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B1" w:rsidRDefault="00EF68B1">
      <w:bookmarkStart w:id="0" w:name="_GoBack"/>
      <w:bookmarkEnd w:id="0"/>
    </w:p>
    <w:p w:rsidR="00EF68B1" w:rsidRDefault="00EF68B1"/>
    <w:p w:rsidR="00EF68B1" w:rsidRDefault="004042CE" w:rsidP="00EF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</w:t>
      </w:r>
      <w:r w:rsidR="00EF68B1" w:rsidRPr="00F83B27">
        <w:rPr>
          <w:rFonts w:ascii="Times New Roman" w:hAnsi="Times New Roman" w:cs="Times New Roman"/>
          <w:sz w:val="24"/>
          <w:szCs w:val="24"/>
        </w:rPr>
        <w:t xml:space="preserve"> </w:t>
      </w:r>
      <w:r w:rsidR="00EF68B1">
        <w:rPr>
          <w:rFonts w:ascii="Times New Roman" w:hAnsi="Times New Roman" w:cs="Times New Roman"/>
          <w:sz w:val="24"/>
          <w:szCs w:val="24"/>
        </w:rPr>
        <w:t>4</w:t>
      </w:r>
    </w:p>
    <w:p w:rsidR="00EF68B1" w:rsidRPr="00F83B27" w:rsidRDefault="00EF68B1" w:rsidP="00EF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B1" w:rsidRPr="00F83B27" w:rsidRDefault="00EF68B1" w:rsidP="00EF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Screening criteria </w:t>
      </w:r>
      <w:r w:rsidRPr="00F83B27">
        <w:rPr>
          <w:rFonts w:ascii="Times New Roman" w:hAnsi="Times New Roman" w:cs="Times New Roman"/>
          <w:sz w:val="24"/>
          <w:szCs w:val="24"/>
        </w:rPr>
        <w:t xml:space="preserve">for determining eligibility of the research questions </w:t>
      </w:r>
    </w:p>
    <w:p w:rsidR="00EF68B1" w:rsidRPr="00F83B27" w:rsidRDefault="00EF68B1" w:rsidP="00EF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EF68B1" w:rsidTr="007B62F6">
        <w:tc>
          <w:tcPr>
            <w:tcW w:w="6475" w:type="dxa"/>
          </w:tcPr>
          <w:p w:rsidR="00EF68B1" w:rsidRPr="00A36DAC" w:rsidRDefault="00EF68B1" w:rsidP="007B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b/>
                <w:sz w:val="24"/>
                <w:szCs w:val="24"/>
              </w:rPr>
              <w:t>Screening Criteria</w:t>
            </w:r>
          </w:p>
        </w:tc>
        <w:tc>
          <w:tcPr>
            <w:tcW w:w="2875" w:type="dxa"/>
          </w:tcPr>
          <w:p w:rsidR="00EF68B1" w:rsidRPr="00A36DAC" w:rsidRDefault="00EF68B1" w:rsidP="007B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AC">
              <w:rPr>
                <w:rFonts w:ascii="Times New Roman" w:hAnsi="Times New Roman" w:cs="Times New Roman"/>
                <w:b/>
                <w:sz w:val="24"/>
                <w:szCs w:val="24"/>
              </w:rPr>
              <w:t>Decisions</w:t>
            </w:r>
          </w:p>
        </w:tc>
      </w:tr>
      <w:tr w:rsidR="00EF68B1" w:rsidTr="007B62F6">
        <w:tc>
          <w:tcPr>
            <w:tcW w:w="6475" w:type="dxa"/>
          </w:tcPr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Does this study report quantitative (as opposed to qualitative) data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proofErr w:type="gramEnd"/>
          </w:p>
        </w:tc>
        <w:tc>
          <w:tcPr>
            <w:tcW w:w="2875" w:type="dxa"/>
          </w:tcPr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= can’t tell</w:t>
            </w:r>
          </w:p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then STOP HERE</w:t>
            </w:r>
          </w:p>
        </w:tc>
      </w:tr>
      <w:tr w:rsidR="00EF68B1" w:rsidTr="007B62F6">
        <w:tc>
          <w:tcPr>
            <w:tcW w:w="6475" w:type="dxa"/>
          </w:tcPr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Was the study conducted in human adults?</w:t>
            </w:r>
          </w:p>
        </w:tc>
        <w:tc>
          <w:tcPr>
            <w:tcW w:w="2875" w:type="dxa"/>
          </w:tcPr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= can’t tell</w:t>
            </w:r>
          </w:p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then STOP HERE</w:t>
            </w:r>
          </w:p>
        </w:tc>
      </w:tr>
      <w:tr w:rsidR="00EF68B1" w:rsidTr="007B62F6">
        <w:tc>
          <w:tcPr>
            <w:tcW w:w="6475" w:type="dxa"/>
          </w:tcPr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Did the study use an acute stressor? </w:t>
            </w:r>
          </w:p>
        </w:tc>
        <w:tc>
          <w:tcPr>
            <w:tcW w:w="2875" w:type="dxa"/>
          </w:tcPr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= can’t tell</w:t>
            </w:r>
          </w:p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then STOP HERE</w:t>
            </w:r>
          </w:p>
        </w:tc>
      </w:tr>
      <w:tr w:rsidR="00EF68B1" w:rsidTr="007B62F6">
        <w:tc>
          <w:tcPr>
            <w:tcW w:w="6475" w:type="dxa"/>
          </w:tcPr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Did the study assess at least one inflammatory biomarker in saliva? </w:t>
            </w:r>
          </w:p>
        </w:tc>
        <w:tc>
          <w:tcPr>
            <w:tcW w:w="2875" w:type="dxa"/>
          </w:tcPr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= No</w:t>
            </w:r>
          </w:p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= Yes</w:t>
            </w:r>
          </w:p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= can’t tell</w:t>
            </w:r>
          </w:p>
          <w:p w:rsidR="00EF68B1" w:rsidRDefault="00EF68B1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then STOP HERE</w:t>
            </w:r>
          </w:p>
        </w:tc>
      </w:tr>
    </w:tbl>
    <w:p w:rsidR="00EF68B1" w:rsidRDefault="00EF68B1"/>
    <w:sectPr w:rsidR="00EF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EF68B1"/>
    <w:rsid w:val="003B4E33"/>
    <w:rsid w:val="004042CE"/>
    <w:rsid w:val="00E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454</Characters>
  <Application>Microsoft Office Word</Application>
  <DocSecurity>0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GCREDO</cp:lastModifiedBy>
  <cp:revision>2</cp:revision>
  <dcterms:created xsi:type="dcterms:W3CDTF">2019-04-15T19:01:00Z</dcterms:created>
  <dcterms:modified xsi:type="dcterms:W3CDTF">2019-04-16T10:22:00Z</dcterms:modified>
</cp:coreProperties>
</file>