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C9" w:rsidRDefault="000841B8" w:rsidP="0029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03F">
        <w:rPr>
          <w:rFonts w:ascii="Times New Roman" w:hAnsi="Times New Roman" w:cs="Times New Roman"/>
          <w:sz w:val="24"/>
          <w:szCs w:val="24"/>
          <w:lang w:val="en-US"/>
        </w:rPr>
        <w:t xml:space="preserve">Additional file 2 – </w:t>
      </w:r>
      <w:r w:rsidR="00AB6BCF" w:rsidRPr="0053503F">
        <w:rPr>
          <w:rFonts w:ascii="Times New Roman" w:hAnsi="Times New Roman" w:cs="Times New Roman"/>
          <w:sz w:val="24"/>
          <w:szCs w:val="24"/>
          <w:lang w:val="en-US"/>
        </w:rPr>
        <w:t>Process of identification, validation and classification of drug related</w:t>
      </w:r>
      <w:r w:rsidR="00295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BCF" w:rsidRPr="0053503F">
        <w:rPr>
          <w:rFonts w:ascii="Times New Roman" w:hAnsi="Times New Roman" w:cs="Times New Roman"/>
          <w:sz w:val="24"/>
          <w:szCs w:val="24"/>
          <w:lang w:val="en-US"/>
        </w:rPr>
        <w:t>problems (DRP)</w:t>
      </w:r>
    </w:p>
    <w:p w:rsidR="001228C0" w:rsidRPr="0053503F" w:rsidRDefault="001228C0" w:rsidP="0029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076" w:type="dxa"/>
        <w:jc w:val="center"/>
        <w:tblLook w:val="04A0" w:firstRow="1" w:lastRow="0" w:firstColumn="1" w:lastColumn="0" w:noHBand="0" w:noVBand="1"/>
      </w:tblPr>
      <w:tblGrid>
        <w:gridCol w:w="3507"/>
        <w:gridCol w:w="776"/>
        <w:gridCol w:w="4793"/>
      </w:tblGrid>
      <w:tr w:rsidR="00887ECE" w:rsidRPr="0053503F" w:rsidTr="003F282D">
        <w:trPr>
          <w:trHeight w:val="546"/>
          <w:jc w:val="center"/>
        </w:trPr>
        <w:tc>
          <w:tcPr>
            <w:tcW w:w="3539" w:type="dxa"/>
            <w:vAlign w:val="center"/>
          </w:tcPr>
          <w:p w:rsidR="00887ECE" w:rsidRPr="00A54CE8" w:rsidRDefault="00887ECE" w:rsidP="0029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</w:t>
            </w:r>
            <w:r w:rsidR="0053503F" w:rsidRPr="00A54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essionals responsible</w:t>
            </w:r>
          </w:p>
        </w:tc>
        <w:tc>
          <w:tcPr>
            <w:tcW w:w="696" w:type="dxa"/>
            <w:vAlign w:val="center"/>
          </w:tcPr>
          <w:p w:rsidR="00887ECE" w:rsidRPr="00A54CE8" w:rsidRDefault="0053503F" w:rsidP="0029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Stage </w:t>
            </w:r>
          </w:p>
        </w:tc>
        <w:tc>
          <w:tcPr>
            <w:tcW w:w="4841" w:type="dxa"/>
            <w:vAlign w:val="center"/>
          </w:tcPr>
          <w:p w:rsidR="00887ECE" w:rsidRPr="00A54CE8" w:rsidRDefault="00887ECE" w:rsidP="0029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Process</w:t>
            </w:r>
          </w:p>
        </w:tc>
      </w:tr>
      <w:tr w:rsidR="003F282D" w:rsidRPr="000219C4" w:rsidTr="003F282D">
        <w:trPr>
          <w:trHeight w:val="1685"/>
          <w:jc w:val="center"/>
        </w:trPr>
        <w:tc>
          <w:tcPr>
            <w:tcW w:w="3539" w:type="dxa"/>
            <w:vMerge w:val="restart"/>
            <w:vAlign w:val="center"/>
          </w:tcPr>
          <w:p w:rsidR="003F282D" w:rsidRPr="0053503F" w:rsidRDefault="003F282D" w:rsidP="00295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chief pharmacist and four pharmacy residents </w:t>
            </w:r>
          </w:p>
        </w:tc>
        <w:tc>
          <w:tcPr>
            <w:tcW w:w="696" w:type="dxa"/>
            <w:vAlign w:val="center"/>
          </w:tcPr>
          <w:p w:rsidR="003F282D" w:rsidRPr="0053503F" w:rsidRDefault="003F282D" w:rsidP="00295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1" w:type="dxa"/>
            <w:vAlign w:val="center"/>
          </w:tcPr>
          <w:p w:rsidR="003F282D" w:rsidRPr="00B27B47" w:rsidRDefault="003F282D" w:rsidP="00295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2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eview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charts, physician orders </w:t>
            </w:r>
            <w:r w:rsidRPr="00B2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nursing reports </w:t>
            </w:r>
            <w:r w:rsidRPr="00B27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4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clinical practice guideline.</w:t>
            </w:r>
          </w:p>
        </w:tc>
      </w:tr>
      <w:tr w:rsidR="003F282D" w:rsidRPr="000219C4" w:rsidTr="003F282D">
        <w:trPr>
          <w:trHeight w:val="1123"/>
          <w:jc w:val="center"/>
        </w:trPr>
        <w:tc>
          <w:tcPr>
            <w:tcW w:w="3539" w:type="dxa"/>
            <w:vMerge/>
            <w:vAlign w:val="center"/>
          </w:tcPr>
          <w:p w:rsidR="003F282D" w:rsidRPr="00B27B47" w:rsidRDefault="003F282D" w:rsidP="00295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3F282D" w:rsidRPr="0053503F" w:rsidRDefault="003F282D" w:rsidP="00295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41" w:type="dxa"/>
            <w:vAlign w:val="center"/>
          </w:tcPr>
          <w:p w:rsidR="003F282D" w:rsidRPr="0053503F" w:rsidRDefault="003F282D" w:rsidP="00295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of DRPs and elaboration of interventions.*</w:t>
            </w:r>
          </w:p>
        </w:tc>
      </w:tr>
      <w:tr w:rsidR="003F282D" w:rsidRPr="000219C4" w:rsidTr="003F282D">
        <w:trPr>
          <w:trHeight w:val="1123"/>
          <w:jc w:val="center"/>
        </w:trPr>
        <w:tc>
          <w:tcPr>
            <w:tcW w:w="3539" w:type="dxa"/>
            <w:vMerge/>
            <w:vAlign w:val="center"/>
          </w:tcPr>
          <w:p w:rsidR="003F282D" w:rsidRPr="0053503F" w:rsidRDefault="003F282D" w:rsidP="00295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3F282D" w:rsidRPr="0053503F" w:rsidRDefault="003F282D" w:rsidP="00295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41" w:type="dxa"/>
            <w:vAlign w:val="center"/>
          </w:tcPr>
          <w:p w:rsidR="003F282D" w:rsidRPr="0053503F" w:rsidRDefault="003F282D" w:rsidP="00295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 of DRP and interventions in </w:t>
            </w:r>
            <w:r w:rsidRPr="00531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pharmacotherapy follow-up sheets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282D" w:rsidRPr="000219C4" w:rsidTr="003F282D">
        <w:trPr>
          <w:trHeight w:val="1670"/>
          <w:jc w:val="center"/>
        </w:trPr>
        <w:tc>
          <w:tcPr>
            <w:tcW w:w="3539" w:type="dxa"/>
            <w:vMerge w:val="restart"/>
            <w:vAlign w:val="center"/>
          </w:tcPr>
          <w:p w:rsidR="003F282D" w:rsidRPr="0053503F" w:rsidRDefault="003F282D" w:rsidP="00295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independent pharmacists and a third pharmacist in case of disagreement.</w:t>
            </w:r>
          </w:p>
        </w:tc>
        <w:tc>
          <w:tcPr>
            <w:tcW w:w="696" w:type="dxa"/>
            <w:vAlign w:val="center"/>
          </w:tcPr>
          <w:p w:rsidR="003F282D" w:rsidRPr="0053503F" w:rsidRDefault="003F282D" w:rsidP="00295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41" w:type="dxa"/>
            <w:vAlign w:val="center"/>
          </w:tcPr>
          <w:p w:rsidR="003F282D" w:rsidRPr="0004317A" w:rsidRDefault="003F282D" w:rsidP="00295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Validation of DRPs: assessment </w:t>
            </w:r>
            <w:r w:rsidRPr="0000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DRPs </w:t>
            </w:r>
            <w:r w:rsidRPr="0000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regarding compliance with the PCNE definition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3F282D" w:rsidRPr="000219C4" w:rsidTr="003F282D">
        <w:trPr>
          <w:trHeight w:val="1123"/>
          <w:jc w:val="center"/>
        </w:trPr>
        <w:tc>
          <w:tcPr>
            <w:tcW w:w="3539" w:type="dxa"/>
            <w:vMerge/>
            <w:vAlign w:val="center"/>
          </w:tcPr>
          <w:p w:rsidR="003F282D" w:rsidRPr="0004317A" w:rsidRDefault="003F282D" w:rsidP="00295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vAlign w:val="center"/>
          </w:tcPr>
          <w:p w:rsidR="003F282D" w:rsidRPr="00A54CE8" w:rsidRDefault="003F282D" w:rsidP="0029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  <w:vAlign w:val="center"/>
          </w:tcPr>
          <w:p w:rsidR="003F282D" w:rsidRPr="002178E7" w:rsidRDefault="003F282D" w:rsidP="00295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Classification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DRPs </w:t>
            </w:r>
            <w:r w:rsidRPr="0021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Pr="0021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version 6.2 system. </w:t>
            </w:r>
          </w:p>
        </w:tc>
      </w:tr>
    </w:tbl>
    <w:p w:rsidR="00887ECE" w:rsidRPr="005145BB" w:rsidRDefault="00887ECE" w:rsidP="0029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0233" w:rsidRDefault="006A335F" w:rsidP="0029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35F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9E1DB8" w:rsidRPr="009E1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E1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Pharmaceutical interventions related to prescriptions drugs and adverse events were directed to the physicians and</w:t>
      </w:r>
      <w:r w:rsidR="00295D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those</w:t>
      </w:r>
      <w:r w:rsidR="009E1D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related to the drug preparation and administration were directed to the nurse</w:t>
      </w:r>
      <w:r w:rsidR="00730F8A" w:rsidRPr="006A33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DE24F5" w:rsidRPr="006A335F">
        <w:rPr>
          <w:rFonts w:ascii="Times New Roman" w:hAnsi="Times New Roman" w:cs="Times New Roman"/>
          <w:sz w:val="24"/>
          <w:szCs w:val="24"/>
          <w:lang w:val="en-US"/>
        </w:rPr>
        <w:t xml:space="preserve">Systematic failures were passed on to all </w:t>
      </w:r>
      <w:r w:rsidR="000E2796" w:rsidRPr="006A33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E24F5" w:rsidRPr="006A335F">
        <w:rPr>
          <w:rFonts w:ascii="Times New Roman" w:hAnsi="Times New Roman" w:cs="Times New Roman"/>
          <w:sz w:val="24"/>
          <w:szCs w:val="24"/>
          <w:lang w:val="en-US"/>
        </w:rPr>
        <w:t xml:space="preserve">ICU </w:t>
      </w:r>
      <w:r w:rsidR="000E2796" w:rsidRPr="006A335F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="00DE24F5" w:rsidRPr="006A33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DC9" w:rsidRPr="006A335F" w:rsidRDefault="00295DC9" w:rsidP="0029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671D" w:rsidRDefault="000D15FC" w:rsidP="0029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1E6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5051E6" w:rsidRPr="0050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1E6">
        <w:rPr>
          <w:rFonts w:ascii="Times New Roman" w:hAnsi="Times New Roman" w:cs="Times New Roman"/>
          <w:sz w:val="24"/>
          <w:szCs w:val="24"/>
          <w:lang w:val="en-US"/>
        </w:rPr>
        <w:t xml:space="preserve">DRP is </w:t>
      </w:r>
      <w:r w:rsidR="005051E6" w:rsidRPr="005051E6">
        <w:rPr>
          <w:rFonts w:ascii="Times New Roman" w:hAnsi="Times New Roman" w:cs="Times New Roman"/>
          <w:sz w:val="24"/>
          <w:szCs w:val="24"/>
          <w:lang w:val="en-US"/>
        </w:rPr>
        <w:t>defin</w:t>
      </w:r>
      <w:r w:rsidR="005051E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5051E6" w:rsidRPr="005051E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051E6">
        <w:rPr>
          <w:rFonts w:ascii="Times New Roman" w:hAnsi="Times New Roman" w:cs="Times New Roman"/>
          <w:sz w:val="24"/>
          <w:szCs w:val="24"/>
          <w:lang w:val="en-US"/>
        </w:rPr>
        <w:t>ccording</w:t>
      </w:r>
      <w:r w:rsidR="005051E6" w:rsidRPr="0050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1E6">
        <w:rPr>
          <w:rFonts w:ascii="Times New Roman" w:hAnsi="Times New Roman" w:cs="Times New Roman"/>
          <w:sz w:val="24"/>
          <w:szCs w:val="24"/>
          <w:lang w:val="en-US"/>
        </w:rPr>
        <w:t xml:space="preserve">to Pharmaceutical Care Network Europe (PCNE) as </w:t>
      </w:r>
      <w:r w:rsidR="00B5671D" w:rsidRPr="00531104">
        <w:rPr>
          <w:rFonts w:ascii="Times New Roman" w:hAnsi="Times New Roman" w:cs="Times New Roman"/>
          <w:sz w:val="24"/>
          <w:szCs w:val="24"/>
          <w:lang w:val="en-US"/>
        </w:rPr>
        <w:t>“event or circumstance involving drug therapy that actually or potentially interferes with desired health outcome” [1]</w:t>
      </w:r>
      <w:r w:rsidR="005051E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B5671D" w:rsidRPr="0053503F" w:rsidRDefault="00B5671D" w:rsidP="0029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671D" w:rsidRPr="00535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81"/>
    <w:multiLevelType w:val="hybridMultilevel"/>
    <w:tmpl w:val="BC023E14"/>
    <w:lvl w:ilvl="0" w:tplc="82D4A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4DB"/>
    <w:multiLevelType w:val="hybridMultilevel"/>
    <w:tmpl w:val="A120CA28"/>
    <w:lvl w:ilvl="0" w:tplc="0DB2A5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5"/>
  </w:docVars>
  <w:rsids>
    <w:rsidRoot w:val="000841B8"/>
    <w:rsid w:val="00007189"/>
    <w:rsid w:val="000219C4"/>
    <w:rsid w:val="0004317A"/>
    <w:rsid w:val="00080E98"/>
    <w:rsid w:val="000841B8"/>
    <w:rsid w:val="000D15FC"/>
    <w:rsid w:val="000E2796"/>
    <w:rsid w:val="000F2ED2"/>
    <w:rsid w:val="00103783"/>
    <w:rsid w:val="001228C0"/>
    <w:rsid w:val="00170954"/>
    <w:rsid w:val="00183FB0"/>
    <w:rsid w:val="001855F1"/>
    <w:rsid w:val="002178E7"/>
    <w:rsid w:val="00277602"/>
    <w:rsid w:val="00295DC9"/>
    <w:rsid w:val="002A7BB2"/>
    <w:rsid w:val="002E5746"/>
    <w:rsid w:val="0035045D"/>
    <w:rsid w:val="0035650F"/>
    <w:rsid w:val="003A61B5"/>
    <w:rsid w:val="003F282D"/>
    <w:rsid w:val="00420233"/>
    <w:rsid w:val="005051E6"/>
    <w:rsid w:val="005145BB"/>
    <w:rsid w:val="00516DC8"/>
    <w:rsid w:val="0053503F"/>
    <w:rsid w:val="00560DC5"/>
    <w:rsid w:val="005F50C7"/>
    <w:rsid w:val="00665CA7"/>
    <w:rsid w:val="006A335F"/>
    <w:rsid w:val="006C469B"/>
    <w:rsid w:val="00730F8A"/>
    <w:rsid w:val="00731EAE"/>
    <w:rsid w:val="00784F99"/>
    <w:rsid w:val="007D4D97"/>
    <w:rsid w:val="00887ECE"/>
    <w:rsid w:val="008E60F9"/>
    <w:rsid w:val="0093313F"/>
    <w:rsid w:val="00940EFF"/>
    <w:rsid w:val="00990604"/>
    <w:rsid w:val="009B38FF"/>
    <w:rsid w:val="009E1DB8"/>
    <w:rsid w:val="00A54CE8"/>
    <w:rsid w:val="00AB6BCF"/>
    <w:rsid w:val="00B27B47"/>
    <w:rsid w:val="00B47F63"/>
    <w:rsid w:val="00B5671D"/>
    <w:rsid w:val="00BF5D5B"/>
    <w:rsid w:val="00C4650A"/>
    <w:rsid w:val="00CA331C"/>
    <w:rsid w:val="00CF5F63"/>
    <w:rsid w:val="00D10641"/>
    <w:rsid w:val="00D56CC9"/>
    <w:rsid w:val="00DE24F5"/>
    <w:rsid w:val="00DF07B5"/>
    <w:rsid w:val="00F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972</Characters>
  <Application>Microsoft Office Word</Application>
  <DocSecurity>0</DocSecurity>
  <Lines>39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LAMIRA</cp:lastModifiedBy>
  <cp:revision>50</cp:revision>
  <dcterms:created xsi:type="dcterms:W3CDTF">2018-08-21T18:31:00Z</dcterms:created>
  <dcterms:modified xsi:type="dcterms:W3CDTF">2019-04-12T19:27:00Z</dcterms:modified>
</cp:coreProperties>
</file>