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FE5B" w14:textId="2865B0FE" w:rsidR="00FD189A" w:rsidRPr="00E25110" w:rsidRDefault="00D33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file 2</w:t>
      </w:r>
      <w:bookmarkStart w:id="0" w:name="_GoBack"/>
      <w:bookmarkEnd w:id="0"/>
    </w:p>
    <w:p w14:paraId="28D6C359" w14:textId="77777777" w:rsidR="00FD189A" w:rsidRPr="00E25110" w:rsidRDefault="00FD189A">
      <w:pPr>
        <w:rPr>
          <w:rFonts w:ascii="Arial" w:hAnsi="Arial" w:cs="Arial"/>
          <w:sz w:val="20"/>
          <w:szCs w:val="20"/>
        </w:rPr>
      </w:pPr>
    </w:p>
    <w:p w14:paraId="16C99E62" w14:textId="77777777" w:rsidR="00FD189A" w:rsidRPr="00E25110" w:rsidRDefault="00FD189A">
      <w:pPr>
        <w:rPr>
          <w:rFonts w:ascii="Arial" w:hAnsi="Arial" w:cs="Arial"/>
          <w:sz w:val="20"/>
          <w:szCs w:val="20"/>
        </w:rPr>
      </w:pPr>
    </w:p>
    <w:p w14:paraId="245FF92C" w14:textId="77777777" w:rsidR="00FD189A" w:rsidRPr="00E25110" w:rsidRDefault="00FD189A">
      <w:pPr>
        <w:rPr>
          <w:rFonts w:ascii="Arial" w:hAnsi="Arial" w:cs="Arial"/>
          <w:sz w:val="20"/>
          <w:szCs w:val="20"/>
        </w:rPr>
      </w:pPr>
    </w:p>
    <w:tbl>
      <w:tblPr>
        <w:tblStyle w:val="TableGridLight1"/>
        <w:tblW w:w="5760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C45552" w:rsidRPr="00E25110" w14:paraId="7A077BCC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10E6DA50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Number of regulated genes </w:t>
            </w:r>
          </w:p>
        </w:tc>
        <w:tc>
          <w:tcPr>
            <w:tcW w:w="2880" w:type="dxa"/>
            <w:noWrap/>
            <w:hideMark/>
          </w:tcPr>
          <w:p w14:paraId="0351F3ED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Number of TFs</w:t>
            </w:r>
          </w:p>
        </w:tc>
      </w:tr>
      <w:tr w:rsidR="00C45552" w:rsidRPr="00E25110" w14:paraId="53C96D44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0C2543DD" w14:textId="6292B9FC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</w:t>
            </w:r>
            <w:r w:rsidR="00B65EA1"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80" w:type="dxa"/>
            <w:noWrap/>
            <w:hideMark/>
          </w:tcPr>
          <w:p w14:paraId="0CA93E58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0</w:t>
            </w:r>
          </w:p>
        </w:tc>
      </w:tr>
      <w:tr w:rsidR="00C45552" w:rsidRPr="00E25110" w14:paraId="3CA7552B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7171A57D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19</w:t>
            </w:r>
          </w:p>
        </w:tc>
        <w:tc>
          <w:tcPr>
            <w:tcW w:w="2880" w:type="dxa"/>
            <w:noWrap/>
            <w:hideMark/>
          </w:tcPr>
          <w:p w14:paraId="2FE699CF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</w:p>
        </w:tc>
      </w:tr>
      <w:tr w:rsidR="00C45552" w:rsidRPr="00E25110" w14:paraId="25873C55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7A7B2A95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621D9FC5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</w:t>
            </w:r>
          </w:p>
        </w:tc>
      </w:tr>
      <w:tr w:rsidR="00C45552" w:rsidRPr="00E25110" w14:paraId="558E8DCA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502254B5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14</w:t>
            </w:r>
          </w:p>
        </w:tc>
        <w:tc>
          <w:tcPr>
            <w:tcW w:w="2880" w:type="dxa"/>
            <w:noWrap/>
            <w:hideMark/>
          </w:tcPr>
          <w:p w14:paraId="501876B3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</w:t>
            </w:r>
          </w:p>
        </w:tc>
      </w:tr>
      <w:tr w:rsidR="00C45552" w:rsidRPr="00E25110" w14:paraId="3C0D99D8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58E25346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80" w:type="dxa"/>
            <w:noWrap/>
            <w:hideMark/>
          </w:tcPr>
          <w:p w14:paraId="7DA19CE9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</w:t>
            </w:r>
          </w:p>
        </w:tc>
      </w:tr>
      <w:tr w:rsidR="00C45552" w:rsidRPr="00E25110" w14:paraId="1358A7FE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70D3CF67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80" w:type="dxa"/>
            <w:noWrap/>
            <w:hideMark/>
          </w:tcPr>
          <w:p w14:paraId="08C89DC1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5</w:t>
            </w:r>
          </w:p>
        </w:tc>
      </w:tr>
      <w:tr w:rsidR="00C45552" w:rsidRPr="00E25110" w14:paraId="68B0FCED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4B317B90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80" w:type="dxa"/>
            <w:noWrap/>
            <w:hideMark/>
          </w:tcPr>
          <w:p w14:paraId="445E174F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6</w:t>
            </w:r>
          </w:p>
        </w:tc>
      </w:tr>
      <w:tr w:rsidR="00C45552" w:rsidRPr="00E25110" w14:paraId="2A432DC2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68E3F805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</w:p>
        </w:tc>
        <w:tc>
          <w:tcPr>
            <w:tcW w:w="2880" w:type="dxa"/>
            <w:noWrap/>
            <w:hideMark/>
          </w:tcPr>
          <w:p w14:paraId="0CAED58D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7</w:t>
            </w:r>
          </w:p>
        </w:tc>
      </w:tr>
      <w:tr w:rsidR="00C45552" w:rsidRPr="00E25110" w14:paraId="7460EAAD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6E3F3368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80" w:type="dxa"/>
            <w:noWrap/>
            <w:hideMark/>
          </w:tcPr>
          <w:p w14:paraId="09A40503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8</w:t>
            </w:r>
          </w:p>
        </w:tc>
      </w:tr>
      <w:tr w:rsidR="00C45552" w:rsidRPr="00E25110" w14:paraId="7EBE364B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4517DD97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80" w:type="dxa"/>
            <w:noWrap/>
            <w:hideMark/>
          </w:tcPr>
          <w:p w14:paraId="3F9CD5AD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10</w:t>
            </w:r>
          </w:p>
        </w:tc>
      </w:tr>
      <w:tr w:rsidR="00C45552" w:rsidRPr="00E25110" w14:paraId="58197972" w14:textId="77777777" w:rsidTr="00E25110">
        <w:trPr>
          <w:trHeight w:val="300"/>
        </w:trPr>
        <w:tc>
          <w:tcPr>
            <w:tcW w:w="2880" w:type="dxa"/>
            <w:noWrap/>
            <w:hideMark/>
          </w:tcPr>
          <w:p w14:paraId="6235E364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80" w:type="dxa"/>
            <w:noWrap/>
            <w:hideMark/>
          </w:tcPr>
          <w:p w14:paraId="48614ED1" w14:textId="77777777" w:rsidR="00C45552" w:rsidRPr="00E25110" w:rsidRDefault="00C45552" w:rsidP="00C455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2511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12</w:t>
            </w:r>
          </w:p>
        </w:tc>
      </w:tr>
    </w:tbl>
    <w:p w14:paraId="6454FC3A" w14:textId="77777777" w:rsidR="0062075D" w:rsidRPr="00E25110" w:rsidRDefault="0062075D">
      <w:pPr>
        <w:rPr>
          <w:rFonts w:ascii="Arial" w:hAnsi="Arial" w:cs="Arial"/>
          <w:sz w:val="20"/>
          <w:szCs w:val="20"/>
        </w:rPr>
      </w:pPr>
    </w:p>
    <w:p w14:paraId="2B5D39E7" w14:textId="242061FD" w:rsidR="00C45552" w:rsidRPr="00E25110" w:rsidRDefault="00FD189A">
      <w:pPr>
        <w:rPr>
          <w:rFonts w:ascii="Arial" w:hAnsi="Arial" w:cs="Arial"/>
          <w:b/>
          <w:sz w:val="20"/>
          <w:szCs w:val="20"/>
        </w:rPr>
      </w:pPr>
      <w:r w:rsidRPr="00E25110">
        <w:rPr>
          <w:rFonts w:ascii="Arial" w:hAnsi="Arial" w:cs="Arial"/>
          <w:b/>
          <w:sz w:val="20"/>
          <w:szCs w:val="20"/>
        </w:rPr>
        <w:t>Number of regulated genes by different transcription factor in Crl Regulon.</w:t>
      </w:r>
    </w:p>
    <w:p w14:paraId="4AB49570" w14:textId="77777777" w:rsidR="00C45552" w:rsidRPr="00E25110" w:rsidRDefault="00C45552">
      <w:pPr>
        <w:rPr>
          <w:rFonts w:ascii="Arial" w:hAnsi="Arial" w:cs="Arial"/>
          <w:sz w:val="20"/>
          <w:szCs w:val="20"/>
        </w:rPr>
      </w:pPr>
    </w:p>
    <w:p w14:paraId="0CD5CD58" w14:textId="77777777" w:rsidR="00C45552" w:rsidRPr="00E25110" w:rsidRDefault="00C45552">
      <w:pPr>
        <w:rPr>
          <w:rFonts w:ascii="Arial" w:hAnsi="Arial" w:cs="Arial"/>
          <w:sz w:val="20"/>
          <w:szCs w:val="20"/>
        </w:rPr>
      </w:pPr>
    </w:p>
    <w:sectPr w:rsidR="00C45552" w:rsidRPr="00E25110" w:rsidSect="002C6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3"/>
  </w:docVars>
  <w:rsids>
    <w:rsidRoot w:val="00C45552"/>
    <w:rsid w:val="0000483C"/>
    <w:rsid w:val="000F5596"/>
    <w:rsid w:val="000F72EC"/>
    <w:rsid w:val="00161B8D"/>
    <w:rsid w:val="00260AA4"/>
    <w:rsid w:val="00294E3B"/>
    <w:rsid w:val="002C6AF4"/>
    <w:rsid w:val="002E62AC"/>
    <w:rsid w:val="003308BA"/>
    <w:rsid w:val="00413674"/>
    <w:rsid w:val="00461BD5"/>
    <w:rsid w:val="0062075D"/>
    <w:rsid w:val="007E42FF"/>
    <w:rsid w:val="00926BA7"/>
    <w:rsid w:val="00986BF9"/>
    <w:rsid w:val="00B65EA1"/>
    <w:rsid w:val="00C1538D"/>
    <w:rsid w:val="00C45552"/>
    <w:rsid w:val="00C95078"/>
    <w:rsid w:val="00CF52F9"/>
    <w:rsid w:val="00D3327F"/>
    <w:rsid w:val="00D865E9"/>
    <w:rsid w:val="00DE4682"/>
    <w:rsid w:val="00E13F53"/>
    <w:rsid w:val="00E25110"/>
    <w:rsid w:val="00EB3E45"/>
    <w:rsid w:val="00F54874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6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46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46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94E3B"/>
    <w:rPr>
      <w:color w:val="808080"/>
    </w:rPr>
  </w:style>
  <w:style w:type="table" w:styleId="LightShading">
    <w:name w:val="Light Shading"/>
    <w:basedOn w:val="TableNormal"/>
    <w:uiPriority w:val="60"/>
    <w:rsid w:val="00E251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46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46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94E3B"/>
    <w:rPr>
      <w:color w:val="808080"/>
    </w:rPr>
  </w:style>
  <w:style w:type="table" w:styleId="LightShading">
    <w:name w:val="Light Shading"/>
    <w:basedOn w:val="TableNormal"/>
    <w:uiPriority w:val="60"/>
    <w:rsid w:val="00E251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D1608-4F84-445C-8923-D302628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155</Characters>
  <Application>Microsoft Office Word</Application>
  <DocSecurity>0</DocSecurity>
  <Lines>38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Ciencias Genomicas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Santos</dc:creator>
  <cp:keywords/>
  <dc:description/>
  <cp:lastModifiedBy>HEALCANCIA</cp:lastModifiedBy>
  <cp:revision>10</cp:revision>
  <cp:lastPrinted>2018-10-17T20:18:00Z</cp:lastPrinted>
  <dcterms:created xsi:type="dcterms:W3CDTF">2016-11-15T01:38:00Z</dcterms:created>
  <dcterms:modified xsi:type="dcterms:W3CDTF">2019-03-20T23:24:00Z</dcterms:modified>
</cp:coreProperties>
</file>