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F20" w14:textId="77777777" w:rsidR="00D15D0A" w:rsidRDefault="00D15D0A" w:rsidP="00D15D0A">
      <w:pPr>
        <w:rPr>
          <w:rFonts w:asciiTheme="minorHAnsi" w:hAnsiTheme="minorHAnsi"/>
          <w:b/>
          <w:sz w:val="22"/>
          <w:szCs w:val="22"/>
        </w:rPr>
      </w:pPr>
    </w:p>
    <w:p w14:paraId="53BFF26E" w14:textId="77777777" w:rsidR="00D15D0A" w:rsidRDefault="00D15D0A" w:rsidP="00D15D0A">
      <w:pPr>
        <w:rPr>
          <w:rFonts w:asciiTheme="minorHAnsi" w:hAnsiTheme="minorHAnsi"/>
          <w:b/>
          <w:sz w:val="22"/>
          <w:szCs w:val="22"/>
        </w:rPr>
      </w:pPr>
    </w:p>
    <w:p w14:paraId="5603FF4E" w14:textId="7E440F4D" w:rsidR="00D15D0A" w:rsidRDefault="00D15D0A" w:rsidP="00D15D0A">
      <w:pPr>
        <w:jc w:val="center"/>
        <w:rPr>
          <w:rFonts w:asciiTheme="minorHAnsi" w:hAnsiTheme="minorHAnsi"/>
          <w:b/>
          <w:sz w:val="22"/>
          <w:szCs w:val="22"/>
        </w:rPr>
      </w:pPr>
      <w:r>
        <w:rPr>
          <w:rFonts w:asciiTheme="minorHAnsi" w:hAnsiTheme="minorHAnsi"/>
          <w:b/>
          <w:sz w:val="22"/>
          <w:szCs w:val="22"/>
        </w:rPr>
        <w:t>SUPPLEMENTARY DATA</w:t>
      </w:r>
    </w:p>
    <w:p w14:paraId="40FA6AD4" w14:textId="61E120B4" w:rsidR="00D15D0A" w:rsidRDefault="00D15D0A" w:rsidP="00D15D0A">
      <w:pPr>
        <w:jc w:val="center"/>
        <w:rPr>
          <w:rFonts w:asciiTheme="minorHAnsi" w:hAnsiTheme="minorHAnsi"/>
          <w:b/>
          <w:sz w:val="22"/>
          <w:szCs w:val="22"/>
        </w:rPr>
      </w:pPr>
    </w:p>
    <w:p w14:paraId="52B1340A" w14:textId="77777777" w:rsidR="00D15D0A" w:rsidRPr="00B72B15" w:rsidRDefault="00D15D0A" w:rsidP="00D15D0A">
      <w:pPr>
        <w:jc w:val="center"/>
        <w:outlineLvl w:val="0"/>
        <w:rPr>
          <w:rFonts w:asciiTheme="minorHAnsi" w:eastAsia="Times New Roman" w:hAnsiTheme="minorHAnsi"/>
          <w:b/>
        </w:rPr>
      </w:pPr>
      <w:r w:rsidRPr="00B72B15">
        <w:rPr>
          <w:rFonts w:asciiTheme="minorHAnsi" w:eastAsia="Times New Roman" w:hAnsiTheme="minorHAnsi"/>
          <w:b/>
        </w:rPr>
        <w:t>An administrative model for benchmarking hospitals on their 30-day sepsis mortality</w:t>
      </w:r>
    </w:p>
    <w:p w14:paraId="73265778" w14:textId="45218D32" w:rsidR="00D15D0A" w:rsidRDefault="00D15D0A" w:rsidP="00D15D0A">
      <w:pPr>
        <w:jc w:val="center"/>
        <w:rPr>
          <w:rFonts w:asciiTheme="minorHAnsi" w:eastAsia="Times New Roman" w:hAnsiTheme="minorHAnsi"/>
          <w:b/>
        </w:rPr>
      </w:pPr>
    </w:p>
    <w:p w14:paraId="3332846B" w14:textId="39260DE1" w:rsidR="00D15D0A" w:rsidRPr="00D15D0A" w:rsidRDefault="00D15D0A" w:rsidP="00D15D0A">
      <w:pPr>
        <w:jc w:val="center"/>
        <w:rPr>
          <w:rFonts w:asciiTheme="minorHAnsi" w:eastAsia="Times New Roman" w:hAnsiTheme="minorHAnsi"/>
        </w:rPr>
      </w:pPr>
      <w:r>
        <w:rPr>
          <w:rFonts w:asciiTheme="minorHAnsi" w:eastAsia="Times New Roman" w:hAnsiTheme="minorHAnsi"/>
        </w:rPr>
        <w:t>Darby JL, Davis BS, Barbash IJ, Kahn JM</w:t>
      </w:r>
    </w:p>
    <w:p w14:paraId="57B7284D" w14:textId="77777777" w:rsidR="00D15D0A" w:rsidRDefault="00D15D0A" w:rsidP="00D15D0A">
      <w:pPr>
        <w:rPr>
          <w:rFonts w:asciiTheme="minorHAnsi" w:hAnsiTheme="minorHAnsi"/>
          <w:b/>
          <w:sz w:val="22"/>
          <w:szCs w:val="22"/>
        </w:rPr>
      </w:pPr>
    </w:p>
    <w:p w14:paraId="5DA940E1" w14:textId="72664021" w:rsidR="00D15D0A" w:rsidRDefault="00D15D0A" w:rsidP="00D15D0A">
      <w:pPr>
        <w:rPr>
          <w:rFonts w:asciiTheme="minorHAnsi" w:hAnsiTheme="minorHAnsi"/>
          <w:b/>
          <w:sz w:val="22"/>
          <w:szCs w:val="22"/>
        </w:rPr>
      </w:pPr>
      <w:r>
        <w:rPr>
          <w:rFonts w:asciiTheme="minorHAnsi" w:hAnsiTheme="minorHAnsi"/>
          <w:b/>
          <w:sz w:val="22"/>
          <w:szCs w:val="22"/>
        </w:rPr>
        <w:br w:type="page"/>
      </w:r>
    </w:p>
    <w:p w14:paraId="5222DE7B" w14:textId="18F16584" w:rsidR="00CA6E0C" w:rsidRPr="00B72B15" w:rsidRDefault="00CA6E0C" w:rsidP="00CA6E0C">
      <w:pPr>
        <w:outlineLvl w:val="0"/>
        <w:rPr>
          <w:rFonts w:asciiTheme="minorHAnsi" w:hAnsiTheme="minorHAnsi"/>
          <w:b/>
          <w:sz w:val="22"/>
          <w:szCs w:val="22"/>
        </w:rPr>
      </w:pPr>
      <w:r>
        <w:rPr>
          <w:rFonts w:asciiTheme="minorHAnsi" w:hAnsiTheme="minorHAnsi"/>
          <w:b/>
          <w:sz w:val="22"/>
          <w:szCs w:val="22"/>
        </w:rPr>
        <w:lastRenderedPageBreak/>
        <w:t xml:space="preserve">Table </w:t>
      </w:r>
      <w:r w:rsidR="009D62A9">
        <w:rPr>
          <w:rFonts w:asciiTheme="minorHAnsi" w:hAnsiTheme="minorHAnsi"/>
          <w:b/>
          <w:sz w:val="22"/>
          <w:szCs w:val="22"/>
        </w:rPr>
        <w:t>S</w:t>
      </w:r>
      <w:r>
        <w:rPr>
          <w:rFonts w:asciiTheme="minorHAnsi" w:hAnsiTheme="minorHAnsi"/>
          <w:b/>
          <w:sz w:val="22"/>
          <w:szCs w:val="22"/>
        </w:rPr>
        <w:t>1.</w:t>
      </w:r>
      <w:r w:rsidRPr="00B72B15">
        <w:rPr>
          <w:rFonts w:asciiTheme="minorHAnsi" w:hAnsiTheme="minorHAnsi"/>
          <w:b/>
          <w:sz w:val="22"/>
          <w:szCs w:val="22"/>
        </w:rPr>
        <w:t xml:space="preserve"> </w:t>
      </w:r>
      <w:r w:rsidRPr="00981BB1">
        <w:rPr>
          <w:rFonts w:asciiTheme="minorHAnsi" w:hAnsiTheme="minorHAnsi"/>
          <w:sz w:val="22"/>
          <w:szCs w:val="22"/>
        </w:rPr>
        <w:t>Hierarchical infection category groupings</w:t>
      </w:r>
    </w:p>
    <w:p w14:paraId="1EBE06CD" w14:textId="77777777" w:rsidR="00CA6E0C" w:rsidRPr="00B72B15" w:rsidRDefault="00CA6E0C" w:rsidP="00CA6E0C">
      <w:pPr>
        <w:jc w:val="center"/>
        <w:rPr>
          <w:rFonts w:asciiTheme="minorHAnsi" w:hAnsiTheme="minorHAnsi"/>
          <w:sz w:val="22"/>
          <w:szCs w:val="22"/>
        </w:rPr>
      </w:pPr>
      <w:r w:rsidRPr="00B72B15">
        <w:rPr>
          <w:rFonts w:asciiTheme="minorHAnsi" w:hAnsiTheme="minorHAnsi"/>
          <w:sz w:val="22"/>
          <w:szCs w:val="22"/>
        </w:rPr>
        <w:br w:type="textWrapping" w:clear="all"/>
      </w:r>
    </w:p>
    <w:tbl>
      <w:tblPr>
        <w:tblW w:w="9360" w:type="dxa"/>
        <w:tblInd w:w="-5" w:type="dxa"/>
        <w:tblLook w:val="04A0" w:firstRow="1" w:lastRow="0" w:firstColumn="1" w:lastColumn="0" w:noHBand="0" w:noVBand="1"/>
      </w:tblPr>
      <w:tblGrid>
        <w:gridCol w:w="2700"/>
        <w:gridCol w:w="6660"/>
      </w:tblGrid>
      <w:tr w:rsidR="00CA6E0C" w:rsidRPr="00B72B15" w14:paraId="5F4315FD"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B272" w14:textId="1DEF916B" w:rsidR="00CA6E0C" w:rsidRPr="00CA6E0C" w:rsidRDefault="00CA6E0C" w:rsidP="00856E53">
            <w:pPr>
              <w:rPr>
                <w:rFonts w:asciiTheme="minorHAnsi" w:eastAsia="Times New Roman" w:hAnsiTheme="minorHAnsi"/>
                <w:b/>
                <w:color w:val="000000"/>
                <w:sz w:val="22"/>
                <w:szCs w:val="22"/>
              </w:rPr>
            </w:pPr>
            <w:r w:rsidRPr="00CA6E0C">
              <w:rPr>
                <w:rFonts w:asciiTheme="minorHAnsi" w:eastAsia="Times New Roman" w:hAnsiTheme="minorHAnsi"/>
                <w:b/>
                <w:color w:val="000000"/>
                <w:sz w:val="22"/>
                <w:szCs w:val="22"/>
              </w:rPr>
              <w:t>Category</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C6A9" w14:textId="77777777" w:rsidR="00CA6E0C" w:rsidRPr="00CA6E0C" w:rsidRDefault="00CA6E0C" w:rsidP="00856E53">
            <w:pPr>
              <w:rPr>
                <w:rFonts w:asciiTheme="minorHAnsi" w:eastAsia="Times New Roman" w:hAnsiTheme="minorHAnsi"/>
                <w:b/>
                <w:color w:val="000000"/>
                <w:sz w:val="22"/>
                <w:szCs w:val="22"/>
              </w:rPr>
            </w:pPr>
            <w:r w:rsidRPr="00CA6E0C">
              <w:rPr>
                <w:rFonts w:asciiTheme="minorHAnsi" w:eastAsia="Times New Roman" w:hAnsiTheme="minorHAnsi"/>
                <w:b/>
                <w:color w:val="000000"/>
                <w:sz w:val="22"/>
                <w:szCs w:val="22"/>
              </w:rPr>
              <w:t>ICD-9-CM codes</w:t>
            </w:r>
          </w:p>
        </w:tc>
      </w:tr>
      <w:tr w:rsidR="00CA6E0C" w:rsidRPr="00B72B15" w14:paraId="7B59B593"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6786"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Septicemia</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346A4"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038, 78552, 99592</w:t>
            </w:r>
          </w:p>
        </w:tc>
      </w:tr>
      <w:tr w:rsidR="00CA6E0C" w:rsidRPr="00B72B15" w14:paraId="51735E97"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CADB"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Heart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071A"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420, 421</w:t>
            </w:r>
          </w:p>
        </w:tc>
      </w:tr>
      <w:tr w:rsidR="00CA6E0C" w:rsidRPr="00B72B15" w14:paraId="236A9DFA"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A125"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Peritoneal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DD8E"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00845, 567, 56983</w:t>
            </w:r>
          </w:p>
        </w:tc>
      </w:tr>
      <w:tr w:rsidR="00CA6E0C" w:rsidRPr="00B72B15" w14:paraId="499B6D1F"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B505E"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Lung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0A1B"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010, 011, 012, 0310, 481, 482, 485, 486</w:t>
            </w:r>
          </w:p>
        </w:tc>
      </w:tr>
      <w:tr w:rsidR="00CA6E0C" w:rsidRPr="00B72B15" w14:paraId="4E7BAA10"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62AC1"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Fungal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2EEA"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1120, 1124, 1125, 114, 115, 116, 117, 118</w:t>
            </w:r>
          </w:p>
        </w:tc>
      </w:tr>
      <w:tr w:rsidR="00CA6E0C" w:rsidRPr="00B72B15" w14:paraId="48C670C7"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0698"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Bacteremia</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ECCD"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018, 0312, 7907</w:t>
            </w:r>
          </w:p>
        </w:tc>
      </w:tr>
      <w:tr w:rsidR="00CA6E0C" w:rsidRPr="00B72B15" w14:paraId="5691CA7A"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6951"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Central nervous system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23F44"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013, 036, 094, 320, 322, 325, 3240, 3241, 3249</w:t>
            </w:r>
          </w:p>
        </w:tc>
      </w:tr>
      <w:tr w:rsidR="00CA6E0C" w:rsidRPr="00B72B15" w14:paraId="4EA9D86B"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17BB2"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Other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192E"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002, 0045, 005, 008 (except 00845), 009, 020, 021, 022, 023, 024, 025, 026, 027, 0318, 0319, 032, 033, 034, 037, 039, 040, 041, 090, 091, 092, 093, 095, 096, 097, 100, 101, 102, 103, 104, 49121, 494, 510, 513, 730, 9966, 9985, 9993</w:t>
            </w:r>
          </w:p>
        </w:tc>
      </w:tr>
      <w:tr w:rsidR="00CA6E0C" w:rsidRPr="00B72B15" w14:paraId="5C5BE288"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0717D"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Genitourinary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A27A"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016, 098, 590, 597, 5990, 601, 614, 615, 616</w:t>
            </w:r>
          </w:p>
        </w:tc>
      </w:tr>
      <w:tr w:rsidR="00CA6E0C" w:rsidRPr="00B72B15" w14:paraId="5AD10B0E"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E6ECC"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Soft tissue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5775"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015, 017, 0311, 035, 451, 110, 111, 1123, 681, 682, 683, 686, 7110, 730</w:t>
            </w:r>
          </w:p>
        </w:tc>
      </w:tr>
      <w:tr w:rsidR="00CA6E0C" w:rsidRPr="00B72B15" w14:paraId="2D44436D"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1F2FA"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Gastrointestinal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320F5"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003, 014, 540, 541, 542, 56201, 56203, 56211, 56213, 566, 5695, 5720, 5721, 5750</w:t>
            </w:r>
          </w:p>
        </w:tc>
      </w:tr>
      <w:tr w:rsidR="00CA6E0C" w:rsidRPr="00B72B15" w14:paraId="00E70C00" w14:textId="77777777" w:rsidTr="00CA6E0C">
        <w:trPr>
          <w:trHeight w:val="32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8025"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Upper respiratory infection</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FD339" w14:textId="77777777" w:rsidR="00CA6E0C" w:rsidRPr="00B72B15" w:rsidRDefault="00CA6E0C" w:rsidP="00856E53">
            <w:pP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461, 462, 463, 464, 465</w:t>
            </w:r>
          </w:p>
        </w:tc>
      </w:tr>
    </w:tbl>
    <w:p w14:paraId="3AC40AC2" w14:textId="77777777" w:rsidR="00CA6E0C" w:rsidRPr="00B72B15" w:rsidRDefault="00CA6E0C" w:rsidP="00CA6E0C">
      <w:pPr>
        <w:rPr>
          <w:rFonts w:asciiTheme="minorHAnsi" w:hAnsiTheme="minorHAnsi"/>
        </w:rPr>
      </w:pPr>
    </w:p>
    <w:p w14:paraId="67CA76F9" w14:textId="77777777" w:rsidR="00CA6E0C" w:rsidRDefault="00CA6E0C" w:rsidP="00CA6E0C">
      <w:pPr>
        <w:outlineLvl w:val="0"/>
        <w:rPr>
          <w:rFonts w:asciiTheme="minorHAnsi" w:hAnsiTheme="minorHAnsi"/>
          <w:b/>
          <w:sz w:val="22"/>
          <w:szCs w:val="22"/>
        </w:rPr>
      </w:pPr>
    </w:p>
    <w:p w14:paraId="74288929" w14:textId="77777777" w:rsidR="00CA6E0C" w:rsidRDefault="00CA6E0C" w:rsidP="00CA6E0C">
      <w:pPr>
        <w:outlineLvl w:val="0"/>
        <w:rPr>
          <w:rFonts w:asciiTheme="minorHAnsi" w:hAnsiTheme="minorHAnsi"/>
          <w:b/>
          <w:sz w:val="22"/>
          <w:szCs w:val="22"/>
        </w:rPr>
      </w:pPr>
    </w:p>
    <w:p w14:paraId="48B4B4B1" w14:textId="77777777" w:rsidR="00CA6E0C" w:rsidRDefault="00CA6E0C">
      <w:pPr>
        <w:rPr>
          <w:rFonts w:asciiTheme="minorHAnsi" w:hAnsiTheme="minorHAnsi"/>
          <w:b/>
          <w:sz w:val="22"/>
          <w:szCs w:val="22"/>
        </w:rPr>
      </w:pPr>
      <w:r>
        <w:rPr>
          <w:rFonts w:asciiTheme="minorHAnsi" w:hAnsiTheme="minorHAnsi"/>
          <w:b/>
          <w:sz w:val="22"/>
          <w:szCs w:val="22"/>
        </w:rPr>
        <w:br w:type="page"/>
      </w:r>
    </w:p>
    <w:p w14:paraId="0E9C3DCB" w14:textId="70B284B7" w:rsidR="00303FA1" w:rsidRDefault="00CA6E0C" w:rsidP="00CA6E0C">
      <w:pPr>
        <w:outlineLvl w:val="0"/>
        <w:rPr>
          <w:rFonts w:asciiTheme="minorHAnsi" w:hAnsiTheme="minorHAnsi"/>
          <w:sz w:val="22"/>
          <w:szCs w:val="22"/>
        </w:rPr>
      </w:pPr>
      <w:r>
        <w:rPr>
          <w:rFonts w:asciiTheme="minorHAnsi" w:hAnsiTheme="minorHAnsi"/>
          <w:b/>
          <w:sz w:val="22"/>
          <w:szCs w:val="22"/>
        </w:rPr>
        <w:lastRenderedPageBreak/>
        <w:t xml:space="preserve">Table </w:t>
      </w:r>
      <w:r w:rsidR="009D62A9">
        <w:rPr>
          <w:rFonts w:asciiTheme="minorHAnsi" w:hAnsiTheme="minorHAnsi"/>
          <w:b/>
          <w:sz w:val="22"/>
          <w:szCs w:val="22"/>
        </w:rPr>
        <w:t>S</w:t>
      </w:r>
      <w:r>
        <w:rPr>
          <w:rFonts w:asciiTheme="minorHAnsi" w:hAnsiTheme="minorHAnsi"/>
          <w:b/>
          <w:sz w:val="22"/>
          <w:szCs w:val="22"/>
        </w:rPr>
        <w:t>2</w:t>
      </w:r>
      <w:r w:rsidR="00303FA1">
        <w:rPr>
          <w:rFonts w:asciiTheme="minorHAnsi" w:hAnsiTheme="minorHAnsi"/>
          <w:b/>
          <w:sz w:val="22"/>
          <w:szCs w:val="22"/>
        </w:rPr>
        <w:t>.</w:t>
      </w:r>
      <w:r w:rsidR="00303FA1" w:rsidRPr="00B72B15">
        <w:rPr>
          <w:rFonts w:asciiTheme="minorHAnsi" w:hAnsiTheme="minorHAnsi"/>
          <w:b/>
          <w:sz w:val="22"/>
          <w:szCs w:val="22"/>
        </w:rPr>
        <w:t xml:space="preserve"> </w:t>
      </w:r>
      <w:r w:rsidR="00303FA1" w:rsidRPr="00981BB1">
        <w:rPr>
          <w:rFonts w:asciiTheme="minorHAnsi" w:hAnsiTheme="minorHAnsi"/>
          <w:sz w:val="22"/>
          <w:szCs w:val="22"/>
        </w:rPr>
        <w:t>Lab</w:t>
      </w:r>
      <w:r>
        <w:rPr>
          <w:rFonts w:asciiTheme="minorHAnsi" w:hAnsiTheme="minorHAnsi"/>
          <w:sz w:val="22"/>
          <w:szCs w:val="22"/>
        </w:rPr>
        <w:t>oratory tests reported to the Pennsylvania Health Care Cost Containment Council. Values are for 2012 only.</w:t>
      </w:r>
    </w:p>
    <w:p w14:paraId="66609F40" w14:textId="77777777" w:rsidR="00CA6E0C" w:rsidRPr="00B72B15" w:rsidRDefault="00CA6E0C" w:rsidP="00CA6E0C">
      <w:pPr>
        <w:outlineLvl w:val="0"/>
        <w:rPr>
          <w:rFonts w:asciiTheme="minorHAnsi" w:hAnsiTheme="minorHAnsi"/>
          <w:b/>
          <w:sz w:val="22"/>
          <w:szCs w:val="22"/>
        </w:rPr>
      </w:pPr>
    </w:p>
    <w:tbl>
      <w:tblPr>
        <w:tblW w:w="9180" w:type="dxa"/>
        <w:tblInd w:w="-5" w:type="dxa"/>
        <w:tblLayout w:type="fixed"/>
        <w:tblLook w:val="04A0" w:firstRow="1" w:lastRow="0" w:firstColumn="1" w:lastColumn="0" w:noHBand="0" w:noVBand="1"/>
      </w:tblPr>
      <w:tblGrid>
        <w:gridCol w:w="3150"/>
        <w:gridCol w:w="1206"/>
        <w:gridCol w:w="1206"/>
        <w:gridCol w:w="1206"/>
        <w:gridCol w:w="1206"/>
        <w:gridCol w:w="1206"/>
      </w:tblGrid>
      <w:tr w:rsidR="00856E53" w:rsidRPr="00B72B15" w14:paraId="0CE702FB" w14:textId="77777777" w:rsidTr="00856E53">
        <w:trPr>
          <w:trHeight w:val="989"/>
        </w:trPr>
        <w:tc>
          <w:tcPr>
            <w:tcW w:w="31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A437FA" w14:textId="77777777" w:rsidR="00303FA1" w:rsidRPr="008D6112" w:rsidRDefault="00303FA1" w:rsidP="00856E53">
            <w:pPr>
              <w:rPr>
                <w:rFonts w:asciiTheme="minorHAnsi" w:eastAsia="Times New Roman" w:hAnsiTheme="minorHAnsi"/>
                <w:b/>
                <w:color w:val="000000"/>
                <w:sz w:val="22"/>
                <w:szCs w:val="22"/>
              </w:rPr>
            </w:pPr>
            <w:r w:rsidRPr="008D6112">
              <w:rPr>
                <w:rFonts w:asciiTheme="minorHAnsi" w:hAnsiTheme="minorHAnsi"/>
                <w:b/>
                <w:sz w:val="22"/>
                <w:szCs w:val="22"/>
              </w:rPr>
              <w:br w:type="page"/>
            </w:r>
            <w:r w:rsidRPr="008D6112">
              <w:rPr>
                <w:rFonts w:asciiTheme="minorHAnsi" w:eastAsia="Times New Roman" w:hAnsiTheme="minorHAnsi"/>
                <w:b/>
                <w:color w:val="000000"/>
                <w:sz w:val="22"/>
                <w:szCs w:val="22"/>
              </w:rPr>
              <w:t>Test Name</w:t>
            </w:r>
          </w:p>
        </w:tc>
        <w:tc>
          <w:tcPr>
            <w:tcW w:w="120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0043F72" w14:textId="5F6A01CF" w:rsidR="00303FA1" w:rsidRPr="008D6112" w:rsidRDefault="00303FA1" w:rsidP="00856E53">
            <w:pPr>
              <w:jc w:val="center"/>
              <w:rPr>
                <w:rFonts w:asciiTheme="minorHAnsi" w:eastAsia="Times New Roman" w:hAnsiTheme="minorHAnsi"/>
                <w:b/>
                <w:sz w:val="22"/>
                <w:szCs w:val="22"/>
              </w:rPr>
            </w:pPr>
            <w:r w:rsidRPr="008D6112">
              <w:rPr>
                <w:rFonts w:asciiTheme="minorHAnsi" w:eastAsia="Times New Roman" w:hAnsiTheme="minorHAnsi"/>
                <w:b/>
                <w:sz w:val="22"/>
                <w:szCs w:val="22"/>
              </w:rPr>
              <w:t>Unit</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E514D63" w14:textId="69BBD0A5" w:rsidR="00303FA1" w:rsidRPr="008D6112" w:rsidRDefault="00856E53" w:rsidP="00856E53">
            <w:pPr>
              <w:jc w:val="center"/>
              <w:rPr>
                <w:rFonts w:asciiTheme="minorHAnsi" w:eastAsia="Times New Roman" w:hAnsiTheme="minorHAnsi"/>
                <w:b/>
                <w:sz w:val="22"/>
                <w:szCs w:val="22"/>
              </w:rPr>
            </w:pPr>
            <w:r w:rsidRPr="008D6112">
              <w:rPr>
                <w:rFonts w:asciiTheme="minorHAnsi" w:eastAsia="Times New Roman" w:hAnsiTheme="minorHAnsi"/>
                <w:b/>
                <w:sz w:val="22"/>
                <w:szCs w:val="22"/>
              </w:rPr>
              <w:t>N</w:t>
            </w:r>
            <w:r w:rsidR="00CA6E0C" w:rsidRPr="008D6112">
              <w:rPr>
                <w:rFonts w:asciiTheme="minorHAnsi" w:eastAsia="Times New Roman" w:hAnsiTheme="minorHAnsi"/>
                <w:b/>
                <w:sz w:val="22"/>
                <w:szCs w:val="22"/>
              </w:rPr>
              <w:t>on-missing</w:t>
            </w:r>
            <w:r w:rsidRPr="008D6112">
              <w:rPr>
                <w:rFonts w:asciiTheme="minorHAnsi" w:eastAsia="Times New Roman" w:hAnsiTheme="minorHAnsi"/>
                <w:b/>
                <w:sz w:val="22"/>
                <w:szCs w:val="22"/>
              </w:rPr>
              <w:t xml:space="preserve"> (%)</w:t>
            </w:r>
          </w:p>
        </w:tc>
        <w:tc>
          <w:tcPr>
            <w:tcW w:w="1206" w:type="dxa"/>
            <w:tcBorders>
              <w:top w:val="single" w:sz="4" w:space="0" w:color="auto"/>
              <w:left w:val="single" w:sz="4" w:space="0" w:color="auto"/>
              <w:right w:val="single" w:sz="4" w:space="0" w:color="auto"/>
            </w:tcBorders>
            <w:shd w:val="clear" w:color="auto" w:fill="auto"/>
            <w:vAlign w:val="center"/>
          </w:tcPr>
          <w:p w14:paraId="2012AD01" w14:textId="77777777" w:rsidR="00303FA1" w:rsidRPr="008D6112" w:rsidRDefault="00303FA1" w:rsidP="00856E53">
            <w:pPr>
              <w:jc w:val="center"/>
              <w:rPr>
                <w:rFonts w:asciiTheme="minorHAnsi" w:eastAsia="Times New Roman" w:hAnsiTheme="minorHAnsi"/>
                <w:b/>
                <w:sz w:val="22"/>
                <w:szCs w:val="22"/>
              </w:rPr>
            </w:pPr>
            <w:r w:rsidRPr="008D6112">
              <w:rPr>
                <w:rFonts w:asciiTheme="minorHAnsi" w:eastAsia="Times New Roman" w:hAnsiTheme="minorHAnsi"/>
                <w:b/>
                <w:sz w:val="22"/>
                <w:szCs w:val="22"/>
              </w:rPr>
              <w:t>Mean</w:t>
            </w:r>
          </w:p>
        </w:tc>
        <w:tc>
          <w:tcPr>
            <w:tcW w:w="1206" w:type="dxa"/>
            <w:tcBorders>
              <w:top w:val="single" w:sz="4" w:space="0" w:color="auto"/>
              <w:left w:val="single" w:sz="4" w:space="0" w:color="auto"/>
              <w:right w:val="single" w:sz="4" w:space="0" w:color="auto"/>
            </w:tcBorders>
            <w:shd w:val="clear" w:color="auto" w:fill="auto"/>
            <w:vAlign w:val="center"/>
          </w:tcPr>
          <w:p w14:paraId="0783B145" w14:textId="6C05D0F5" w:rsidR="00303FA1" w:rsidRPr="008D6112" w:rsidRDefault="00856E53" w:rsidP="00856E53">
            <w:pPr>
              <w:jc w:val="center"/>
              <w:rPr>
                <w:rFonts w:asciiTheme="minorHAnsi" w:eastAsia="Times New Roman" w:hAnsiTheme="minorHAnsi"/>
                <w:b/>
                <w:sz w:val="22"/>
                <w:szCs w:val="22"/>
              </w:rPr>
            </w:pPr>
            <w:r w:rsidRPr="008D6112">
              <w:rPr>
                <w:rFonts w:asciiTheme="minorHAnsi" w:eastAsia="Times New Roman" w:hAnsiTheme="minorHAnsi"/>
                <w:b/>
                <w:sz w:val="22"/>
                <w:szCs w:val="22"/>
              </w:rPr>
              <w:t>Plausible low value</w:t>
            </w:r>
          </w:p>
        </w:tc>
        <w:tc>
          <w:tcPr>
            <w:tcW w:w="1206" w:type="dxa"/>
            <w:tcBorders>
              <w:top w:val="single" w:sz="4" w:space="0" w:color="auto"/>
              <w:left w:val="single" w:sz="4" w:space="0" w:color="auto"/>
              <w:right w:val="single" w:sz="4" w:space="0" w:color="auto"/>
            </w:tcBorders>
            <w:shd w:val="clear" w:color="auto" w:fill="auto"/>
            <w:vAlign w:val="center"/>
          </w:tcPr>
          <w:p w14:paraId="6234567E" w14:textId="654BBF65" w:rsidR="00303FA1" w:rsidRPr="008D6112" w:rsidRDefault="00856E53" w:rsidP="00856E53">
            <w:pPr>
              <w:jc w:val="center"/>
              <w:rPr>
                <w:rFonts w:asciiTheme="minorHAnsi" w:eastAsia="Times New Roman" w:hAnsiTheme="minorHAnsi"/>
                <w:b/>
                <w:sz w:val="22"/>
                <w:szCs w:val="22"/>
              </w:rPr>
            </w:pPr>
            <w:r w:rsidRPr="008D6112">
              <w:rPr>
                <w:rFonts w:asciiTheme="minorHAnsi" w:eastAsia="Times New Roman" w:hAnsiTheme="minorHAnsi"/>
                <w:b/>
                <w:sz w:val="22"/>
                <w:szCs w:val="22"/>
              </w:rPr>
              <w:t>Plausible high value</w:t>
            </w:r>
          </w:p>
        </w:tc>
      </w:tr>
      <w:tr w:rsidR="00303FA1" w:rsidRPr="00B72B15" w14:paraId="2AF6ED1B"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1DDB6CF8" w14:textId="4C3B6D9A"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 xml:space="preserve">White </w:t>
            </w:r>
            <w:r w:rsidR="00856E53">
              <w:rPr>
                <w:rFonts w:asciiTheme="minorHAnsi" w:eastAsia="Times New Roman" w:hAnsiTheme="minorHAnsi"/>
                <w:color w:val="000000"/>
                <w:sz w:val="22"/>
                <w:szCs w:val="22"/>
              </w:rPr>
              <w:t>b</w:t>
            </w:r>
            <w:r w:rsidRPr="00CA6E0C">
              <w:rPr>
                <w:rFonts w:asciiTheme="minorHAnsi" w:eastAsia="Times New Roman" w:hAnsiTheme="minorHAnsi"/>
                <w:color w:val="000000"/>
                <w:sz w:val="22"/>
                <w:szCs w:val="22"/>
              </w:rPr>
              <w:t xml:space="preserve">lood </w:t>
            </w:r>
            <w:r w:rsidR="00856E53">
              <w:rPr>
                <w:rFonts w:asciiTheme="minorHAnsi" w:eastAsia="Times New Roman" w:hAnsiTheme="minorHAnsi"/>
                <w:color w:val="000000"/>
                <w:sz w:val="22"/>
                <w:szCs w:val="22"/>
              </w:rPr>
              <w:t>c</w:t>
            </w:r>
            <w:r w:rsidRPr="00CA6E0C">
              <w:rPr>
                <w:rFonts w:asciiTheme="minorHAnsi" w:eastAsia="Times New Roman" w:hAnsiTheme="minorHAnsi"/>
                <w:color w:val="000000"/>
                <w:sz w:val="22"/>
                <w:szCs w:val="22"/>
              </w:rPr>
              <w:t xml:space="preserve">ell </w:t>
            </w:r>
            <w:r w:rsidR="008D6112">
              <w:rPr>
                <w:rFonts w:asciiTheme="minorHAnsi" w:eastAsia="Times New Roman" w:hAnsiTheme="minorHAnsi"/>
                <w:color w:val="000000"/>
                <w:sz w:val="22"/>
                <w:szCs w:val="22"/>
              </w:rPr>
              <w:t>c</w:t>
            </w:r>
            <w:r w:rsidRPr="00CA6E0C">
              <w:rPr>
                <w:rFonts w:asciiTheme="minorHAnsi" w:eastAsia="Times New Roman" w:hAnsiTheme="minorHAnsi"/>
                <w:color w:val="000000"/>
                <w:sz w:val="22"/>
                <w:szCs w:val="22"/>
              </w:rPr>
              <w:t>ount</w:t>
            </w:r>
          </w:p>
        </w:tc>
        <w:tc>
          <w:tcPr>
            <w:tcW w:w="1206" w:type="dxa"/>
            <w:tcBorders>
              <w:top w:val="nil"/>
              <w:left w:val="nil"/>
              <w:bottom w:val="single" w:sz="4" w:space="0" w:color="auto"/>
              <w:right w:val="single" w:sz="4" w:space="0" w:color="auto"/>
            </w:tcBorders>
            <w:shd w:val="clear" w:color="auto" w:fill="auto"/>
            <w:noWrap/>
            <w:vAlign w:val="center"/>
            <w:hideMark/>
          </w:tcPr>
          <w:p w14:paraId="05F025A3"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10^9/L</w:t>
            </w:r>
          </w:p>
        </w:tc>
        <w:tc>
          <w:tcPr>
            <w:tcW w:w="1206" w:type="dxa"/>
            <w:tcBorders>
              <w:top w:val="single" w:sz="4" w:space="0" w:color="auto"/>
              <w:left w:val="nil"/>
              <w:bottom w:val="single" w:sz="4" w:space="0" w:color="auto"/>
              <w:right w:val="single" w:sz="4" w:space="0" w:color="auto"/>
            </w:tcBorders>
            <w:shd w:val="clear" w:color="auto" w:fill="auto"/>
            <w:vAlign w:val="center"/>
          </w:tcPr>
          <w:p w14:paraId="68E092E3" w14:textId="1FED4304"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71%</w:t>
            </w:r>
          </w:p>
        </w:tc>
        <w:tc>
          <w:tcPr>
            <w:tcW w:w="1206" w:type="dxa"/>
            <w:tcBorders>
              <w:top w:val="single" w:sz="4" w:space="0" w:color="auto"/>
              <w:left w:val="nil"/>
              <w:bottom w:val="single" w:sz="4" w:space="0" w:color="auto"/>
              <w:right w:val="single" w:sz="4" w:space="0" w:color="auto"/>
            </w:tcBorders>
            <w:shd w:val="clear" w:color="auto" w:fill="auto"/>
            <w:vAlign w:val="center"/>
          </w:tcPr>
          <w:p w14:paraId="0A7002E8"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12.5</w:t>
            </w:r>
          </w:p>
        </w:tc>
        <w:tc>
          <w:tcPr>
            <w:tcW w:w="1206" w:type="dxa"/>
            <w:tcBorders>
              <w:top w:val="single" w:sz="4" w:space="0" w:color="auto"/>
              <w:left w:val="nil"/>
              <w:bottom w:val="single" w:sz="4" w:space="0" w:color="auto"/>
              <w:right w:val="single" w:sz="4" w:space="0" w:color="auto"/>
            </w:tcBorders>
            <w:shd w:val="clear" w:color="auto" w:fill="auto"/>
            <w:vAlign w:val="center"/>
          </w:tcPr>
          <w:p w14:paraId="062C3C1A"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6A0A5F4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243</w:t>
            </w:r>
          </w:p>
        </w:tc>
      </w:tr>
      <w:tr w:rsidR="00856E53" w:rsidRPr="00B72B15" w14:paraId="539C05D3"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0F69A80A"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Hemoglobin</w:t>
            </w:r>
          </w:p>
        </w:tc>
        <w:tc>
          <w:tcPr>
            <w:tcW w:w="1206" w:type="dxa"/>
            <w:tcBorders>
              <w:top w:val="nil"/>
              <w:left w:val="nil"/>
              <w:bottom w:val="single" w:sz="4" w:space="0" w:color="auto"/>
              <w:right w:val="single" w:sz="4" w:space="0" w:color="auto"/>
            </w:tcBorders>
            <w:shd w:val="clear" w:color="auto" w:fill="auto"/>
            <w:noWrap/>
            <w:vAlign w:val="center"/>
            <w:hideMark/>
          </w:tcPr>
          <w:p w14:paraId="63604094"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g/dL</w:t>
            </w:r>
          </w:p>
        </w:tc>
        <w:tc>
          <w:tcPr>
            <w:tcW w:w="1206" w:type="dxa"/>
            <w:tcBorders>
              <w:top w:val="nil"/>
              <w:left w:val="nil"/>
              <w:bottom w:val="single" w:sz="4" w:space="0" w:color="auto"/>
              <w:right w:val="single" w:sz="4" w:space="0" w:color="auto"/>
            </w:tcBorders>
            <w:shd w:val="clear" w:color="auto" w:fill="auto"/>
            <w:vAlign w:val="center"/>
          </w:tcPr>
          <w:p w14:paraId="7E9A4966" w14:textId="221670C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71%</w:t>
            </w:r>
          </w:p>
        </w:tc>
        <w:tc>
          <w:tcPr>
            <w:tcW w:w="1206" w:type="dxa"/>
            <w:tcBorders>
              <w:top w:val="single" w:sz="4" w:space="0" w:color="auto"/>
              <w:left w:val="nil"/>
              <w:bottom w:val="single" w:sz="4" w:space="0" w:color="auto"/>
              <w:right w:val="single" w:sz="4" w:space="0" w:color="auto"/>
            </w:tcBorders>
            <w:shd w:val="clear" w:color="auto" w:fill="auto"/>
            <w:vAlign w:val="center"/>
          </w:tcPr>
          <w:p w14:paraId="7FFED3E0"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11.5</w:t>
            </w:r>
          </w:p>
        </w:tc>
        <w:tc>
          <w:tcPr>
            <w:tcW w:w="1206" w:type="dxa"/>
            <w:tcBorders>
              <w:top w:val="single" w:sz="4" w:space="0" w:color="auto"/>
              <w:left w:val="nil"/>
              <w:bottom w:val="single" w:sz="4" w:space="0" w:color="auto"/>
              <w:right w:val="single" w:sz="4" w:space="0" w:color="auto"/>
            </w:tcBorders>
            <w:shd w:val="clear" w:color="auto" w:fill="auto"/>
            <w:vAlign w:val="center"/>
          </w:tcPr>
          <w:p w14:paraId="6E132219"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w:t>
            </w:r>
          </w:p>
        </w:tc>
        <w:tc>
          <w:tcPr>
            <w:tcW w:w="1206" w:type="dxa"/>
            <w:tcBorders>
              <w:top w:val="single" w:sz="4" w:space="0" w:color="auto"/>
              <w:left w:val="nil"/>
              <w:bottom w:val="single" w:sz="4" w:space="0" w:color="auto"/>
              <w:right w:val="single" w:sz="4" w:space="0" w:color="auto"/>
            </w:tcBorders>
            <w:shd w:val="clear" w:color="auto" w:fill="auto"/>
            <w:vAlign w:val="center"/>
          </w:tcPr>
          <w:p w14:paraId="6F0FFE4F"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24.6</w:t>
            </w:r>
          </w:p>
        </w:tc>
      </w:tr>
      <w:tr w:rsidR="00303FA1" w:rsidRPr="00B72B15" w14:paraId="42DF0A54"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2A7C76F0" w14:textId="049131D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Platelet</w:t>
            </w:r>
            <w:r w:rsidR="00856E53">
              <w:rPr>
                <w:rFonts w:asciiTheme="minorHAnsi" w:eastAsia="Times New Roman" w:hAnsiTheme="minorHAnsi"/>
                <w:color w:val="000000"/>
                <w:sz w:val="22"/>
                <w:szCs w:val="22"/>
              </w:rPr>
              <w:t>s</w:t>
            </w:r>
          </w:p>
        </w:tc>
        <w:tc>
          <w:tcPr>
            <w:tcW w:w="1206" w:type="dxa"/>
            <w:tcBorders>
              <w:top w:val="nil"/>
              <w:left w:val="nil"/>
              <w:bottom w:val="single" w:sz="4" w:space="0" w:color="auto"/>
              <w:right w:val="single" w:sz="4" w:space="0" w:color="auto"/>
            </w:tcBorders>
            <w:shd w:val="clear" w:color="auto" w:fill="auto"/>
            <w:noWrap/>
            <w:vAlign w:val="center"/>
            <w:hideMark/>
          </w:tcPr>
          <w:p w14:paraId="03EB8CCA"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10^9/L</w:t>
            </w:r>
          </w:p>
        </w:tc>
        <w:tc>
          <w:tcPr>
            <w:tcW w:w="1206" w:type="dxa"/>
            <w:tcBorders>
              <w:top w:val="nil"/>
              <w:left w:val="nil"/>
              <w:bottom w:val="single" w:sz="4" w:space="0" w:color="auto"/>
              <w:right w:val="single" w:sz="4" w:space="0" w:color="auto"/>
            </w:tcBorders>
            <w:shd w:val="clear" w:color="auto" w:fill="auto"/>
            <w:vAlign w:val="center"/>
          </w:tcPr>
          <w:p w14:paraId="7E84D7D1" w14:textId="5F92F991"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70%</w:t>
            </w:r>
          </w:p>
        </w:tc>
        <w:tc>
          <w:tcPr>
            <w:tcW w:w="1206" w:type="dxa"/>
            <w:tcBorders>
              <w:top w:val="single" w:sz="4" w:space="0" w:color="auto"/>
              <w:left w:val="nil"/>
              <w:bottom w:val="single" w:sz="4" w:space="0" w:color="auto"/>
              <w:right w:val="single" w:sz="4" w:space="0" w:color="auto"/>
            </w:tcBorders>
            <w:shd w:val="clear" w:color="auto" w:fill="auto"/>
            <w:vAlign w:val="center"/>
          </w:tcPr>
          <w:p w14:paraId="4958587C"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211.2</w:t>
            </w:r>
          </w:p>
        </w:tc>
        <w:tc>
          <w:tcPr>
            <w:tcW w:w="1206" w:type="dxa"/>
            <w:tcBorders>
              <w:top w:val="single" w:sz="4" w:space="0" w:color="auto"/>
              <w:left w:val="nil"/>
              <w:bottom w:val="single" w:sz="4" w:space="0" w:color="auto"/>
              <w:right w:val="single" w:sz="4" w:space="0" w:color="auto"/>
            </w:tcBorders>
            <w:shd w:val="clear" w:color="auto" w:fill="auto"/>
            <w:vAlign w:val="center"/>
          </w:tcPr>
          <w:p w14:paraId="5D477053"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18AD13D8"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1734</w:t>
            </w:r>
          </w:p>
        </w:tc>
      </w:tr>
      <w:tr w:rsidR="00856E53" w:rsidRPr="00B72B15" w14:paraId="41B0E102"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02C47D40"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Neutrophils Band</w:t>
            </w:r>
          </w:p>
        </w:tc>
        <w:tc>
          <w:tcPr>
            <w:tcW w:w="1206" w:type="dxa"/>
            <w:tcBorders>
              <w:top w:val="nil"/>
              <w:left w:val="nil"/>
              <w:bottom w:val="single" w:sz="4" w:space="0" w:color="auto"/>
              <w:right w:val="single" w:sz="4" w:space="0" w:color="auto"/>
            </w:tcBorders>
            <w:shd w:val="clear" w:color="auto" w:fill="auto"/>
            <w:noWrap/>
            <w:vAlign w:val="center"/>
            <w:hideMark/>
          </w:tcPr>
          <w:p w14:paraId="4705BDB1"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w:t>
            </w:r>
          </w:p>
        </w:tc>
        <w:tc>
          <w:tcPr>
            <w:tcW w:w="1206" w:type="dxa"/>
            <w:tcBorders>
              <w:top w:val="nil"/>
              <w:left w:val="nil"/>
              <w:bottom w:val="single" w:sz="4" w:space="0" w:color="auto"/>
              <w:right w:val="single" w:sz="4" w:space="0" w:color="auto"/>
            </w:tcBorders>
            <w:shd w:val="clear" w:color="auto" w:fill="auto"/>
            <w:vAlign w:val="center"/>
          </w:tcPr>
          <w:p w14:paraId="424B070B" w14:textId="68900E41"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21%</w:t>
            </w:r>
          </w:p>
        </w:tc>
        <w:tc>
          <w:tcPr>
            <w:tcW w:w="1206" w:type="dxa"/>
            <w:tcBorders>
              <w:top w:val="single" w:sz="4" w:space="0" w:color="auto"/>
              <w:left w:val="nil"/>
              <w:bottom w:val="single" w:sz="4" w:space="0" w:color="auto"/>
              <w:right w:val="single" w:sz="4" w:space="0" w:color="auto"/>
            </w:tcBorders>
            <w:shd w:val="clear" w:color="auto" w:fill="auto"/>
            <w:vAlign w:val="center"/>
          </w:tcPr>
          <w:p w14:paraId="535A1660"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4219317F"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B8CC00F"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94.4</w:t>
            </w:r>
          </w:p>
        </w:tc>
      </w:tr>
      <w:tr w:rsidR="00303FA1" w:rsidRPr="00B72B15" w14:paraId="6B0D7C76"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3B45124" w14:textId="7A18CE18"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 xml:space="preserve">Prothrombin </w:t>
            </w:r>
            <w:r w:rsidR="00856E53">
              <w:rPr>
                <w:rFonts w:asciiTheme="minorHAnsi" w:eastAsia="Times New Roman" w:hAnsiTheme="minorHAnsi"/>
                <w:color w:val="000000"/>
                <w:sz w:val="22"/>
                <w:szCs w:val="22"/>
              </w:rPr>
              <w:t>t</w:t>
            </w:r>
            <w:r w:rsidRPr="00CA6E0C">
              <w:rPr>
                <w:rFonts w:asciiTheme="minorHAnsi" w:eastAsia="Times New Roman" w:hAnsiTheme="minorHAnsi"/>
                <w:color w:val="000000"/>
                <w:sz w:val="22"/>
                <w:szCs w:val="22"/>
              </w:rPr>
              <w:t>ime</w:t>
            </w:r>
          </w:p>
        </w:tc>
        <w:tc>
          <w:tcPr>
            <w:tcW w:w="1206" w:type="dxa"/>
            <w:tcBorders>
              <w:top w:val="nil"/>
              <w:left w:val="nil"/>
              <w:bottom w:val="single" w:sz="4" w:space="0" w:color="auto"/>
              <w:right w:val="single" w:sz="4" w:space="0" w:color="auto"/>
            </w:tcBorders>
            <w:shd w:val="clear" w:color="auto" w:fill="auto"/>
            <w:noWrap/>
            <w:vAlign w:val="center"/>
            <w:hideMark/>
          </w:tcPr>
          <w:p w14:paraId="7799A2C6"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Sec</w:t>
            </w:r>
          </w:p>
        </w:tc>
        <w:tc>
          <w:tcPr>
            <w:tcW w:w="1206" w:type="dxa"/>
            <w:tcBorders>
              <w:top w:val="nil"/>
              <w:left w:val="nil"/>
              <w:bottom w:val="single" w:sz="4" w:space="0" w:color="auto"/>
              <w:right w:val="single" w:sz="4" w:space="0" w:color="auto"/>
            </w:tcBorders>
            <w:shd w:val="clear" w:color="auto" w:fill="auto"/>
            <w:vAlign w:val="center"/>
          </w:tcPr>
          <w:p w14:paraId="5C068ED3" w14:textId="2F47C63A"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46%</w:t>
            </w:r>
          </w:p>
        </w:tc>
        <w:tc>
          <w:tcPr>
            <w:tcW w:w="1206" w:type="dxa"/>
            <w:tcBorders>
              <w:top w:val="single" w:sz="4" w:space="0" w:color="auto"/>
              <w:left w:val="nil"/>
              <w:bottom w:val="single" w:sz="4" w:space="0" w:color="auto"/>
              <w:right w:val="single" w:sz="4" w:space="0" w:color="auto"/>
            </w:tcBorders>
            <w:shd w:val="clear" w:color="auto" w:fill="auto"/>
            <w:vAlign w:val="center"/>
          </w:tcPr>
          <w:p w14:paraId="02A2091A"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17.5</w:t>
            </w:r>
          </w:p>
        </w:tc>
        <w:tc>
          <w:tcPr>
            <w:tcW w:w="1206" w:type="dxa"/>
            <w:tcBorders>
              <w:top w:val="single" w:sz="4" w:space="0" w:color="auto"/>
              <w:left w:val="nil"/>
              <w:bottom w:val="single" w:sz="4" w:space="0" w:color="auto"/>
              <w:right w:val="single" w:sz="4" w:space="0" w:color="auto"/>
            </w:tcBorders>
            <w:shd w:val="clear" w:color="auto" w:fill="auto"/>
            <w:vAlign w:val="center"/>
          </w:tcPr>
          <w:p w14:paraId="1D43D2C2"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5</w:t>
            </w:r>
          </w:p>
        </w:tc>
        <w:tc>
          <w:tcPr>
            <w:tcW w:w="1206" w:type="dxa"/>
            <w:tcBorders>
              <w:top w:val="single" w:sz="4" w:space="0" w:color="auto"/>
              <w:left w:val="nil"/>
              <w:bottom w:val="single" w:sz="4" w:space="0" w:color="auto"/>
              <w:right w:val="single" w:sz="4" w:space="0" w:color="auto"/>
            </w:tcBorders>
            <w:shd w:val="clear" w:color="auto" w:fill="auto"/>
            <w:vAlign w:val="center"/>
          </w:tcPr>
          <w:p w14:paraId="4DF92BAD"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75</w:t>
            </w:r>
          </w:p>
        </w:tc>
      </w:tr>
      <w:tr w:rsidR="00856E53" w:rsidRPr="00B72B15" w14:paraId="06758AA7" w14:textId="77777777" w:rsidTr="00856E53">
        <w:trPr>
          <w:trHeight w:val="251"/>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F6CBB4A"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International Normalized Ratio</w:t>
            </w:r>
          </w:p>
        </w:tc>
        <w:tc>
          <w:tcPr>
            <w:tcW w:w="1206" w:type="dxa"/>
            <w:tcBorders>
              <w:top w:val="nil"/>
              <w:left w:val="nil"/>
              <w:bottom w:val="single" w:sz="4" w:space="0" w:color="auto"/>
              <w:right w:val="single" w:sz="4" w:space="0" w:color="auto"/>
            </w:tcBorders>
            <w:shd w:val="clear" w:color="auto" w:fill="auto"/>
            <w:noWrap/>
            <w:vAlign w:val="center"/>
            <w:hideMark/>
          </w:tcPr>
          <w:p w14:paraId="095A12FA"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Ratio</w:t>
            </w:r>
          </w:p>
        </w:tc>
        <w:tc>
          <w:tcPr>
            <w:tcW w:w="1206" w:type="dxa"/>
            <w:tcBorders>
              <w:top w:val="nil"/>
              <w:left w:val="nil"/>
              <w:bottom w:val="single" w:sz="4" w:space="0" w:color="auto"/>
              <w:right w:val="single" w:sz="4" w:space="0" w:color="auto"/>
            </w:tcBorders>
            <w:shd w:val="clear" w:color="auto" w:fill="auto"/>
            <w:vAlign w:val="center"/>
          </w:tcPr>
          <w:p w14:paraId="5F96B57E" w14:textId="525B0421"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49%</w:t>
            </w:r>
          </w:p>
        </w:tc>
        <w:tc>
          <w:tcPr>
            <w:tcW w:w="1206" w:type="dxa"/>
            <w:tcBorders>
              <w:top w:val="single" w:sz="4" w:space="0" w:color="auto"/>
              <w:left w:val="nil"/>
              <w:bottom w:val="single" w:sz="4" w:space="0" w:color="auto"/>
              <w:right w:val="single" w:sz="4" w:space="0" w:color="auto"/>
            </w:tcBorders>
            <w:shd w:val="clear" w:color="auto" w:fill="auto"/>
            <w:vAlign w:val="center"/>
          </w:tcPr>
          <w:p w14:paraId="33BD9737"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1.7</w:t>
            </w:r>
          </w:p>
        </w:tc>
        <w:tc>
          <w:tcPr>
            <w:tcW w:w="1206" w:type="dxa"/>
            <w:tcBorders>
              <w:top w:val="single" w:sz="4" w:space="0" w:color="auto"/>
              <w:left w:val="nil"/>
              <w:bottom w:val="single" w:sz="4" w:space="0" w:color="auto"/>
              <w:right w:val="single" w:sz="4" w:space="0" w:color="auto"/>
            </w:tcBorders>
            <w:shd w:val="clear" w:color="auto" w:fill="auto"/>
            <w:vAlign w:val="center"/>
          </w:tcPr>
          <w:p w14:paraId="0B5ED6CD"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0632454"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19.7</w:t>
            </w:r>
          </w:p>
        </w:tc>
      </w:tr>
      <w:tr w:rsidR="00303FA1" w:rsidRPr="00B72B15" w14:paraId="0710DB7D"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6654DDDD" w14:textId="1766E78F"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 xml:space="preserve">Partial </w:t>
            </w:r>
            <w:r w:rsidR="00856E53">
              <w:rPr>
                <w:rFonts w:asciiTheme="minorHAnsi" w:eastAsia="Times New Roman" w:hAnsiTheme="minorHAnsi"/>
                <w:color w:val="000000"/>
                <w:sz w:val="22"/>
                <w:szCs w:val="22"/>
              </w:rPr>
              <w:t>t</w:t>
            </w:r>
            <w:r w:rsidRPr="00CA6E0C">
              <w:rPr>
                <w:rFonts w:asciiTheme="minorHAnsi" w:eastAsia="Times New Roman" w:hAnsiTheme="minorHAnsi"/>
                <w:color w:val="000000"/>
                <w:sz w:val="22"/>
                <w:szCs w:val="22"/>
              </w:rPr>
              <w:t xml:space="preserve">hromboplastin </w:t>
            </w:r>
            <w:r w:rsidR="00856E53">
              <w:rPr>
                <w:rFonts w:asciiTheme="minorHAnsi" w:eastAsia="Times New Roman" w:hAnsiTheme="minorHAnsi"/>
                <w:color w:val="000000"/>
                <w:sz w:val="22"/>
                <w:szCs w:val="22"/>
              </w:rPr>
              <w:t>t</w:t>
            </w:r>
            <w:r w:rsidRPr="00CA6E0C">
              <w:rPr>
                <w:rFonts w:asciiTheme="minorHAnsi" w:eastAsia="Times New Roman" w:hAnsiTheme="minorHAnsi"/>
                <w:color w:val="000000"/>
                <w:sz w:val="22"/>
                <w:szCs w:val="22"/>
              </w:rPr>
              <w:t>ime</w:t>
            </w:r>
          </w:p>
        </w:tc>
        <w:tc>
          <w:tcPr>
            <w:tcW w:w="1206" w:type="dxa"/>
            <w:tcBorders>
              <w:top w:val="nil"/>
              <w:left w:val="nil"/>
              <w:bottom w:val="single" w:sz="4" w:space="0" w:color="auto"/>
              <w:right w:val="single" w:sz="4" w:space="0" w:color="auto"/>
            </w:tcBorders>
            <w:shd w:val="clear" w:color="auto" w:fill="auto"/>
            <w:noWrap/>
            <w:vAlign w:val="center"/>
            <w:hideMark/>
          </w:tcPr>
          <w:p w14:paraId="60D06623"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Sec</w:t>
            </w:r>
          </w:p>
        </w:tc>
        <w:tc>
          <w:tcPr>
            <w:tcW w:w="1206" w:type="dxa"/>
            <w:tcBorders>
              <w:top w:val="nil"/>
              <w:left w:val="nil"/>
              <w:bottom w:val="single" w:sz="4" w:space="0" w:color="auto"/>
              <w:right w:val="single" w:sz="4" w:space="0" w:color="auto"/>
            </w:tcBorders>
            <w:shd w:val="clear" w:color="auto" w:fill="auto"/>
            <w:vAlign w:val="center"/>
          </w:tcPr>
          <w:p w14:paraId="35EB3A69" w14:textId="4FA177E3"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41%</w:t>
            </w:r>
          </w:p>
        </w:tc>
        <w:tc>
          <w:tcPr>
            <w:tcW w:w="1206" w:type="dxa"/>
            <w:tcBorders>
              <w:top w:val="single" w:sz="4" w:space="0" w:color="auto"/>
              <w:left w:val="nil"/>
              <w:bottom w:val="single" w:sz="4" w:space="0" w:color="auto"/>
              <w:right w:val="single" w:sz="4" w:space="0" w:color="auto"/>
            </w:tcBorders>
            <w:shd w:val="clear" w:color="auto" w:fill="auto"/>
            <w:vAlign w:val="center"/>
          </w:tcPr>
          <w:p w14:paraId="1C2CA4FD"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37.2</w:t>
            </w:r>
          </w:p>
        </w:tc>
        <w:tc>
          <w:tcPr>
            <w:tcW w:w="1206" w:type="dxa"/>
            <w:tcBorders>
              <w:top w:val="single" w:sz="4" w:space="0" w:color="auto"/>
              <w:left w:val="nil"/>
              <w:bottom w:val="single" w:sz="4" w:space="0" w:color="auto"/>
              <w:right w:val="single" w:sz="4" w:space="0" w:color="auto"/>
            </w:tcBorders>
            <w:shd w:val="clear" w:color="auto" w:fill="auto"/>
            <w:vAlign w:val="center"/>
          </w:tcPr>
          <w:p w14:paraId="77C24563"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15</w:t>
            </w:r>
          </w:p>
        </w:tc>
        <w:tc>
          <w:tcPr>
            <w:tcW w:w="1206" w:type="dxa"/>
            <w:tcBorders>
              <w:top w:val="single" w:sz="4" w:space="0" w:color="auto"/>
              <w:left w:val="nil"/>
              <w:bottom w:val="single" w:sz="4" w:space="0" w:color="auto"/>
              <w:right w:val="single" w:sz="4" w:space="0" w:color="auto"/>
            </w:tcBorders>
            <w:shd w:val="clear" w:color="auto" w:fill="auto"/>
            <w:vAlign w:val="center"/>
          </w:tcPr>
          <w:p w14:paraId="72ECF21B"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200</w:t>
            </w:r>
          </w:p>
        </w:tc>
      </w:tr>
      <w:tr w:rsidR="00856E53" w:rsidRPr="00B72B15" w14:paraId="57E02623"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CC1109F"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Sodium</w:t>
            </w:r>
          </w:p>
        </w:tc>
        <w:tc>
          <w:tcPr>
            <w:tcW w:w="1206" w:type="dxa"/>
            <w:tcBorders>
              <w:top w:val="nil"/>
              <w:left w:val="nil"/>
              <w:bottom w:val="single" w:sz="4" w:space="0" w:color="auto"/>
              <w:right w:val="single" w:sz="4" w:space="0" w:color="auto"/>
            </w:tcBorders>
            <w:shd w:val="clear" w:color="auto" w:fill="auto"/>
            <w:noWrap/>
            <w:vAlign w:val="center"/>
            <w:hideMark/>
          </w:tcPr>
          <w:p w14:paraId="05A75ECF"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mEq/L</w:t>
            </w:r>
          </w:p>
        </w:tc>
        <w:tc>
          <w:tcPr>
            <w:tcW w:w="1206" w:type="dxa"/>
            <w:tcBorders>
              <w:top w:val="nil"/>
              <w:left w:val="nil"/>
              <w:bottom w:val="single" w:sz="4" w:space="0" w:color="auto"/>
              <w:right w:val="single" w:sz="4" w:space="0" w:color="auto"/>
            </w:tcBorders>
            <w:shd w:val="clear" w:color="auto" w:fill="auto"/>
            <w:vAlign w:val="center"/>
          </w:tcPr>
          <w:p w14:paraId="00ECE3C6" w14:textId="5BD09041"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72%</w:t>
            </w:r>
          </w:p>
        </w:tc>
        <w:tc>
          <w:tcPr>
            <w:tcW w:w="1206" w:type="dxa"/>
            <w:tcBorders>
              <w:top w:val="single" w:sz="4" w:space="0" w:color="auto"/>
              <w:left w:val="nil"/>
              <w:bottom w:val="single" w:sz="4" w:space="0" w:color="auto"/>
              <w:right w:val="single" w:sz="4" w:space="0" w:color="auto"/>
            </w:tcBorders>
            <w:shd w:val="clear" w:color="auto" w:fill="auto"/>
            <w:vAlign w:val="center"/>
          </w:tcPr>
          <w:p w14:paraId="1AEADBBA"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137.5</w:t>
            </w:r>
          </w:p>
        </w:tc>
        <w:tc>
          <w:tcPr>
            <w:tcW w:w="1206" w:type="dxa"/>
            <w:tcBorders>
              <w:top w:val="single" w:sz="4" w:space="0" w:color="auto"/>
              <w:left w:val="nil"/>
              <w:bottom w:val="single" w:sz="4" w:space="0" w:color="auto"/>
              <w:right w:val="single" w:sz="4" w:space="0" w:color="auto"/>
            </w:tcBorders>
            <w:shd w:val="clear" w:color="auto" w:fill="auto"/>
            <w:vAlign w:val="center"/>
          </w:tcPr>
          <w:p w14:paraId="3EFC3C46"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81</w:t>
            </w:r>
          </w:p>
        </w:tc>
        <w:tc>
          <w:tcPr>
            <w:tcW w:w="1206" w:type="dxa"/>
            <w:tcBorders>
              <w:top w:val="single" w:sz="4" w:space="0" w:color="auto"/>
              <w:left w:val="nil"/>
              <w:bottom w:val="single" w:sz="4" w:space="0" w:color="auto"/>
              <w:right w:val="single" w:sz="4" w:space="0" w:color="auto"/>
            </w:tcBorders>
            <w:shd w:val="clear" w:color="auto" w:fill="auto"/>
            <w:vAlign w:val="center"/>
          </w:tcPr>
          <w:p w14:paraId="6DA11644"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188</w:t>
            </w:r>
          </w:p>
        </w:tc>
      </w:tr>
      <w:tr w:rsidR="00303FA1" w:rsidRPr="00B72B15" w14:paraId="051966F3"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D23FB3C"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Potassium</w:t>
            </w:r>
          </w:p>
        </w:tc>
        <w:tc>
          <w:tcPr>
            <w:tcW w:w="1206" w:type="dxa"/>
            <w:tcBorders>
              <w:top w:val="nil"/>
              <w:left w:val="nil"/>
              <w:bottom w:val="single" w:sz="4" w:space="0" w:color="auto"/>
              <w:right w:val="single" w:sz="4" w:space="0" w:color="auto"/>
            </w:tcBorders>
            <w:shd w:val="clear" w:color="auto" w:fill="auto"/>
            <w:noWrap/>
            <w:vAlign w:val="center"/>
            <w:hideMark/>
          </w:tcPr>
          <w:p w14:paraId="786A0390"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mEq/L</w:t>
            </w:r>
          </w:p>
        </w:tc>
        <w:tc>
          <w:tcPr>
            <w:tcW w:w="1206" w:type="dxa"/>
            <w:tcBorders>
              <w:top w:val="nil"/>
              <w:left w:val="nil"/>
              <w:bottom w:val="single" w:sz="4" w:space="0" w:color="auto"/>
              <w:right w:val="single" w:sz="4" w:space="0" w:color="auto"/>
            </w:tcBorders>
            <w:shd w:val="clear" w:color="auto" w:fill="auto"/>
            <w:vAlign w:val="center"/>
          </w:tcPr>
          <w:p w14:paraId="16179231" w14:textId="0E2CF729"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71%</w:t>
            </w:r>
          </w:p>
        </w:tc>
        <w:tc>
          <w:tcPr>
            <w:tcW w:w="1206" w:type="dxa"/>
            <w:tcBorders>
              <w:top w:val="single" w:sz="4" w:space="0" w:color="auto"/>
              <w:left w:val="nil"/>
              <w:bottom w:val="single" w:sz="4" w:space="0" w:color="auto"/>
              <w:right w:val="single" w:sz="4" w:space="0" w:color="auto"/>
            </w:tcBorders>
            <w:shd w:val="clear" w:color="auto" w:fill="auto"/>
            <w:vAlign w:val="center"/>
          </w:tcPr>
          <w:p w14:paraId="2150246A"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4.3</w:t>
            </w:r>
          </w:p>
        </w:tc>
        <w:tc>
          <w:tcPr>
            <w:tcW w:w="1206" w:type="dxa"/>
            <w:tcBorders>
              <w:top w:val="single" w:sz="4" w:space="0" w:color="auto"/>
              <w:left w:val="nil"/>
              <w:bottom w:val="single" w:sz="4" w:space="0" w:color="auto"/>
              <w:right w:val="single" w:sz="4" w:space="0" w:color="auto"/>
            </w:tcBorders>
            <w:shd w:val="clear" w:color="auto" w:fill="auto"/>
            <w:vAlign w:val="center"/>
          </w:tcPr>
          <w:p w14:paraId="1A91BC58"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0.6</w:t>
            </w:r>
          </w:p>
        </w:tc>
        <w:tc>
          <w:tcPr>
            <w:tcW w:w="1206" w:type="dxa"/>
            <w:tcBorders>
              <w:top w:val="single" w:sz="4" w:space="0" w:color="auto"/>
              <w:left w:val="nil"/>
              <w:bottom w:val="single" w:sz="4" w:space="0" w:color="auto"/>
              <w:right w:val="single" w:sz="4" w:space="0" w:color="auto"/>
            </w:tcBorders>
            <w:shd w:val="clear" w:color="auto" w:fill="auto"/>
            <w:vAlign w:val="center"/>
          </w:tcPr>
          <w:p w14:paraId="63F33A88"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10</w:t>
            </w:r>
          </w:p>
        </w:tc>
      </w:tr>
      <w:tr w:rsidR="00856E53" w:rsidRPr="00B72B15" w14:paraId="5C5AA532" w14:textId="77777777" w:rsidTr="00856E53">
        <w:trPr>
          <w:trHeight w:val="35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3A8F2F33"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Glucose</w:t>
            </w:r>
          </w:p>
        </w:tc>
        <w:tc>
          <w:tcPr>
            <w:tcW w:w="1206" w:type="dxa"/>
            <w:tcBorders>
              <w:top w:val="nil"/>
              <w:left w:val="nil"/>
              <w:bottom w:val="single" w:sz="4" w:space="0" w:color="auto"/>
              <w:right w:val="single" w:sz="4" w:space="0" w:color="auto"/>
            </w:tcBorders>
            <w:shd w:val="clear" w:color="auto" w:fill="auto"/>
            <w:noWrap/>
            <w:vAlign w:val="center"/>
            <w:hideMark/>
          </w:tcPr>
          <w:p w14:paraId="221296D7"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mg/dL</w:t>
            </w:r>
          </w:p>
        </w:tc>
        <w:tc>
          <w:tcPr>
            <w:tcW w:w="1206" w:type="dxa"/>
            <w:tcBorders>
              <w:top w:val="nil"/>
              <w:left w:val="nil"/>
              <w:bottom w:val="single" w:sz="4" w:space="0" w:color="auto"/>
              <w:right w:val="single" w:sz="4" w:space="0" w:color="auto"/>
            </w:tcBorders>
            <w:shd w:val="clear" w:color="auto" w:fill="auto"/>
            <w:vAlign w:val="center"/>
          </w:tcPr>
          <w:p w14:paraId="3E316B61" w14:textId="66C6514F"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72%</w:t>
            </w:r>
          </w:p>
        </w:tc>
        <w:tc>
          <w:tcPr>
            <w:tcW w:w="1206" w:type="dxa"/>
            <w:tcBorders>
              <w:top w:val="single" w:sz="4" w:space="0" w:color="auto"/>
              <w:left w:val="nil"/>
              <w:bottom w:val="single" w:sz="4" w:space="0" w:color="auto"/>
              <w:right w:val="single" w:sz="4" w:space="0" w:color="auto"/>
            </w:tcBorders>
            <w:shd w:val="clear" w:color="auto" w:fill="auto"/>
            <w:vAlign w:val="center"/>
          </w:tcPr>
          <w:p w14:paraId="08F147B3"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151.6</w:t>
            </w:r>
          </w:p>
        </w:tc>
        <w:tc>
          <w:tcPr>
            <w:tcW w:w="1206" w:type="dxa"/>
            <w:tcBorders>
              <w:top w:val="single" w:sz="4" w:space="0" w:color="auto"/>
              <w:left w:val="nil"/>
              <w:bottom w:val="single" w:sz="4" w:space="0" w:color="auto"/>
              <w:right w:val="single" w:sz="4" w:space="0" w:color="auto"/>
            </w:tcBorders>
            <w:shd w:val="clear" w:color="auto" w:fill="auto"/>
            <w:vAlign w:val="center"/>
          </w:tcPr>
          <w:p w14:paraId="2B58613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78973860"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1392</w:t>
            </w:r>
          </w:p>
        </w:tc>
      </w:tr>
      <w:tr w:rsidR="00303FA1" w:rsidRPr="00B72B15" w14:paraId="3A8D8971"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0800DC0A" w14:textId="402F0E5A" w:rsidR="00303FA1" w:rsidRPr="00CA6E0C" w:rsidRDefault="00856E53" w:rsidP="00856E53">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Blood </w:t>
            </w:r>
            <w:r w:rsidR="00303FA1" w:rsidRPr="00CA6E0C">
              <w:rPr>
                <w:rFonts w:asciiTheme="minorHAnsi" w:eastAsia="Times New Roman" w:hAnsiTheme="minorHAnsi"/>
                <w:color w:val="000000"/>
                <w:sz w:val="22"/>
                <w:szCs w:val="22"/>
              </w:rPr>
              <w:t>Urea Nitrogen</w:t>
            </w:r>
          </w:p>
        </w:tc>
        <w:tc>
          <w:tcPr>
            <w:tcW w:w="1206" w:type="dxa"/>
            <w:tcBorders>
              <w:top w:val="nil"/>
              <w:left w:val="nil"/>
              <w:bottom w:val="single" w:sz="4" w:space="0" w:color="auto"/>
              <w:right w:val="single" w:sz="4" w:space="0" w:color="auto"/>
            </w:tcBorders>
            <w:shd w:val="clear" w:color="auto" w:fill="auto"/>
            <w:noWrap/>
            <w:vAlign w:val="center"/>
            <w:hideMark/>
          </w:tcPr>
          <w:p w14:paraId="2406184B"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mg/dL</w:t>
            </w:r>
          </w:p>
        </w:tc>
        <w:tc>
          <w:tcPr>
            <w:tcW w:w="1206" w:type="dxa"/>
            <w:tcBorders>
              <w:top w:val="nil"/>
              <w:left w:val="nil"/>
              <w:bottom w:val="single" w:sz="4" w:space="0" w:color="auto"/>
              <w:right w:val="single" w:sz="4" w:space="0" w:color="auto"/>
            </w:tcBorders>
            <w:shd w:val="clear" w:color="auto" w:fill="auto"/>
            <w:vAlign w:val="center"/>
          </w:tcPr>
          <w:p w14:paraId="18DEB29D" w14:textId="6F5AF862"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71%</w:t>
            </w:r>
          </w:p>
        </w:tc>
        <w:tc>
          <w:tcPr>
            <w:tcW w:w="1206" w:type="dxa"/>
            <w:tcBorders>
              <w:top w:val="single" w:sz="4" w:space="0" w:color="auto"/>
              <w:left w:val="nil"/>
              <w:bottom w:val="single" w:sz="4" w:space="0" w:color="auto"/>
              <w:right w:val="single" w:sz="4" w:space="0" w:color="auto"/>
            </w:tcBorders>
            <w:shd w:val="clear" w:color="auto" w:fill="auto"/>
            <w:vAlign w:val="center"/>
          </w:tcPr>
          <w:p w14:paraId="327701CF"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36.6</w:t>
            </w:r>
          </w:p>
        </w:tc>
        <w:tc>
          <w:tcPr>
            <w:tcW w:w="1206" w:type="dxa"/>
            <w:tcBorders>
              <w:top w:val="single" w:sz="4" w:space="0" w:color="auto"/>
              <w:left w:val="nil"/>
              <w:bottom w:val="single" w:sz="4" w:space="0" w:color="auto"/>
              <w:right w:val="single" w:sz="4" w:space="0" w:color="auto"/>
            </w:tcBorders>
            <w:shd w:val="clear" w:color="auto" w:fill="auto"/>
            <w:vAlign w:val="center"/>
          </w:tcPr>
          <w:p w14:paraId="1A8D34B3"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w:t>
            </w:r>
          </w:p>
        </w:tc>
        <w:tc>
          <w:tcPr>
            <w:tcW w:w="1206" w:type="dxa"/>
            <w:tcBorders>
              <w:top w:val="single" w:sz="4" w:space="0" w:color="auto"/>
              <w:left w:val="nil"/>
              <w:bottom w:val="single" w:sz="4" w:space="0" w:color="auto"/>
              <w:right w:val="single" w:sz="4" w:space="0" w:color="auto"/>
            </w:tcBorders>
            <w:shd w:val="clear" w:color="auto" w:fill="auto"/>
            <w:vAlign w:val="center"/>
          </w:tcPr>
          <w:p w14:paraId="362B69FB"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276</w:t>
            </w:r>
          </w:p>
        </w:tc>
      </w:tr>
      <w:tr w:rsidR="00856E53" w:rsidRPr="00B72B15" w14:paraId="5A8734AB"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1AD663FF"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Creatinine</w:t>
            </w:r>
          </w:p>
        </w:tc>
        <w:tc>
          <w:tcPr>
            <w:tcW w:w="1206" w:type="dxa"/>
            <w:tcBorders>
              <w:top w:val="nil"/>
              <w:left w:val="nil"/>
              <w:bottom w:val="single" w:sz="4" w:space="0" w:color="auto"/>
              <w:right w:val="single" w:sz="4" w:space="0" w:color="auto"/>
            </w:tcBorders>
            <w:shd w:val="clear" w:color="auto" w:fill="auto"/>
            <w:noWrap/>
            <w:vAlign w:val="center"/>
            <w:hideMark/>
          </w:tcPr>
          <w:p w14:paraId="2DC6DE1E"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mg/dL</w:t>
            </w:r>
          </w:p>
        </w:tc>
        <w:tc>
          <w:tcPr>
            <w:tcW w:w="1206" w:type="dxa"/>
            <w:tcBorders>
              <w:top w:val="nil"/>
              <w:left w:val="nil"/>
              <w:bottom w:val="single" w:sz="4" w:space="0" w:color="auto"/>
              <w:right w:val="single" w:sz="4" w:space="0" w:color="auto"/>
            </w:tcBorders>
            <w:shd w:val="clear" w:color="auto" w:fill="auto"/>
            <w:vAlign w:val="center"/>
          </w:tcPr>
          <w:p w14:paraId="4143EC61" w14:textId="1B76AA42"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71%</w:t>
            </w:r>
          </w:p>
        </w:tc>
        <w:tc>
          <w:tcPr>
            <w:tcW w:w="1206" w:type="dxa"/>
            <w:tcBorders>
              <w:top w:val="single" w:sz="4" w:space="0" w:color="auto"/>
              <w:left w:val="nil"/>
              <w:bottom w:val="single" w:sz="4" w:space="0" w:color="auto"/>
              <w:right w:val="single" w:sz="4" w:space="0" w:color="auto"/>
            </w:tcBorders>
            <w:shd w:val="clear" w:color="auto" w:fill="auto"/>
            <w:vAlign w:val="center"/>
          </w:tcPr>
          <w:p w14:paraId="65D02A04"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1.9</w:t>
            </w:r>
          </w:p>
        </w:tc>
        <w:tc>
          <w:tcPr>
            <w:tcW w:w="1206" w:type="dxa"/>
            <w:tcBorders>
              <w:top w:val="single" w:sz="4" w:space="0" w:color="auto"/>
              <w:left w:val="nil"/>
              <w:bottom w:val="single" w:sz="4" w:space="0" w:color="auto"/>
              <w:right w:val="single" w:sz="4" w:space="0" w:color="auto"/>
            </w:tcBorders>
            <w:shd w:val="clear" w:color="auto" w:fill="auto"/>
            <w:vAlign w:val="center"/>
          </w:tcPr>
          <w:p w14:paraId="7DE8C10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65431B9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20</w:t>
            </w:r>
          </w:p>
        </w:tc>
      </w:tr>
      <w:tr w:rsidR="00303FA1" w:rsidRPr="00B72B15" w14:paraId="32708FB7"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6555C94A"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Albumin</w:t>
            </w:r>
          </w:p>
        </w:tc>
        <w:tc>
          <w:tcPr>
            <w:tcW w:w="1206" w:type="dxa"/>
            <w:tcBorders>
              <w:top w:val="nil"/>
              <w:left w:val="nil"/>
              <w:bottom w:val="single" w:sz="4" w:space="0" w:color="auto"/>
              <w:right w:val="single" w:sz="4" w:space="0" w:color="auto"/>
            </w:tcBorders>
            <w:shd w:val="clear" w:color="auto" w:fill="auto"/>
            <w:noWrap/>
            <w:vAlign w:val="center"/>
            <w:hideMark/>
          </w:tcPr>
          <w:p w14:paraId="271802FC"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g/dL</w:t>
            </w:r>
          </w:p>
        </w:tc>
        <w:tc>
          <w:tcPr>
            <w:tcW w:w="1206" w:type="dxa"/>
            <w:tcBorders>
              <w:top w:val="nil"/>
              <w:left w:val="nil"/>
              <w:bottom w:val="single" w:sz="4" w:space="0" w:color="auto"/>
              <w:right w:val="single" w:sz="4" w:space="0" w:color="auto"/>
            </w:tcBorders>
            <w:shd w:val="clear" w:color="auto" w:fill="auto"/>
            <w:vAlign w:val="center"/>
          </w:tcPr>
          <w:p w14:paraId="5F3754FD" w14:textId="639DB39D"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51%</w:t>
            </w:r>
          </w:p>
        </w:tc>
        <w:tc>
          <w:tcPr>
            <w:tcW w:w="1206" w:type="dxa"/>
            <w:tcBorders>
              <w:top w:val="single" w:sz="4" w:space="0" w:color="auto"/>
              <w:left w:val="nil"/>
              <w:bottom w:val="single" w:sz="4" w:space="0" w:color="auto"/>
              <w:right w:val="single" w:sz="4" w:space="0" w:color="auto"/>
            </w:tcBorders>
            <w:shd w:val="clear" w:color="auto" w:fill="auto"/>
            <w:vAlign w:val="center"/>
          </w:tcPr>
          <w:p w14:paraId="68C446C6"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3.1</w:t>
            </w:r>
          </w:p>
        </w:tc>
        <w:tc>
          <w:tcPr>
            <w:tcW w:w="1206" w:type="dxa"/>
            <w:tcBorders>
              <w:top w:val="single" w:sz="4" w:space="0" w:color="auto"/>
              <w:left w:val="nil"/>
              <w:bottom w:val="single" w:sz="4" w:space="0" w:color="auto"/>
              <w:right w:val="single" w:sz="4" w:space="0" w:color="auto"/>
            </w:tcBorders>
            <w:shd w:val="clear" w:color="auto" w:fill="auto"/>
            <w:vAlign w:val="center"/>
          </w:tcPr>
          <w:p w14:paraId="4CDC041A"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F96420C"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11.3</w:t>
            </w:r>
          </w:p>
        </w:tc>
      </w:tr>
      <w:tr w:rsidR="00856E53" w:rsidRPr="00B72B15" w14:paraId="4A00CA4A"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1CF010FB" w14:textId="77777777" w:rsidR="00303FA1" w:rsidRPr="00CA6E0C" w:rsidRDefault="00303FA1" w:rsidP="00856E53">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Calcium</w:t>
            </w:r>
          </w:p>
        </w:tc>
        <w:tc>
          <w:tcPr>
            <w:tcW w:w="1206" w:type="dxa"/>
            <w:tcBorders>
              <w:top w:val="nil"/>
              <w:left w:val="nil"/>
              <w:bottom w:val="single" w:sz="4" w:space="0" w:color="auto"/>
              <w:right w:val="single" w:sz="4" w:space="0" w:color="auto"/>
            </w:tcBorders>
            <w:shd w:val="clear" w:color="auto" w:fill="auto"/>
            <w:noWrap/>
            <w:vAlign w:val="center"/>
            <w:hideMark/>
          </w:tcPr>
          <w:p w14:paraId="40C81CFD"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mg/dL</w:t>
            </w:r>
          </w:p>
        </w:tc>
        <w:tc>
          <w:tcPr>
            <w:tcW w:w="1206" w:type="dxa"/>
            <w:tcBorders>
              <w:top w:val="nil"/>
              <w:left w:val="nil"/>
              <w:bottom w:val="single" w:sz="4" w:space="0" w:color="auto"/>
              <w:right w:val="single" w:sz="4" w:space="0" w:color="auto"/>
            </w:tcBorders>
            <w:shd w:val="clear" w:color="auto" w:fill="auto"/>
            <w:vAlign w:val="center"/>
          </w:tcPr>
          <w:p w14:paraId="580CF6E7" w14:textId="01368A2E"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68%</w:t>
            </w:r>
          </w:p>
        </w:tc>
        <w:tc>
          <w:tcPr>
            <w:tcW w:w="1206" w:type="dxa"/>
            <w:tcBorders>
              <w:top w:val="single" w:sz="4" w:space="0" w:color="auto"/>
              <w:left w:val="nil"/>
              <w:bottom w:val="single" w:sz="4" w:space="0" w:color="auto"/>
              <w:right w:val="single" w:sz="4" w:space="0" w:color="auto"/>
            </w:tcBorders>
            <w:shd w:val="clear" w:color="auto" w:fill="auto"/>
            <w:vAlign w:val="center"/>
          </w:tcPr>
          <w:p w14:paraId="0468EE1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8.7</w:t>
            </w:r>
          </w:p>
        </w:tc>
        <w:tc>
          <w:tcPr>
            <w:tcW w:w="1206" w:type="dxa"/>
            <w:tcBorders>
              <w:top w:val="single" w:sz="4" w:space="0" w:color="auto"/>
              <w:left w:val="nil"/>
              <w:bottom w:val="single" w:sz="4" w:space="0" w:color="auto"/>
              <w:right w:val="single" w:sz="4" w:space="0" w:color="auto"/>
            </w:tcBorders>
            <w:shd w:val="clear" w:color="auto" w:fill="auto"/>
            <w:vAlign w:val="center"/>
          </w:tcPr>
          <w:p w14:paraId="48837B1E"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5</w:t>
            </w:r>
          </w:p>
        </w:tc>
        <w:tc>
          <w:tcPr>
            <w:tcW w:w="1206" w:type="dxa"/>
            <w:tcBorders>
              <w:top w:val="single" w:sz="4" w:space="0" w:color="auto"/>
              <w:left w:val="nil"/>
              <w:bottom w:val="single" w:sz="4" w:space="0" w:color="auto"/>
              <w:right w:val="single" w:sz="4" w:space="0" w:color="auto"/>
            </w:tcBorders>
            <w:shd w:val="clear" w:color="auto" w:fill="auto"/>
            <w:vAlign w:val="center"/>
          </w:tcPr>
          <w:p w14:paraId="77170AA8"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19.6</w:t>
            </w:r>
          </w:p>
        </w:tc>
      </w:tr>
      <w:tr w:rsidR="00303FA1" w:rsidRPr="00B72B15" w14:paraId="765EADAF"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3A1B9192" w14:textId="62DC1C7D" w:rsidR="00303FA1" w:rsidRPr="00CA6E0C" w:rsidRDefault="00856E53" w:rsidP="00856E53">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Total </w:t>
            </w:r>
            <w:r w:rsidR="00303FA1" w:rsidRPr="00CA6E0C">
              <w:rPr>
                <w:rFonts w:asciiTheme="minorHAnsi" w:eastAsia="Times New Roman" w:hAnsiTheme="minorHAnsi"/>
                <w:color w:val="000000"/>
                <w:sz w:val="22"/>
                <w:szCs w:val="22"/>
              </w:rPr>
              <w:t>Bilirubin</w:t>
            </w:r>
          </w:p>
        </w:tc>
        <w:tc>
          <w:tcPr>
            <w:tcW w:w="1206" w:type="dxa"/>
            <w:tcBorders>
              <w:top w:val="nil"/>
              <w:left w:val="nil"/>
              <w:bottom w:val="single" w:sz="4" w:space="0" w:color="auto"/>
              <w:right w:val="single" w:sz="4" w:space="0" w:color="auto"/>
            </w:tcBorders>
            <w:shd w:val="clear" w:color="auto" w:fill="auto"/>
            <w:noWrap/>
            <w:vAlign w:val="center"/>
            <w:hideMark/>
          </w:tcPr>
          <w:p w14:paraId="4EAC69FA"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mg/dL</w:t>
            </w:r>
          </w:p>
        </w:tc>
        <w:tc>
          <w:tcPr>
            <w:tcW w:w="1206" w:type="dxa"/>
            <w:tcBorders>
              <w:top w:val="nil"/>
              <w:left w:val="nil"/>
              <w:bottom w:val="single" w:sz="4" w:space="0" w:color="auto"/>
              <w:right w:val="single" w:sz="4" w:space="0" w:color="auto"/>
            </w:tcBorders>
            <w:shd w:val="clear" w:color="auto" w:fill="auto"/>
            <w:vAlign w:val="center"/>
          </w:tcPr>
          <w:p w14:paraId="476A70CA" w14:textId="7C3D7F8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50%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975CE79"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1.2</w:t>
            </w:r>
          </w:p>
        </w:tc>
        <w:tc>
          <w:tcPr>
            <w:tcW w:w="1206" w:type="dxa"/>
            <w:tcBorders>
              <w:top w:val="single" w:sz="4" w:space="0" w:color="auto"/>
              <w:left w:val="nil"/>
              <w:bottom w:val="single" w:sz="4" w:space="0" w:color="auto"/>
              <w:right w:val="single" w:sz="4" w:space="0" w:color="auto"/>
            </w:tcBorders>
            <w:shd w:val="clear" w:color="auto" w:fill="auto"/>
            <w:vAlign w:val="center"/>
          </w:tcPr>
          <w:p w14:paraId="177ED0A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771832B8"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49.1</w:t>
            </w:r>
          </w:p>
        </w:tc>
      </w:tr>
      <w:tr w:rsidR="00856E53" w:rsidRPr="00B72B15" w14:paraId="7DA8E520"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B1DDE6C"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Aspartate Aminotransferase</w:t>
            </w:r>
          </w:p>
        </w:tc>
        <w:tc>
          <w:tcPr>
            <w:tcW w:w="1206" w:type="dxa"/>
            <w:tcBorders>
              <w:top w:val="nil"/>
              <w:left w:val="nil"/>
              <w:bottom w:val="single" w:sz="4" w:space="0" w:color="auto"/>
              <w:right w:val="single" w:sz="4" w:space="0" w:color="auto"/>
            </w:tcBorders>
            <w:shd w:val="clear" w:color="auto" w:fill="auto"/>
            <w:noWrap/>
            <w:vAlign w:val="center"/>
            <w:hideMark/>
          </w:tcPr>
          <w:p w14:paraId="13EA7E99"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U/L</w:t>
            </w:r>
          </w:p>
        </w:tc>
        <w:tc>
          <w:tcPr>
            <w:tcW w:w="1206" w:type="dxa"/>
            <w:tcBorders>
              <w:top w:val="nil"/>
              <w:left w:val="nil"/>
              <w:bottom w:val="single" w:sz="4" w:space="0" w:color="auto"/>
              <w:right w:val="single" w:sz="4" w:space="0" w:color="auto"/>
            </w:tcBorders>
            <w:shd w:val="clear" w:color="auto" w:fill="auto"/>
            <w:vAlign w:val="center"/>
          </w:tcPr>
          <w:p w14:paraId="26077140" w14:textId="5B8AB6CD"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51%</w:t>
            </w:r>
          </w:p>
        </w:tc>
        <w:tc>
          <w:tcPr>
            <w:tcW w:w="1206" w:type="dxa"/>
            <w:tcBorders>
              <w:top w:val="single" w:sz="4" w:space="0" w:color="auto"/>
              <w:left w:val="nil"/>
              <w:bottom w:val="single" w:sz="4" w:space="0" w:color="auto"/>
              <w:right w:val="single" w:sz="4" w:space="0" w:color="auto"/>
            </w:tcBorders>
            <w:shd w:val="clear" w:color="auto" w:fill="auto"/>
            <w:vAlign w:val="center"/>
          </w:tcPr>
          <w:p w14:paraId="06906A89"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83.2</w:t>
            </w:r>
          </w:p>
        </w:tc>
        <w:tc>
          <w:tcPr>
            <w:tcW w:w="1206" w:type="dxa"/>
            <w:tcBorders>
              <w:top w:val="single" w:sz="4" w:space="0" w:color="auto"/>
              <w:left w:val="nil"/>
              <w:bottom w:val="single" w:sz="4" w:space="0" w:color="auto"/>
              <w:right w:val="single" w:sz="4" w:space="0" w:color="auto"/>
            </w:tcBorders>
            <w:shd w:val="clear" w:color="auto" w:fill="auto"/>
            <w:vAlign w:val="center"/>
          </w:tcPr>
          <w:p w14:paraId="6D53CBC7"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w:t>
            </w:r>
          </w:p>
        </w:tc>
        <w:tc>
          <w:tcPr>
            <w:tcW w:w="1206" w:type="dxa"/>
            <w:tcBorders>
              <w:top w:val="single" w:sz="4" w:space="0" w:color="auto"/>
              <w:left w:val="nil"/>
              <w:bottom w:val="single" w:sz="4" w:space="0" w:color="auto"/>
              <w:right w:val="single" w:sz="4" w:space="0" w:color="auto"/>
            </w:tcBorders>
            <w:shd w:val="clear" w:color="auto" w:fill="auto"/>
            <w:vAlign w:val="center"/>
          </w:tcPr>
          <w:p w14:paraId="42BD9278"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13789</w:t>
            </w:r>
          </w:p>
        </w:tc>
      </w:tr>
      <w:tr w:rsidR="00303FA1" w:rsidRPr="00B72B15" w14:paraId="1DB19E7C"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536AED2B"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Alkaline Phosphatase</w:t>
            </w:r>
          </w:p>
        </w:tc>
        <w:tc>
          <w:tcPr>
            <w:tcW w:w="1206" w:type="dxa"/>
            <w:tcBorders>
              <w:top w:val="nil"/>
              <w:left w:val="nil"/>
              <w:bottom w:val="single" w:sz="4" w:space="0" w:color="auto"/>
              <w:right w:val="single" w:sz="4" w:space="0" w:color="auto"/>
            </w:tcBorders>
            <w:shd w:val="clear" w:color="auto" w:fill="auto"/>
            <w:noWrap/>
            <w:vAlign w:val="center"/>
            <w:hideMark/>
          </w:tcPr>
          <w:p w14:paraId="48195DDE"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U/L</w:t>
            </w:r>
          </w:p>
        </w:tc>
        <w:tc>
          <w:tcPr>
            <w:tcW w:w="1206" w:type="dxa"/>
            <w:tcBorders>
              <w:top w:val="nil"/>
              <w:left w:val="nil"/>
              <w:bottom w:val="single" w:sz="4" w:space="0" w:color="auto"/>
              <w:right w:val="single" w:sz="4" w:space="0" w:color="auto"/>
            </w:tcBorders>
            <w:shd w:val="clear" w:color="auto" w:fill="auto"/>
            <w:vAlign w:val="center"/>
          </w:tcPr>
          <w:p w14:paraId="1032DFEC" w14:textId="70A8C3CD"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51%</w:t>
            </w:r>
          </w:p>
        </w:tc>
        <w:tc>
          <w:tcPr>
            <w:tcW w:w="1206" w:type="dxa"/>
            <w:tcBorders>
              <w:top w:val="single" w:sz="4" w:space="0" w:color="auto"/>
              <w:left w:val="nil"/>
              <w:bottom w:val="single" w:sz="4" w:space="0" w:color="auto"/>
              <w:right w:val="single" w:sz="4" w:space="0" w:color="auto"/>
            </w:tcBorders>
            <w:shd w:val="clear" w:color="auto" w:fill="auto"/>
            <w:vAlign w:val="center"/>
          </w:tcPr>
          <w:p w14:paraId="0AC52526"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115.9</w:t>
            </w:r>
          </w:p>
        </w:tc>
        <w:tc>
          <w:tcPr>
            <w:tcW w:w="1206" w:type="dxa"/>
            <w:tcBorders>
              <w:top w:val="single" w:sz="4" w:space="0" w:color="auto"/>
              <w:left w:val="nil"/>
              <w:bottom w:val="single" w:sz="4" w:space="0" w:color="auto"/>
              <w:right w:val="single" w:sz="4" w:space="0" w:color="auto"/>
            </w:tcBorders>
            <w:shd w:val="clear" w:color="auto" w:fill="auto"/>
            <w:vAlign w:val="center"/>
          </w:tcPr>
          <w:p w14:paraId="482ED010"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10.9</w:t>
            </w:r>
          </w:p>
        </w:tc>
        <w:tc>
          <w:tcPr>
            <w:tcW w:w="1206" w:type="dxa"/>
            <w:tcBorders>
              <w:top w:val="single" w:sz="4" w:space="0" w:color="auto"/>
              <w:left w:val="nil"/>
              <w:bottom w:val="single" w:sz="4" w:space="0" w:color="auto"/>
              <w:right w:val="single" w:sz="4" w:space="0" w:color="auto"/>
            </w:tcBorders>
            <w:shd w:val="clear" w:color="auto" w:fill="auto"/>
            <w:vAlign w:val="center"/>
          </w:tcPr>
          <w:p w14:paraId="46F0C490"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4308</w:t>
            </w:r>
          </w:p>
        </w:tc>
      </w:tr>
      <w:tr w:rsidR="00856E53" w:rsidRPr="00B72B15" w14:paraId="2E9876EF"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70FA8239"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Creatine Kinase</w:t>
            </w:r>
          </w:p>
        </w:tc>
        <w:tc>
          <w:tcPr>
            <w:tcW w:w="1206" w:type="dxa"/>
            <w:tcBorders>
              <w:top w:val="nil"/>
              <w:left w:val="nil"/>
              <w:bottom w:val="single" w:sz="4" w:space="0" w:color="auto"/>
              <w:right w:val="single" w:sz="4" w:space="0" w:color="auto"/>
            </w:tcBorders>
            <w:shd w:val="clear" w:color="auto" w:fill="auto"/>
            <w:noWrap/>
            <w:vAlign w:val="center"/>
            <w:hideMark/>
          </w:tcPr>
          <w:p w14:paraId="5562C954"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U/L</w:t>
            </w:r>
          </w:p>
        </w:tc>
        <w:tc>
          <w:tcPr>
            <w:tcW w:w="1206" w:type="dxa"/>
            <w:tcBorders>
              <w:top w:val="nil"/>
              <w:left w:val="nil"/>
              <w:bottom w:val="single" w:sz="4" w:space="0" w:color="auto"/>
              <w:right w:val="single" w:sz="4" w:space="0" w:color="auto"/>
            </w:tcBorders>
            <w:shd w:val="clear" w:color="auto" w:fill="auto"/>
            <w:vAlign w:val="center"/>
          </w:tcPr>
          <w:p w14:paraId="49D288D6" w14:textId="05CEDF15"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30%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CD8541B"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463.6</w:t>
            </w:r>
          </w:p>
        </w:tc>
        <w:tc>
          <w:tcPr>
            <w:tcW w:w="1206" w:type="dxa"/>
            <w:tcBorders>
              <w:top w:val="single" w:sz="4" w:space="0" w:color="auto"/>
              <w:left w:val="nil"/>
              <w:bottom w:val="single" w:sz="4" w:space="0" w:color="auto"/>
              <w:right w:val="single" w:sz="4" w:space="0" w:color="auto"/>
            </w:tcBorders>
            <w:shd w:val="clear" w:color="auto" w:fill="auto"/>
            <w:vAlign w:val="center"/>
          </w:tcPr>
          <w:p w14:paraId="021F6BE6"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10</w:t>
            </w:r>
          </w:p>
        </w:tc>
        <w:tc>
          <w:tcPr>
            <w:tcW w:w="1206" w:type="dxa"/>
            <w:tcBorders>
              <w:top w:val="single" w:sz="4" w:space="0" w:color="auto"/>
              <w:left w:val="nil"/>
              <w:bottom w:val="single" w:sz="4" w:space="0" w:color="auto"/>
              <w:right w:val="single" w:sz="4" w:space="0" w:color="auto"/>
            </w:tcBorders>
            <w:shd w:val="clear" w:color="auto" w:fill="auto"/>
            <w:vAlign w:val="center"/>
          </w:tcPr>
          <w:p w14:paraId="0A7B131A"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49810</w:t>
            </w:r>
          </w:p>
        </w:tc>
      </w:tr>
      <w:tr w:rsidR="00303FA1" w:rsidRPr="00B72B15" w14:paraId="0079E8A8" w14:textId="77777777" w:rsidTr="00856E53">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78EC"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Creatine Kinase MB</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6186B29D"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ng/mL</w:t>
            </w:r>
          </w:p>
        </w:tc>
        <w:tc>
          <w:tcPr>
            <w:tcW w:w="1206" w:type="dxa"/>
            <w:tcBorders>
              <w:top w:val="single" w:sz="4" w:space="0" w:color="auto"/>
              <w:left w:val="nil"/>
              <w:bottom w:val="single" w:sz="4" w:space="0" w:color="auto"/>
              <w:right w:val="single" w:sz="4" w:space="0" w:color="auto"/>
            </w:tcBorders>
            <w:shd w:val="clear" w:color="auto" w:fill="auto"/>
            <w:vAlign w:val="center"/>
          </w:tcPr>
          <w:p w14:paraId="077F0E10" w14:textId="5E3EA39B"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22%</w:t>
            </w:r>
          </w:p>
        </w:tc>
        <w:tc>
          <w:tcPr>
            <w:tcW w:w="1206" w:type="dxa"/>
            <w:tcBorders>
              <w:top w:val="single" w:sz="4" w:space="0" w:color="auto"/>
              <w:left w:val="nil"/>
              <w:bottom w:val="single" w:sz="4" w:space="0" w:color="auto"/>
              <w:right w:val="single" w:sz="4" w:space="0" w:color="auto"/>
            </w:tcBorders>
            <w:shd w:val="clear" w:color="auto" w:fill="auto"/>
            <w:vAlign w:val="center"/>
          </w:tcPr>
          <w:p w14:paraId="304B2F84"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12.2</w:t>
            </w:r>
          </w:p>
        </w:tc>
        <w:tc>
          <w:tcPr>
            <w:tcW w:w="1206" w:type="dxa"/>
            <w:tcBorders>
              <w:top w:val="single" w:sz="4" w:space="0" w:color="auto"/>
              <w:left w:val="nil"/>
              <w:bottom w:val="single" w:sz="4" w:space="0" w:color="auto"/>
              <w:right w:val="single" w:sz="4" w:space="0" w:color="auto"/>
            </w:tcBorders>
            <w:shd w:val="clear" w:color="auto" w:fill="auto"/>
            <w:vAlign w:val="center"/>
          </w:tcPr>
          <w:p w14:paraId="4F6A9B2B"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47CF8DA6"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5512</w:t>
            </w:r>
          </w:p>
        </w:tc>
      </w:tr>
      <w:tr w:rsidR="00856E53" w:rsidRPr="00B72B15" w14:paraId="5A0899A1" w14:textId="77777777" w:rsidTr="00856E53">
        <w:trPr>
          <w:trHeight w:val="300"/>
        </w:trPr>
        <w:tc>
          <w:tcPr>
            <w:tcW w:w="31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1137B0"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Troponin I</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50920AD1"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ng/mL</w:t>
            </w:r>
          </w:p>
        </w:tc>
        <w:tc>
          <w:tcPr>
            <w:tcW w:w="1206" w:type="dxa"/>
            <w:tcBorders>
              <w:top w:val="single" w:sz="4" w:space="0" w:color="auto"/>
              <w:left w:val="nil"/>
              <w:bottom w:val="single" w:sz="4" w:space="0" w:color="auto"/>
              <w:right w:val="single" w:sz="4" w:space="0" w:color="auto"/>
            </w:tcBorders>
            <w:shd w:val="clear" w:color="auto" w:fill="auto"/>
            <w:vAlign w:val="center"/>
          </w:tcPr>
          <w:p w14:paraId="0DB5D064" w14:textId="6AFD3543"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36%</w:t>
            </w:r>
          </w:p>
        </w:tc>
        <w:tc>
          <w:tcPr>
            <w:tcW w:w="1206" w:type="dxa"/>
            <w:tcBorders>
              <w:top w:val="single" w:sz="4" w:space="0" w:color="auto"/>
              <w:left w:val="nil"/>
              <w:bottom w:val="single" w:sz="4" w:space="0" w:color="auto"/>
              <w:right w:val="single" w:sz="4" w:space="0" w:color="auto"/>
            </w:tcBorders>
            <w:shd w:val="clear" w:color="auto" w:fill="auto"/>
            <w:vAlign w:val="center"/>
          </w:tcPr>
          <w:p w14:paraId="1308455A"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1.0</w:t>
            </w:r>
          </w:p>
        </w:tc>
        <w:tc>
          <w:tcPr>
            <w:tcW w:w="1206" w:type="dxa"/>
            <w:tcBorders>
              <w:top w:val="single" w:sz="4" w:space="0" w:color="auto"/>
              <w:left w:val="nil"/>
              <w:bottom w:val="single" w:sz="4" w:space="0" w:color="auto"/>
              <w:right w:val="single" w:sz="4" w:space="0" w:color="auto"/>
            </w:tcBorders>
            <w:shd w:val="clear" w:color="auto" w:fill="auto"/>
            <w:vAlign w:val="center"/>
          </w:tcPr>
          <w:p w14:paraId="3F5949F0"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F765786"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100</w:t>
            </w:r>
          </w:p>
        </w:tc>
      </w:tr>
      <w:tr w:rsidR="00303FA1" w:rsidRPr="00B72B15" w14:paraId="530A9641"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21B3779B"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Troponin T</w:t>
            </w:r>
          </w:p>
        </w:tc>
        <w:tc>
          <w:tcPr>
            <w:tcW w:w="1206" w:type="dxa"/>
            <w:tcBorders>
              <w:top w:val="nil"/>
              <w:left w:val="nil"/>
              <w:bottom w:val="single" w:sz="4" w:space="0" w:color="auto"/>
              <w:right w:val="single" w:sz="4" w:space="0" w:color="auto"/>
            </w:tcBorders>
            <w:shd w:val="clear" w:color="auto" w:fill="auto"/>
            <w:noWrap/>
            <w:vAlign w:val="center"/>
            <w:hideMark/>
          </w:tcPr>
          <w:p w14:paraId="7D002CFA" w14:textId="77777777" w:rsidR="00303FA1" w:rsidRPr="00856E53" w:rsidRDefault="00303FA1" w:rsidP="00856E53">
            <w:pPr>
              <w:jc w:val="center"/>
              <w:rPr>
                <w:rFonts w:asciiTheme="minorHAnsi" w:eastAsia="Times New Roman" w:hAnsiTheme="minorHAnsi"/>
                <w:sz w:val="22"/>
                <w:szCs w:val="22"/>
              </w:rPr>
            </w:pPr>
            <w:proofErr w:type="spellStart"/>
            <w:r w:rsidRPr="00856E53">
              <w:rPr>
                <w:rFonts w:asciiTheme="minorHAnsi" w:eastAsia="Times New Roman" w:hAnsiTheme="minorHAnsi"/>
                <w:sz w:val="22"/>
                <w:szCs w:val="22"/>
              </w:rPr>
              <w:t>μg</w:t>
            </w:r>
            <w:proofErr w:type="spellEnd"/>
            <w:r w:rsidRPr="00856E53">
              <w:rPr>
                <w:rFonts w:asciiTheme="minorHAnsi" w:eastAsia="Times New Roman" w:hAnsiTheme="minorHAnsi"/>
                <w:sz w:val="22"/>
                <w:szCs w:val="22"/>
              </w:rPr>
              <w:t>/L</w:t>
            </w:r>
          </w:p>
        </w:tc>
        <w:tc>
          <w:tcPr>
            <w:tcW w:w="1206" w:type="dxa"/>
            <w:tcBorders>
              <w:top w:val="nil"/>
              <w:left w:val="nil"/>
              <w:bottom w:val="single" w:sz="4" w:space="0" w:color="auto"/>
              <w:right w:val="single" w:sz="4" w:space="0" w:color="auto"/>
            </w:tcBorders>
            <w:shd w:val="clear" w:color="auto" w:fill="auto"/>
            <w:vAlign w:val="center"/>
          </w:tcPr>
          <w:p w14:paraId="0ACA7174" w14:textId="5A83FDBB"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8%</w:t>
            </w:r>
          </w:p>
        </w:tc>
        <w:tc>
          <w:tcPr>
            <w:tcW w:w="1206" w:type="dxa"/>
            <w:tcBorders>
              <w:top w:val="single" w:sz="4" w:space="0" w:color="auto"/>
              <w:left w:val="nil"/>
              <w:bottom w:val="single" w:sz="4" w:space="0" w:color="auto"/>
              <w:right w:val="single" w:sz="4" w:space="0" w:color="auto"/>
            </w:tcBorders>
            <w:shd w:val="clear" w:color="auto" w:fill="auto"/>
            <w:vAlign w:val="center"/>
          </w:tcPr>
          <w:p w14:paraId="136F21B8"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0.3</w:t>
            </w:r>
          </w:p>
        </w:tc>
        <w:tc>
          <w:tcPr>
            <w:tcW w:w="1206" w:type="dxa"/>
            <w:tcBorders>
              <w:top w:val="single" w:sz="4" w:space="0" w:color="auto"/>
              <w:left w:val="nil"/>
              <w:bottom w:val="single" w:sz="4" w:space="0" w:color="auto"/>
              <w:right w:val="single" w:sz="4" w:space="0" w:color="auto"/>
            </w:tcBorders>
            <w:shd w:val="clear" w:color="auto" w:fill="auto"/>
            <w:vAlign w:val="center"/>
          </w:tcPr>
          <w:p w14:paraId="296D5AA0"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633A6A3D"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56.0</w:t>
            </w:r>
          </w:p>
        </w:tc>
      </w:tr>
      <w:tr w:rsidR="00856E53" w:rsidRPr="00B72B15" w14:paraId="7C7C4BB7"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8330B43" w14:textId="76D0D875"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B</w:t>
            </w:r>
            <w:r w:rsidR="00856E53">
              <w:rPr>
                <w:rFonts w:asciiTheme="minorHAnsi" w:eastAsia="Times New Roman" w:hAnsiTheme="minorHAnsi"/>
                <w:sz w:val="22"/>
                <w:szCs w:val="22"/>
              </w:rPr>
              <w:t>rain</w:t>
            </w:r>
            <w:r w:rsidRPr="00CA6E0C">
              <w:rPr>
                <w:rFonts w:asciiTheme="minorHAnsi" w:eastAsia="Times New Roman" w:hAnsiTheme="minorHAnsi"/>
                <w:sz w:val="22"/>
                <w:szCs w:val="22"/>
              </w:rPr>
              <w:t xml:space="preserve"> Natriuretic Peptide</w:t>
            </w:r>
          </w:p>
        </w:tc>
        <w:tc>
          <w:tcPr>
            <w:tcW w:w="1206" w:type="dxa"/>
            <w:tcBorders>
              <w:top w:val="nil"/>
              <w:left w:val="nil"/>
              <w:bottom w:val="single" w:sz="4" w:space="0" w:color="auto"/>
              <w:right w:val="single" w:sz="4" w:space="0" w:color="auto"/>
            </w:tcBorders>
            <w:shd w:val="clear" w:color="auto" w:fill="auto"/>
            <w:noWrap/>
            <w:vAlign w:val="center"/>
            <w:hideMark/>
          </w:tcPr>
          <w:p w14:paraId="3943E667" w14:textId="77777777" w:rsidR="00303FA1" w:rsidRPr="00856E53" w:rsidRDefault="00303FA1" w:rsidP="00856E53">
            <w:pPr>
              <w:jc w:val="center"/>
              <w:rPr>
                <w:rFonts w:asciiTheme="minorHAnsi" w:eastAsia="Times New Roman" w:hAnsiTheme="minorHAnsi"/>
                <w:sz w:val="22"/>
                <w:szCs w:val="22"/>
              </w:rPr>
            </w:pPr>
            <w:proofErr w:type="spellStart"/>
            <w:r w:rsidRPr="00856E53">
              <w:rPr>
                <w:rFonts w:asciiTheme="minorHAnsi" w:eastAsia="Times New Roman" w:hAnsiTheme="minorHAnsi"/>
                <w:sz w:val="22"/>
                <w:szCs w:val="22"/>
              </w:rPr>
              <w:t>pg</w:t>
            </w:r>
            <w:proofErr w:type="spellEnd"/>
            <w:r w:rsidRPr="00856E53">
              <w:rPr>
                <w:rFonts w:asciiTheme="minorHAnsi" w:eastAsia="Times New Roman" w:hAnsiTheme="minorHAnsi"/>
                <w:sz w:val="22"/>
                <w:szCs w:val="22"/>
              </w:rPr>
              <w:t>/mL</w:t>
            </w:r>
          </w:p>
        </w:tc>
        <w:tc>
          <w:tcPr>
            <w:tcW w:w="1206" w:type="dxa"/>
            <w:tcBorders>
              <w:top w:val="nil"/>
              <w:left w:val="nil"/>
              <w:bottom w:val="single" w:sz="4" w:space="0" w:color="auto"/>
              <w:right w:val="single" w:sz="4" w:space="0" w:color="auto"/>
            </w:tcBorders>
            <w:shd w:val="clear" w:color="auto" w:fill="auto"/>
            <w:vAlign w:val="center"/>
          </w:tcPr>
          <w:p w14:paraId="7CEAC7D2" w14:textId="0D190D59"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16%</w:t>
            </w:r>
          </w:p>
        </w:tc>
        <w:tc>
          <w:tcPr>
            <w:tcW w:w="1206" w:type="dxa"/>
            <w:tcBorders>
              <w:top w:val="single" w:sz="4" w:space="0" w:color="auto"/>
              <w:left w:val="nil"/>
              <w:bottom w:val="single" w:sz="4" w:space="0" w:color="auto"/>
              <w:right w:val="single" w:sz="4" w:space="0" w:color="auto"/>
            </w:tcBorders>
            <w:shd w:val="clear" w:color="auto" w:fill="auto"/>
            <w:vAlign w:val="center"/>
          </w:tcPr>
          <w:p w14:paraId="5600AB4A"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690.6</w:t>
            </w:r>
          </w:p>
        </w:tc>
        <w:tc>
          <w:tcPr>
            <w:tcW w:w="1206" w:type="dxa"/>
            <w:tcBorders>
              <w:top w:val="single" w:sz="4" w:space="0" w:color="auto"/>
              <w:left w:val="nil"/>
              <w:bottom w:val="single" w:sz="4" w:space="0" w:color="auto"/>
              <w:right w:val="single" w:sz="4" w:space="0" w:color="auto"/>
            </w:tcBorders>
            <w:shd w:val="clear" w:color="auto" w:fill="auto"/>
            <w:vAlign w:val="center"/>
          </w:tcPr>
          <w:p w14:paraId="72B81437"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1AEC761F"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9889</w:t>
            </w:r>
          </w:p>
        </w:tc>
      </w:tr>
      <w:tr w:rsidR="00303FA1" w:rsidRPr="00B72B15" w14:paraId="390F4699"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7719E1F" w14:textId="77777777" w:rsidR="00303FA1" w:rsidRPr="00CA6E0C" w:rsidRDefault="00303FA1" w:rsidP="00856E53">
            <w:pPr>
              <w:rPr>
                <w:rFonts w:asciiTheme="minorHAnsi" w:eastAsia="Times New Roman" w:hAnsiTheme="minorHAnsi"/>
                <w:sz w:val="22"/>
                <w:szCs w:val="22"/>
              </w:rPr>
            </w:pPr>
            <w:r w:rsidRPr="00CA6E0C">
              <w:rPr>
                <w:rFonts w:asciiTheme="minorHAnsi" w:eastAsia="Times New Roman" w:hAnsiTheme="minorHAnsi"/>
                <w:sz w:val="22"/>
                <w:szCs w:val="22"/>
              </w:rPr>
              <w:t>pro-BNP</w:t>
            </w:r>
          </w:p>
        </w:tc>
        <w:tc>
          <w:tcPr>
            <w:tcW w:w="1206" w:type="dxa"/>
            <w:tcBorders>
              <w:top w:val="nil"/>
              <w:left w:val="nil"/>
              <w:bottom w:val="single" w:sz="4" w:space="0" w:color="auto"/>
              <w:right w:val="single" w:sz="4" w:space="0" w:color="auto"/>
            </w:tcBorders>
            <w:shd w:val="clear" w:color="auto" w:fill="auto"/>
            <w:noWrap/>
            <w:vAlign w:val="center"/>
            <w:hideMark/>
          </w:tcPr>
          <w:p w14:paraId="6CCBE1CD" w14:textId="77777777" w:rsidR="00303FA1" w:rsidRPr="00856E53" w:rsidRDefault="00303FA1" w:rsidP="00856E53">
            <w:pPr>
              <w:jc w:val="center"/>
              <w:rPr>
                <w:rFonts w:asciiTheme="minorHAnsi" w:eastAsia="Times New Roman" w:hAnsiTheme="minorHAnsi"/>
                <w:sz w:val="22"/>
                <w:szCs w:val="22"/>
              </w:rPr>
            </w:pPr>
            <w:proofErr w:type="spellStart"/>
            <w:r w:rsidRPr="00856E53">
              <w:rPr>
                <w:rFonts w:asciiTheme="minorHAnsi" w:eastAsia="Times New Roman" w:hAnsiTheme="minorHAnsi"/>
                <w:sz w:val="22"/>
                <w:szCs w:val="22"/>
              </w:rPr>
              <w:t>pg</w:t>
            </w:r>
            <w:proofErr w:type="spellEnd"/>
            <w:r w:rsidRPr="00856E53">
              <w:rPr>
                <w:rFonts w:asciiTheme="minorHAnsi" w:eastAsia="Times New Roman" w:hAnsiTheme="minorHAnsi"/>
                <w:sz w:val="22"/>
                <w:szCs w:val="22"/>
              </w:rPr>
              <w:t>/mL</w:t>
            </w:r>
          </w:p>
        </w:tc>
        <w:tc>
          <w:tcPr>
            <w:tcW w:w="1206" w:type="dxa"/>
            <w:tcBorders>
              <w:top w:val="nil"/>
              <w:left w:val="nil"/>
              <w:bottom w:val="single" w:sz="4" w:space="0" w:color="auto"/>
              <w:right w:val="single" w:sz="4" w:space="0" w:color="auto"/>
            </w:tcBorders>
            <w:shd w:val="clear" w:color="auto" w:fill="auto"/>
            <w:vAlign w:val="center"/>
          </w:tcPr>
          <w:p w14:paraId="64A26DCE" w14:textId="5D76321A"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w:t>
            </w:r>
          </w:p>
        </w:tc>
        <w:tc>
          <w:tcPr>
            <w:tcW w:w="1206" w:type="dxa"/>
            <w:tcBorders>
              <w:top w:val="single" w:sz="4" w:space="0" w:color="auto"/>
              <w:left w:val="nil"/>
              <w:bottom w:val="single" w:sz="4" w:space="0" w:color="auto"/>
              <w:right w:val="single" w:sz="4" w:space="0" w:color="auto"/>
            </w:tcBorders>
            <w:shd w:val="clear" w:color="auto" w:fill="auto"/>
            <w:vAlign w:val="center"/>
          </w:tcPr>
          <w:p w14:paraId="465B6D40"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7604</w:t>
            </w:r>
          </w:p>
        </w:tc>
        <w:tc>
          <w:tcPr>
            <w:tcW w:w="1206" w:type="dxa"/>
            <w:tcBorders>
              <w:top w:val="single" w:sz="4" w:space="0" w:color="auto"/>
              <w:left w:val="nil"/>
              <w:bottom w:val="single" w:sz="4" w:space="0" w:color="auto"/>
              <w:right w:val="single" w:sz="4" w:space="0" w:color="auto"/>
            </w:tcBorders>
            <w:shd w:val="clear" w:color="auto" w:fill="auto"/>
            <w:vAlign w:val="center"/>
          </w:tcPr>
          <w:p w14:paraId="3C7AFBEE"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51F9E78"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100000</w:t>
            </w:r>
          </w:p>
        </w:tc>
      </w:tr>
      <w:tr w:rsidR="00856E53" w:rsidRPr="00B72B15" w14:paraId="6A26F40D"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1A142FBB" w14:textId="5C70CBCC"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 xml:space="preserve">Arterial </w:t>
            </w:r>
            <w:r w:rsidR="00303FA1" w:rsidRPr="00CA6E0C">
              <w:rPr>
                <w:rFonts w:asciiTheme="minorHAnsi" w:eastAsia="Times New Roman" w:hAnsiTheme="minorHAnsi"/>
                <w:sz w:val="22"/>
                <w:szCs w:val="22"/>
              </w:rPr>
              <w:t>Base Units</w:t>
            </w:r>
          </w:p>
        </w:tc>
        <w:tc>
          <w:tcPr>
            <w:tcW w:w="1206" w:type="dxa"/>
            <w:tcBorders>
              <w:top w:val="nil"/>
              <w:left w:val="nil"/>
              <w:bottom w:val="single" w:sz="4" w:space="0" w:color="auto"/>
              <w:right w:val="single" w:sz="4" w:space="0" w:color="auto"/>
            </w:tcBorders>
            <w:shd w:val="clear" w:color="auto" w:fill="auto"/>
            <w:noWrap/>
            <w:vAlign w:val="center"/>
            <w:hideMark/>
          </w:tcPr>
          <w:p w14:paraId="1377CBBD"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mEq/L</w:t>
            </w:r>
          </w:p>
        </w:tc>
        <w:tc>
          <w:tcPr>
            <w:tcW w:w="1206" w:type="dxa"/>
            <w:tcBorders>
              <w:top w:val="nil"/>
              <w:left w:val="nil"/>
              <w:bottom w:val="single" w:sz="4" w:space="0" w:color="auto"/>
              <w:right w:val="single" w:sz="4" w:space="0" w:color="auto"/>
            </w:tcBorders>
            <w:shd w:val="clear" w:color="auto" w:fill="auto"/>
            <w:vAlign w:val="center"/>
          </w:tcPr>
          <w:p w14:paraId="75CFCAFA" w14:textId="0B8C758F"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18%</w:t>
            </w:r>
          </w:p>
        </w:tc>
        <w:tc>
          <w:tcPr>
            <w:tcW w:w="1206" w:type="dxa"/>
            <w:tcBorders>
              <w:top w:val="single" w:sz="4" w:space="0" w:color="auto"/>
              <w:left w:val="nil"/>
              <w:bottom w:val="single" w:sz="4" w:space="0" w:color="auto"/>
              <w:right w:val="single" w:sz="4" w:space="0" w:color="auto"/>
            </w:tcBorders>
            <w:shd w:val="clear" w:color="auto" w:fill="auto"/>
            <w:vAlign w:val="center"/>
          </w:tcPr>
          <w:p w14:paraId="3FAAD74D"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-1.0</w:t>
            </w:r>
          </w:p>
        </w:tc>
        <w:tc>
          <w:tcPr>
            <w:tcW w:w="1206" w:type="dxa"/>
            <w:tcBorders>
              <w:top w:val="single" w:sz="4" w:space="0" w:color="auto"/>
              <w:left w:val="nil"/>
              <w:bottom w:val="single" w:sz="4" w:space="0" w:color="auto"/>
              <w:right w:val="single" w:sz="4" w:space="0" w:color="auto"/>
            </w:tcBorders>
            <w:shd w:val="clear" w:color="auto" w:fill="auto"/>
            <w:vAlign w:val="center"/>
          </w:tcPr>
          <w:p w14:paraId="18126FD4"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-33.6</w:t>
            </w:r>
          </w:p>
        </w:tc>
        <w:tc>
          <w:tcPr>
            <w:tcW w:w="1206" w:type="dxa"/>
            <w:tcBorders>
              <w:top w:val="single" w:sz="4" w:space="0" w:color="auto"/>
              <w:left w:val="nil"/>
              <w:bottom w:val="single" w:sz="4" w:space="0" w:color="auto"/>
              <w:right w:val="single" w:sz="4" w:space="0" w:color="auto"/>
            </w:tcBorders>
            <w:shd w:val="clear" w:color="auto" w:fill="auto"/>
            <w:vAlign w:val="center"/>
          </w:tcPr>
          <w:p w14:paraId="1658DD1A"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25.0</w:t>
            </w:r>
          </w:p>
        </w:tc>
      </w:tr>
      <w:tr w:rsidR="00303FA1" w:rsidRPr="00B72B15" w14:paraId="4A57C196" w14:textId="77777777" w:rsidTr="00856E53">
        <w:trPr>
          <w:trHeight w:val="300"/>
        </w:trPr>
        <w:tc>
          <w:tcPr>
            <w:tcW w:w="3150" w:type="dxa"/>
            <w:tcBorders>
              <w:top w:val="nil"/>
              <w:left w:val="single" w:sz="4" w:space="0" w:color="auto"/>
              <w:bottom w:val="single" w:sz="4" w:space="0" w:color="000000"/>
              <w:right w:val="single" w:sz="4" w:space="0" w:color="auto"/>
            </w:tcBorders>
            <w:shd w:val="clear" w:color="auto" w:fill="auto"/>
            <w:vAlign w:val="center"/>
            <w:hideMark/>
          </w:tcPr>
          <w:p w14:paraId="6E6177E6" w14:textId="055BEA8D"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 xml:space="preserve">Arterial </w:t>
            </w:r>
            <w:r w:rsidR="00303FA1" w:rsidRPr="00CA6E0C">
              <w:rPr>
                <w:rFonts w:asciiTheme="minorHAnsi" w:eastAsia="Times New Roman" w:hAnsiTheme="minorHAnsi"/>
                <w:sz w:val="22"/>
                <w:szCs w:val="22"/>
              </w:rPr>
              <w:t>Bicarbonate</w:t>
            </w:r>
          </w:p>
        </w:tc>
        <w:tc>
          <w:tcPr>
            <w:tcW w:w="1206" w:type="dxa"/>
            <w:tcBorders>
              <w:top w:val="nil"/>
              <w:left w:val="nil"/>
              <w:bottom w:val="single" w:sz="4" w:space="0" w:color="auto"/>
              <w:right w:val="single" w:sz="4" w:space="0" w:color="auto"/>
            </w:tcBorders>
            <w:shd w:val="clear" w:color="auto" w:fill="auto"/>
            <w:noWrap/>
            <w:vAlign w:val="center"/>
            <w:hideMark/>
          </w:tcPr>
          <w:p w14:paraId="2C41AFFC" w14:textId="77777777" w:rsidR="00303FA1" w:rsidRPr="00856E53" w:rsidRDefault="00303FA1" w:rsidP="00856E53">
            <w:pPr>
              <w:jc w:val="center"/>
              <w:rPr>
                <w:rFonts w:asciiTheme="minorHAnsi" w:eastAsia="Times New Roman" w:hAnsiTheme="minorHAnsi"/>
                <w:bCs/>
                <w:sz w:val="22"/>
                <w:szCs w:val="22"/>
              </w:rPr>
            </w:pPr>
            <w:r w:rsidRPr="00856E53">
              <w:rPr>
                <w:rFonts w:asciiTheme="minorHAnsi" w:eastAsia="Times New Roman" w:hAnsiTheme="minorHAnsi"/>
                <w:bCs/>
                <w:sz w:val="22"/>
                <w:szCs w:val="22"/>
              </w:rPr>
              <w:t>mEq/L</w:t>
            </w:r>
          </w:p>
        </w:tc>
        <w:tc>
          <w:tcPr>
            <w:tcW w:w="1206" w:type="dxa"/>
            <w:tcBorders>
              <w:top w:val="nil"/>
              <w:left w:val="nil"/>
              <w:bottom w:val="single" w:sz="4" w:space="0" w:color="auto"/>
              <w:right w:val="single" w:sz="4" w:space="0" w:color="auto"/>
            </w:tcBorders>
            <w:shd w:val="clear" w:color="auto" w:fill="auto"/>
            <w:vAlign w:val="center"/>
          </w:tcPr>
          <w:p w14:paraId="6F093315" w14:textId="3E7C1559"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18%</w:t>
            </w:r>
          </w:p>
        </w:tc>
        <w:tc>
          <w:tcPr>
            <w:tcW w:w="1206" w:type="dxa"/>
            <w:tcBorders>
              <w:top w:val="single" w:sz="4" w:space="0" w:color="auto"/>
              <w:left w:val="nil"/>
              <w:bottom w:val="single" w:sz="4" w:space="0" w:color="auto"/>
              <w:right w:val="single" w:sz="4" w:space="0" w:color="auto"/>
            </w:tcBorders>
            <w:shd w:val="clear" w:color="auto" w:fill="auto"/>
            <w:vAlign w:val="center"/>
          </w:tcPr>
          <w:p w14:paraId="4EF992FB"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23.8</w:t>
            </w:r>
          </w:p>
        </w:tc>
        <w:tc>
          <w:tcPr>
            <w:tcW w:w="1206" w:type="dxa"/>
            <w:tcBorders>
              <w:top w:val="single" w:sz="4" w:space="0" w:color="auto"/>
              <w:left w:val="nil"/>
              <w:bottom w:val="single" w:sz="4" w:space="0" w:color="auto"/>
              <w:right w:val="single" w:sz="4" w:space="0" w:color="auto"/>
            </w:tcBorders>
            <w:shd w:val="clear" w:color="auto" w:fill="auto"/>
            <w:vAlign w:val="center"/>
          </w:tcPr>
          <w:p w14:paraId="578885D1"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B828C94" w14:textId="77777777" w:rsidR="00303FA1" w:rsidRPr="00B72B15" w:rsidRDefault="00303FA1" w:rsidP="00856E53">
            <w:pPr>
              <w:jc w:val="center"/>
              <w:rPr>
                <w:rFonts w:asciiTheme="minorHAnsi" w:eastAsia="Times New Roman" w:hAnsiTheme="minorHAnsi"/>
                <w:bCs/>
                <w:sz w:val="22"/>
                <w:szCs w:val="22"/>
              </w:rPr>
            </w:pPr>
            <w:r w:rsidRPr="00B72B15">
              <w:rPr>
                <w:rFonts w:asciiTheme="minorHAnsi" w:eastAsia="Times New Roman" w:hAnsiTheme="minorHAnsi"/>
                <w:bCs/>
                <w:sz w:val="22"/>
                <w:szCs w:val="22"/>
              </w:rPr>
              <w:t>100</w:t>
            </w:r>
          </w:p>
        </w:tc>
      </w:tr>
      <w:tr w:rsidR="00856E53" w:rsidRPr="00B72B15" w14:paraId="60FF769B"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BCB78E6" w14:textId="2A6938C1"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Arterial SaO2</w:t>
            </w:r>
          </w:p>
        </w:tc>
        <w:tc>
          <w:tcPr>
            <w:tcW w:w="1206" w:type="dxa"/>
            <w:tcBorders>
              <w:top w:val="nil"/>
              <w:left w:val="nil"/>
              <w:bottom w:val="single" w:sz="4" w:space="0" w:color="auto"/>
              <w:right w:val="single" w:sz="4" w:space="0" w:color="auto"/>
            </w:tcBorders>
            <w:shd w:val="clear" w:color="auto" w:fill="auto"/>
            <w:noWrap/>
            <w:vAlign w:val="center"/>
            <w:hideMark/>
          </w:tcPr>
          <w:p w14:paraId="17E9B6E5"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w:t>
            </w:r>
          </w:p>
        </w:tc>
        <w:tc>
          <w:tcPr>
            <w:tcW w:w="1206" w:type="dxa"/>
            <w:tcBorders>
              <w:top w:val="nil"/>
              <w:left w:val="nil"/>
              <w:bottom w:val="single" w:sz="4" w:space="0" w:color="auto"/>
              <w:right w:val="single" w:sz="4" w:space="0" w:color="auto"/>
            </w:tcBorders>
            <w:shd w:val="clear" w:color="auto" w:fill="auto"/>
            <w:vAlign w:val="center"/>
          </w:tcPr>
          <w:p w14:paraId="7C1A3087" w14:textId="00FDE6F1"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18%</w:t>
            </w:r>
          </w:p>
        </w:tc>
        <w:tc>
          <w:tcPr>
            <w:tcW w:w="1206" w:type="dxa"/>
            <w:tcBorders>
              <w:top w:val="single" w:sz="4" w:space="0" w:color="auto"/>
              <w:left w:val="nil"/>
              <w:bottom w:val="single" w:sz="4" w:space="0" w:color="auto"/>
              <w:right w:val="single" w:sz="4" w:space="0" w:color="auto"/>
            </w:tcBorders>
            <w:shd w:val="clear" w:color="auto" w:fill="auto"/>
            <w:vAlign w:val="center"/>
          </w:tcPr>
          <w:p w14:paraId="13C493DF"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91.6</w:t>
            </w:r>
          </w:p>
        </w:tc>
        <w:tc>
          <w:tcPr>
            <w:tcW w:w="1206" w:type="dxa"/>
            <w:tcBorders>
              <w:top w:val="single" w:sz="4" w:space="0" w:color="auto"/>
              <w:left w:val="nil"/>
              <w:bottom w:val="single" w:sz="4" w:space="0" w:color="auto"/>
              <w:right w:val="single" w:sz="4" w:space="0" w:color="auto"/>
            </w:tcBorders>
            <w:shd w:val="clear" w:color="auto" w:fill="auto"/>
            <w:vAlign w:val="center"/>
          </w:tcPr>
          <w:p w14:paraId="776989FB"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6DF5653"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100</w:t>
            </w:r>
          </w:p>
        </w:tc>
      </w:tr>
      <w:tr w:rsidR="00303FA1" w:rsidRPr="00B72B15" w14:paraId="50AEC0D3"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43760AF3" w14:textId="21B30A66"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 xml:space="preserve">Arterial </w:t>
            </w:r>
            <w:r w:rsidR="00303FA1" w:rsidRPr="00CA6E0C">
              <w:rPr>
                <w:rFonts w:asciiTheme="minorHAnsi" w:eastAsia="Times New Roman" w:hAnsiTheme="minorHAnsi"/>
                <w:sz w:val="22"/>
                <w:szCs w:val="22"/>
              </w:rPr>
              <w:t>pH</w:t>
            </w:r>
          </w:p>
        </w:tc>
        <w:tc>
          <w:tcPr>
            <w:tcW w:w="1206" w:type="dxa"/>
            <w:tcBorders>
              <w:top w:val="nil"/>
              <w:left w:val="nil"/>
              <w:bottom w:val="single" w:sz="4" w:space="0" w:color="auto"/>
              <w:right w:val="single" w:sz="4" w:space="0" w:color="auto"/>
            </w:tcBorders>
            <w:shd w:val="clear" w:color="auto" w:fill="auto"/>
            <w:noWrap/>
            <w:vAlign w:val="center"/>
            <w:hideMark/>
          </w:tcPr>
          <w:p w14:paraId="228EE2AC"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(none)</w:t>
            </w:r>
          </w:p>
        </w:tc>
        <w:tc>
          <w:tcPr>
            <w:tcW w:w="1206" w:type="dxa"/>
            <w:tcBorders>
              <w:top w:val="nil"/>
              <w:left w:val="nil"/>
              <w:bottom w:val="single" w:sz="4" w:space="0" w:color="auto"/>
              <w:right w:val="single" w:sz="4" w:space="0" w:color="auto"/>
            </w:tcBorders>
            <w:shd w:val="clear" w:color="auto" w:fill="auto"/>
            <w:vAlign w:val="center"/>
          </w:tcPr>
          <w:p w14:paraId="5E9AA485" w14:textId="68C396DC"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6DA65975"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7.34</w:t>
            </w:r>
          </w:p>
        </w:tc>
        <w:tc>
          <w:tcPr>
            <w:tcW w:w="1206" w:type="dxa"/>
            <w:tcBorders>
              <w:top w:val="single" w:sz="4" w:space="0" w:color="auto"/>
              <w:left w:val="nil"/>
              <w:bottom w:val="single" w:sz="4" w:space="0" w:color="auto"/>
              <w:right w:val="single" w:sz="4" w:space="0" w:color="auto"/>
            </w:tcBorders>
            <w:shd w:val="clear" w:color="auto" w:fill="auto"/>
            <w:vAlign w:val="center"/>
          </w:tcPr>
          <w:p w14:paraId="21C2C0DC"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6</w:t>
            </w:r>
          </w:p>
        </w:tc>
        <w:tc>
          <w:tcPr>
            <w:tcW w:w="1206" w:type="dxa"/>
            <w:tcBorders>
              <w:top w:val="single" w:sz="4" w:space="0" w:color="auto"/>
              <w:left w:val="nil"/>
              <w:bottom w:val="single" w:sz="4" w:space="0" w:color="auto"/>
              <w:right w:val="single" w:sz="4" w:space="0" w:color="auto"/>
            </w:tcBorders>
            <w:shd w:val="clear" w:color="auto" w:fill="auto"/>
            <w:vAlign w:val="center"/>
          </w:tcPr>
          <w:p w14:paraId="476D8C5E"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8</w:t>
            </w:r>
          </w:p>
        </w:tc>
      </w:tr>
      <w:tr w:rsidR="00856E53" w:rsidRPr="00B72B15" w14:paraId="3C9A569E"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5B282DDA" w14:textId="6CA2AD10"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 xml:space="preserve">Arterial </w:t>
            </w:r>
            <w:r w:rsidR="00303FA1" w:rsidRPr="00CA6E0C">
              <w:rPr>
                <w:rFonts w:asciiTheme="minorHAnsi" w:eastAsia="Times New Roman" w:hAnsiTheme="minorHAnsi"/>
                <w:sz w:val="22"/>
                <w:szCs w:val="22"/>
              </w:rPr>
              <w:t>pCO2</w:t>
            </w:r>
          </w:p>
        </w:tc>
        <w:tc>
          <w:tcPr>
            <w:tcW w:w="1206" w:type="dxa"/>
            <w:tcBorders>
              <w:top w:val="nil"/>
              <w:left w:val="nil"/>
              <w:bottom w:val="single" w:sz="4" w:space="0" w:color="auto"/>
              <w:right w:val="single" w:sz="4" w:space="0" w:color="auto"/>
            </w:tcBorders>
            <w:shd w:val="clear" w:color="auto" w:fill="auto"/>
            <w:noWrap/>
            <w:vAlign w:val="center"/>
            <w:hideMark/>
          </w:tcPr>
          <w:p w14:paraId="2F73DDD0"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mmHg</w:t>
            </w:r>
          </w:p>
        </w:tc>
        <w:tc>
          <w:tcPr>
            <w:tcW w:w="1206" w:type="dxa"/>
            <w:tcBorders>
              <w:top w:val="nil"/>
              <w:left w:val="nil"/>
              <w:bottom w:val="single" w:sz="4" w:space="0" w:color="auto"/>
              <w:right w:val="single" w:sz="4" w:space="0" w:color="auto"/>
            </w:tcBorders>
            <w:shd w:val="clear" w:color="auto" w:fill="auto"/>
            <w:vAlign w:val="center"/>
          </w:tcPr>
          <w:p w14:paraId="0B113155" w14:textId="4C52E1C3"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2D9E4945"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45.7</w:t>
            </w:r>
          </w:p>
        </w:tc>
        <w:tc>
          <w:tcPr>
            <w:tcW w:w="1206" w:type="dxa"/>
            <w:tcBorders>
              <w:top w:val="single" w:sz="4" w:space="0" w:color="auto"/>
              <w:left w:val="nil"/>
              <w:bottom w:val="single" w:sz="4" w:space="0" w:color="auto"/>
              <w:right w:val="single" w:sz="4" w:space="0" w:color="auto"/>
            </w:tcBorders>
            <w:shd w:val="clear" w:color="auto" w:fill="auto"/>
            <w:vAlign w:val="center"/>
          </w:tcPr>
          <w:p w14:paraId="2C6DA92B"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5</w:t>
            </w:r>
          </w:p>
        </w:tc>
        <w:tc>
          <w:tcPr>
            <w:tcW w:w="1206" w:type="dxa"/>
            <w:tcBorders>
              <w:top w:val="single" w:sz="4" w:space="0" w:color="auto"/>
              <w:left w:val="nil"/>
              <w:bottom w:val="single" w:sz="4" w:space="0" w:color="auto"/>
              <w:right w:val="single" w:sz="4" w:space="0" w:color="auto"/>
            </w:tcBorders>
            <w:shd w:val="clear" w:color="auto" w:fill="auto"/>
            <w:vAlign w:val="center"/>
          </w:tcPr>
          <w:p w14:paraId="05FFACF1"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189</w:t>
            </w:r>
          </w:p>
        </w:tc>
      </w:tr>
      <w:tr w:rsidR="00303FA1" w:rsidRPr="00B72B15" w14:paraId="1AB41E24" w14:textId="77777777" w:rsidTr="00856E53">
        <w:trPr>
          <w:trHeight w:val="300"/>
        </w:trPr>
        <w:tc>
          <w:tcPr>
            <w:tcW w:w="3150" w:type="dxa"/>
            <w:tcBorders>
              <w:top w:val="nil"/>
              <w:left w:val="single" w:sz="4" w:space="0" w:color="auto"/>
              <w:bottom w:val="single" w:sz="4" w:space="0" w:color="auto"/>
              <w:right w:val="single" w:sz="4" w:space="0" w:color="auto"/>
            </w:tcBorders>
            <w:shd w:val="clear" w:color="auto" w:fill="auto"/>
            <w:vAlign w:val="center"/>
            <w:hideMark/>
          </w:tcPr>
          <w:p w14:paraId="07F9C6AA" w14:textId="37D63FFD" w:rsidR="00303FA1" w:rsidRPr="00CA6E0C" w:rsidRDefault="00856E53" w:rsidP="00856E53">
            <w:pPr>
              <w:rPr>
                <w:rFonts w:asciiTheme="minorHAnsi" w:eastAsia="Times New Roman" w:hAnsiTheme="minorHAnsi"/>
                <w:sz w:val="22"/>
                <w:szCs w:val="22"/>
              </w:rPr>
            </w:pPr>
            <w:r>
              <w:rPr>
                <w:rFonts w:asciiTheme="minorHAnsi" w:eastAsia="Times New Roman" w:hAnsiTheme="minorHAnsi"/>
                <w:sz w:val="22"/>
                <w:szCs w:val="22"/>
              </w:rPr>
              <w:t xml:space="preserve">Arterial </w:t>
            </w:r>
            <w:r w:rsidR="00303FA1" w:rsidRPr="00CA6E0C">
              <w:rPr>
                <w:rFonts w:asciiTheme="minorHAnsi" w:eastAsia="Times New Roman" w:hAnsiTheme="minorHAnsi"/>
                <w:sz w:val="22"/>
                <w:szCs w:val="22"/>
              </w:rPr>
              <w:t>pO2</w:t>
            </w:r>
          </w:p>
        </w:tc>
        <w:tc>
          <w:tcPr>
            <w:tcW w:w="1206" w:type="dxa"/>
            <w:tcBorders>
              <w:top w:val="nil"/>
              <w:left w:val="nil"/>
              <w:bottom w:val="single" w:sz="4" w:space="0" w:color="auto"/>
              <w:right w:val="single" w:sz="4" w:space="0" w:color="auto"/>
            </w:tcBorders>
            <w:shd w:val="clear" w:color="auto" w:fill="auto"/>
            <w:noWrap/>
            <w:vAlign w:val="center"/>
            <w:hideMark/>
          </w:tcPr>
          <w:p w14:paraId="14472461" w14:textId="77777777" w:rsidR="00303FA1" w:rsidRPr="00856E53" w:rsidRDefault="00303FA1" w:rsidP="00856E53">
            <w:pPr>
              <w:jc w:val="center"/>
              <w:rPr>
                <w:rFonts w:asciiTheme="minorHAnsi" w:eastAsia="Times New Roman" w:hAnsiTheme="minorHAnsi"/>
                <w:sz w:val="22"/>
                <w:szCs w:val="22"/>
              </w:rPr>
            </w:pPr>
            <w:r w:rsidRPr="00856E53">
              <w:rPr>
                <w:rFonts w:asciiTheme="minorHAnsi" w:eastAsia="Times New Roman" w:hAnsiTheme="minorHAnsi"/>
                <w:sz w:val="22"/>
                <w:szCs w:val="22"/>
              </w:rPr>
              <w:t>mmHg</w:t>
            </w:r>
          </w:p>
        </w:tc>
        <w:tc>
          <w:tcPr>
            <w:tcW w:w="1206" w:type="dxa"/>
            <w:tcBorders>
              <w:top w:val="nil"/>
              <w:left w:val="nil"/>
              <w:bottom w:val="single" w:sz="4" w:space="0" w:color="auto"/>
              <w:right w:val="single" w:sz="4" w:space="0" w:color="auto"/>
            </w:tcBorders>
            <w:shd w:val="clear" w:color="auto" w:fill="auto"/>
            <w:vAlign w:val="center"/>
          </w:tcPr>
          <w:p w14:paraId="084B4EB2" w14:textId="69048D99"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19%</w:t>
            </w:r>
          </w:p>
        </w:tc>
        <w:tc>
          <w:tcPr>
            <w:tcW w:w="1206" w:type="dxa"/>
            <w:tcBorders>
              <w:top w:val="single" w:sz="4" w:space="0" w:color="auto"/>
              <w:left w:val="nil"/>
              <w:bottom w:val="single" w:sz="4" w:space="0" w:color="auto"/>
              <w:right w:val="single" w:sz="4" w:space="0" w:color="auto"/>
            </w:tcBorders>
            <w:shd w:val="clear" w:color="auto" w:fill="auto"/>
            <w:vAlign w:val="center"/>
          </w:tcPr>
          <w:p w14:paraId="4C16B1A5"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105.7</w:t>
            </w:r>
          </w:p>
        </w:tc>
        <w:tc>
          <w:tcPr>
            <w:tcW w:w="1206" w:type="dxa"/>
            <w:tcBorders>
              <w:top w:val="single" w:sz="4" w:space="0" w:color="auto"/>
              <w:left w:val="nil"/>
              <w:bottom w:val="single" w:sz="4" w:space="0" w:color="auto"/>
              <w:right w:val="single" w:sz="4" w:space="0" w:color="auto"/>
            </w:tcBorders>
            <w:shd w:val="clear" w:color="auto" w:fill="auto"/>
            <w:vAlign w:val="center"/>
          </w:tcPr>
          <w:p w14:paraId="1DA9DC83"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0</w:t>
            </w:r>
          </w:p>
        </w:tc>
        <w:tc>
          <w:tcPr>
            <w:tcW w:w="1206" w:type="dxa"/>
            <w:tcBorders>
              <w:top w:val="single" w:sz="4" w:space="0" w:color="auto"/>
              <w:left w:val="nil"/>
              <w:bottom w:val="single" w:sz="4" w:space="0" w:color="auto"/>
              <w:right w:val="single" w:sz="4" w:space="0" w:color="auto"/>
            </w:tcBorders>
            <w:shd w:val="clear" w:color="auto" w:fill="auto"/>
            <w:vAlign w:val="center"/>
          </w:tcPr>
          <w:p w14:paraId="187D51B4" w14:textId="77777777" w:rsidR="00303FA1" w:rsidRPr="00B72B15" w:rsidRDefault="00303FA1" w:rsidP="00856E53">
            <w:pPr>
              <w:jc w:val="center"/>
              <w:rPr>
                <w:rFonts w:asciiTheme="minorHAnsi" w:eastAsia="Times New Roman" w:hAnsiTheme="minorHAnsi"/>
                <w:sz w:val="22"/>
                <w:szCs w:val="22"/>
              </w:rPr>
            </w:pPr>
            <w:r w:rsidRPr="00B72B15">
              <w:rPr>
                <w:rFonts w:asciiTheme="minorHAnsi" w:eastAsia="Times New Roman" w:hAnsiTheme="minorHAnsi"/>
                <w:sz w:val="22"/>
                <w:szCs w:val="22"/>
              </w:rPr>
              <w:t>639</w:t>
            </w:r>
          </w:p>
        </w:tc>
      </w:tr>
    </w:tbl>
    <w:p w14:paraId="0AF503F4" w14:textId="7C255903" w:rsidR="00303FA1" w:rsidRPr="00B72B15" w:rsidRDefault="00303FA1" w:rsidP="00303FA1">
      <w:pPr>
        <w:rPr>
          <w:rFonts w:asciiTheme="minorHAnsi" w:hAnsiTheme="minorHAnsi"/>
          <w:sz w:val="22"/>
          <w:szCs w:val="22"/>
        </w:rPr>
      </w:pPr>
    </w:p>
    <w:p w14:paraId="2754B0DD" w14:textId="77777777" w:rsidR="009C2B0C" w:rsidRDefault="009C2B0C">
      <w:pPr>
        <w:rPr>
          <w:rFonts w:asciiTheme="minorHAnsi" w:hAnsiTheme="minorHAnsi"/>
          <w:sz w:val="22"/>
          <w:szCs w:val="22"/>
        </w:rPr>
      </w:pPr>
      <w:r>
        <w:rPr>
          <w:rFonts w:asciiTheme="minorHAnsi" w:hAnsiTheme="minorHAnsi"/>
          <w:sz w:val="22"/>
          <w:szCs w:val="22"/>
        </w:rPr>
        <w:br w:type="page"/>
      </w:r>
    </w:p>
    <w:p w14:paraId="6E835B65" w14:textId="3BF1F187" w:rsidR="00303FA1" w:rsidRPr="0007704D" w:rsidRDefault="0007704D" w:rsidP="00303FA1">
      <w:pPr>
        <w:outlineLvl w:val="0"/>
        <w:rPr>
          <w:rFonts w:asciiTheme="minorHAnsi" w:hAnsiTheme="minorHAnsi"/>
          <w:sz w:val="22"/>
          <w:szCs w:val="22"/>
        </w:rPr>
      </w:pPr>
      <w:r>
        <w:rPr>
          <w:rFonts w:asciiTheme="minorHAnsi" w:hAnsiTheme="minorHAnsi"/>
          <w:b/>
          <w:sz w:val="22"/>
          <w:szCs w:val="22"/>
        </w:rPr>
        <w:lastRenderedPageBreak/>
        <w:t xml:space="preserve">Table </w:t>
      </w:r>
      <w:r w:rsidR="009D62A9">
        <w:rPr>
          <w:rFonts w:asciiTheme="minorHAnsi" w:hAnsiTheme="minorHAnsi"/>
          <w:b/>
          <w:sz w:val="22"/>
          <w:szCs w:val="22"/>
        </w:rPr>
        <w:t>S</w:t>
      </w:r>
      <w:r>
        <w:rPr>
          <w:rFonts w:asciiTheme="minorHAnsi" w:hAnsiTheme="minorHAnsi"/>
          <w:b/>
          <w:sz w:val="22"/>
          <w:szCs w:val="22"/>
        </w:rPr>
        <w:t>3</w:t>
      </w:r>
      <w:r w:rsidR="00303FA1" w:rsidRPr="0007704D">
        <w:rPr>
          <w:rFonts w:asciiTheme="minorHAnsi" w:hAnsiTheme="minorHAnsi"/>
          <w:b/>
          <w:sz w:val="22"/>
          <w:szCs w:val="22"/>
        </w:rPr>
        <w:t xml:space="preserve">. </w:t>
      </w:r>
      <w:r>
        <w:rPr>
          <w:rFonts w:asciiTheme="minorHAnsi" w:hAnsiTheme="minorHAnsi"/>
          <w:sz w:val="22"/>
          <w:szCs w:val="22"/>
        </w:rPr>
        <w:t>Cut-points used to categorize the laboratory values. Cut-points were determined from previously published reports and visual inspection of l</w:t>
      </w:r>
      <w:r w:rsidRPr="0007704D">
        <w:rPr>
          <w:rFonts w:asciiTheme="minorHAnsi" w:hAnsiTheme="minorHAnsi"/>
          <w:sz w:val="22"/>
          <w:szCs w:val="22"/>
        </w:rPr>
        <w:t xml:space="preserve">ocally </w:t>
      </w:r>
      <w:r>
        <w:rPr>
          <w:rFonts w:asciiTheme="minorHAnsi" w:hAnsiTheme="minorHAnsi"/>
          <w:sz w:val="22"/>
          <w:szCs w:val="22"/>
        </w:rPr>
        <w:t>w</w:t>
      </w:r>
      <w:r w:rsidRPr="0007704D">
        <w:rPr>
          <w:rFonts w:asciiTheme="minorHAnsi" w:hAnsiTheme="minorHAnsi"/>
          <w:sz w:val="22"/>
          <w:szCs w:val="22"/>
        </w:rPr>
        <w:t xml:space="preserve">eighted </w:t>
      </w:r>
      <w:r>
        <w:rPr>
          <w:rFonts w:asciiTheme="minorHAnsi" w:hAnsiTheme="minorHAnsi"/>
          <w:sz w:val="22"/>
          <w:szCs w:val="22"/>
        </w:rPr>
        <w:t>s</w:t>
      </w:r>
      <w:r w:rsidRPr="0007704D">
        <w:rPr>
          <w:rFonts w:asciiTheme="minorHAnsi" w:hAnsiTheme="minorHAnsi"/>
          <w:sz w:val="22"/>
          <w:szCs w:val="22"/>
        </w:rPr>
        <w:t xml:space="preserve">catterplot </w:t>
      </w:r>
      <w:r>
        <w:rPr>
          <w:rFonts w:asciiTheme="minorHAnsi" w:hAnsiTheme="minorHAnsi"/>
          <w:sz w:val="22"/>
          <w:szCs w:val="22"/>
        </w:rPr>
        <w:t>s</w:t>
      </w:r>
      <w:r w:rsidRPr="0007704D">
        <w:rPr>
          <w:rFonts w:asciiTheme="minorHAnsi" w:hAnsiTheme="minorHAnsi"/>
          <w:sz w:val="22"/>
          <w:szCs w:val="22"/>
        </w:rPr>
        <w:t>moothing</w:t>
      </w:r>
      <w:r>
        <w:rPr>
          <w:rFonts w:asciiTheme="minorHAnsi" w:hAnsiTheme="minorHAnsi"/>
          <w:sz w:val="22"/>
          <w:szCs w:val="22"/>
        </w:rPr>
        <w:t xml:space="preserve"> plots for 30-day mortality.</w:t>
      </w:r>
    </w:p>
    <w:p w14:paraId="469245E9" w14:textId="7490DAA7" w:rsidR="009C2B0C" w:rsidRDefault="009C2B0C" w:rsidP="00303FA1">
      <w:pPr>
        <w:outlineLvl w:val="0"/>
        <w:rPr>
          <w:rFonts w:asciiTheme="minorHAnsi" w:hAnsiTheme="minorHAnsi"/>
          <w:b/>
        </w:rPr>
      </w:pPr>
    </w:p>
    <w:tbl>
      <w:tblPr>
        <w:tblW w:w="9180" w:type="dxa"/>
        <w:tblInd w:w="-5" w:type="dxa"/>
        <w:tblLayout w:type="fixed"/>
        <w:tblLook w:val="04A0" w:firstRow="1" w:lastRow="0" w:firstColumn="1" w:lastColumn="0" w:noHBand="0" w:noVBand="1"/>
      </w:tblPr>
      <w:tblGrid>
        <w:gridCol w:w="2880"/>
        <w:gridCol w:w="1260"/>
        <w:gridCol w:w="1260"/>
        <w:gridCol w:w="1260"/>
        <w:gridCol w:w="1260"/>
        <w:gridCol w:w="1260"/>
      </w:tblGrid>
      <w:tr w:rsidR="009C2B0C" w:rsidRPr="00B72B15" w14:paraId="37D6B0F6" w14:textId="77777777" w:rsidTr="0007704D">
        <w:trPr>
          <w:trHeight w:val="494"/>
        </w:trPr>
        <w:tc>
          <w:tcPr>
            <w:tcW w:w="2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7B3AEE" w14:textId="77777777" w:rsidR="009C2B0C" w:rsidRPr="008D6112" w:rsidRDefault="009C2B0C" w:rsidP="00BA3F0A">
            <w:pPr>
              <w:rPr>
                <w:rFonts w:asciiTheme="minorHAnsi" w:eastAsia="Times New Roman" w:hAnsiTheme="minorHAnsi"/>
                <w:b/>
                <w:color w:val="000000"/>
                <w:sz w:val="22"/>
                <w:szCs w:val="22"/>
              </w:rPr>
            </w:pPr>
            <w:r w:rsidRPr="008D6112">
              <w:rPr>
                <w:rFonts w:asciiTheme="minorHAnsi" w:hAnsiTheme="minorHAnsi"/>
                <w:b/>
                <w:sz w:val="22"/>
                <w:szCs w:val="22"/>
              </w:rPr>
              <w:br w:type="page"/>
            </w:r>
            <w:r w:rsidRPr="008D6112">
              <w:rPr>
                <w:rFonts w:asciiTheme="minorHAnsi" w:eastAsia="Times New Roman" w:hAnsiTheme="minorHAnsi"/>
                <w:b/>
                <w:color w:val="000000"/>
                <w:sz w:val="22"/>
                <w:szCs w:val="22"/>
              </w:rPr>
              <w:t>Test Name</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906AD7" w14:textId="30761A6E" w:rsidR="009C2B0C" w:rsidRPr="008D6112" w:rsidRDefault="009C2B0C" w:rsidP="00BA3F0A">
            <w:pPr>
              <w:jc w:val="center"/>
              <w:rPr>
                <w:rFonts w:asciiTheme="minorHAnsi" w:eastAsia="Times New Roman" w:hAnsiTheme="minorHAnsi"/>
                <w:b/>
                <w:sz w:val="22"/>
                <w:szCs w:val="22"/>
              </w:rPr>
            </w:pPr>
            <w:r>
              <w:rPr>
                <w:rFonts w:asciiTheme="minorHAnsi" w:eastAsia="Times New Roman" w:hAnsiTheme="minorHAnsi"/>
                <w:b/>
                <w:sz w:val="22"/>
                <w:szCs w:val="22"/>
              </w:rPr>
              <w:t>Very low</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5FA4A8" w14:textId="3699185B" w:rsidR="009C2B0C" w:rsidRPr="008D6112" w:rsidRDefault="009C2B0C" w:rsidP="00BA3F0A">
            <w:pPr>
              <w:jc w:val="center"/>
              <w:rPr>
                <w:rFonts w:asciiTheme="minorHAnsi" w:eastAsia="Times New Roman" w:hAnsiTheme="minorHAnsi"/>
                <w:b/>
                <w:sz w:val="22"/>
                <w:szCs w:val="22"/>
              </w:rPr>
            </w:pPr>
            <w:r>
              <w:rPr>
                <w:rFonts w:asciiTheme="minorHAnsi" w:eastAsia="Times New Roman" w:hAnsiTheme="minorHAnsi"/>
                <w:b/>
                <w:sz w:val="22"/>
                <w:szCs w:val="22"/>
              </w:rPr>
              <w:t>Low</w:t>
            </w:r>
          </w:p>
        </w:tc>
        <w:tc>
          <w:tcPr>
            <w:tcW w:w="1260" w:type="dxa"/>
            <w:tcBorders>
              <w:top w:val="single" w:sz="4" w:space="0" w:color="auto"/>
              <w:left w:val="single" w:sz="4" w:space="0" w:color="auto"/>
              <w:right w:val="single" w:sz="4" w:space="0" w:color="auto"/>
            </w:tcBorders>
            <w:shd w:val="clear" w:color="auto" w:fill="auto"/>
            <w:vAlign w:val="center"/>
          </w:tcPr>
          <w:p w14:paraId="1D3C7FE6" w14:textId="67D57059" w:rsidR="009C2B0C" w:rsidRPr="008D6112" w:rsidRDefault="009C2B0C" w:rsidP="00BA3F0A">
            <w:pPr>
              <w:jc w:val="center"/>
              <w:rPr>
                <w:rFonts w:asciiTheme="minorHAnsi" w:eastAsia="Times New Roman" w:hAnsiTheme="minorHAnsi"/>
                <w:b/>
                <w:sz w:val="22"/>
                <w:szCs w:val="22"/>
              </w:rPr>
            </w:pPr>
            <w:r>
              <w:rPr>
                <w:rFonts w:asciiTheme="minorHAnsi" w:eastAsia="Times New Roman" w:hAnsiTheme="minorHAnsi"/>
                <w:b/>
                <w:sz w:val="22"/>
                <w:szCs w:val="22"/>
              </w:rPr>
              <w:t>Normal</w:t>
            </w:r>
          </w:p>
        </w:tc>
        <w:tc>
          <w:tcPr>
            <w:tcW w:w="1260" w:type="dxa"/>
            <w:tcBorders>
              <w:top w:val="single" w:sz="4" w:space="0" w:color="auto"/>
              <w:left w:val="single" w:sz="4" w:space="0" w:color="auto"/>
              <w:right w:val="single" w:sz="4" w:space="0" w:color="auto"/>
            </w:tcBorders>
            <w:shd w:val="clear" w:color="auto" w:fill="auto"/>
            <w:vAlign w:val="center"/>
          </w:tcPr>
          <w:p w14:paraId="35035D3E" w14:textId="4FC0EBCC" w:rsidR="009C2B0C" w:rsidRPr="008D6112" w:rsidRDefault="009C2B0C" w:rsidP="00BA3F0A">
            <w:pPr>
              <w:jc w:val="center"/>
              <w:rPr>
                <w:rFonts w:asciiTheme="minorHAnsi" w:eastAsia="Times New Roman" w:hAnsiTheme="minorHAnsi"/>
                <w:b/>
                <w:sz w:val="22"/>
                <w:szCs w:val="22"/>
              </w:rPr>
            </w:pPr>
            <w:r>
              <w:rPr>
                <w:rFonts w:asciiTheme="minorHAnsi" w:eastAsia="Times New Roman" w:hAnsiTheme="minorHAnsi"/>
                <w:b/>
                <w:sz w:val="22"/>
                <w:szCs w:val="22"/>
              </w:rPr>
              <w:t>High</w:t>
            </w:r>
          </w:p>
        </w:tc>
        <w:tc>
          <w:tcPr>
            <w:tcW w:w="1260" w:type="dxa"/>
            <w:tcBorders>
              <w:top w:val="single" w:sz="4" w:space="0" w:color="auto"/>
              <w:left w:val="single" w:sz="4" w:space="0" w:color="auto"/>
              <w:right w:val="single" w:sz="4" w:space="0" w:color="auto"/>
            </w:tcBorders>
            <w:shd w:val="clear" w:color="auto" w:fill="auto"/>
            <w:vAlign w:val="center"/>
          </w:tcPr>
          <w:p w14:paraId="5D1CE053" w14:textId="2051F70D" w:rsidR="009C2B0C" w:rsidRPr="008D6112" w:rsidRDefault="009C2B0C" w:rsidP="00BA3F0A">
            <w:pPr>
              <w:jc w:val="center"/>
              <w:rPr>
                <w:rFonts w:asciiTheme="minorHAnsi" w:eastAsia="Times New Roman" w:hAnsiTheme="minorHAnsi"/>
                <w:b/>
                <w:sz w:val="22"/>
                <w:szCs w:val="22"/>
              </w:rPr>
            </w:pPr>
            <w:r>
              <w:rPr>
                <w:rFonts w:asciiTheme="minorHAnsi" w:eastAsia="Times New Roman" w:hAnsiTheme="minorHAnsi"/>
                <w:b/>
                <w:sz w:val="22"/>
                <w:szCs w:val="22"/>
              </w:rPr>
              <w:t>Very high</w:t>
            </w:r>
          </w:p>
        </w:tc>
      </w:tr>
      <w:tr w:rsidR="009C2B0C" w:rsidRPr="00B72B15" w14:paraId="5D244F86"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424F9AEB"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 xml:space="preserve">White </w:t>
            </w:r>
            <w:r>
              <w:rPr>
                <w:rFonts w:asciiTheme="minorHAnsi" w:eastAsia="Times New Roman" w:hAnsiTheme="minorHAnsi"/>
                <w:color w:val="000000"/>
                <w:sz w:val="22"/>
                <w:szCs w:val="22"/>
              </w:rPr>
              <w:t>b</w:t>
            </w:r>
            <w:r w:rsidRPr="00CA6E0C">
              <w:rPr>
                <w:rFonts w:asciiTheme="minorHAnsi" w:eastAsia="Times New Roman" w:hAnsiTheme="minorHAnsi"/>
                <w:color w:val="000000"/>
                <w:sz w:val="22"/>
                <w:szCs w:val="22"/>
              </w:rPr>
              <w:t xml:space="preserve">lood </w:t>
            </w:r>
            <w:r>
              <w:rPr>
                <w:rFonts w:asciiTheme="minorHAnsi" w:eastAsia="Times New Roman" w:hAnsiTheme="minorHAnsi"/>
                <w:color w:val="000000"/>
                <w:sz w:val="22"/>
                <w:szCs w:val="22"/>
              </w:rPr>
              <w:t>c</w:t>
            </w:r>
            <w:r w:rsidRPr="00CA6E0C">
              <w:rPr>
                <w:rFonts w:asciiTheme="minorHAnsi" w:eastAsia="Times New Roman" w:hAnsiTheme="minorHAnsi"/>
                <w:color w:val="000000"/>
                <w:sz w:val="22"/>
                <w:szCs w:val="22"/>
              </w:rPr>
              <w:t xml:space="preserve">ell </w:t>
            </w:r>
            <w:r>
              <w:rPr>
                <w:rFonts w:asciiTheme="minorHAnsi" w:eastAsia="Times New Roman" w:hAnsiTheme="minorHAnsi"/>
                <w:color w:val="000000"/>
                <w:sz w:val="22"/>
                <w:szCs w:val="22"/>
              </w:rPr>
              <w:t>c</w:t>
            </w:r>
            <w:r w:rsidRPr="00CA6E0C">
              <w:rPr>
                <w:rFonts w:asciiTheme="minorHAnsi" w:eastAsia="Times New Roman" w:hAnsiTheme="minorHAnsi"/>
                <w:color w:val="000000"/>
                <w:sz w:val="22"/>
                <w:szCs w:val="22"/>
              </w:rPr>
              <w:t>ount</w:t>
            </w:r>
          </w:p>
        </w:tc>
        <w:tc>
          <w:tcPr>
            <w:tcW w:w="1260" w:type="dxa"/>
            <w:tcBorders>
              <w:top w:val="nil"/>
              <w:left w:val="nil"/>
              <w:bottom w:val="single" w:sz="4" w:space="0" w:color="auto"/>
              <w:right w:val="single" w:sz="4" w:space="0" w:color="auto"/>
            </w:tcBorders>
            <w:shd w:val="clear" w:color="auto" w:fill="auto"/>
            <w:noWrap/>
            <w:hideMark/>
          </w:tcPr>
          <w:p w14:paraId="02F70324" w14:textId="56D66B90" w:rsidR="009C2B0C" w:rsidRPr="00856E53"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5940206B" w14:textId="0D26D437"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≤4</w:t>
            </w:r>
          </w:p>
        </w:tc>
        <w:tc>
          <w:tcPr>
            <w:tcW w:w="1260" w:type="dxa"/>
            <w:tcBorders>
              <w:top w:val="single" w:sz="4" w:space="0" w:color="auto"/>
              <w:left w:val="nil"/>
              <w:bottom w:val="single" w:sz="4" w:space="0" w:color="auto"/>
              <w:right w:val="single" w:sz="4" w:space="0" w:color="auto"/>
            </w:tcBorders>
            <w:shd w:val="clear" w:color="auto" w:fill="auto"/>
          </w:tcPr>
          <w:p w14:paraId="0C288663" w14:textId="6F54A949"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4</w:t>
            </w:r>
            <w:r w:rsidR="006323BF">
              <w:rPr>
                <w:rFonts w:asciiTheme="minorHAnsi" w:hAnsiTheme="minorHAnsi"/>
                <w:sz w:val="22"/>
                <w:szCs w:val="22"/>
              </w:rPr>
              <w:t xml:space="preserve"> </w:t>
            </w:r>
            <w:r w:rsidR="009C2B0C" w:rsidRPr="00B72B15">
              <w:rPr>
                <w:rFonts w:asciiTheme="minorHAnsi" w:hAnsiTheme="minorHAnsi"/>
                <w:sz w:val="22"/>
                <w:szCs w:val="22"/>
              </w:rPr>
              <w:t>≤10</w:t>
            </w:r>
          </w:p>
        </w:tc>
        <w:tc>
          <w:tcPr>
            <w:tcW w:w="1260" w:type="dxa"/>
            <w:tcBorders>
              <w:top w:val="single" w:sz="4" w:space="0" w:color="auto"/>
              <w:left w:val="nil"/>
              <w:bottom w:val="single" w:sz="4" w:space="0" w:color="auto"/>
              <w:right w:val="single" w:sz="4" w:space="0" w:color="auto"/>
            </w:tcBorders>
            <w:shd w:val="clear" w:color="auto" w:fill="auto"/>
          </w:tcPr>
          <w:p w14:paraId="09B84275" w14:textId="340A9AD8"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10</w:t>
            </w:r>
            <w:r>
              <w:rPr>
                <w:rFonts w:asciiTheme="minorHAnsi" w:hAnsiTheme="minorHAnsi"/>
                <w:sz w:val="22"/>
                <w:szCs w:val="22"/>
              </w:rPr>
              <w:t xml:space="preserve"> </w:t>
            </w:r>
            <w:r w:rsidR="009C2B0C" w:rsidRPr="00B72B15">
              <w:rPr>
                <w:rFonts w:asciiTheme="minorHAnsi" w:hAnsiTheme="minorHAnsi"/>
                <w:sz w:val="22"/>
                <w:szCs w:val="22"/>
              </w:rPr>
              <w:t>≤20</w:t>
            </w:r>
          </w:p>
        </w:tc>
        <w:tc>
          <w:tcPr>
            <w:tcW w:w="1260" w:type="dxa"/>
            <w:tcBorders>
              <w:top w:val="single" w:sz="4" w:space="0" w:color="auto"/>
              <w:left w:val="nil"/>
              <w:bottom w:val="single" w:sz="4" w:space="0" w:color="auto"/>
              <w:right w:val="single" w:sz="4" w:space="0" w:color="auto"/>
            </w:tcBorders>
            <w:shd w:val="clear" w:color="auto" w:fill="auto"/>
          </w:tcPr>
          <w:p w14:paraId="7CDA48B5" w14:textId="25A80053"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&gt;20</w:t>
            </w:r>
          </w:p>
        </w:tc>
      </w:tr>
      <w:tr w:rsidR="009C2B0C" w:rsidRPr="00B72B15" w14:paraId="04CDE8BE"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550BA69D"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Hemoglobin</w:t>
            </w:r>
          </w:p>
        </w:tc>
        <w:tc>
          <w:tcPr>
            <w:tcW w:w="1260" w:type="dxa"/>
            <w:tcBorders>
              <w:top w:val="nil"/>
              <w:left w:val="nil"/>
              <w:bottom w:val="single" w:sz="4" w:space="0" w:color="auto"/>
              <w:right w:val="single" w:sz="4" w:space="0" w:color="auto"/>
            </w:tcBorders>
            <w:shd w:val="clear" w:color="auto" w:fill="auto"/>
            <w:noWrap/>
            <w:hideMark/>
          </w:tcPr>
          <w:p w14:paraId="3B03B432" w14:textId="3921286D" w:rsidR="009C2B0C" w:rsidRPr="00856E53"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≤10</w:t>
            </w:r>
          </w:p>
        </w:tc>
        <w:tc>
          <w:tcPr>
            <w:tcW w:w="1260" w:type="dxa"/>
            <w:tcBorders>
              <w:top w:val="nil"/>
              <w:left w:val="nil"/>
              <w:bottom w:val="single" w:sz="4" w:space="0" w:color="auto"/>
              <w:right w:val="single" w:sz="4" w:space="0" w:color="auto"/>
            </w:tcBorders>
            <w:shd w:val="clear" w:color="auto" w:fill="auto"/>
          </w:tcPr>
          <w:p w14:paraId="1824AFDE" w14:textId="46C499DC" w:rsidR="009C2B0C" w:rsidRPr="00B72B15" w:rsidRDefault="009C2B0C" w:rsidP="009C2B0C">
            <w:pPr>
              <w:jc w:val="center"/>
              <w:rPr>
                <w:rFonts w:asciiTheme="minorHAnsi" w:eastAsia="Times New Roman" w:hAnsiTheme="minorHAnsi"/>
                <w:bCs/>
                <w:sz w:val="22"/>
                <w:szCs w:val="22"/>
              </w:rPr>
            </w:pPr>
            <w:r>
              <w:rPr>
                <w:rFonts w:asciiTheme="minorHAnsi" w:hAnsiTheme="minorHAnsi"/>
                <w:sz w:val="22"/>
                <w:szCs w:val="22"/>
              </w:rPr>
              <w:t>&gt;</w:t>
            </w:r>
            <w:r w:rsidRPr="00B72B15">
              <w:rPr>
                <w:rFonts w:asciiTheme="minorHAnsi" w:hAnsiTheme="minorHAnsi"/>
                <w:sz w:val="22"/>
                <w:szCs w:val="22"/>
              </w:rPr>
              <w:t>10</w:t>
            </w:r>
            <w:r>
              <w:rPr>
                <w:rFonts w:asciiTheme="minorHAnsi" w:hAnsiTheme="minorHAnsi"/>
                <w:sz w:val="22"/>
                <w:szCs w:val="22"/>
              </w:rPr>
              <w:t xml:space="preserve"> </w:t>
            </w:r>
            <w:r w:rsidRPr="00B72B15">
              <w:rPr>
                <w:rFonts w:asciiTheme="minorHAnsi" w:hAnsiTheme="minorHAnsi"/>
                <w:sz w:val="22"/>
                <w:szCs w:val="22"/>
              </w:rPr>
              <w:t>≤13.5</w:t>
            </w:r>
          </w:p>
        </w:tc>
        <w:tc>
          <w:tcPr>
            <w:tcW w:w="1260" w:type="dxa"/>
            <w:tcBorders>
              <w:top w:val="single" w:sz="4" w:space="0" w:color="auto"/>
              <w:left w:val="nil"/>
              <w:bottom w:val="single" w:sz="4" w:space="0" w:color="auto"/>
              <w:right w:val="single" w:sz="4" w:space="0" w:color="auto"/>
            </w:tcBorders>
            <w:shd w:val="clear" w:color="auto" w:fill="auto"/>
          </w:tcPr>
          <w:p w14:paraId="527B98FC" w14:textId="203B53C2"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&gt;13.5</w:t>
            </w:r>
          </w:p>
        </w:tc>
        <w:tc>
          <w:tcPr>
            <w:tcW w:w="1260" w:type="dxa"/>
            <w:tcBorders>
              <w:top w:val="single" w:sz="4" w:space="0" w:color="auto"/>
              <w:left w:val="nil"/>
              <w:bottom w:val="single" w:sz="4" w:space="0" w:color="auto"/>
              <w:right w:val="single" w:sz="4" w:space="0" w:color="auto"/>
            </w:tcBorders>
            <w:shd w:val="clear" w:color="auto" w:fill="auto"/>
          </w:tcPr>
          <w:p w14:paraId="6AA8E45F" w14:textId="6FC39D35"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6C4DEEC5" w14:textId="3E72EF5F" w:rsidR="009C2B0C" w:rsidRPr="00B72B15" w:rsidRDefault="009C2B0C" w:rsidP="009C2B0C">
            <w:pPr>
              <w:jc w:val="center"/>
              <w:rPr>
                <w:rFonts w:asciiTheme="minorHAnsi" w:eastAsia="Times New Roman" w:hAnsiTheme="minorHAnsi"/>
                <w:bCs/>
                <w:sz w:val="22"/>
                <w:szCs w:val="22"/>
              </w:rPr>
            </w:pPr>
          </w:p>
        </w:tc>
      </w:tr>
      <w:tr w:rsidR="009C2B0C" w:rsidRPr="00B72B15" w14:paraId="43DB1D88"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6A666729"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Platelet</w:t>
            </w:r>
            <w:r>
              <w:rPr>
                <w:rFonts w:asciiTheme="minorHAnsi" w:eastAsia="Times New Roman" w:hAnsiTheme="minorHAnsi"/>
                <w:color w:val="000000"/>
                <w:sz w:val="22"/>
                <w:szCs w:val="22"/>
              </w:rPr>
              <w:t>s</w:t>
            </w:r>
          </w:p>
        </w:tc>
        <w:tc>
          <w:tcPr>
            <w:tcW w:w="1260" w:type="dxa"/>
            <w:tcBorders>
              <w:top w:val="nil"/>
              <w:left w:val="nil"/>
              <w:bottom w:val="single" w:sz="4" w:space="0" w:color="auto"/>
              <w:right w:val="single" w:sz="4" w:space="0" w:color="auto"/>
            </w:tcBorders>
            <w:shd w:val="clear" w:color="auto" w:fill="auto"/>
            <w:noWrap/>
            <w:hideMark/>
          </w:tcPr>
          <w:p w14:paraId="75907B30" w14:textId="4818A0E2" w:rsidR="009C2B0C" w:rsidRPr="00856E53"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≤100</w:t>
            </w:r>
          </w:p>
        </w:tc>
        <w:tc>
          <w:tcPr>
            <w:tcW w:w="1260" w:type="dxa"/>
            <w:tcBorders>
              <w:top w:val="nil"/>
              <w:left w:val="nil"/>
              <w:bottom w:val="single" w:sz="4" w:space="0" w:color="auto"/>
              <w:right w:val="single" w:sz="4" w:space="0" w:color="auto"/>
            </w:tcBorders>
            <w:shd w:val="clear" w:color="auto" w:fill="auto"/>
          </w:tcPr>
          <w:p w14:paraId="42D2E4D6" w14:textId="03EF4CE7" w:rsidR="009C2B0C" w:rsidRPr="00B72B15" w:rsidRDefault="009371BE"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100</w:t>
            </w:r>
            <w:r w:rsidR="009C2B0C">
              <w:rPr>
                <w:rFonts w:asciiTheme="minorHAnsi" w:hAnsiTheme="minorHAnsi"/>
                <w:sz w:val="22"/>
                <w:szCs w:val="22"/>
              </w:rPr>
              <w:t xml:space="preserve"> </w:t>
            </w:r>
            <w:r w:rsidR="009C2B0C" w:rsidRPr="00B72B15">
              <w:rPr>
                <w:rFonts w:asciiTheme="minorHAnsi" w:hAnsiTheme="minorHAnsi"/>
                <w:sz w:val="22"/>
                <w:szCs w:val="22"/>
              </w:rPr>
              <w:t>≤150</w:t>
            </w:r>
          </w:p>
        </w:tc>
        <w:tc>
          <w:tcPr>
            <w:tcW w:w="1260" w:type="dxa"/>
            <w:tcBorders>
              <w:top w:val="single" w:sz="4" w:space="0" w:color="auto"/>
              <w:left w:val="nil"/>
              <w:bottom w:val="single" w:sz="4" w:space="0" w:color="auto"/>
              <w:right w:val="single" w:sz="4" w:space="0" w:color="auto"/>
            </w:tcBorders>
            <w:shd w:val="clear" w:color="auto" w:fill="auto"/>
          </w:tcPr>
          <w:p w14:paraId="2FA1BE15" w14:textId="670BDD15"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150</w:t>
            </w:r>
            <w:r w:rsidR="006323BF">
              <w:rPr>
                <w:rFonts w:asciiTheme="minorHAnsi" w:hAnsiTheme="minorHAnsi"/>
                <w:sz w:val="22"/>
                <w:szCs w:val="22"/>
              </w:rPr>
              <w:t xml:space="preserve"> </w:t>
            </w:r>
            <w:r w:rsidR="009C2B0C" w:rsidRPr="00B72B15">
              <w:rPr>
                <w:rFonts w:asciiTheme="minorHAnsi" w:hAnsiTheme="minorHAnsi"/>
                <w:sz w:val="22"/>
                <w:szCs w:val="22"/>
              </w:rPr>
              <w:t>≤450</w:t>
            </w:r>
          </w:p>
        </w:tc>
        <w:tc>
          <w:tcPr>
            <w:tcW w:w="1260" w:type="dxa"/>
            <w:tcBorders>
              <w:top w:val="single" w:sz="4" w:space="0" w:color="auto"/>
              <w:left w:val="nil"/>
              <w:bottom w:val="single" w:sz="4" w:space="0" w:color="auto"/>
              <w:right w:val="single" w:sz="4" w:space="0" w:color="auto"/>
            </w:tcBorders>
            <w:shd w:val="clear" w:color="auto" w:fill="auto"/>
          </w:tcPr>
          <w:p w14:paraId="6B060B63" w14:textId="6469E82B"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&gt;450</w:t>
            </w:r>
          </w:p>
        </w:tc>
        <w:tc>
          <w:tcPr>
            <w:tcW w:w="1260" w:type="dxa"/>
            <w:tcBorders>
              <w:top w:val="single" w:sz="4" w:space="0" w:color="auto"/>
              <w:left w:val="nil"/>
              <w:bottom w:val="single" w:sz="4" w:space="0" w:color="auto"/>
              <w:right w:val="single" w:sz="4" w:space="0" w:color="auto"/>
            </w:tcBorders>
            <w:shd w:val="clear" w:color="auto" w:fill="auto"/>
          </w:tcPr>
          <w:p w14:paraId="61EFB40C" w14:textId="1860C595" w:rsidR="009C2B0C" w:rsidRPr="00B72B15" w:rsidRDefault="009C2B0C" w:rsidP="009C2B0C">
            <w:pPr>
              <w:jc w:val="center"/>
              <w:rPr>
                <w:rFonts w:asciiTheme="minorHAnsi" w:eastAsia="Times New Roman" w:hAnsiTheme="minorHAnsi"/>
                <w:bCs/>
                <w:sz w:val="22"/>
                <w:szCs w:val="22"/>
              </w:rPr>
            </w:pPr>
          </w:p>
        </w:tc>
      </w:tr>
      <w:tr w:rsidR="009C2B0C" w:rsidRPr="00B72B15" w14:paraId="6D5A06BF"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4808B6D5"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Neutrophils Band</w:t>
            </w:r>
          </w:p>
        </w:tc>
        <w:tc>
          <w:tcPr>
            <w:tcW w:w="1260" w:type="dxa"/>
            <w:tcBorders>
              <w:top w:val="nil"/>
              <w:left w:val="nil"/>
              <w:bottom w:val="single" w:sz="4" w:space="0" w:color="auto"/>
              <w:right w:val="single" w:sz="4" w:space="0" w:color="auto"/>
            </w:tcBorders>
            <w:shd w:val="clear" w:color="auto" w:fill="auto"/>
            <w:noWrap/>
            <w:hideMark/>
          </w:tcPr>
          <w:p w14:paraId="115AEDB6" w14:textId="5388AC3C"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685E1AE8" w14:textId="3D446219"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7D3B3488" w14:textId="486465BB"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≤5</w:t>
            </w:r>
          </w:p>
        </w:tc>
        <w:tc>
          <w:tcPr>
            <w:tcW w:w="1260" w:type="dxa"/>
            <w:tcBorders>
              <w:top w:val="single" w:sz="4" w:space="0" w:color="auto"/>
              <w:left w:val="nil"/>
              <w:bottom w:val="single" w:sz="4" w:space="0" w:color="auto"/>
              <w:right w:val="single" w:sz="4" w:space="0" w:color="auto"/>
            </w:tcBorders>
            <w:shd w:val="clear" w:color="auto" w:fill="auto"/>
          </w:tcPr>
          <w:p w14:paraId="635B4814" w14:textId="73DC45AD" w:rsidR="009C2B0C" w:rsidRPr="00B72B15" w:rsidRDefault="00277081" w:rsidP="00277081">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5</w:t>
            </w:r>
            <w:r>
              <w:rPr>
                <w:rFonts w:asciiTheme="minorHAnsi" w:hAnsiTheme="minorHAnsi"/>
                <w:sz w:val="22"/>
                <w:szCs w:val="22"/>
              </w:rPr>
              <w:t xml:space="preserve"> </w:t>
            </w:r>
            <w:r w:rsidR="009C2B0C" w:rsidRPr="00B72B15">
              <w:rPr>
                <w:rFonts w:asciiTheme="minorHAnsi" w:hAnsiTheme="minorHAnsi"/>
                <w:sz w:val="22"/>
                <w:szCs w:val="22"/>
              </w:rPr>
              <w:t>&lt;45</w:t>
            </w:r>
          </w:p>
        </w:tc>
        <w:tc>
          <w:tcPr>
            <w:tcW w:w="1260" w:type="dxa"/>
            <w:tcBorders>
              <w:top w:val="single" w:sz="4" w:space="0" w:color="auto"/>
              <w:left w:val="nil"/>
              <w:bottom w:val="single" w:sz="4" w:space="0" w:color="auto"/>
              <w:right w:val="single" w:sz="4" w:space="0" w:color="auto"/>
            </w:tcBorders>
            <w:shd w:val="clear" w:color="auto" w:fill="auto"/>
          </w:tcPr>
          <w:p w14:paraId="3FE91F14" w14:textId="211203B2"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&gt;45</w:t>
            </w:r>
          </w:p>
        </w:tc>
      </w:tr>
      <w:tr w:rsidR="009C2B0C" w:rsidRPr="00B72B15" w14:paraId="39739072"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1C1CE57"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 xml:space="preserve">Prothrombin </w:t>
            </w:r>
            <w:r>
              <w:rPr>
                <w:rFonts w:asciiTheme="minorHAnsi" w:eastAsia="Times New Roman" w:hAnsiTheme="minorHAnsi"/>
                <w:color w:val="000000"/>
                <w:sz w:val="22"/>
                <w:szCs w:val="22"/>
              </w:rPr>
              <w:t>t</w:t>
            </w:r>
            <w:r w:rsidRPr="00CA6E0C">
              <w:rPr>
                <w:rFonts w:asciiTheme="minorHAnsi" w:eastAsia="Times New Roman" w:hAnsiTheme="minorHAnsi"/>
                <w:color w:val="000000"/>
                <w:sz w:val="22"/>
                <w:szCs w:val="22"/>
              </w:rPr>
              <w:t>ime</w:t>
            </w:r>
          </w:p>
        </w:tc>
        <w:tc>
          <w:tcPr>
            <w:tcW w:w="1260" w:type="dxa"/>
            <w:tcBorders>
              <w:top w:val="nil"/>
              <w:left w:val="nil"/>
              <w:bottom w:val="single" w:sz="4" w:space="0" w:color="auto"/>
              <w:right w:val="single" w:sz="4" w:space="0" w:color="auto"/>
            </w:tcBorders>
            <w:shd w:val="clear" w:color="auto" w:fill="auto"/>
            <w:noWrap/>
            <w:hideMark/>
          </w:tcPr>
          <w:p w14:paraId="7315AA4E" w14:textId="79ABB4EF"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21337636" w14:textId="4B4924EB"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E4AC378" w14:textId="4E9F8D2D"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≤15</w:t>
            </w:r>
          </w:p>
        </w:tc>
        <w:tc>
          <w:tcPr>
            <w:tcW w:w="1260" w:type="dxa"/>
            <w:tcBorders>
              <w:top w:val="single" w:sz="4" w:space="0" w:color="auto"/>
              <w:left w:val="nil"/>
              <w:bottom w:val="single" w:sz="4" w:space="0" w:color="auto"/>
              <w:right w:val="single" w:sz="4" w:space="0" w:color="auto"/>
            </w:tcBorders>
            <w:shd w:val="clear" w:color="auto" w:fill="auto"/>
          </w:tcPr>
          <w:p w14:paraId="2539A1DF" w14:textId="08667F94"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15</w:t>
            </w:r>
            <w:r>
              <w:rPr>
                <w:rFonts w:asciiTheme="minorHAnsi" w:hAnsiTheme="minorHAnsi"/>
                <w:sz w:val="22"/>
                <w:szCs w:val="22"/>
              </w:rPr>
              <w:t xml:space="preserve"> </w:t>
            </w:r>
            <w:r w:rsidR="009C2B0C" w:rsidRPr="00B72B15">
              <w:rPr>
                <w:rFonts w:asciiTheme="minorHAnsi" w:hAnsiTheme="minorHAnsi"/>
                <w:sz w:val="22"/>
                <w:szCs w:val="22"/>
              </w:rPr>
              <w:t>≤30</w:t>
            </w:r>
          </w:p>
        </w:tc>
        <w:tc>
          <w:tcPr>
            <w:tcW w:w="1260" w:type="dxa"/>
            <w:tcBorders>
              <w:top w:val="single" w:sz="4" w:space="0" w:color="auto"/>
              <w:left w:val="nil"/>
              <w:bottom w:val="single" w:sz="4" w:space="0" w:color="auto"/>
              <w:right w:val="single" w:sz="4" w:space="0" w:color="auto"/>
            </w:tcBorders>
            <w:shd w:val="clear" w:color="auto" w:fill="auto"/>
          </w:tcPr>
          <w:p w14:paraId="2F03A23B" w14:textId="4B2477BD"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&gt;30</w:t>
            </w:r>
          </w:p>
        </w:tc>
      </w:tr>
      <w:tr w:rsidR="009C2B0C" w:rsidRPr="00B72B15" w14:paraId="4C9ECFD7" w14:textId="77777777" w:rsidTr="0007704D">
        <w:trPr>
          <w:trHeight w:val="25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179252E" w14:textId="05C288D2" w:rsidR="009C2B0C" w:rsidRPr="00CA6E0C" w:rsidRDefault="0007704D" w:rsidP="009C2B0C">
            <w:pPr>
              <w:rPr>
                <w:rFonts w:asciiTheme="minorHAnsi" w:eastAsia="Times New Roman" w:hAnsiTheme="minorHAnsi"/>
                <w:color w:val="000000"/>
                <w:sz w:val="22"/>
                <w:szCs w:val="22"/>
              </w:rPr>
            </w:pPr>
            <w:r>
              <w:rPr>
                <w:rFonts w:asciiTheme="minorHAnsi" w:eastAsia="Times New Roman" w:hAnsiTheme="minorHAnsi"/>
                <w:color w:val="000000"/>
                <w:sz w:val="22"/>
                <w:szCs w:val="22"/>
              </w:rPr>
              <w:t>INR</w:t>
            </w:r>
          </w:p>
        </w:tc>
        <w:tc>
          <w:tcPr>
            <w:tcW w:w="1260" w:type="dxa"/>
            <w:tcBorders>
              <w:top w:val="nil"/>
              <w:left w:val="nil"/>
              <w:bottom w:val="single" w:sz="4" w:space="0" w:color="auto"/>
              <w:right w:val="single" w:sz="4" w:space="0" w:color="auto"/>
            </w:tcBorders>
            <w:shd w:val="clear" w:color="auto" w:fill="auto"/>
            <w:noWrap/>
            <w:hideMark/>
          </w:tcPr>
          <w:p w14:paraId="3F941F4A" w14:textId="36A47584"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308141F6" w14:textId="5E3D074B"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69CC394E" w14:textId="59F7D3CF"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≤1.1</w:t>
            </w:r>
          </w:p>
        </w:tc>
        <w:tc>
          <w:tcPr>
            <w:tcW w:w="1260" w:type="dxa"/>
            <w:tcBorders>
              <w:top w:val="single" w:sz="4" w:space="0" w:color="auto"/>
              <w:left w:val="nil"/>
              <w:bottom w:val="single" w:sz="4" w:space="0" w:color="auto"/>
              <w:right w:val="single" w:sz="4" w:space="0" w:color="auto"/>
            </w:tcBorders>
            <w:shd w:val="clear" w:color="auto" w:fill="auto"/>
          </w:tcPr>
          <w:p w14:paraId="5ABF555A" w14:textId="347C1585"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1.1</w:t>
            </w:r>
            <w:r>
              <w:rPr>
                <w:rFonts w:asciiTheme="minorHAnsi" w:hAnsiTheme="minorHAnsi"/>
                <w:sz w:val="22"/>
                <w:szCs w:val="22"/>
              </w:rPr>
              <w:t xml:space="preserve"> </w:t>
            </w:r>
            <w:r w:rsidR="009C2B0C" w:rsidRPr="00B72B15">
              <w:rPr>
                <w:rFonts w:asciiTheme="minorHAnsi" w:hAnsiTheme="minorHAnsi"/>
                <w:sz w:val="22"/>
                <w:szCs w:val="22"/>
              </w:rPr>
              <w:t>≤3</w:t>
            </w:r>
          </w:p>
        </w:tc>
        <w:tc>
          <w:tcPr>
            <w:tcW w:w="1260" w:type="dxa"/>
            <w:tcBorders>
              <w:top w:val="single" w:sz="4" w:space="0" w:color="auto"/>
              <w:left w:val="nil"/>
              <w:bottom w:val="single" w:sz="4" w:space="0" w:color="auto"/>
              <w:right w:val="single" w:sz="4" w:space="0" w:color="auto"/>
            </w:tcBorders>
            <w:shd w:val="clear" w:color="auto" w:fill="auto"/>
          </w:tcPr>
          <w:p w14:paraId="793A4CBC" w14:textId="511270B7"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&gt;3</w:t>
            </w:r>
          </w:p>
        </w:tc>
      </w:tr>
      <w:tr w:rsidR="009C2B0C" w:rsidRPr="00B72B15" w14:paraId="19EDF279"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3985B94" w14:textId="6DEF4C29" w:rsidR="009C2B0C" w:rsidRPr="00CA6E0C" w:rsidRDefault="0007704D" w:rsidP="009C2B0C">
            <w:pPr>
              <w:rPr>
                <w:rFonts w:asciiTheme="minorHAnsi" w:eastAsia="Times New Roman" w:hAnsiTheme="minorHAnsi"/>
                <w:color w:val="000000"/>
                <w:sz w:val="22"/>
                <w:szCs w:val="22"/>
              </w:rPr>
            </w:pPr>
            <w:r>
              <w:rPr>
                <w:rFonts w:asciiTheme="minorHAnsi" w:eastAsia="Times New Roman" w:hAnsiTheme="minorHAnsi"/>
                <w:color w:val="000000"/>
                <w:sz w:val="22"/>
                <w:szCs w:val="22"/>
              </w:rPr>
              <w:t>PTT</w:t>
            </w:r>
          </w:p>
        </w:tc>
        <w:tc>
          <w:tcPr>
            <w:tcW w:w="1260" w:type="dxa"/>
            <w:tcBorders>
              <w:top w:val="nil"/>
              <w:left w:val="nil"/>
              <w:bottom w:val="single" w:sz="4" w:space="0" w:color="auto"/>
              <w:right w:val="single" w:sz="4" w:space="0" w:color="auto"/>
            </w:tcBorders>
            <w:shd w:val="clear" w:color="auto" w:fill="auto"/>
            <w:noWrap/>
            <w:hideMark/>
          </w:tcPr>
          <w:p w14:paraId="06FDE289" w14:textId="3FBAA626"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54E843DC" w14:textId="619C0E61"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≤25</w:t>
            </w:r>
          </w:p>
        </w:tc>
        <w:tc>
          <w:tcPr>
            <w:tcW w:w="1260" w:type="dxa"/>
            <w:tcBorders>
              <w:top w:val="single" w:sz="4" w:space="0" w:color="auto"/>
              <w:left w:val="nil"/>
              <w:bottom w:val="single" w:sz="4" w:space="0" w:color="auto"/>
              <w:right w:val="single" w:sz="4" w:space="0" w:color="auto"/>
            </w:tcBorders>
            <w:shd w:val="clear" w:color="auto" w:fill="auto"/>
          </w:tcPr>
          <w:p w14:paraId="6D80418F" w14:textId="7A5ACED5"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25</w:t>
            </w:r>
            <w:r w:rsidR="006323BF">
              <w:rPr>
                <w:rFonts w:asciiTheme="minorHAnsi" w:hAnsiTheme="minorHAnsi"/>
                <w:sz w:val="22"/>
                <w:szCs w:val="22"/>
              </w:rPr>
              <w:t xml:space="preserve"> </w:t>
            </w:r>
            <w:r w:rsidR="009C2B0C" w:rsidRPr="00B72B15">
              <w:rPr>
                <w:rFonts w:asciiTheme="minorHAnsi" w:hAnsiTheme="minorHAnsi"/>
                <w:sz w:val="22"/>
                <w:szCs w:val="22"/>
              </w:rPr>
              <w:t>≤35</w:t>
            </w:r>
          </w:p>
        </w:tc>
        <w:tc>
          <w:tcPr>
            <w:tcW w:w="1260" w:type="dxa"/>
            <w:tcBorders>
              <w:top w:val="single" w:sz="4" w:space="0" w:color="auto"/>
              <w:left w:val="nil"/>
              <w:bottom w:val="single" w:sz="4" w:space="0" w:color="auto"/>
              <w:right w:val="single" w:sz="4" w:space="0" w:color="auto"/>
            </w:tcBorders>
            <w:shd w:val="clear" w:color="auto" w:fill="auto"/>
          </w:tcPr>
          <w:p w14:paraId="6C6007B4" w14:textId="21BD49D9"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35</w:t>
            </w:r>
            <w:r>
              <w:rPr>
                <w:rFonts w:asciiTheme="minorHAnsi" w:hAnsiTheme="minorHAnsi"/>
                <w:sz w:val="22"/>
                <w:szCs w:val="22"/>
              </w:rPr>
              <w:t xml:space="preserve"> </w:t>
            </w:r>
            <w:r w:rsidR="009C2B0C" w:rsidRPr="00B72B15">
              <w:rPr>
                <w:rFonts w:asciiTheme="minorHAnsi" w:hAnsiTheme="minorHAnsi"/>
                <w:sz w:val="22"/>
                <w:szCs w:val="22"/>
              </w:rPr>
              <w:t>≤100</w:t>
            </w:r>
          </w:p>
        </w:tc>
        <w:tc>
          <w:tcPr>
            <w:tcW w:w="1260" w:type="dxa"/>
            <w:tcBorders>
              <w:top w:val="single" w:sz="4" w:space="0" w:color="auto"/>
              <w:left w:val="nil"/>
              <w:bottom w:val="single" w:sz="4" w:space="0" w:color="auto"/>
              <w:right w:val="single" w:sz="4" w:space="0" w:color="auto"/>
            </w:tcBorders>
            <w:shd w:val="clear" w:color="auto" w:fill="auto"/>
          </w:tcPr>
          <w:p w14:paraId="3B146EDD" w14:textId="4B7AFB44"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&gt;100</w:t>
            </w:r>
          </w:p>
        </w:tc>
      </w:tr>
      <w:tr w:rsidR="009C2B0C" w:rsidRPr="00B72B15" w14:paraId="187DC3A6"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87BCBCB"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Sodium</w:t>
            </w:r>
          </w:p>
        </w:tc>
        <w:tc>
          <w:tcPr>
            <w:tcW w:w="1260" w:type="dxa"/>
            <w:tcBorders>
              <w:top w:val="nil"/>
              <w:left w:val="nil"/>
              <w:bottom w:val="single" w:sz="4" w:space="0" w:color="auto"/>
              <w:right w:val="single" w:sz="4" w:space="0" w:color="auto"/>
            </w:tcBorders>
            <w:shd w:val="clear" w:color="auto" w:fill="auto"/>
            <w:noWrap/>
            <w:hideMark/>
          </w:tcPr>
          <w:p w14:paraId="204621A9" w14:textId="73E0DC49" w:rsidR="009C2B0C" w:rsidRPr="00856E53"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≤120</w:t>
            </w:r>
          </w:p>
        </w:tc>
        <w:tc>
          <w:tcPr>
            <w:tcW w:w="1260" w:type="dxa"/>
            <w:tcBorders>
              <w:top w:val="nil"/>
              <w:left w:val="nil"/>
              <w:bottom w:val="single" w:sz="4" w:space="0" w:color="auto"/>
              <w:right w:val="single" w:sz="4" w:space="0" w:color="auto"/>
            </w:tcBorders>
            <w:shd w:val="clear" w:color="auto" w:fill="auto"/>
          </w:tcPr>
          <w:p w14:paraId="3D860DFC" w14:textId="555B1E62"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120</w:t>
            </w:r>
            <w:r w:rsidR="009C2B0C">
              <w:rPr>
                <w:rFonts w:asciiTheme="minorHAnsi" w:hAnsiTheme="minorHAnsi"/>
                <w:sz w:val="22"/>
                <w:szCs w:val="22"/>
              </w:rPr>
              <w:t xml:space="preserve"> </w:t>
            </w:r>
            <w:r w:rsidR="009C2B0C" w:rsidRPr="00B72B15">
              <w:rPr>
                <w:rFonts w:asciiTheme="minorHAnsi" w:hAnsiTheme="minorHAnsi"/>
                <w:sz w:val="22"/>
                <w:szCs w:val="22"/>
              </w:rPr>
              <w:t>≤135</w:t>
            </w:r>
          </w:p>
        </w:tc>
        <w:tc>
          <w:tcPr>
            <w:tcW w:w="1260" w:type="dxa"/>
            <w:tcBorders>
              <w:top w:val="single" w:sz="4" w:space="0" w:color="auto"/>
              <w:left w:val="nil"/>
              <w:bottom w:val="single" w:sz="4" w:space="0" w:color="auto"/>
              <w:right w:val="single" w:sz="4" w:space="0" w:color="auto"/>
            </w:tcBorders>
            <w:shd w:val="clear" w:color="auto" w:fill="auto"/>
          </w:tcPr>
          <w:p w14:paraId="5AD36239" w14:textId="38B1965E"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135</w:t>
            </w:r>
            <w:r w:rsidR="006323BF">
              <w:rPr>
                <w:rFonts w:asciiTheme="minorHAnsi" w:hAnsiTheme="minorHAnsi"/>
                <w:sz w:val="22"/>
                <w:szCs w:val="22"/>
              </w:rPr>
              <w:t xml:space="preserve"> </w:t>
            </w:r>
            <w:r w:rsidR="009C2B0C" w:rsidRPr="00B72B15">
              <w:rPr>
                <w:rFonts w:asciiTheme="minorHAnsi" w:hAnsiTheme="minorHAnsi"/>
                <w:sz w:val="22"/>
                <w:szCs w:val="22"/>
              </w:rPr>
              <w:t>≤145</w:t>
            </w:r>
          </w:p>
        </w:tc>
        <w:tc>
          <w:tcPr>
            <w:tcW w:w="1260" w:type="dxa"/>
            <w:tcBorders>
              <w:top w:val="single" w:sz="4" w:space="0" w:color="auto"/>
              <w:left w:val="nil"/>
              <w:bottom w:val="single" w:sz="4" w:space="0" w:color="auto"/>
              <w:right w:val="single" w:sz="4" w:space="0" w:color="auto"/>
            </w:tcBorders>
            <w:shd w:val="clear" w:color="auto" w:fill="auto"/>
          </w:tcPr>
          <w:p w14:paraId="7A6C1133" w14:textId="7920162C"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145</w:t>
            </w:r>
            <w:r>
              <w:rPr>
                <w:rFonts w:asciiTheme="minorHAnsi" w:hAnsiTheme="minorHAnsi"/>
                <w:sz w:val="22"/>
                <w:szCs w:val="22"/>
              </w:rPr>
              <w:t xml:space="preserve"> </w:t>
            </w:r>
            <w:r w:rsidR="009C2B0C" w:rsidRPr="00B72B15">
              <w:rPr>
                <w:rFonts w:asciiTheme="minorHAnsi" w:hAnsiTheme="minorHAnsi"/>
                <w:sz w:val="22"/>
                <w:szCs w:val="22"/>
              </w:rPr>
              <w:t>≤150</w:t>
            </w:r>
          </w:p>
        </w:tc>
        <w:tc>
          <w:tcPr>
            <w:tcW w:w="1260" w:type="dxa"/>
            <w:tcBorders>
              <w:top w:val="single" w:sz="4" w:space="0" w:color="auto"/>
              <w:left w:val="nil"/>
              <w:bottom w:val="single" w:sz="4" w:space="0" w:color="auto"/>
              <w:right w:val="single" w:sz="4" w:space="0" w:color="auto"/>
            </w:tcBorders>
            <w:shd w:val="clear" w:color="auto" w:fill="auto"/>
          </w:tcPr>
          <w:p w14:paraId="1EDCD255" w14:textId="480630ED"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&gt;150</w:t>
            </w:r>
          </w:p>
        </w:tc>
      </w:tr>
      <w:tr w:rsidR="009C2B0C" w:rsidRPr="00B72B15" w14:paraId="47023581"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BC776B2"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Potassium</w:t>
            </w:r>
          </w:p>
        </w:tc>
        <w:tc>
          <w:tcPr>
            <w:tcW w:w="1260" w:type="dxa"/>
            <w:tcBorders>
              <w:top w:val="nil"/>
              <w:left w:val="nil"/>
              <w:bottom w:val="single" w:sz="4" w:space="0" w:color="auto"/>
              <w:right w:val="single" w:sz="4" w:space="0" w:color="auto"/>
            </w:tcBorders>
            <w:shd w:val="clear" w:color="auto" w:fill="auto"/>
            <w:noWrap/>
            <w:hideMark/>
          </w:tcPr>
          <w:p w14:paraId="1E2157C5" w14:textId="77D0EFCA"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0030D086" w14:textId="0E8E7FC0"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≤2</w:t>
            </w:r>
          </w:p>
        </w:tc>
        <w:tc>
          <w:tcPr>
            <w:tcW w:w="1260" w:type="dxa"/>
            <w:tcBorders>
              <w:top w:val="single" w:sz="4" w:space="0" w:color="auto"/>
              <w:left w:val="nil"/>
              <w:bottom w:val="single" w:sz="4" w:space="0" w:color="auto"/>
              <w:right w:val="single" w:sz="4" w:space="0" w:color="auto"/>
            </w:tcBorders>
            <w:shd w:val="clear" w:color="auto" w:fill="auto"/>
          </w:tcPr>
          <w:p w14:paraId="6BBC61BE" w14:textId="0E7FB4E1"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2</w:t>
            </w:r>
            <w:r w:rsidR="006323BF">
              <w:rPr>
                <w:rFonts w:asciiTheme="minorHAnsi" w:hAnsiTheme="minorHAnsi"/>
                <w:sz w:val="22"/>
                <w:szCs w:val="22"/>
              </w:rPr>
              <w:t xml:space="preserve"> </w:t>
            </w:r>
            <w:r w:rsidR="009C2B0C" w:rsidRPr="00B72B15">
              <w:rPr>
                <w:rFonts w:asciiTheme="minorHAnsi" w:hAnsiTheme="minorHAnsi"/>
                <w:sz w:val="22"/>
                <w:szCs w:val="22"/>
              </w:rPr>
              <w:t>≤4.5</w:t>
            </w:r>
          </w:p>
        </w:tc>
        <w:tc>
          <w:tcPr>
            <w:tcW w:w="1260" w:type="dxa"/>
            <w:tcBorders>
              <w:top w:val="single" w:sz="4" w:space="0" w:color="auto"/>
              <w:left w:val="nil"/>
              <w:bottom w:val="single" w:sz="4" w:space="0" w:color="auto"/>
              <w:right w:val="single" w:sz="4" w:space="0" w:color="auto"/>
            </w:tcBorders>
            <w:shd w:val="clear" w:color="auto" w:fill="auto"/>
          </w:tcPr>
          <w:p w14:paraId="34FEB7A7" w14:textId="31001EE3"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4.5</w:t>
            </w:r>
            <w:r>
              <w:rPr>
                <w:rFonts w:asciiTheme="minorHAnsi" w:hAnsiTheme="minorHAnsi"/>
                <w:sz w:val="22"/>
                <w:szCs w:val="22"/>
              </w:rPr>
              <w:t xml:space="preserve"> </w:t>
            </w:r>
            <w:r w:rsidR="009C2B0C" w:rsidRPr="00B72B15">
              <w:rPr>
                <w:rFonts w:asciiTheme="minorHAnsi" w:hAnsiTheme="minorHAnsi"/>
                <w:sz w:val="22"/>
                <w:szCs w:val="22"/>
              </w:rPr>
              <w:t>≤5.5</w:t>
            </w:r>
          </w:p>
        </w:tc>
        <w:tc>
          <w:tcPr>
            <w:tcW w:w="1260" w:type="dxa"/>
            <w:tcBorders>
              <w:top w:val="single" w:sz="4" w:space="0" w:color="auto"/>
              <w:left w:val="nil"/>
              <w:bottom w:val="single" w:sz="4" w:space="0" w:color="auto"/>
              <w:right w:val="single" w:sz="4" w:space="0" w:color="auto"/>
            </w:tcBorders>
            <w:shd w:val="clear" w:color="auto" w:fill="auto"/>
          </w:tcPr>
          <w:p w14:paraId="2AD84CAC" w14:textId="308FCA0B"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&gt;5.5</w:t>
            </w:r>
          </w:p>
        </w:tc>
      </w:tr>
      <w:tr w:rsidR="009C2B0C" w:rsidRPr="00B72B15" w14:paraId="23AA4537" w14:textId="77777777" w:rsidTr="0007704D">
        <w:trPr>
          <w:trHeight w:val="35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3ACB7998"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Glucose</w:t>
            </w:r>
          </w:p>
        </w:tc>
        <w:tc>
          <w:tcPr>
            <w:tcW w:w="1260" w:type="dxa"/>
            <w:tcBorders>
              <w:top w:val="nil"/>
              <w:left w:val="nil"/>
              <w:bottom w:val="single" w:sz="4" w:space="0" w:color="auto"/>
              <w:right w:val="single" w:sz="4" w:space="0" w:color="auto"/>
            </w:tcBorders>
            <w:shd w:val="clear" w:color="auto" w:fill="auto"/>
            <w:noWrap/>
            <w:hideMark/>
          </w:tcPr>
          <w:p w14:paraId="2B048CFE" w14:textId="411A77AF"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68A1BEC4" w14:textId="0BC79F27"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≤70</w:t>
            </w:r>
          </w:p>
        </w:tc>
        <w:tc>
          <w:tcPr>
            <w:tcW w:w="1260" w:type="dxa"/>
            <w:tcBorders>
              <w:top w:val="single" w:sz="4" w:space="0" w:color="auto"/>
              <w:left w:val="nil"/>
              <w:bottom w:val="single" w:sz="4" w:space="0" w:color="auto"/>
              <w:right w:val="single" w:sz="4" w:space="0" w:color="auto"/>
            </w:tcBorders>
            <w:shd w:val="clear" w:color="auto" w:fill="auto"/>
          </w:tcPr>
          <w:p w14:paraId="202064E2" w14:textId="0AE1CAD5"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70</w:t>
            </w:r>
            <w:r>
              <w:rPr>
                <w:rFonts w:asciiTheme="minorHAnsi" w:hAnsiTheme="minorHAnsi"/>
                <w:sz w:val="22"/>
                <w:szCs w:val="22"/>
              </w:rPr>
              <w:t xml:space="preserve"> </w:t>
            </w:r>
            <w:r w:rsidR="009C2B0C" w:rsidRPr="00B72B15">
              <w:rPr>
                <w:rFonts w:asciiTheme="minorHAnsi" w:hAnsiTheme="minorHAnsi"/>
                <w:sz w:val="22"/>
                <w:szCs w:val="22"/>
              </w:rPr>
              <w:t>≤120</w:t>
            </w:r>
          </w:p>
        </w:tc>
        <w:tc>
          <w:tcPr>
            <w:tcW w:w="1260" w:type="dxa"/>
            <w:tcBorders>
              <w:top w:val="single" w:sz="4" w:space="0" w:color="auto"/>
              <w:left w:val="nil"/>
              <w:bottom w:val="single" w:sz="4" w:space="0" w:color="auto"/>
              <w:right w:val="single" w:sz="4" w:space="0" w:color="auto"/>
            </w:tcBorders>
            <w:shd w:val="clear" w:color="auto" w:fill="auto"/>
          </w:tcPr>
          <w:p w14:paraId="15CAF95C" w14:textId="34146276"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120</w:t>
            </w:r>
            <w:r>
              <w:rPr>
                <w:rFonts w:asciiTheme="minorHAnsi" w:hAnsiTheme="minorHAnsi"/>
                <w:sz w:val="22"/>
                <w:szCs w:val="22"/>
              </w:rPr>
              <w:t xml:space="preserve"> </w:t>
            </w:r>
            <w:r w:rsidR="009C2B0C" w:rsidRPr="00B72B15">
              <w:rPr>
                <w:rFonts w:asciiTheme="minorHAnsi" w:hAnsiTheme="minorHAnsi"/>
                <w:sz w:val="22"/>
                <w:szCs w:val="22"/>
              </w:rPr>
              <w:t>≤400</w:t>
            </w:r>
          </w:p>
        </w:tc>
        <w:tc>
          <w:tcPr>
            <w:tcW w:w="1260" w:type="dxa"/>
            <w:tcBorders>
              <w:top w:val="single" w:sz="4" w:space="0" w:color="auto"/>
              <w:left w:val="nil"/>
              <w:bottom w:val="single" w:sz="4" w:space="0" w:color="auto"/>
              <w:right w:val="single" w:sz="4" w:space="0" w:color="auto"/>
            </w:tcBorders>
            <w:shd w:val="clear" w:color="auto" w:fill="auto"/>
          </w:tcPr>
          <w:p w14:paraId="26CD0E4C" w14:textId="1746C896"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&gt;400</w:t>
            </w:r>
          </w:p>
        </w:tc>
      </w:tr>
      <w:tr w:rsidR="009C2B0C" w:rsidRPr="00B72B15" w14:paraId="45872B73"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562E0D05" w14:textId="77777777" w:rsidR="009C2B0C" w:rsidRPr="00CA6E0C" w:rsidRDefault="009C2B0C" w:rsidP="009C2B0C">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Blood </w:t>
            </w:r>
            <w:r w:rsidRPr="00CA6E0C">
              <w:rPr>
                <w:rFonts w:asciiTheme="minorHAnsi" w:eastAsia="Times New Roman" w:hAnsiTheme="minorHAnsi"/>
                <w:color w:val="000000"/>
                <w:sz w:val="22"/>
                <w:szCs w:val="22"/>
              </w:rPr>
              <w:t>Urea Nitrogen</w:t>
            </w:r>
          </w:p>
        </w:tc>
        <w:tc>
          <w:tcPr>
            <w:tcW w:w="1260" w:type="dxa"/>
            <w:tcBorders>
              <w:top w:val="nil"/>
              <w:left w:val="nil"/>
              <w:bottom w:val="single" w:sz="4" w:space="0" w:color="auto"/>
              <w:right w:val="single" w:sz="4" w:space="0" w:color="auto"/>
            </w:tcBorders>
            <w:shd w:val="clear" w:color="auto" w:fill="auto"/>
            <w:noWrap/>
            <w:hideMark/>
          </w:tcPr>
          <w:p w14:paraId="3FB661F1" w14:textId="005D345F"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52D82E52" w14:textId="12AECD52"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A75DC7A" w14:textId="10CAF9DE"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≤20</w:t>
            </w:r>
          </w:p>
        </w:tc>
        <w:tc>
          <w:tcPr>
            <w:tcW w:w="1260" w:type="dxa"/>
            <w:tcBorders>
              <w:top w:val="single" w:sz="4" w:space="0" w:color="auto"/>
              <w:left w:val="nil"/>
              <w:bottom w:val="single" w:sz="4" w:space="0" w:color="auto"/>
              <w:right w:val="single" w:sz="4" w:space="0" w:color="auto"/>
            </w:tcBorders>
            <w:shd w:val="clear" w:color="auto" w:fill="auto"/>
          </w:tcPr>
          <w:p w14:paraId="2698023F" w14:textId="6192915A"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20</w:t>
            </w:r>
            <w:r>
              <w:rPr>
                <w:rFonts w:asciiTheme="minorHAnsi" w:hAnsiTheme="minorHAnsi"/>
                <w:sz w:val="22"/>
                <w:szCs w:val="22"/>
              </w:rPr>
              <w:t xml:space="preserve"> </w:t>
            </w:r>
            <w:r w:rsidR="009C2B0C" w:rsidRPr="00B72B15">
              <w:rPr>
                <w:rFonts w:asciiTheme="minorHAnsi" w:hAnsiTheme="minorHAnsi"/>
                <w:sz w:val="22"/>
                <w:szCs w:val="22"/>
              </w:rPr>
              <w:t>≤60</w:t>
            </w:r>
          </w:p>
        </w:tc>
        <w:tc>
          <w:tcPr>
            <w:tcW w:w="1260" w:type="dxa"/>
            <w:tcBorders>
              <w:top w:val="single" w:sz="4" w:space="0" w:color="auto"/>
              <w:left w:val="nil"/>
              <w:bottom w:val="single" w:sz="4" w:space="0" w:color="auto"/>
              <w:right w:val="single" w:sz="4" w:space="0" w:color="auto"/>
            </w:tcBorders>
            <w:shd w:val="clear" w:color="auto" w:fill="auto"/>
          </w:tcPr>
          <w:p w14:paraId="309B0121" w14:textId="1189EC00"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&gt;60</w:t>
            </w:r>
          </w:p>
        </w:tc>
      </w:tr>
      <w:tr w:rsidR="009C2B0C" w:rsidRPr="00B72B15" w14:paraId="64C4971A"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6D9ABA29"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Creatinine</w:t>
            </w:r>
          </w:p>
        </w:tc>
        <w:tc>
          <w:tcPr>
            <w:tcW w:w="1260" w:type="dxa"/>
            <w:tcBorders>
              <w:top w:val="nil"/>
              <w:left w:val="nil"/>
              <w:bottom w:val="single" w:sz="4" w:space="0" w:color="auto"/>
              <w:right w:val="single" w:sz="4" w:space="0" w:color="auto"/>
            </w:tcBorders>
            <w:shd w:val="clear" w:color="auto" w:fill="auto"/>
            <w:noWrap/>
            <w:hideMark/>
          </w:tcPr>
          <w:p w14:paraId="63E49980" w14:textId="7D005927"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53E19ED6" w14:textId="043149B4" w:rsidR="009C2B0C" w:rsidRPr="00B72B15" w:rsidRDefault="009C2B0C" w:rsidP="006F64FB">
            <w:pPr>
              <w:jc w:val="center"/>
              <w:rPr>
                <w:rFonts w:asciiTheme="minorHAnsi" w:eastAsia="Times New Roman" w:hAnsiTheme="minorHAnsi"/>
                <w:bCs/>
                <w:sz w:val="22"/>
                <w:szCs w:val="22"/>
              </w:rPr>
            </w:pPr>
            <w:r w:rsidRPr="00B72B15">
              <w:rPr>
                <w:rFonts w:asciiTheme="minorHAnsi" w:hAnsiTheme="minorHAnsi"/>
                <w:sz w:val="22"/>
                <w:szCs w:val="22"/>
              </w:rPr>
              <w:t>≤.6</w:t>
            </w:r>
          </w:p>
        </w:tc>
        <w:tc>
          <w:tcPr>
            <w:tcW w:w="1260" w:type="dxa"/>
            <w:tcBorders>
              <w:top w:val="single" w:sz="4" w:space="0" w:color="auto"/>
              <w:left w:val="nil"/>
              <w:bottom w:val="single" w:sz="4" w:space="0" w:color="auto"/>
              <w:right w:val="single" w:sz="4" w:space="0" w:color="auto"/>
            </w:tcBorders>
            <w:shd w:val="clear" w:color="auto" w:fill="auto"/>
          </w:tcPr>
          <w:p w14:paraId="119761B2" w14:textId="7F4F75E5"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.6</w:t>
            </w:r>
            <w:r w:rsidR="009371BE">
              <w:rPr>
                <w:rFonts w:asciiTheme="minorHAnsi" w:hAnsiTheme="minorHAnsi"/>
                <w:sz w:val="22"/>
                <w:szCs w:val="22"/>
              </w:rPr>
              <w:t xml:space="preserve"> </w:t>
            </w:r>
            <w:r w:rsidR="009C2B0C" w:rsidRPr="00B72B15">
              <w:rPr>
                <w:rFonts w:asciiTheme="minorHAnsi" w:hAnsiTheme="minorHAnsi"/>
                <w:sz w:val="22"/>
                <w:szCs w:val="22"/>
              </w:rPr>
              <w:t>≤1.3</w:t>
            </w:r>
          </w:p>
        </w:tc>
        <w:tc>
          <w:tcPr>
            <w:tcW w:w="1260" w:type="dxa"/>
            <w:tcBorders>
              <w:top w:val="single" w:sz="4" w:space="0" w:color="auto"/>
              <w:left w:val="nil"/>
              <w:bottom w:val="single" w:sz="4" w:space="0" w:color="auto"/>
              <w:right w:val="single" w:sz="4" w:space="0" w:color="auto"/>
            </w:tcBorders>
            <w:shd w:val="clear" w:color="auto" w:fill="auto"/>
          </w:tcPr>
          <w:p w14:paraId="778B96FE" w14:textId="5DE7AE72"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1.3</w:t>
            </w:r>
            <w:r>
              <w:rPr>
                <w:rFonts w:asciiTheme="minorHAnsi" w:hAnsiTheme="minorHAnsi"/>
                <w:sz w:val="22"/>
                <w:szCs w:val="22"/>
              </w:rPr>
              <w:t xml:space="preserve"> </w:t>
            </w:r>
            <w:r w:rsidR="009C2B0C" w:rsidRPr="00B72B15">
              <w:rPr>
                <w:rFonts w:asciiTheme="minorHAnsi" w:hAnsiTheme="minorHAnsi"/>
                <w:sz w:val="22"/>
                <w:szCs w:val="22"/>
              </w:rPr>
              <w:t>≤6</w:t>
            </w:r>
          </w:p>
        </w:tc>
        <w:tc>
          <w:tcPr>
            <w:tcW w:w="1260" w:type="dxa"/>
            <w:tcBorders>
              <w:top w:val="single" w:sz="4" w:space="0" w:color="auto"/>
              <w:left w:val="nil"/>
              <w:bottom w:val="single" w:sz="4" w:space="0" w:color="auto"/>
              <w:right w:val="single" w:sz="4" w:space="0" w:color="auto"/>
            </w:tcBorders>
            <w:shd w:val="clear" w:color="auto" w:fill="auto"/>
          </w:tcPr>
          <w:p w14:paraId="412C8A5B" w14:textId="732F76BE"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&gt;6</w:t>
            </w:r>
          </w:p>
        </w:tc>
      </w:tr>
      <w:tr w:rsidR="009C2B0C" w:rsidRPr="00B72B15" w14:paraId="15BBF046"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64E5BCAD"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Albumin</w:t>
            </w:r>
          </w:p>
        </w:tc>
        <w:tc>
          <w:tcPr>
            <w:tcW w:w="1260" w:type="dxa"/>
            <w:tcBorders>
              <w:top w:val="nil"/>
              <w:left w:val="nil"/>
              <w:bottom w:val="single" w:sz="4" w:space="0" w:color="auto"/>
              <w:right w:val="single" w:sz="4" w:space="0" w:color="auto"/>
            </w:tcBorders>
            <w:shd w:val="clear" w:color="auto" w:fill="auto"/>
            <w:noWrap/>
            <w:hideMark/>
          </w:tcPr>
          <w:p w14:paraId="5C8418D4" w14:textId="146FC2BA" w:rsidR="009C2B0C" w:rsidRPr="00856E53"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≤2</w:t>
            </w:r>
          </w:p>
        </w:tc>
        <w:tc>
          <w:tcPr>
            <w:tcW w:w="1260" w:type="dxa"/>
            <w:tcBorders>
              <w:top w:val="nil"/>
              <w:left w:val="nil"/>
              <w:bottom w:val="single" w:sz="4" w:space="0" w:color="auto"/>
              <w:right w:val="single" w:sz="4" w:space="0" w:color="auto"/>
            </w:tcBorders>
            <w:shd w:val="clear" w:color="auto" w:fill="auto"/>
          </w:tcPr>
          <w:p w14:paraId="52B97101" w14:textId="0E65FD6F" w:rsidR="009C2B0C" w:rsidRPr="00B72B15" w:rsidRDefault="009371BE"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2</w:t>
            </w:r>
            <w:r w:rsidR="009C2B0C">
              <w:rPr>
                <w:rFonts w:asciiTheme="minorHAnsi" w:hAnsiTheme="minorHAnsi"/>
                <w:sz w:val="22"/>
                <w:szCs w:val="22"/>
              </w:rPr>
              <w:t xml:space="preserve"> </w:t>
            </w:r>
            <w:r w:rsidR="009C2B0C" w:rsidRPr="00B72B15">
              <w:rPr>
                <w:rFonts w:asciiTheme="minorHAnsi" w:hAnsiTheme="minorHAnsi"/>
                <w:sz w:val="22"/>
                <w:szCs w:val="22"/>
              </w:rPr>
              <w:t>≤3.5</w:t>
            </w:r>
          </w:p>
        </w:tc>
        <w:tc>
          <w:tcPr>
            <w:tcW w:w="1260" w:type="dxa"/>
            <w:tcBorders>
              <w:top w:val="single" w:sz="4" w:space="0" w:color="auto"/>
              <w:left w:val="nil"/>
              <w:bottom w:val="single" w:sz="4" w:space="0" w:color="auto"/>
              <w:right w:val="single" w:sz="4" w:space="0" w:color="auto"/>
            </w:tcBorders>
            <w:shd w:val="clear" w:color="auto" w:fill="auto"/>
          </w:tcPr>
          <w:p w14:paraId="2F311419" w14:textId="1A9851E9"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&gt;3.5</w:t>
            </w:r>
          </w:p>
        </w:tc>
        <w:tc>
          <w:tcPr>
            <w:tcW w:w="1260" w:type="dxa"/>
            <w:tcBorders>
              <w:top w:val="single" w:sz="4" w:space="0" w:color="auto"/>
              <w:left w:val="nil"/>
              <w:bottom w:val="single" w:sz="4" w:space="0" w:color="auto"/>
              <w:right w:val="single" w:sz="4" w:space="0" w:color="auto"/>
            </w:tcBorders>
            <w:shd w:val="clear" w:color="auto" w:fill="auto"/>
          </w:tcPr>
          <w:p w14:paraId="08DCC9AB" w14:textId="4A237AB7"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19315CA5" w14:textId="4E27886F" w:rsidR="009C2B0C" w:rsidRPr="00B72B15" w:rsidRDefault="009C2B0C" w:rsidP="009C2B0C">
            <w:pPr>
              <w:jc w:val="center"/>
              <w:rPr>
                <w:rFonts w:asciiTheme="minorHAnsi" w:eastAsia="Times New Roman" w:hAnsiTheme="minorHAnsi"/>
                <w:bCs/>
                <w:sz w:val="22"/>
                <w:szCs w:val="22"/>
              </w:rPr>
            </w:pPr>
          </w:p>
        </w:tc>
      </w:tr>
      <w:tr w:rsidR="009C2B0C" w:rsidRPr="00B72B15" w14:paraId="609E0DBA"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65FD6819" w14:textId="77777777" w:rsidR="009C2B0C" w:rsidRPr="00CA6E0C" w:rsidRDefault="009C2B0C" w:rsidP="009C2B0C">
            <w:pPr>
              <w:rPr>
                <w:rFonts w:asciiTheme="minorHAnsi" w:eastAsia="Times New Roman" w:hAnsiTheme="minorHAnsi"/>
                <w:color w:val="000000"/>
                <w:sz w:val="22"/>
                <w:szCs w:val="22"/>
              </w:rPr>
            </w:pPr>
            <w:r w:rsidRPr="00CA6E0C">
              <w:rPr>
                <w:rFonts w:asciiTheme="minorHAnsi" w:eastAsia="Times New Roman" w:hAnsiTheme="minorHAnsi"/>
                <w:color w:val="000000"/>
                <w:sz w:val="22"/>
                <w:szCs w:val="22"/>
              </w:rPr>
              <w:t>Calcium</w:t>
            </w:r>
          </w:p>
        </w:tc>
        <w:tc>
          <w:tcPr>
            <w:tcW w:w="1260" w:type="dxa"/>
            <w:tcBorders>
              <w:top w:val="nil"/>
              <w:left w:val="nil"/>
              <w:bottom w:val="single" w:sz="4" w:space="0" w:color="auto"/>
              <w:right w:val="single" w:sz="4" w:space="0" w:color="auto"/>
            </w:tcBorders>
            <w:shd w:val="clear" w:color="auto" w:fill="auto"/>
            <w:noWrap/>
            <w:hideMark/>
          </w:tcPr>
          <w:p w14:paraId="458F698A" w14:textId="1E8E03C2" w:rsidR="009C2B0C" w:rsidRPr="00856E53"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≤7</w:t>
            </w:r>
          </w:p>
        </w:tc>
        <w:tc>
          <w:tcPr>
            <w:tcW w:w="1260" w:type="dxa"/>
            <w:tcBorders>
              <w:top w:val="nil"/>
              <w:left w:val="nil"/>
              <w:bottom w:val="single" w:sz="4" w:space="0" w:color="auto"/>
              <w:right w:val="single" w:sz="4" w:space="0" w:color="auto"/>
            </w:tcBorders>
            <w:shd w:val="clear" w:color="auto" w:fill="auto"/>
          </w:tcPr>
          <w:p w14:paraId="29D0A089" w14:textId="79B831AF" w:rsidR="009C2B0C" w:rsidRPr="00B72B15" w:rsidRDefault="009371BE"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7</w:t>
            </w:r>
            <w:r w:rsidR="009C2B0C">
              <w:rPr>
                <w:rFonts w:asciiTheme="minorHAnsi" w:hAnsiTheme="minorHAnsi"/>
                <w:sz w:val="22"/>
                <w:szCs w:val="22"/>
              </w:rPr>
              <w:t xml:space="preserve"> </w:t>
            </w:r>
            <w:r w:rsidR="009C2B0C" w:rsidRPr="00B72B15">
              <w:rPr>
                <w:rFonts w:asciiTheme="minorHAnsi" w:hAnsiTheme="minorHAnsi"/>
                <w:sz w:val="22"/>
                <w:szCs w:val="22"/>
              </w:rPr>
              <w:t>≤9</w:t>
            </w:r>
          </w:p>
        </w:tc>
        <w:tc>
          <w:tcPr>
            <w:tcW w:w="1260" w:type="dxa"/>
            <w:tcBorders>
              <w:top w:val="single" w:sz="4" w:space="0" w:color="auto"/>
              <w:left w:val="nil"/>
              <w:bottom w:val="single" w:sz="4" w:space="0" w:color="auto"/>
              <w:right w:val="single" w:sz="4" w:space="0" w:color="auto"/>
            </w:tcBorders>
            <w:shd w:val="clear" w:color="auto" w:fill="auto"/>
          </w:tcPr>
          <w:p w14:paraId="43AB7399" w14:textId="608B159C"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&gt;9</w:t>
            </w:r>
          </w:p>
        </w:tc>
        <w:tc>
          <w:tcPr>
            <w:tcW w:w="1260" w:type="dxa"/>
            <w:tcBorders>
              <w:top w:val="single" w:sz="4" w:space="0" w:color="auto"/>
              <w:left w:val="nil"/>
              <w:bottom w:val="single" w:sz="4" w:space="0" w:color="auto"/>
              <w:right w:val="single" w:sz="4" w:space="0" w:color="auto"/>
            </w:tcBorders>
            <w:shd w:val="clear" w:color="auto" w:fill="auto"/>
          </w:tcPr>
          <w:p w14:paraId="237E8788" w14:textId="0B7C3054"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82222CE" w14:textId="3656C30F" w:rsidR="009C2B0C" w:rsidRPr="00B72B15" w:rsidRDefault="009C2B0C" w:rsidP="009C2B0C">
            <w:pPr>
              <w:jc w:val="center"/>
              <w:rPr>
                <w:rFonts w:asciiTheme="minorHAnsi" w:eastAsia="Times New Roman" w:hAnsiTheme="minorHAnsi"/>
                <w:bCs/>
                <w:sz w:val="22"/>
                <w:szCs w:val="22"/>
              </w:rPr>
            </w:pPr>
          </w:p>
        </w:tc>
      </w:tr>
      <w:tr w:rsidR="009C2B0C" w:rsidRPr="00B72B15" w14:paraId="402083AC"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2A81910E" w14:textId="77777777" w:rsidR="009C2B0C" w:rsidRPr="00CA6E0C" w:rsidRDefault="009C2B0C" w:rsidP="009C2B0C">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Total </w:t>
            </w:r>
            <w:r w:rsidRPr="00CA6E0C">
              <w:rPr>
                <w:rFonts w:asciiTheme="minorHAnsi" w:eastAsia="Times New Roman" w:hAnsiTheme="minorHAnsi"/>
                <w:color w:val="000000"/>
                <w:sz w:val="22"/>
                <w:szCs w:val="22"/>
              </w:rPr>
              <w:t>Bilirubin</w:t>
            </w:r>
          </w:p>
        </w:tc>
        <w:tc>
          <w:tcPr>
            <w:tcW w:w="1260" w:type="dxa"/>
            <w:tcBorders>
              <w:top w:val="nil"/>
              <w:left w:val="nil"/>
              <w:bottom w:val="single" w:sz="4" w:space="0" w:color="auto"/>
              <w:right w:val="single" w:sz="4" w:space="0" w:color="auto"/>
            </w:tcBorders>
            <w:shd w:val="clear" w:color="auto" w:fill="auto"/>
            <w:noWrap/>
            <w:hideMark/>
          </w:tcPr>
          <w:p w14:paraId="47A6A2EC" w14:textId="3985E74C"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5EC51398" w14:textId="61072812"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98DA295" w14:textId="52C8E3D4"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≤1</w:t>
            </w:r>
          </w:p>
        </w:tc>
        <w:tc>
          <w:tcPr>
            <w:tcW w:w="1260" w:type="dxa"/>
            <w:tcBorders>
              <w:top w:val="single" w:sz="4" w:space="0" w:color="auto"/>
              <w:left w:val="nil"/>
              <w:bottom w:val="single" w:sz="4" w:space="0" w:color="auto"/>
              <w:right w:val="single" w:sz="4" w:space="0" w:color="auto"/>
            </w:tcBorders>
            <w:shd w:val="clear" w:color="auto" w:fill="auto"/>
          </w:tcPr>
          <w:p w14:paraId="59A30B57" w14:textId="5D7417A5"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w:t>
            </w:r>
            <w:r>
              <w:rPr>
                <w:rFonts w:asciiTheme="minorHAnsi" w:hAnsiTheme="minorHAnsi"/>
                <w:sz w:val="22"/>
                <w:szCs w:val="22"/>
              </w:rPr>
              <w:t xml:space="preserve"> </w:t>
            </w:r>
            <w:r w:rsidR="009C2B0C" w:rsidRPr="00B72B15">
              <w:rPr>
                <w:rFonts w:asciiTheme="minorHAnsi" w:hAnsiTheme="minorHAnsi"/>
                <w:sz w:val="22"/>
                <w:szCs w:val="22"/>
              </w:rPr>
              <w:t>≤4</w:t>
            </w:r>
          </w:p>
        </w:tc>
        <w:tc>
          <w:tcPr>
            <w:tcW w:w="1260" w:type="dxa"/>
            <w:tcBorders>
              <w:top w:val="single" w:sz="4" w:space="0" w:color="auto"/>
              <w:left w:val="nil"/>
              <w:bottom w:val="single" w:sz="4" w:space="0" w:color="auto"/>
              <w:right w:val="single" w:sz="4" w:space="0" w:color="auto"/>
            </w:tcBorders>
            <w:shd w:val="clear" w:color="auto" w:fill="auto"/>
          </w:tcPr>
          <w:p w14:paraId="5EF6E0F2" w14:textId="7EEB4072"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&gt;4</w:t>
            </w:r>
          </w:p>
        </w:tc>
      </w:tr>
      <w:tr w:rsidR="009C2B0C" w:rsidRPr="00B72B15" w14:paraId="16BF6A2A"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A683C92"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Aspartate Aminotransferase</w:t>
            </w:r>
          </w:p>
        </w:tc>
        <w:tc>
          <w:tcPr>
            <w:tcW w:w="1260" w:type="dxa"/>
            <w:tcBorders>
              <w:top w:val="nil"/>
              <w:left w:val="nil"/>
              <w:bottom w:val="single" w:sz="4" w:space="0" w:color="auto"/>
              <w:right w:val="single" w:sz="4" w:space="0" w:color="auto"/>
            </w:tcBorders>
            <w:shd w:val="clear" w:color="auto" w:fill="auto"/>
            <w:noWrap/>
            <w:hideMark/>
          </w:tcPr>
          <w:p w14:paraId="4BE873C5" w14:textId="0EC06F02"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2FAE3864" w14:textId="076F602B"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9B6166A" w14:textId="7FD913E7"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≤50</w:t>
            </w:r>
          </w:p>
        </w:tc>
        <w:tc>
          <w:tcPr>
            <w:tcW w:w="1260" w:type="dxa"/>
            <w:tcBorders>
              <w:top w:val="single" w:sz="4" w:space="0" w:color="auto"/>
              <w:left w:val="nil"/>
              <w:bottom w:val="single" w:sz="4" w:space="0" w:color="auto"/>
              <w:right w:val="single" w:sz="4" w:space="0" w:color="auto"/>
            </w:tcBorders>
            <w:shd w:val="clear" w:color="auto" w:fill="auto"/>
          </w:tcPr>
          <w:p w14:paraId="6986C249" w14:textId="191C072A"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50</w:t>
            </w:r>
            <w:r>
              <w:rPr>
                <w:rFonts w:asciiTheme="minorHAnsi" w:hAnsiTheme="minorHAnsi"/>
                <w:sz w:val="22"/>
                <w:szCs w:val="22"/>
              </w:rPr>
              <w:t xml:space="preserve"> </w:t>
            </w:r>
            <w:r w:rsidR="009C2B0C" w:rsidRPr="00B72B15">
              <w:rPr>
                <w:rFonts w:asciiTheme="minorHAnsi" w:hAnsiTheme="minorHAnsi"/>
                <w:sz w:val="22"/>
                <w:szCs w:val="22"/>
              </w:rPr>
              <w:t>≤400</w:t>
            </w:r>
          </w:p>
        </w:tc>
        <w:tc>
          <w:tcPr>
            <w:tcW w:w="1260" w:type="dxa"/>
            <w:tcBorders>
              <w:top w:val="single" w:sz="4" w:space="0" w:color="auto"/>
              <w:left w:val="nil"/>
              <w:bottom w:val="single" w:sz="4" w:space="0" w:color="auto"/>
              <w:right w:val="single" w:sz="4" w:space="0" w:color="auto"/>
            </w:tcBorders>
            <w:shd w:val="clear" w:color="auto" w:fill="auto"/>
          </w:tcPr>
          <w:p w14:paraId="71D86C4B" w14:textId="22144522"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&gt;400</w:t>
            </w:r>
          </w:p>
        </w:tc>
      </w:tr>
      <w:tr w:rsidR="009C2B0C" w:rsidRPr="00B72B15" w14:paraId="1D3694AF"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48589CE8"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Alkaline Phosphatase</w:t>
            </w:r>
          </w:p>
        </w:tc>
        <w:tc>
          <w:tcPr>
            <w:tcW w:w="1260" w:type="dxa"/>
            <w:tcBorders>
              <w:top w:val="nil"/>
              <w:left w:val="nil"/>
              <w:bottom w:val="single" w:sz="4" w:space="0" w:color="auto"/>
              <w:right w:val="single" w:sz="4" w:space="0" w:color="auto"/>
            </w:tcBorders>
            <w:shd w:val="clear" w:color="auto" w:fill="auto"/>
            <w:noWrap/>
            <w:hideMark/>
          </w:tcPr>
          <w:p w14:paraId="0A884D59" w14:textId="7BA33891"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2A0BF360" w14:textId="3FBE1A85"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27846B84" w14:textId="45DD8798"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≤100</w:t>
            </w:r>
          </w:p>
        </w:tc>
        <w:tc>
          <w:tcPr>
            <w:tcW w:w="1260" w:type="dxa"/>
            <w:tcBorders>
              <w:top w:val="single" w:sz="4" w:space="0" w:color="auto"/>
              <w:left w:val="nil"/>
              <w:bottom w:val="single" w:sz="4" w:space="0" w:color="auto"/>
              <w:right w:val="single" w:sz="4" w:space="0" w:color="auto"/>
            </w:tcBorders>
            <w:shd w:val="clear" w:color="auto" w:fill="auto"/>
          </w:tcPr>
          <w:p w14:paraId="1E1D5EED" w14:textId="0F9BB755"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100</w:t>
            </w:r>
            <w:r>
              <w:rPr>
                <w:rFonts w:asciiTheme="minorHAnsi" w:hAnsiTheme="minorHAnsi"/>
                <w:sz w:val="22"/>
                <w:szCs w:val="22"/>
              </w:rPr>
              <w:t xml:space="preserve"> </w:t>
            </w:r>
            <w:r w:rsidR="009C2B0C" w:rsidRPr="00B72B15">
              <w:rPr>
                <w:rFonts w:asciiTheme="minorHAnsi" w:hAnsiTheme="minorHAnsi"/>
                <w:sz w:val="22"/>
                <w:szCs w:val="22"/>
              </w:rPr>
              <w:t>≤250</w:t>
            </w:r>
          </w:p>
        </w:tc>
        <w:tc>
          <w:tcPr>
            <w:tcW w:w="1260" w:type="dxa"/>
            <w:tcBorders>
              <w:top w:val="single" w:sz="4" w:space="0" w:color="auto"/>
              <w:left w:val="nil"/>
              <w:bottom w:val="single" w:sz="4" w:space="0" w:color="auto"/>
              <w:right w:val="single" w:sz="4" w:space="0" w:color="auto"/>
            </w:tcBorders>
            <w:shd w:val="clear" w:color="auto" w:fill="auto"/>
          </w:tcPr>
          <w:p w14:paraId="67CF77DF" w14:textId="7EACFC98"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&gt;250</w:t>
            </w:r>
          </w:p>
        </w:tc>
      </w:tr>
      <w:tr w:rsidR="009C2B0C" w:rsidRPr="00B72B15" w14:paraId="6AE2B8E9"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1F2BBEA"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Creatine Kinase</w:t>
            </w:r>
          </w:p>
        </w:tc>
        <w:tc>
          <w:tcPr>
            <w:tcW w:w="1260" w:type="dxa"/>
            <w:tcBorders>
              <w:top w:val="nil"/>
              <w:left w:val="nil"/>
              <w:bottom w:val="single" w:sz="4" w:space="0" w:color="auto"/>
              <w:right w:val="single" w:sz="4" w:space="0" w:color="auto"/>
            </w:tcBorders>
            <w:shd w:val="clear" w:color="auto" w:fill="auto"/>
            <w:noWrap/>
            <w:hideMark/>
          </w:tcPr>
          <w:p w14:paraId="681FDEA4" w14:textId="75BBA2F4"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29AD233B" w14:textId="11D4F9B3"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≤50</w:t>
            </w:r>
          </w:p>
        </w:tc>
        <w:tc>
          <w:tcPr>
            <w:tcW w:w="1260" w:type="dxa"/>
            <w:tcBorders>
              <w:top w:val="single" w:sz="4" w:space="0" w:color="auto"/>
              <w:left w:val="nil"/>
              <w:bottom w:val="single" w:sz="4" w:space="0" w:color="auto"/>
              <w:right w:val="single" w:sz="4" w:space="0" w:color="auto"/>
            </w:tcBorders>
            <w:shd w:val="clear" w:color="auto" w:fill="auto"/>
          </w:tcPr>
          <w:p w14:paraId="722D4641" w14:textId="3565FD5F"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50</w:t>
            </w:r>
            <w:r>
              <w:rPr>
                <w:rFonts w:asciiTheme="minorHAnsi" w:hAnsiTheme="minorHAnsi"/>
                <w:sz w:val="22"/>
                <w:szCs w:val="22"/>
              </w:rPr>
              <w:t xml:space="preserve"> </w:t>
            </w:r>
            <w:r w:rsidR="009C2B0C" w:rsidRPr="00B72B15">
              <w:rPr>
                <w:rFonts w:asciiTheme="minorHAnsi" w:hAnsiTheme="minorHAnsi"/>
                <w:sz w:val="22"/>
                <w:szCs w:val="22"/>
              </w:rPr>
              <w:t>≤400</w:t>
            </w:r>
          </w:p>
        </w:tc>
        <w:tc>
          <w:tcPr>
            <w:tcW w:w="1260" w:type="dxa"/>
            <w:tcBorders>
              <w:top w:val="single" w:sz="4" w:space="0" w:color="auto"/>
              <w:left w:val="nil"/>
              <w:bottom w:val="single" w:sz="4" w:space="0" w:color="auto"/>
              <w:right w:val="single" w:sz="4" w:space="0" w:color="auto"/>
            </w:tcBorders>
            <w:shd w:val="clear" w:color="auto" w:fill="auto"/>
          </w:tcPr>
          <w:p w14:paraId="4DED11D1" w14:textId="1B218AED"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400</w:t>
            </w:r>
            <w:r>
              <w:rPr>
                <w:rFonts w:asciiTheme="minorHAnsi" w:hAnsiTheme="minorHAnsi"/>
                <w:sz w:val="22"/>
                <w:szCs w:val="22"/>
              </w:rPr>
              <w:t xml:space="preserve"> </w:t>
            </w:r>
            <w:r w:rsidR="009C2B0C" w:rsidRPr="00B72B15">
              <w:rPr>
                <w:rFonts w:asciiTheme="minorHAnsi" w:hAnsiTheme="minorHAnsi"/>
                <w:sz w:val="22"/>
                <w:szCs w:val="22"/>
              </w:rPr>
              <w:t>≤</w:t>
            </w:r>
            <w:r w:rsidR="0007704D">
              <w:rPr>
                <w:rFonts w:asciiTheme="minorHAnsi" w:hAnsiTheme="minorHAnsi"/>
                <w:sz w:val="22"/>
                <w:szCs w:val="22"/>
              </w:rPr>
              <w:t>2.5K</w:t>
            </w:r>
          </w:p>
        </w:tc>
        <w:tc>
          <w:tcPr>
            <w:tcW w:w="1260" w:type="dxa"/>
            <w:tcBorders>
              <w:top w:val="single" w:sz="4" w:space="0" w:color="auto"/>
              <w:left w:val="nil"/>
              <w:bottom w:val="single" w:sz="4" w:space="0" w:color="auto"/>
              <w:right w:val="single" w:sz="4" w:space="0" w:color="auto"/>
            </w:tcBorders>
            <w:shd w:val="clear" w:color="auto" w:fill="auto"/>
          </w:tcPr>
          <w:p w14:paraId="1AD14F7A" w14:textId="3392C9B1"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&gt;2</w:t>
            </w:r>
            <w:r w:rsidR="0007704D">
              <w:rPr>
                <w:rFonts w:asciiTheme="minorHAnsi" w:hAnsiTheme="minorHAnsi"/>
                <w:sz w:val="22"/>
                <w:szCs w:val="22"/>
              </w:rPr>
              <w:t>.5K</w:t>
            </w:r>
          </w:p>
        </w:tc>
      </w:tr>
      <w:tr w:rsidR="009C2B0C" w:rsidRPr="00B72B15" w14:paraId="0223EBAB" w14:textId="77777777" w:rsidTr="0007704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A853"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Creatine Kinase MB</w:t>
            </w:r>
          </w:p>
        </w:tc>
        <w:tc>
          <w:tcPr>
            <w:tcW w:w="1260" w:type="dxa"/>
            <w:tcBorders>
              <w:top w:val="single" w:sz="4" w:space="0" w:color="auto"/>
              <w:left w:val="nil"/>
              <w:bottom w:val="single" w:sz="4" w:space="0" w:color="auto"/>
              <w:right w:val="single" w:sz="4" w:space="0" w:color="auto"/>
            </w:tcBorders>
            <w:shd w:val="clear" w:color="auto" w:fill="auto"/>
            <w:noWrap/>
            <w:hideMark/>
          </w:tcPr>
          <w:p w14:paraId="2A323E5D" w14:textId="18251566" w:rsidR="009C2B0C" w:rsidRPr="00856E53"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648F30D4" w14:textId="61B2A89E"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645113F3" w14:textId="2A5706C7"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≤5</w:t>
            </w:r>
          </w:p>
        </w:tc>
        <w:tc>
          <w:tcPr>
            <w:tcW w:w="1260" w:type="dxa"/>
            <w:tcBorders>
              <w:top w:val="single" w:sz="4" w:space="0" w:color="auto"/>
              <w:left w:val="nil"/>
              <w:bottom w:val="single" w:sz="4" w:space="0" w:color="auto"/>
              <w:right w:val="single" w:sz="4" w:space="0" w:color="auto"/>
            </w:tcBorders>
            <w:shd w:val="clear" w:color="auto" w:fill="auto"/>
          </w:tcPr>
          <w:p w14:paraId="15773070" w14:textId="5564022B"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5</w:t>
            </w:r>
            <w:r>
              <w:rPr>
                <w:rFonts w:asciiTheme="minorHAnsi" w:hAnsiTheme="minorHAnsi"/>
                <w:sz w:val="22"/>
                <w:szCs w:val="22"/>
              </w:rPr>
              <w:t xml:space="preserve"> </w:t>
            </w:r>
            <w:r w:rsidR="009C2B0C" w:rsidRPr="00B72B15">
              <w:rPr>
                <w:rFonts w:asciiTheme="minorHAnsi" w:hAnsiTheme="minorHAnsi"/>
                <w:sz w:val="22"/>
                <w:szCs w:val="22"/>
              </w:rPr>
              <w:t>≤150</w:t>
            </w:r>
          </w:p>
        </w:tc>
        <w:tc>
          <w:tcPr>
            <w:tcW w:w="1260" w:type="dxa"/>
            <w:tcBorders>
              <w:top w:val="single" w:sz="4" w:space="0" w:color="auto"/>
              <w:left w:val="nil"/>
              <w:bottom w:val="single" w:sz="4" w:space="0" w:color="auto"/>
              <w:right w:val="single" w:sz="4" w:space="0" w:color="auto"/>
            </w:tcBorders>
            <w:shd w:val="clear" w:color="auto" w:fill="auto"/>
          </w:tcPr>
          <w:p w14:paraId="188A0664" w14:textId="7561D51D"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&gt;150</w:t>
            </w:r>
          </w:p>
        </w:tc>
      </w:tr>
      <w:tr w:rsidR="009C2B0C" w:rsidRPr="00B72B15" w14:paraId="2E8A2E5D" w14:textId="77777777" w:rsidTr="0007704D">
        <w:trPr>
          <w:trHeight w:val="300"/>
        </w:trPr>
        <w:tc>
          <w:tcPr>
            <w:tcW w:w="28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714C195"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Troponin I</w:t>
            </w:r>
          </w:p>
        </w:tc>
        <w:tc>
          <w:tcPr>
            <w:tcW w:w="1260" w:type="dxa"/>
            <w:tcBorders>
              <w:top w:val="single" w:sz="4" w:space="0" w:color="auto"/>
              <w:left w:val="nil"/>
              <w:bottom w:val="single" w:sz="4" w:space="0" w:color="auto"/>
              <w:right w:val="single" w:sz="4" w:space="0" w:color="auto"/>
            </w:tcBorders>
            <w:shd w:val="clear" w:color="auto" w:fill="auto"/>
            <w:noWrap/>
            <w:hideMark/>
          </w:tcPr>
          <w:p w14:paraId="32534F64" w14:textId="6D440A41" w:rsidR="009C2B0C" w:rsidRPr="00856E53"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41198D23" w14:textId="664A50E7" w:rsidR="009C2B0C" w:rsidRPr="00B72B15" w:rsidRDefault="009C2B0C" w:rsidP="009C2B0C">
            <w:pPr>
              <w:jc w:val="center"/>
              <w:rPr>
                <w:rFonts w:asciiTheme="minorHAnsi" w:eastAsia="Times New Roman" w:hAnsiTheme="minorHAnsi"/>
                <w:bCs/>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0C486171" w14:textId="67ABD20A" w:rsidR="009C2B0C" w:rsidRPr="00B72B15" w:rsidRDefault="009C2B0C">
            <w:pPr>
              <w:jc w:val="center"/>
              <w:rPr>
                <w:rFonts w:asciiTheme="minorHAnsi" w:eastAsia="Times New Roman" w:hAnsiTheme="minorHAnsi"/>
                <w:bCs/>
                <w:sz w:val="22"/>
                <w:szCs w:val="22"/>
              </w:rPr>
            </w:pPr>
            <w:r w:rsidRPr="00B72B15">
              <w:rPr>
                <w:rFonts w:asciiTheme="minorHAnsi" w:hAnsiTheme="minorHAnsi"/>
                <w:sz w:val="22"/>
                <w:szCs w:val="22"/>
              </w:rPr>
              <w:t>0</w:t>
            </w:r>
          </w:p>
        </w:tc>
        <w:tc>
          <w:tcPr>
            <w:tcW w:w="1260" w:type="dxa"/>
            <w:tcBorders>
              <w:top w:val="single" w:sz="4" w:space="0" w:color="auto"/>
              <w:left w:val="nil"/>
              <w:bottom w:val="single" w:sz="4" w:space="0" w:color="auto"/>
              <w:right w:val="single" w:sz="4" w:space="0" w:color="auto"/>
            </w:tcBorders>
            <w:shd w:val="clear" w:color="auto" w:fill="auto"/>
          </w:tcPr>
          <w:p w14:paraId="4FCEEAD7" w14:textId="1CD702AA"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0</w:t>
            </w:r>
            <w:r>
              <w:rPr>
                <w:rFonts w:asciiTheme="minorHAnsi" w:hAnsiTheme="minorHAnsi"/>
                <w:sz w:val="22"/>
                <w:szCs w:val="22"/>
              </w:rPr>
              <w:t xml:space="preserve"> </w:t>
            </w:r>
            <w:r w:rsidR="009C2B0C" w:rsidRPr="00B72B15">
              <w:rPr>
                <w:rFonts w:asciiTheme="minorHAnsi" w:hAnsiTheme="minorHAnsi"/>
                <w:sz w:val="22"/>
                <w:szCs w:val="22"/>
              </w:rPr>
              <w:t>≤5</w:t>
            </w:r>
          </w:p>
        </w:tc>
        <w:tc>
          <w:tcPr>
            <w:tcW w:w="1260" w:type="dxa"/>
            <w:tcBorders>
              <w:top w:val="single" w:sz="4" w:space="0" w:color="auto"/>
              <w:left w:val="nil"/>
              <w:bottom w:val="single" w:sz="4" w:space="0" w:color="auto"/>
              <w:right w:val="single" w:sz="4" w:space="0" w:color="auto"/>
            </w:tcBorders>
            <w:shd w:val="clear" w:color="auto" w:fill="auto"/>
          </w:tcPr>
          <w:p w14:paraId="50141C30" w14:textId="4539C175"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&gt;5</w:t>
            </w:r>
          </w:p>
        </w:tc>
      </w:tr>
      <w:tr w:rsidR="009C2B0C" w:rsidRPr="00B72B15" w14:paraId="708C3D61"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6215FDC"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Troponin T</w:t>
            </w:r>
          </w:p>
        </w:tc>
        <w:tc>
          <w:tcPr>
            <w:tcW w:w="1260" w:type="dxa"/>
            <w:tcBorders>
              <w:top w:val="nil"/>
              <w:left w:val="nil"/>
              <w:bottom w:val="single" w:sz="4" w:space="0" w:color="auto"/>
              <w:right w:val="single" w:sz="4" w:space="0" w:color="auto"/>
            </w:tcBorders>
            <w:shd w:val="clear" w:color="auto" w:fill="auto"/>
            <w:noWrap/>
            <w:hideMark/>
          </w:tcPr>
          <w:p w14:paraId="496725A1" w14:textId="39EC1CDA"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151B7FDC" w14:textId="321BBD19"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5B04E3C0" w14:textId="45A5A9FE"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≤.01</w:t>
            </w:r>
          </w:p>
        </w:tc>
        <w:tc>
          <w:tcPr>
            <w:tcW w:w="1260" w:type="dxa"/>
            <w:tcBorders>
              <w:top w:val="single" w:sz="4" w:space="0" w:color="auto"/>
              <w:left w:val="nil"/>
              <w:bottom w:val="single" w:sz="4" w:space="0" w:color="auto"/>
              <w:right w:val="single" w:sz="4" w:space="0" w:color="auto"/>
            </w:tcBorders>
            <w:shd w:val="clear" w:color="auto" w:fill="auto"/>
          </w:tcPr>
          <w:p w14:paraId="65A22BDE" w14:textId="2D14FD14"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.01</w:t>
            </w:r>
            <w:r>
              <w:rPr>
                <w:rFonts w:asciiTheme="minorHAnsi" w:hAnsiTheme="minorHAnsi"/>
                <w:sz w:val="22"/>
                <w:szCs w:val="22"/>
              </w:rPr>
              <w:t xml:space="preserve"> </w:t>
            </w:r>
            <w:r w:rsidR="009C2B0C" w:rsidRPr="00B72B15">
              <w:rPr>
                <w:rFonts w:asciiTheme="minorHAnsi" w:hAnsiTheme="minorHAnsi"/>
                <w:sz w:val="22"/>
                <w:szCs w:val="22"/>
              </w:rPr>
              <w:t>≤1</w:t>
            </w:r>
          </w:p>
        </w:tc>
        <w:tc>
          <w:tcPr>
            <w:tcW w:w="1260" w:type="dxa"/>
            <w:tcBorders>
              <w:top w:val="single" w:sz="4" w:space="0" w:color="auto"/>
              <w:left w:val="nil"/>
              <w:bottom w:val="single" w:sz="4" w:space="0" w:color="auto"/>
              <w:right w:val="single" w:sz="4" w:space="0" w:color="auto"/>
            </w:tcBorders>
            <w:shd w:val="clear" w:color="auto" w:fill="auto"/>
          </w:tcPr>
          <w:p w14:paraId="1979CBCD" w14:textId="53BF6C29"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&gt;1</w:t>
            </w:r>
          </w:p>
        </w:tc>
      </w:tr>
      <w:tr w:rsidR="009C2B0C" w:rsidRPr="00B72B15" w14:paraId="64E4A45D"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F1B9E22"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B</w:t>
            </w:r>
            <w:r>
              <w:rPr>
                <w:rFonts w:asciiTheme="minorHAnsi" w:eastAsia="Times New Roman" w:hAnsiTheme="minorHAnsi"/>
                <w:sz w:val="22"/>
                <w:szCs w:val="22"/>
              </w:rPr>
              <w:t>rain</w:t>
            </w:r>
            <w:r w:rsidRPr="00CA6E0C">
              <w:rPr>
                <w:rFonts w:asciiTheme="minorHAnsi" w:eastAsia="Times New Roman" w:hAnsiTheme="minorHAnsi"/>
                <w:sz w:val="22"/>
                <w:szCs w:val="22"/>
              </w:rPr>
              <w:t xml:space="preserve"> Natriuretic Peptide</w:t>
            </w:r>
          </w:p>
        </w:tc>
        <w:tc>
          <w:tcPr>
            <w:tcW w:w="1260" w:type="dxa"/>
            <w:tcBorders>
              <w:top w:val="nil"/>
              <w:left w:val="nil"/>
              <w:bottom w:val="single" w:sz="4" w:space="0" w:color="auto"/>
              <w:right w:val="single" w:sz="4" w:space="0" w:color="auto"/>
            </w:tcBorders>
            <w:shd w:val="clear" w:color="auto" w:fill="auto"/>
            <w:noWrap/>
            <w:hideMark/>
          </w:tcPr>
          <w:p w14:paraId="718E6DC4" w14:textId="3974E981"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0015FC3B" w14:textId="327BF642"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≤100</w:t>
            </w:r>
          </w:p>
        </w:tc>
        <w:tc>
          <w:tcPr>
            <w:tcW w:w="1260" w:type="dxa"/>
            <w:tcBorders>
              <w:top w:val="single" w:sz="4" w:space="0" w:color="auto"/>
              <w:left w:val="nil"/>
              <w:bottom w:val="single" w:sz="4" w:space="0" w:color="auto"/>
              <w:right w:val="single" w:sz="4" w:space="0" w:color="auto"/>
            </w:tcBorders>
            <w:shd w:val="clear" w:color="auto" w:fill="auto"/>
          </w:tcPr>
          <w:p w14:paraId="667A1901" w14:textId="12C609F3"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100</w:t>
            </w:r>
            <w:r>
              <w:rPr>
                <w:rFonts w:asciiTheme="minorHAnsi" w:hAnsiTheme="minorHAnsi"/>
                <w:sz w:val="22"/>
                <w:szCs w:val="22"/>
              </w:rPr>
              <w:t xml:space="preserve"> </w:t>
            </w:r>
            <w:r w:rsidR="009C2B0C" w:rsidRPr="00B72B15">
              <w:rPr>
                <w:rFonts w:asciiTheme="minorHAnsi" w:hAnsiTheme="minorHAnsi"/>
                <w:sz w:val="22"/>
                <w:szCs w:val="22"/>
              </w:rPr>
              <w:t>≤2</w:t>
            </w:r>
            <w:r w:rsidR="0007704D">
              <w:rPr>
                <w:rFonts w:asciiTheme="minorHAnsi" w:hAnsiTheme="minorHAnsi"/>
                <w:sz w:val="22"/>
                <w:szCs w:val="22"/>
              </w:rPr>
              <w:t>.5K</w:t>
            </w:r>
          </w:p>
        </w:tc>
        <w:tc>
          <w:tcPr>
            <w:tcW w:w="1260" w:type="dxa"/>
            <w:tcBorders>
              <w:top w:val="single" w:sz="4" w:space="0" w:color="auto"/>
              <w:left w:val="nil"/>
              <w:bottom w:val="single" w:sz="4" w:space="0" w:color="auto"/>
              <w:right w:val="single" w:sz="4" w:space="0" w:color="auto"/>
            </w:tcBorders>
            <w:shd w:val="clear" w:color="auto" w:fill="auto"/>
          </w:tcPr>
          <w:p w14:paraId="751E36B2" w14:textId="6F577BB6"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&gt;2</w:t>
            </w:r>
            <w:r w:rsidR="0007704D">
              <w:rPr>
                <w:rFonts w:asciiTheme="minorHAnsi" w:hAnsiTheme="minorHAnsi"/>
                <w:sz w:val="22"/>
                <w:szCs w:val="22"/>
              </w:rPr>
              <w:t>.5K</w:t>
            </w:r>
          </w:p>
        </w:tc>
        <w:tc>
          <w:tcPr>
            <w:tcW w:w="1260" w:type="dxa"/>
            <w:tcBorders>
              <w:top w:val="single" w:sz="4" w:space="0" w:color="auto"/>
              <w:left w:val="nil"/>
              <w:bottom w:val="single" w:sz="4" w:space="0" w:color="auto"/>
              <w:right w:val="single" w:sz="4" w:space="0" w:color="auto"/>
            </w:tcBorders>
            <w:shd w:val="clear" w:color="auto" w:fill="auto"/>
          </w:tcPr>
          <w:p w14:paraId="23253165" w14:textId="5E1872B1" w:rsidR="009C2B0C" w:rsidRPr="00B72B15" w:rsidRDefault="009C2B0C" w:rsidP="009C2B0C">
            <w:pPr>
              <w:jc w:val="center"/>
              <w:rPr>
                <w:rFonts w:asciiTheme="minorHAnsi" w:eastAsia="Times New Roman" w:hAnsiTheme="minorHAnsi"/>
                <w:sz w:val="22"/>
                <w:szCs w:val="22"/>
              </w:rPr>
            </w:pPr>
          </w:p>
        </w:tc>
      </w:tr>
      <w:tr w:rsidR="009C2B0C" w:rsidRPr="00B72B15" w14:paraId="5886A3B4"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282783A" w14:textId="77777777" w:rsidR="009C2B0C" w:rsidRPr="00CA6E0C" w:rsidRDefault="009C2B0C" w:rsidP="009C2B0C">
            <w:pPr>
              <w:rPr>
                <w:rFonts w:asciiTheme="minorHAnsi" w:eastAsia="Times New Roman" w:hAnsiTheme="minorHAnsi"/>
                <w:sz w:val="22"/>
                <w:szCs w:val="22"/>
              </w:rPr>
            </w:pPr>
            <w:r w:rsidRPr="00CA6E0C">
              <w:rPr>
                <w:rFonts w:asciiTheme="minorHAnsi" w:eastAsia="Times New Roman" w:hAnsiTheme="minorHAnsi"/>
                <w:sz w:val="22"/>
                <w:szCs w:val="22"/>
              </w:rPr>
              <w:t>pro-BNP</w:t>
            </w:r>
          </w:p>
        </w:tc>
        <w:tc>
          <w:tcPr>
            <w:tcW w:w="1260" w:type="dxa"/>
            <w:tcBorders>
              <w:top w:val="nil"/>
              <w:left w:val="nil"/>
              <w:bottom w:val="single" w:sz="4" w:space="0" w:color="auto"/>
              <w:right w:val="single" w:sz="4" w:space="0" w:color="auto"/>
            </w:tcBorders>
            <w:shd w:val="clear" w:color="auto" w:fill="auto"/>
            <w:noWrap/>
            <w:hideMark/>
          </w:tcPr>
          <w:p w14:paraId="524B06E3" w14:textId="6AF4E44A"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235406B0" w14:textId="4FE6CB9D"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699147B4" w14:textId="4E77A818"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≤500</w:t>
            </w:r>
          </w:p>
        </w:tc>
        <w:tc>
          <w:tcPr>
            <w:tcW w:w="1260" w:type="dxa"/>
            <w:tcBorders>
              <w:top w:val="single" w:sz="4" w:space="0" w:color="auto"/>
              <w:left w:val="nil"/>
              <w:bottom w:val="single" w:sz="4" w:space="0" w:color="auto"/>
              <w:right w:val="single" w:sz="4" w:space="0" w:color="auto"/>
            </w:tcBorders>
            <w:shd w:val="clear" w:color="auto" w:fill="auto"/>
          </w:tcPr>
          <w:p w14:paraId="0578C652" w14:textId="762EAAC4"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500</w:t>
            </w:r>
            <w:r>
              <w:rPr>
                <w:rFonts w:asciiTheme="minorHAnsi" w:hAnsiTheme="minorHAnsi"/>
                <w:sz w:val="22"/>
                <w:szCs w:val="22"/>
              </w:rPr>
              <w:t xml:space="preserve"> </w:t>
            </w:r>
            <w:r w:rsidR="009C2B0C" w:rsidRPr="00B72B15">
              <w:rPr>
                <w:rFonts w:asciiTheme="minorHAnsi" w:hAnsiTheme="minorHAnsi"/>
                <w:sz w:val="22"/>
                <w:szCs w:val="22"/>
              </w:rPr>
              <w:t>≤30</w:t>
            </w:r>
            <w:r w:rsidR="0007704D">
              <w:rPr>
                <w:rFonts w:asciiTheme="minorHAnsi" w:hAnsiTheme="minorHAnsi"/>
                <w:sz w:val="22"/>
                <w:szCs w:val="22"/>
              </w:rPr>
              <w:t>K</w:t>
            </w:r>
          </w:p>
        </w:tc>
        <w:tc>
          <w:tcPr>
            <w:tcW w:w="1260" w:type="dxa"/>
            <w:tcBorders>
              <w:top w:val="single" w:sz="4" w:space="0" w:color="auto"/>
              <w:left w:val="nil"/>
              <w:bottom w:val="single" w:sz="4" w:space="0" w:color="auto"/>
              <w:right w:val="single" w:sz="4" w:space="0" w:color="auto"/>
            </w:tcBorders>
            <w:shd w:val="clear" w:color="auto" w:fill="auto"/>
          </w:tcPr>
          <w:p w14:paraId="055CE9EC" w14:textId="5A828941"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&gt;30</w:t>
            </w:r>
            <w:r w:rsidR="0007704D">
              <w:rPr>
                <w:rFonts w:asciiTheme="minorHAnsi" w:hAnsiTheme="minorHAnsi"/>
                <w:sz w:val="22"/>
                <w:szCs w:val="22"/>
              </w:rPr>
              <w:t>K</w:t>
            </w:r>
          </w:p>
        </w:tc>
      </w:tr>
      <w:tr w:rsidR="009C2B0C" w:rsidRPr="00B72B15" w14:paraId="0417F1FC"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4043073C"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 xml:space="preserve">Arterial </w:t>
            </w:r>
            <w:r w:rsidRPr="00CA6E0C">
              <w:rPr>
                <w:rFonts w:asciiTheme="minorHAnsi" w:eastAsia="Times New Roman" w:hAnsiTheme="minorHAnsi"/>
                <w:sz w:val="22"/>
                <w:szCs w:val="22"/>
              </w:rPr>
              <w:t>Base Units</w:t>
            </w:r>
          </w:p>
        </w:tc>
        <w:tc>
          <w:tcPr>
            <w:tcW w:w="1260" w:type="dxa"/>
            <w:tcBorders>
              <w:top w:val="nil"/>
              <w:left w:val="nil"/>
              <w:bottom w:val="single" w:sz="4" w:space="0" w:color="auto"/>
              <w:right w:val="single" w:sz="4" w:space="0" w:color="auto"/>
            </w:tcBorders>
            <w:shd w:val="clear" w:color="auto" w:fill="auto"/>
            <w:noWrap/>
            <w:hideMark/>
          </w:tcPr>
          <w:p w14:paraId="66795047" w14:textId="4932E711" w:rsidR="009C2B0C" w:rsidRPr="00856E53"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≤-20</w:t>
            </w:r>
          </w:p>
        </w:tc>
        <w:tc>
          <w:tcPr>
            <w:tcW w:w="1260" w:type="dxa"/>
            <w:tcBorders>
              <w:top w:val="nil"/>
              <w:left w:val="nil"/>
              <w:bottom w:val="single" w:sz="4" w:space="0" w:color="auto"/>
              <w:right w:val="single" w:sz="4" w:space="0" w:color="auto"/>
            </w:tcBorders>
            <w:shd w:val="clear" w:color="auto" w:fill="auto"/>
          </w:tcPr>
          <w:p w14:paraId="57099892" w14:textId="1CC7385E" w:rsidR="009C2B0C" w:rsidRPr="00B72B15" w:rsidRDefault="009371BE" w:rsidP="009C2B0C">
            <w:pPr>
              <w:jc w:val="center"/>
              <w:rPr>
                <w:rFonts w:asciiTheme="minorHAnsi" w:eastAsia="Times New Roman" w:hAnsiTheme="minorHAnsi"/>
                <w:bCs/>
                <w:sz w:val="22"/>
                <w:szCs w:val="22"/>
              </w:rPr>
            </w:pPr>
            <w:r>
              <w:rPr>
                <w:rFonts w:asciiTheme="minorHAnsi" w:hAnsiTheme="minorHAnsi"/>
                <w:sz w:val="22"/>
                <w:szCs w:val="22"/>
              </w:rPr>
              <w:t>&gt;</w:t>
            </w:r>
            <w:r w:rsidRPr="00B72B15">
              <w:rPr>
                <w:rFonts w:asciiTheme="minorHAnsi" w:hAnsiTheme="minorHAnsi"/>
                <w:sz w:val="22"/>
                <w:szCs w:val="22"/>
              </w:rPr>
              <w:t>-</w:t>
            </w:r>
            <w:r w:rsidR="009C2B0C" w:rsidRPr="00B72B15">
              <w:rPr>
                <w:rFonts w:asciiTheme="minorHAnsi" w:hAnsiTheme="minorHAnsi"/>
                <w:sz w:val="22"/>
                <w:szCs w:val="22"/>
              </w:rPr>
              <w:t>20</w:t>
            </w:r>
            <w:r w:rsidR="009C2B0C">
              <w:rPr>
                <w:rFonts w:asciiTheme="minorHAnsi" w:hAnsiTheme="minorHAnsi"/>
                <w:sz w:val="22"/>
                <w:szCs w:val="22"/>
              </w:rPr>
              <w:t xml:space="preserve"> </w:t>
            </w:r>
            <w:r w:rsidR="009C2B0C" w:rsidRPr="00B72B15">
              <w:rPr>
                <w:rFonts w:asciiTheme="minorHAnsi" w:hAnsiTheme="minorHAnsi"/>
                <w:sz w:val="22"/>
                <w:szCs w:val="22"/>
              </w:rPr>
              <w:t>≤-10</w:t>
            </w:r>
          </w:p>
        </w:tc>
        <w:tc>
          <w:tcPr>
            <w:tcW w:w="1260" w:type="dxa"/>
            <w:tcBorders>
              <w:top w:val="single" w:sz="4" w:space="0" w:color="auto"/>
              <w:left w:val="nil"/>
              <w:bottom w:val="single" w:sz="4" w:space="0" w:color="auto"/>
              <w:right w:val="single" w:sz="4" w:space="0" w:color="auto"/>
            </w:tcBorders>
            <w:shd w:val="clear" w:color="auto" w:fill="auto"/>
          </w:tcPr>
          <w:p w14:paraId="262EFEA5" w14:textId="266ABE64"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-10</w:t>
            </w:r>
            <w:r w:rsidR="009371BE">
              <w:rPr>
                <w:rFonts w:asciiTheme="minorHAnsi" w:hAnsiTheme="minorHAnsi"/>
                <w:sz w:val="22"/>
                <w:szCs w:val="22"/>
              </w:rPr>
              <w:t xml:space="preserve"> </w:t>
            </w:r>
            <w:r w:rsidR="009C2B0C" w:rsidRPr="00B72B15">
              <w:rPr>
                <w:rFonts w:asciiTheme="minorHAnsi" w:hAnsiTheme="minorHAnsi"/>
                <w:sz w:val="22"/>
                <w:szCs w:val="22"/>
              </w:rPr>
              <w:t>≤10</w:t>
            </w:r>
          </w:p>
        </w:tc>
        <w:tc>
          <w:tcPr>
            <w:tcW w:w="1260" w:type="dxa"/>
            <w:tcBorders>
              <w:top w:val="single" w:sz="4" w:space="0" w:color="auto"/>
              <w:left w:val="nil"/>
              <w:bottom w:val="single" w:sz="4" w:space="0" w:color="auto"/>
              <w:right w:val="single" w:sz="4" w:space="0" w:color="auto"/>
            </w:tcBorders>
            <w:shd w:val="clear" w:color="auto" w:fill="auto"/>
          </w:tcPr>
          <w:p w14:paraId="73EBBF1A" w14:textId="704C3EE4"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&gt;10</w:t>
            </w:r>
          </w:p>
        </w:tc>
        <w:tc>
          <w:tcPr>
            <w:tcW w:w="1260" w:type="dxa"/>
            <w:tcBorders>
              <w:top w:val="single" w:sz="4" w:space="0" w:color="auto"/>
              <w:left w:val="nil"/>
              <w:bottom w:val="single" w:sz="4" w:space="0" w:color="auto"/>
              <w:right w:val="single" w:sz="4" w:space="0" w:color="auto"/>
            </w:tcBorders>
            <w:shd w:val="clear" w:color="auto" w:fill="auto"/>
          </w:tcPr>
          <w:p w14:paraId="360F4D5E" w14:textId="632B5BE6" w:rsidR="009C2B0C" w:rsidRPr="00B72B15" w:rsidRDefault="009C2B0C" w:rsidP="009C2B0C">
            <w:pPr>
              <w:jc w:val="center"/>
              <w:rPr>
                <w:rFonts w:asciiTheme="minorHAnsi" w:eastAsia="Times New Roman" w:hAnsiTheme="minorHAnsi"/>
                <w:bCs/>
                <w:sz w:val="22"/>
                <w:szCs w:val="22"/>
              </w:rPr>
            </w:pPr>
          </w:p>
        </w:tc>
      </w:tr>
      <w:tr w:rsidR="009C2B0C" w:rsidRPr="00B72B15" w14:paraId="43A56BEF" w14:textId="77777777" w:rsidTr="0007704D">
        <w:trPr>
          <w:trHeight w:val="300"/>
        </w:trPr>
        <w:tc>
          <w:tcPr>
            <w:tcW w:w="2880" w:type="dxa"/>
            <w:tcBorders>
              <w:top w:val="nil"/>
              <w:left w:val="single" w:sz="4" w:space="0" w:color="auto"/>
              <w:bottom w:val="single" w:sz="4" w:space="0" w:color="000000"/>
              <w:right w:val="single" w:sz="4" w:space="0" w:color="auto"/>
            </w:tcBorders>
            <w:shd w:val="clear" w:color="auto" w:fill="auto"/>
            <w:vAlign w:val="center"/>
            <w:hideMark/>
          </w:tcPr>
          <w:p w14:paraId="25AAF411"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 xml:space="preserve">Arterial </w:t>
            </w:r>
            <w:r w:rsidRPr="00CA6E0C">
              <w:rPr>
                <w:rFonts w:asciiTheme="minorHAnsi" w:eastAsia="Times New Roman" w:hAnsiTheme="minorHAnsi"/>
                <w:sz w:val="22"/>
                <w:szCs w:val="22"/>
              </w:rPr>
              <w:t>Bicarbonate</w:t>
            </w:r>
          </w:p>
        </w:tc>
        <w:tc>
          <w:tcPr>
            <w:tcW w:w="1260" w:type="dxa"/>
            <w:tcBorders>
              <w:top w:val="nil"/>
              <w:left w:val="nil"/>
              <w:bottom w:val="single" w:sz="4" w:space="0" w:color="auto"/>
              <w:right w:val="single" w:sz="4" w:space="0" w:color="auto"/>
            </w:tcBorders>
            <w:shd w:val="clear" w:color="auto" w:fill="auto"/>
            <w:noWrap/>
            <w:hideMark/>
          </w:tcPr>
          <w:p w14:paraId="2A61E766" w14:textId="11716B56" w:rsidR="009C2B0C" w:rsidRPr="00856E53" w:rsidRDefault="009C2B0C" w:rsidP="009C2B0C">
            <w:pPr>
              <w:jc w:val="center"/>
              <w:rPr>
                <w:rFonts w:asciiTheme="minorHAnsi" w:eastAsia="Times New Roman" w:hAnsiTheme="minorHAnsi"/>
                <w:bCs/>
                <w:sz w:val="22"/>
                <w:szCs w:val="22"/>
              </w:rPr>
            </w:pPr>
          </w:p>
        </w:tc>
        <w:tc>
          <w:tcPr>
            <w:tcW w:w="1260" w:type="dxa"/>
            <w:tcBorders>
              <w:top w:val="nil"/>
              <w:left w:val="nil"/>
              <w:bottom w:val="single" w:sz="4" w:space="0" w:color="auto"/>
              <w:right w:val="single" w:sz="4" w:space="0" w:color="auto"/>
            </w:tcBorders>
            <w:shd w:val="clear" w:color="auto" w:fill="auto"/>
          </w:tcPr>
          <w:p w14:paraId="08F708E1" w14:textId="1F8AFEEE"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≤15</w:t>
            </w:r>
          </w:p>
        </w:tc>
        <w:tc>
          <w:tcPr>
            <w:tcW w:w="1260" w:type="dxa"/>
            <w:tcBorders>
              <w:top w:val="single" w:sz="4" w:space="0" w:color="auto"/>
              <w:left w:val="nil"/>
              <w:bottom w:val="single" w:sz="4" w:space="0" w:color="auto"/>
              <w:right w:val="single" w:sz="4" w:space="0" w:color="auto"/>
            </w:tcBorders>
            <w:shd w:val="clear" w:color="auto" w:fill="auto"/>
          </w:tcPr>
          <w:p w14:paraId="081C4488" w14:textId="591BFF04" w:rsidR="009C2B0C" w:rsidRPr="00B72B15" w:rsidRDefault="00277081" w:rsidP="009C2B0C">
            <w:pPr>
              <w:jc w:val="center"/>
              <w:rPr>
                <w:rFonts w:asciiTheme="minorHAnsi" w:eastAsia="Times New Roman" w:hAnsiTheme="minorHAnsi"/>
                <w:bCs/>
                <w:sz w:val="22"/>
                <w:szCs w:val="22"/>
              </w:rPr>
            </w:pPr>
            <w:r>
              <w:rPr>
                <w:rFonts w:asciiTheme="minorHAnsi" w:hAnsiTheme="minorHAnsi"/>
                <w:sz w:val="22"/>
                <w:szCs w:val="22"/>
              </w:rPr>
              <w:t>&gt;</w:t>
            </w:r>
            <w:r w:rsidR="009C2B0C" w:rsidRPr="00B72B15">
              <w:rPr>
                <w:rFonts w:asciiTheme="minorHAnsi" w:hAnsiTheme="minorHAnsi"/>
                <w:sz w:val="22"/>
                <w:szCs w:val="22"/>
              </w:rPr>
              <w:t>15</w:t>
            </w:r>
            <w:r>
              <w:rPr>
                <w:rFonts w:asciiTheme="minorHAnsi" w:hAnsiTheme="minorHAnsi"/>
                <w:sz w:val="22"/>
                <w:szCs w:val="22"/>
              </w:rPr>
              <w:t xml:space="preserve"> </w:t>
            </w:r>
            <w:r w:rsidR="009C2B0C" w:rsidRPr="00B72B15">
              <w:rPr>
                <w:rFonts w:asciiTheme="minorHAnsi" w:hAnsiTheme="minorHAnsi"/>
                <w:sz w:val="22"/>
                <w:szCs w:val="22"/>
              </w:rPr>
              <w:t>≤35</w:t>
            </w:r>
          </w:p>
        </w:tc>
        <w:tc>
          <w:tcPr>
            <w:tcW w:w="1260" w:type="dxa"/>
            <w:tcBorders>
              <w:top w:val="single" w:sz="4" w:space="0" w:color="auto"/>
              <w:left w:val="nil"/>
              <w:bottom w:val="single" w:sz="4" w:space="0" w:color="auto"/>
              <w:right w:val="single" w:sz="4" w:space="0" w:color="auto"/>
            </w:tcBorders>
            <w:shd w:val="clear" w:color="auto" w:fill="auto"/>
          </w:tcPr>
          <w:p w14:paraId="3F7DD000" w14:textId="22CEBD98" w:rsidR="009C2B0C" w:rsidRPr="00B72B15" w:rsidRDefault="009C2B0C" w:rsidP="009C2B0C">
            <w:pPr>
              <w:jc w:val="center"/>
              <w:rPr>
                <w:rFonts w:asciiTheme="minorHAnsi" w:eastAsia="Times New Roman" w:hAnsiTheme="minorHAnsi"/>
                <w:bCs/>
                <w:sz w:val="22"/>
                <w:szCs w:val="22"/>
              </w:rPr>
            </w:pPr>
            <w:r w:rsidRPr="00B72B15">
              <w:rPr>
                <w:rFonts w:asciiTheme="minorHAnsi" w:hAnsiTheme="minorHAnsi"/>
                <w:sz w:val="22"/>
                <w:szCs w:val="22"/>
              </w:rPr>
              <w:t>&gt;35</w:t>
            </w:r>
          </w:p>
        </w:tc>
        <w:tc>
          <w:tcPr>
            <w:tcW w:w="1260" w:type="dxa"/>
            <w:tcBorders>
              <w:top w:val="single" w:sz="4" w:space="0" w:color="auto"/>
              <w:left w:val="nil"/>
              <w:bottom w:val="single" w:sz="4" w:space="0" w:color="auto"/>
              <w:right w:val="single" w:sz="4" w:space="0" w:color="auto"/>
            </w:tcBorders>
            <w:shd w:val="clear" w:color="auto" w:fill="auto"/>
          </w:tcPr>
          <w:p w14:paraId="58A16B7C" w14:textId="736CDF76" w:rsidR="009C2B0C" w:rsidRPr="00B72B15" w:rsidRDefault="009C2B0C" w:rsidP="009C2B0C">
            <w:pPr>
              <w:jc w:val="center"/>
              <w:rPr>
                <w:rFonts w:asciiTheme="minorHAnsi" w:eastAsia="Times New Roman" w:hAnsiTheme="minorHAnsi"/>
                <w:bCs/>
                <w:sz w:val="22"/>
                <w:szCs w:val="22"/>
              </w:rPr>
            </w:pPr>
          </w:p>
        </w:tc>
      </w:tr>
      <w:tr w:rsidR="009C2B0C" w:rsidRPr="00B72B15" w14:paraId="49967C31"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C2A7B47"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Arterial SaO2</w:t>
            </w:r>
          </w:p>
        </w:tc>
        <w:tc>
          <w:tcPr>
            <w:tcW w:w="1260" w:type="dxa"/>
            <w:tcBorders>
              <w:top w:val="nil"/>
              <w:left w:val="nil"/>
              <w:bottom w:val="single" w:sz="4" w:space="0" w:color="auto"/>
              <w:right w:val="single" w:sz="4" w:space="0" w:color="auto"/>
            </w:tcBorders>
            <w:shd w:val="clear" w:color="auto" w:fill="auto"/>
            <w:noWrap/>
            <w:hideMark/>
          </w:tcPr>
          <w:p w14:paraId="44C82943" w14:textId="40D75CDB" w:rsidR="009C2B0C" w:rsidRPr="00856E53"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≤80</w:t>
            </w:r>
          </w:p>
        </w:tc>
        <w:tc>
          <w:tcPr>
            <w:tcW w:w="1260" w:type="dxa"/>
            <w:tcBorders>
              <w:top w:val="nil"/>
              <w:left w:val="nil"/>
              <w:bottom w:val="single" w:sz="4" w:space="0" w:color="auto"/>
              <w:right w:val="single" w:sz="4" w:space="0" w:color="auto"/>
            </w:tcBorders>
            <w:shd w:val="clear" w:color="auto" w:fill="auto"/>
          </w:tcPr>
          <w:p w14:paraId="4DE3BA58" w14:textId="21CA369B" w:rsidR="009C2B0C" w:rsidRPr="00B72B15" w:rsidRDefault="009371BE"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80</w:t>
            </w:r>
            <w:r w:rsidR="009C2B0C">
              <w:rPr>
                <w:rFonts w:asciiTheme="minorHAnsi" w:hAnsiTheme="minorHAnsi"/>
                <w:sz w:val="22"/>
                <w:szCs w:val="22"/>
              </w:rPr>
              <w:t xml:space="preserve"> </w:t>
            </w:r>
            <w:r w:rsidR="009C2B0C" w:rsidRPr="00B72B15">
              <w:rPr>
                <w:rFonts w:asciiTheme="minorHAnsi" w:hAnsiTheme="minorHAnsi"/>
                <w:sz w:val="22"/>
                <w:szCs w:val="22"/>
              </w:rPr>
              <w:t>≤92</w:t>
            </w:r>
          </w:p>
        </w:tc>
        <w:tc>
          <w:tcPr>
            <w:tcW w:w="1260" w:type="dxa"/>
            <w:tcBorders>
              <w:top w:val="single" w:sz="4" w:space="0" w:color="auto"/>
              <w:left w:val="nil"/>
              <w:bottom w:val="single" w:sz="4" w:space="0" w:color="auto"/>
              <w:right w:val="single" w:sz="4" w:space="0" w:color="auto"/>
            </w:tcBorders>
            <w:shd w:val="clear" w:color="auto" w:fill="auto"/>
          </w:tcPr>
          <w:p w14:paraId="347094FE" w14:textId="0BFCA6EC"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92</w:t>
            </w:r>
          </w:p>
        </w:tc>
        <w:tc>
          <w:tcPr>
            <w:tcW w:w="1260" w:type="dxa"/>
            <w:tcBorders>
              <w:top w:val="single" w:sz="4" w:space="0" w:color="auto"/>
              <w:left w:val="nil"/>
              <w:bottom w:val="single" w:sz="4" w:space="0" w:color="auto"/>
              <w:right w:val="single" w:sz="4" w:space="0" w:color="auto"/>
            </w:tcBorders>
            <w:shd w:val="clear" w:color="auto" w:fill="auto"/>
          </w:tcPr>
          <w:p w14:paraId="5E1091A3" w14:textId="49924020"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3CB0115A" w14:textId="0AB2D941" w:rsidR="009C2B0C" w:rsidRPr="00B72B15" w:rsidRDefault="009C2B0C" w:rsidP="009C2B0C">
            <w:pPr>
              <w:jc w:val="center"/>
              <w:rPr>
                <w:rFonts w:asciiTheme="minorHAnsi" w:eastAsia="Times New Roman" w:hAnsiTheme="minorHAnsi"/>
                <w:sz w:val="22"/>
                <w:szCs w:val="22"/>
              </w:rPr>
            </w:pPr>
          </w:p>
        </w:tc>
      </w:tr>
      <w:tr w:rsidR="009C2B0C" w:rsidRPr="00B72B15" w14:paraId="3DA67612"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D273D1E"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 xml:space="preserve">Arterial </w:t>
            </w:r>
            <w:r w:rsidRPr="00CA6E0C">
              <w:rPr>
                <w:rFonts w:asciiTheme="minorHAnsi" w:eastAsia="Times New Roman" w:hAnsiTheme="minorHAnsi"/>
                <w:sz w:val="22"/>
                <w:szCs w:val="22"/>
              </w:rPr>
              <w:t>pH</w:t>
            </w:r>
          </w:p>
        </w:tc>
        <w:tc>
          <w:tcPr>
            <w:tcW w:w="1260" w:type="dxa"/>
            <w:tcBorders>
              <w:top w:val="nil"/>
              <w:left w:val="nil"/>
              <w:bottom w:val="single" w:sz="4" w:space="0" w:color="auto"/>
              <w:right w:val="single" w:sz="4" w:space="0" w:color="auto"/>
            </w:tcBorders>
            <w:shd w:val="clear" w:color="auto" w:fill="auto"/>
            <w:noWrap/>
            <w:hideMark/>
          </w:tcPr>
          <w:p w14:paraId="55606F27" w14:textId="0A454CFC"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6F952167" w14:textId="0425739D"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≤7.25</w:t>
            </w:r>
          </w:p>
        </w:tc>
        <w:tc>
          <w:tcPr>
            <w:tcW w:w="1260" w:type="dxa"/>
            <w:tcBorders>
              <w:top w:val="single" w:sz="4" w:space="0" w:color="auto"/>
              <w:left w:val="nil"/>
              <w:bottom w:val="single" w:sz="4" w:space="0" w:color="auto"/>
              <w:right w:val="single" w:sz="4" w:space="0" w:color="auto"/>
            </w:tcBorders>
            <w:shd w:val="clear" w:color="auto" w:fill="auto"/>
          </w:tcPr>
          <w:p w14:paraId="472F5E62" w14:textId="769C7550"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&gt;7.25</w:t>
            </w:r>
          </w:p>
        </w:tc>
        <w:tc>
          <w:tcPr>
            <w:tcW w:w="1260" w:type="dxa"/>
            <w:tcBorders>
              <w:top w:val="single" w:sz="4" w:space="0" w:color="auto"/>
              <w:left w:val="nil"/>
              <w:bottom w:val="single" w:sz="4" w:space="0" w:color="auto"/>
              <w:right w:val="single" w:sz="4" w:space="0" w:color="auto"/>
            </w:tcBorders>
            <w:shd w:val="clear" w:color="auto" w:fill="auto"/>
          </w:tcPr>
          <w:p w14:paraId="7F44BA14" w14:textId="3E58C7B1" w:rsidR="009C2B0C" w:rsidRPr="00B72B15" w:rsidRDefault="009C2B0C" w:rsidP="009C2B0C">
            <w:pPr>
              <w:jc w:val="center"/>
              <w:rPr>
                <w:rFonts w:asciiTheme="minorHAnsi" w:eastAsia="Times New Roman" w:hAnsiTheme="minorHAnsi"/>
                <w:sz w:val="22"/>
                <w:szCs w:val="22"/>
              </w:rPr>
            </w:pPr>
          </w:p>
        </w:tc>
        <w:tc>
          <w:tcPr>
            <w:tcW w:w="1260" w:type="dxa"/>
            <w:tcBorders>
              <w:top w:val="single" w:sz="4" w:space="0" w:color="auto"/>
              <w:left w:val="nil"/>
              <w:bottom w:val="single" w:sz="4" w:space="0" w:color="auto"/>
              <w:right w:val="single" w:sz="4" w:space="0" w:color="auto"/>
            </w:tcBorders>
            <w:shd w:val="clear" w:color="auto" w:fill="auto"/>
          </w:tcPr>
          <w:p w14:paraId="0AA3815D" w14:textId="6EF19EB3" w:rsidR="009C2B0C" w:rsidRPr="00B72B15" w:rsidRDefault="009C2B0C" w:rsidP="009C2B0C">
            <w:pPr>
              <w:jc w:val="center"/>
              <w:rPr>
                <w:rFonts w:asciiTheme="minorHAnsi" w:eastAsia="Times New Roman" w:hAnsiTheme="minorHAnsi"/>
                <w:sz w:val="22"/>
                <w:szCs w:val="22"/>
              </w:rPr>
            </w:pPr>
          </w:p>
        </w:tc>
      </w:tr>
      <w:tr w:rsidR="009C2B0C" w:rsidRPr="00B72B15" w14:paraId="4659826F"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60C6D9A"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 xml:space="preserve">Arterial </w:t>
            </w:r>
            <w:r w:rsidRPr="00CA6E0C">
              <w:rPr>
                <w:rFonts w:asciiTheme="minorHAnsi" w:eastAsia="Times New Roman" w:hAnsiTheme="minorHAnsi"/>
                <w:sz w:val="22"/>
                <w:szCs w:val="22"/>
              </w:rPr>
              <w:t>pCO2</w:t>
            </w:r>
          </w:p>
        </w:tc>
        <w:tc>
          <w:tcPr>
            <w:tcW w:w="1260" w:type="dxa"/>
            <w:tcBorders>
              <w:top w:val="nil"/>
              <w:left w:val="nil"/>
              <w:bottom w:val="single" w:sz="4" w:space="0" w:color="auto"/>
              <w:right w:val="single" w:sz="4" w:space="0" w:color="auto"/>
            </w:tcBorders>
            <w:shd w:val="clear" w:color="auto" w:fill="auto"/>
            <w:noWrap/>
            <w:hideMark/>
          </w:tcPr>
          <w:p w14:paraId="15D5775A" w14:textId="46622B38"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39507955" w14:textId="2BD108C8"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≤30</w:t>
            </w:r>
          </w:p>
        </w:tc>
        <w:tc>
          <w:tcPr>
            <w:tcW w:w="1260" w:type="dxa"/>
            <w:tcBorders>
              <w:top w:val="single" w:sz="4" w:space="0" w:color="auto"/>
              <w:left w:val="nil"/>
              <w:bottom w:val="single" w:sz="4" w:space="0" w:color="auto"/>
              <w:right w:val="single" w:sz="4" w:space="0" w:color="auto"/>
            </w:tcBorders>
            <w:shd w:val="clear" w:color="auto" w:fill="auto"/>
          </w:tcPr>
          <w:p w14:paraId="5F4B9036" w14:textId="03AE3B67" w:rsidR="009C2B0C" w:rsidRPr="00B72B15" w:rsidRDefault="00277081" w:rsidP="009C2B0C">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30</w:t>
            </w:r>
            <w:r>
              <w:rPr>
                <w:rFonts w:asciiTheme="minorHAnsi" w:hAnsiTheme="minorHAnsi"/>
                <w:sz w:val="22"/>
                <w:szCs w:val="22"/>
              </w:rPr>
              <w:t xml:space="preserve"> </w:t>
            </w:r>
            <w:r w:rsidR="009C2B0C" w:rsidRPr="00B72B15">
              <w:rPr>
                <w:rFonts w:asciiTheme="minorHAnsi" w:hAnsiTheme="minorHAnsi"/>
                <w:sz w:val="22"/>
                <w:szCs w:val="22"/>
              </w:rPr>
              <w:t>≤50</w:t>
            </w:r>
          </w:p>
        </w:tc>
        <w:tc>
          <w:tcPr>
            <w:tcW w:w="1260" w:type="dxa"/>
            <w:tcBorders>
              <w:top w:val="single" w:sz="4" w:space="0" w:color="auto"/>
              <w:left w:val="nil"/>
              <w:bottom w:val="single" w:sz="4" w:space="0" w:color="auto"/>
              <w:right w:val="single" w:sz="4" w:space="0" w:color="auto"/>
            </w:tcBorders>
            <w:shd w:val="clear" w:color="auto" w:fill="auto"/>
          </w:tcPr>
          <w:p w14:paraId="70E85BC1" w14:textId="0F3FEF5F"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&gt;50</w:t>
            </w:r>
          </w:p>
        </w:tc>
        <w:tc>
          <w:tcPr>
            <w:tcW w:w="1260" w:type="dxa"/>
            <w:tcBorders>
              <w:top w:val="single" w:sz="4" w:space="0" w:color="auto"/>
              <w:left w:val="nil"/>
              <w:bottom w:val="single" w:sz="4" w:space="0" w:color="auto"/>
              <w:right w:val="single" w:sz="4" w:space="0" w:color="auto"/>
            </w:tcBorders>
            <w:shd w:val="clear" w:color="auto" w:fill="auto"/>
          </w:tcPr>
          <w:p w14:paraId="1D14E9C9" w14:textId="2BB4C3A0" w:rsidR="009C2B0C" w:rsidRPr="00B72B15" w:rsidRDefault="009C2B0C" w:rsidP="009C2B0C">
            <w:pPr>
              <w:jc w:val="center"/>
              <w:rPr>
                <w:rFonts w:asciiTheme="minorHAnsi" w:eastAsia="Times New Roman" w:hAnsiTheme="minorHAnsi"/>
                <w:sz w:val="22"/>
                <w:szCs w:val="22"/>
              </w:rPr>
            </w:pPr>
          </w:p>
        </w:tc>
      </w:tr>
      <w:tr w:rsidR="009C2B0C" w:rsidRPr="00B72B15" w14:paraId="03C8559F" w14:textId="77777777" w:rsidTr="0007704D">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2EDC1ED" w14:textId="77777777" w:rsidR="009C2B0C" w:rsidRPr="00CA6E0C" w:rsidRDefault="009C2B0C" w:rsidP="009C2B0C">
            <w:pPr>
              <w:rPr>
                <w:rFonts w:asciiTheme="minorHAnsi" w:eastAsia="Times New Roman" w:hAnsiTheme="minorHAnsi"/>
                <w:sz w:val="22"/>
                <w:szCs w:val="22"/>
              </w:rPr>
            </w:pPr>
            <w:r>
              <w:rPr>
                <w:rFonts w:asciiTheme="minorHAnsi" w:eastAsia="Times New Roman" w:hAnsiTheme="minorHAnsi"/>
                <w:sz w:val="22"/>
                <w:szCs w:val="22"/>
              </w:rPr>
              <w:t xml:space="preserve">Arterial </w:t>
            </w:r>
            <w:r w:rsidRPr="00CA6E0C">
              <w:rPr>
                <w:rFonts w:asciiTheme="minorHAnsi" w:eastAsia="Times New Roman" w:hAnsiTheme="minorHAnsi"/>
                <w:sz w:val="22"/>
                <w:szCs w:val="22"/>
              </w:rPr>
              <w:t>pO2</w:t>
            </w:r>
          </w:p>
        </w:tc>
        <w:tc>
          <w:tcPr>
            <w:tcW w:w="1260" w:type="dxa"/>
            <w:tcBorders>
              <w:top w:val="nil"/>
              <w:left w:val="nil"/>
              <w:bottom w:val="single" w:sz="4" w:space="0" w:color="auto"/>
              <w:right w:val="single" w:sz="4" w:space="0" w:color="auto"/>
            </w:tcBorders>
            <w:shd w:val="clear" w:color="auto" w:fill="auto"/>
            <w:noWrap/>
            <w:hideMark/>
          </w:tcPr>
          <w:p w14:paraId="263586A1" w14:textId="50C1AE56" w:rsidR="009C2B0C" w:rsidRPr="00856E53" w:rsidRDefault="009C2B0C" w:rsidP="009C2B0C">
            <w:pPr>
              <w:jc w:val="center"/>
              <w:rPr>
                <w:rFonts w:asciiTheme="minorHAnsi" w:eastAsia="Times New Roman" w:hAnsiTheme="minorHAnsi"/>
                <w:sz w:val="22"/>
                <w:szCs w:val="22"/>
              </w:rPr>
            </w:pPr>
          </w:p>
        </w:tc>
        <w:tc>
          <w:tcPr>
            <w:tcW w:w="1260" w:type="dxa"/>
            <w:tcBorders>
              <w:top w:val="nil"/>
              <w:left w:val="nil"/>
              <w:bottom w:val="single" w:sz="4" w:space="0" w:color="auto"/>
              <w:right w:val="single" w:sz="4" w:space="0" w:color="auto"/>
            </w:tcBorders>
            <w:shd w:val="clear" w:color="auto" w:fill="auto"/>
          </w:tcPr>
          <w:p w14:paraId="6E7A86C2" w14:textId="0D4AA3B8"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≤50</w:t>
            </w:r>
          </w:p>
        </w:tc>
        <w:tc>
          <w:tcPr>
            <w:tcW w:w="1260" w:type="dxa"/>
            <w:tcBorders>
              <w:top w:val="single" w:sz="4" w:space="0" w:color="auto"/>
              <w:left w:val="nil"/>
              <w:bottom w:val="single" w:sz="4" w:space="0" w:color="auto"/>
              <w:right w:val="single" w:sz="4" w:space="0" w:color="auto"/>
            </w:tcBorders>
            <w:shd w:val="clear" w:color="auto" w:fill="auto"/>
          </w:tcPr>
          <w:p w14:paraId="6D90AA1F" w14:textId="659DA495" w:rsidR="009C2B0C" w:rsidRPr="00B72B15" w:rsidRDefault="00277081">
            <w:pPr>
              <w:jc w:val="center"/>
              <w:rPr>
                <w:rFonts w:asciiTheme="minorHAnsi" w:eastAsia="Times New Roman" w:hAnsiTheme="minorHAnsi"/>
                <w:sz w:val="22"/>
                <w:szCs w:val="22"/>
              </w:rPr>
            </w:pPr>
            <w:r>
              <w:rPr>
                <w:rFonts w:asciiTheme="minorHAnsi" w:hAnsiTheme="minorHAnsi"/>
                <w:sz w:val="22"/>
                <w:szCs w:val="22"/>
              </w:rPr>
              <w:t>&gt;</w:t>
            </w:r>
            <w:r w:rsidR="009C2B0C" w:rsidRPr="00B72B15">
              <w:rPr>
                <w:rFonts w:asciiTheme="minorHAnsi" w:hAnsiTheme="minorHAnsi"/>
                <w:sz w:val="22"/>
                <w:szCs w:val="22"/>
              </w:rPr>
              <w:t>50</w:t>
            </w:r>
            <w:r>
              <w:rPr>
                <w:rFonts w:asciiTheme="minorHAnsi" w:hAnsiTheme="minorHAnsi"/>
                <w:sz w:val="22"/>
                <w:szCs w:val="22"/>
              </w:rPr>
              <w:t xml:space="preserve"> </w:t>
            </w:r>
            <w:r w:rsidR="009C2B0C" w:rsidRPr="00B72B15">
              <w:rPr>
                <w:rFonts w:asciiTheme="minorHAnsi" w:hAnsiTheme="minorHAnsi"/>
                <w:sz w:val="22"/>
                <w:szCs w:val="22"/>
              </w:rPr>
              <w:t>≤150</w:t>
            </w:r>
          </w:p>
        </w:tc>
        <w:tc>
          <w:tcPr>
            <w:tcW w:w="1260" w:type="dxa"/>
            <w:tcBorders>
              <w:top w:val="single" w:sz="4" w:space="0" w:color="auto"/>
              <w:left w:val="nil"/>
              <w:bottom w:val="single" w:sz="4" w:space="0" w:color="auto"/>
              <w:right w:val="single" w:sz="4" w:space="0" w:color="auto"/>
            </w:tcBorders>
            <w:shd w:val="clear" w:color="auto" w:fill="auto"/>
          </w:tcPr>
          <w:p w14:paraId="61DB6BF5" w14:textId="710606CE" w:rsidR="009C2B0C" w:rsidRPr="00B72B15" w:rsidRDefault="009C2B0C" w:rsidP="009C2B0C">
            <w:pPr>
              <w:jc w:val="center"/>
              <w:rPr>
                <w:rFonts w:asciiTheme="minorHAnsi" w:eastAsia="Times New Roman" w:hAnsiTheme="minorHAnsi"/>
                <w:sz w:val="22"/>
                <w:szCs w:val="22"/>
              </w:rPr>
            </w:pPr>
            <w:r w:rsidRPr="00B72B15">
              <w:rPr>
                <w:rFonts w:asciiTheme="minorHAnsi" w:hAnsiTheme="minorHAnsi"/>
                <w:sz w:val="22"/>
                <w:szCs w:val="22"/>
              </w:rPr>
              <w:t>&gt;150</w:t>
            </w:r>
          </w:p>
        </w:tc>
        <w:tc>
          <w:tcPr>
            <w:tcW w:w="1260" w:type="dxa"/>
            <w:tcBorders>
              <w:top w:val="single" w:sz="4" w:space="0" w:color="auto"/>
              <w:left w:val="nil"/>
              <w:bottom w:val="single" w:sz="4" w:space="0" w:color="auto"/>
              <w:right w:val="single" w:sz="4" w:space="0" w:color="auto"/>
            </w:tcBorders>
            <w:shd w:val="clear" w:color="auto" w:fill="auto"/>
          </w:tcPr>
          <w:p w14:paraId="39C98A38" w14:textId="7D23227B" w:rsidR="009C2B0C" w:rsidRPr="00B72B15" w:rsidRDefault="009C2B0C" w:rsidP="009C2B0C">
            <w:pPr>
              <w:jc w:val="center"/>
              <w:rPr>
                <w:rFonts w:asciiTheme="minorHAnsi" w:eastAsia="Times New Roman" w:hAnsiTheme="minorHAnsi"/>
                <w:sz w:val="22"/>
                <w:szCs w:val="22"/>
              </w:rPr>
            </w:pPr>
          </w:p>
        </w:tc>
      </w:tr>
    </w:tbl>
    <w:p w14:paraId="74211ECB" w14:textId="1DEBC19E" w:rsidR="009C2B0C" w:rsidRDefault="009C2B0C" w:rsidP="00303FA1">
      <w:pPr>
        <w:outlineLvl w:val="0"/>
        <w:rPr>
          <w:rFonts w:asciiTheme="minorHAnsi" w:hAnsiTheme="minorHAnsi"/>
          <w:b/>
        </w:rPr>
      </w:pPr>
    </w:p>
    <w:p w14:paraId="786F7B53" w14:textId="119ACDDF" w:rsidR="0007704D" w:rsidRPr="0007704D" w:rsidRDefault="0007704D" w:rsidP="00303FA1">
      <w:pPr>
        <w:outlineLvl w:val="0"/>
        <w:rPr>
          <w:rFonts w:asciiTheme="minorHAnsi" w:hAnsiTheme="minorHAnsi"/>
        </w:rPr>
      </w:pPr>
    </w:p>
    <w:p w14:paraId="2F5E15A0" w14:textId="77777777" w:rsidR="009C2B0C" w:rsidRDefault="009C2B0C">
      <w:pPr>
        <w:rPr>
          <w:rFonts w:asciiTheme="minorHAnsi" w:hAnsiTheme="minorHAnsi"/>
          <w:b/>
        </w:rPr>
      </w:pPr>
      <w:r>
        <w:rPr>
          <w:rFonts w:asciiTheme="minorHAnsi" w:hAnsiTheme="minorHAnsi"/>
          <w:b/>
        </w:rPr>
        <w:br w:type="page"/>
      </w:r>
    </w:p>
    <w:p w14:paraId="5294C498" w14:textId="5FEE372D" w:rsidR="00303FA1" w:rsidRDefault="00BA3F0A" w:rsidP="00303FA1">
      <w:pPr>
        <w:rPr>
          <w:rFonts w:asciiTheme="minorHAnsi" w:eastAsia="Times New Roman" w:hAnsiTheme="minorHAnsi"/>
        </w:rPr>
      </w:pPr>
      <w:r>
        <w:rPr>
          <w:rFonts w:asciiTheme="minorHAnsi" w:eastAsia="Times New Roman" w:hAnsiTheme="minorHAnsi"/>
          <w:b/>
        </w:rPr>
        <w:lastRenderedPageBreak/>
        <w:t xml:space="preserve">Table </w:t>
      </w:r>
      <w:r w:rsidR="009D62A9">
        <w:rPr>
          <w:rFonts w:asciiTheme="minorHAnsi" w:eastAsia="Times New Roman" w:hAnsiTheme="minorHAnsi"/>
          <w:b/>
        </w:rPr>
        <w:t>S</w:t>
      </w:r>
      <w:r>
        <w:rPr>
          <w:rFonts w:asciiTheme="minorHAnsi" w:eastAsia="Times New Roman" w:hAnsiTheme="minorHAnsi"/>
          <w:b/>
        </w:rPr>
        <w:t xml:space="preserve">4. </w:t>
      </w:r>
      <w:r w:rsidR="00303FA1">
        <w:rPr>
          <w:rFonts w:asciiTheme="minorHAnsi" w:eastAsia="Times New Roman" w:hAnsiTheme="minorHAnsi"/>
        </w:rPr>
        <w:t xml:space="preserve"> </w:t>
      </w:r>
      <w:r>
        <w:rPr>
          <w:rFonts w:asciiTheme="minorHAnsi" w:eastAsia="Times New Roman" w:hAnsiTheme="minorHAnsi"/>
        </w:rPr>
        <w:t>Full m</w:t>
      </w:r>
      <w:r w:rsidR="00303FA1">
        <w:rPr>
          <w:rFonts w:asciiTheme="minorHAnsi" w:eastAsia="Times New Roman" w:hAnsiTheme="minorHAnsi"/>
        </w:rPr>
        <w:t>odel coefficients</w:t>
      </w:r>
      <w:r w:rsidR="00303FA1" w:rsidRPr="00B72B15">
        <w:rPr>
          <w:rFonts w:asciiTheme="minorHAnsi" w:eastAsia="Times New Roman" w:hAnsiTheme="minorHAnsi"/>
        </w:rPr>
        <w:t xml:space="preserve"> </w:t>
      </w:r>
      <w:r>
        <w:rPr>
          <w:rFonts w:asciiTheme="minorHAnsi" w:eastAsia="Times New Roman" w:hAnsiTheme="minorHAnsi"/>
        </w:rPr>
        <w:t>for the three final models, with 95% confidence intervals. Coefficients are interpreted as the log-odds of 30-day mortality for each category.</w:t>
      </w:r>
    </w:p>
    <w:p w14:paraId="3046E611" w14:textId="77777777" w:rsidR="00303FA1" w:rsidRPr="00B72B15" w:rsidRDefault="00303FA1" w:rsidP="00303FA1">
      <w:pPr>
        <w:rPr>
          <w:rFonts w:asciiTheme="minorHAnsi" w:eastAsia="Times New Roman" w:hAnsi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890"/>
        <w:gridCol w:w="1800"/>
        <w:gridCol w:w="1530"/>
      </w:tblGrid>
      <w:tr w:rsidR="00303FA1" w:rsidRPr="00B72B15" w14:paraId="65458BA7" w14:textId="77777777" w:rsidTr="00BA3F0A">
        <w:trPr>
          <w:trHeight w:val="300"/>
        </w:trPr>
        <w:tc>
          <w:tcPr>
            <w:tcW w:w="4050" w:type="dxa"/>
            <w:shd w:val="clear" w:color="auto" w:fill="auto"/>
            <w:noWrap/>
            <w:vAlign w:val="center"/>
            <w:hideMark/>
          </w:tcPr>
          <w:p w14:paraId="2AF4F4C4" w14:textId="282392DD" w:rsidR="00303FA1" w:rsidRPr="00BA3F0A" w:rsidRDefault="00303FA1" w:rsidP="00BA3F0A">
            <w:pPr>
              <w:tabs>
                <w:tab w:val="left" w:pos="319"/>
              </w:tabs>
              <w:jc w:val="center"/>
              <w:rPr>
                <w:rFonts w:asciiTheme="minorHAnsi" w:eastAsia="Times New Roman" w:hAnsiTheme="minorHAnsi"/>
                <w:b/>
                <w:sz w:val="22"/>
                <w:szCs w:val="22"/>
              </w:rPr>
            </w:pPr>
          </w:p>
        </w:tc>
        <w:tc>
          <w:tcPr>
            <w:tcW w:w="1890" w:type="dxa"/>
            <w:shd w:val="clear" w:color="auto" w:fill="auto"/>
            <w:noWrap/>
            <w:vAlign w:val="center"/>
            <w:hideMark/>
          </w:tcPr>
          <w:p w14:paraId="125ECDD6" w14:textId="6F1FD917" w:rsidR="00303FA1" w:rsidRPr="00BA3F0A" w:rsidRDefault="00303FA1" w:rsidP="00BA3F0A">
            <w:pPr>
              <w:jc w:val="center"/>
              <w:rPr>
                <w:rFonts w:asciiTheme="minorHAnsi" w:eastAsia="Times New Roman" w:hAnsiTheme="minorHAnsi"/>
                <w:b/>
                <w:sz w:val="22"/>
                <w:szCs w:val="22"/>
              </w:rPr>
            </w:pPr>
            <w:r w:rsidRPr="00BA3F0A">
              <w:rPr>
                <w:rFonts w:asciiTheme="minorHAnsi" w:eastAsia="Times New Roman" w:hAnsiTheme="minorHAnsi"/>
                <w:b/>
                <w:sz w:val="22"/>
                <w:szCs w:val="22"/>
              </w:rPr>
              <w:t>2012</w:t>
            </w:r>
            <w:r w:rsidR="00BA3F0A" w:rsidRPr="00BA3F0A">
              <w:rPr>
                <w:rFonts w:asciiTheme="minorHAnsi" w:eastAsia="Times New Roman" w:hAnsiTheme="minorHAnsi"/>
                <w:b/>
                <w:sz w:val="22"/>
                <w:szCs w:val="22"/>
              </w:rPr>
              <w:t xml:space="preserve"> Model</w:t>
            </w:r>
          </w:p>
        </w:tc>
        <w:tc>
          <w:tcPr>
            <w:tcW w:w="1800" w:type="dxa"/>
            <w:shd w:val="clear" w:color="auto" w:fill="auto"/>
            <w:noWrap/>
            <w:vAlign w:val="center"/>
            <w:hideMark/>
          </w:tcPr>
          <w:p w14:paraId="5A0B3AEB" w14:textId="05FCFE71" w:rsidR="00303FA1" w:rsidRPr="00BA3F0A" w:rsidRDefault="00303FA1" w:rsidP="00BA3F0A">
            <w:pPr>
              <w:jc w:val="center"/>
              <w:rPr>
                <w:rFonts w:asciiTheme="minorHAnsi" w:eastAsia="Times New Roman" w:hAnsiTheme="minorHAnsi"/>
                <w:b/>
                <w:sz w:val="22"/>
                <w:szCs w:val="22"/>
              </w:rPr>
            </w:pPr>
            <w:r w:rsidRPr="00BA3F0A">
              <w:rPr>
                <w:rFonts w:asciiTheme="minorHAnsi" w:eastAsia="Times New Roman" w:hAnsiTheme="minorHAnsi"/>
                <w:b/>
                <w:sz w:val="22"/>
                <w:szCs w:val="22"/>
              </w:rPr>
              <w:t>2013</w:t>
            </w:r>
            <w:r w:rsidR="00BA3F0A" w:rsidRPr="00BA3F0A">
              <w:rPr>
                <w:rFonts w:asciiTheme="minorHAnsi" w:eastAsia="Times New Roman" w:hAnsiTheme="minorHAnsi"/>
                <w:b/>
                <w:sz w:val="22"/>
                <w:szCs w:val="22"/>
              </w:rPr>
              <w:t xml:space="preserve"> Model</w:t>
            </w:r>
          </w:p>
        </w:tc>
        <w:tc>
          <w:tcPr>
            <w:tcW w:w="1530" w:type="dxa"/>
            <w:shd w:val="clear" w:color="auto" w:fill="auto"/>
            <w:noWrap/>
            <w:vAlign w:val="center"/>
            <w:hideMark/>
          </w:tcPr>
          <w:p w14:paraId="7BE041B4" w14:textId="6916BB7D" w:rsidR="00303FA1" w:rsidRPr="00BA3F0A" w:rsidRDefault="00303FA1" w:rsidP="00BA3F0A">
            <w:pPr>
              <w:jc w:val="center"/>
              <w:rPr>
                <w:rFonts w:asciiTheme="minorHAnsi" w:eastAsia="Times New Roman" w:hAnsiTheme="minorHAnsi"/>
                <w:b/>
                <w:sz w:val="22"/>
                <w:szCs w:val="22"/>
              </w:rPr>
            </w:pPr>
            <w:r w:rsidRPr="00BA3F0A">
              <w:rPr>
                <w:rFonts w:asciiTheme="minorHAnsi" w:eastAsia="Times New Roman" w:hAnsiTheme="minorHAnsi"/>
                <w:b/>
                <w:sz w:val="22"/>
                <w:szCs w:val="22"/>
              </w:rPr>
              <w:t xml:space="preserve">2012 </w:t>
            </w:r>
            <w:r w:rsidR="00BA3F0A" w:rsidRPr="00BA3F0A">
              <w:rPr>
                <w:rFonts w:asciiTheme="minorHAnsi" w:eastAsia="Times New Roman" w:hAnsiTheme="minorHAnsi"/>
                <w:b/>
                <w:sz w:val="22"/>
                <w:szCs w:val="22"/>
              </w:rPr>
              <w:t>Model + lab values</w:t>
            </w:r>
          </w:p>
        </w:tc>
      </w:tr>
      <w:tr w:rsidR="00303FA1" w:rsidRPr="00B72B15" w14:paraId="607CA367" w14:textId="77777777" w:rsidTr="00BA3F0A">
        <w:trPr>
          <w:trHeight w:val="300"/>
        </w:trPr>
        <w:tc>
          <w:tcPr>
            <w:tcW w:w="4050" w:type="dxa"/>
            <w:shd w:val="clear" w:color="auto" w:fill="auto"/>
            <w:noWrap/>
            <w:vAlign w:val="center"/>
            <w:hideMark/>
          </w:tcPr>
          <w:p w14:paraId="5FFD5850"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Demographics</w:t>
            </w:r>
          </w:p>
        </w:tc>
        <w:tc>
          <w:tcPr>
            <w:tcW w:w="1890" w:type="dxa"/>
            <w:shd w:val="clear" w:color="auto" w:fill="auto"/>
            <w:noWrap/>
            <w:vAlign w:val="bottom"/>
            <w:hideMark/>
          </w:tcPr>
          <w:p w14:paraId="1531D6C6" w14:textId="77777777" w:rsidR="00303FA1" w:rsidRPr="00B72B15" w:rsidRDefault="00303FA1" w:rsidP="00856E53">
            <w:pPr>
              <w:rPr>
                <w:rFonts w:asciiTheme="minorHAnsi" w:eastAsia="Times New Roman" w:hAnsiTheme="minorHAnsi"/>
                <w:color w:val="000000"/>
                <w:sz w:val="22"/>
                <w:szCs w:val="22"/>
                <w:u w:val="single"/>
              </w:rPr>
            </w:pPr>
          </w:p>
        </w:tc>
        <w:tc>
          <w:tcPr>
            <w:tcW w:w="1800" w:type="dxa"/>
            <w:shd w:val="clear" w:color="auto" w:fill="auto"/>
            <w:noWrap/>
            <w:vAlign w:val="bottom"/>
            <w:hideMark/>
          </w:tcPr>
          <w:p w14:paraId="3409180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bottom"/>
            <w:hideMark/>
          </w:tcPr>
          <w:p w14:paraId="5BEAF9C3"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2E5A0C7A" w14:textId="77777777" w:rsidTr="00BA3F0A">
        <w:trPr>
          <w:trHeight w:val="300"/>
        </w:trPr>
        <w:tc>
          <w:tcPr>
            <w:tcW w:w="4050" w:type="dxa"/>
            <w:shd w:val="clear" w:color="auto" w:fill="auto"/>
            <w:noWrap/>
            <w:vAlign w:val="center"/>
            <w:hideMark/>
          </w:tcPr>
          <w:p w14:paraId="28958009" w14:textId="26EED59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Age ≤57 </w:t>
            </w:r>
          </w:p>
        </w:tc>
        <w:tc>
          <w:tcPr>
            <w:tcW w:w="1890" w:type="dxa"/>
            <w:shd w:val="clear" w:color="auto" w:fill="auto"/>
            <w:noWrap/>
            <w:vAlign w:val="center"/>
            <w:hideMark/>
          </w:tcPr>
          <w:p w14:paraId="0A5D960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c>
          <w:tcPr>
            <w:tcW w:w="1800" w:type="dxa"/>
            <w:shd w:val="clear" w:color="auto" w:fill="auto"/>
            <w:noWrap/>
            <w:vAlign w:val="center"/>
            <w:hideMark/>
          </w:tcPr>
          <w:p w14:paraId="4351BD0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c>
          <w:tcPr>
            <w:tcW w:w="1530" w:type="dxa"/>
            <w:shd w:val="clear" w:color="auto" w:fill="auto"/>
            <w:noWrap/>
            <w:vAlign w:val="center"/>
            <w:hideMark/>
          </w:tcPr>
          <w:p w14:paraId="31CD5C4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r>
      <w:tr w:rsidR="00303FA1" w:rsidRPr="00B72B15" w14:paraId="3E07BF7A" w14:textId="77777777" w:rsidTr="00BA3F0A">
        <w:trPr>
          <w:trHeight w:val="300"/>
        </w:trPr>
        <w:tc>
          <w:tcPr>
            <w:tcW w:w="4050" w:type="dxa"/>
            <w:shd w:val="clear" w:color="auto" w:fill="auto"/>
            <w:noWrap/>
            <w:vAlign w:val="center"/>
            <w:hideMark/>
          </w:tcPr>
          <w:p w14:paraId="4F9D6163"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3ADEE3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(0.03 - 0.03)</w:t>
            </w:r>
          </w:p>
        </w:tc>
        <w:tc>
          <w:tcPr>
            <w:tcW w:w="1800" w:type="dxa"/>
            <w:shd w:val="clear" w:color="auto" w:fill="auto"/>
            <w:noWrap/>
            <w:vAlign w:val="center"/>
            <w:hideMark/>
          </w:tcPr>
          <w:p w14:paraId="22990A0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(0.03 - 0.04)</w:t>
            </w:r>
          </w:p>
        </w:tc>
        <w:tc>
          <w:tcPr>
            <w:tcW w:w="1530" w:type="dxa"/>
            <w:shd w:val="clear" w:color="auto" w:fill="auto"/>
            <w:noWrap/>
            <w:vAlign w:val="center"/>
            <w:hideMark/>
          </w:tcPr>
          <w:p w14:paraId="64236C8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(0.02 - 0.03)</w:t>
            </w:r>
          </w:p>
        </w:tc>
      </w:tr>
      <w:tr w:rsidR="00303FA1" w:rsidRPr="00B72B15" w14:paraId="72BD9BA3" w14:textId="77777777" w:rsidTr="00BA3F0A">
        <w:trPr>
          <w:trHeight w:val="300"/>
        </w:trPr>
        <w:tc>
          <w:tcPr>
            <w:tcW w:w="4050" w:type="dxa"/>
            <w:shd w:val="clear" w:color="auto" w:fill="auto"/>
            <w:noWrap/>
            <w:vAlign w:val="center"/>
            <w:hideMark/>
          </w:tcPr>
          <w:p w14:paraId="4A4980E3" w14:textId="42D35371"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t>Age &gt;</w:t>
            </w:r>
            <w:r w:rsidR="00303FA1" w:rsidRPr="00B72B15">
              <w:rPr>
                <w:rFonts w:asciiTheme="minorHAnsi" w:eastAsia="Times New Roman" w:hAnsiTheme="minorHAnsi"/>
                <w:color w:val="000000"/>
                <w:sz w:val="22"/>
                <w:szCs w:val="22"/>
              </w:rPr>
              <w:t xml:space="preserve">57 </w:t>
            </w:r>
            <w:r>
              <w:rPr>
                <w:rFonts w:asciiTheme="minorHAnsi" w:eastAsia="Times New Roman" w:hAnsiTheme="minorHAnsi"/>
                <w:color w:val="000000"/>
                <w:sz w:val="22"/>
                <w:szCs w:val="22"/>
              </w:rPr>
              <w:t>and</w:t>
            </w:r>
            <w:r w:rsidR="00303FA1" w:rsidRPr="00B72B15">
              <w:rPr>
                <w:rFonts w:asciiTheme="minorHAnsi" w:eastAsia="Times New Roman" w:hAnsiTheme="minorHAnsi"/>
                <w:color w:val="000000"/>
                <w:sz w:val="22"/>
                <w:szCs w:val="22"/>
              </w:rPr>
              <w:t xml:space="preserve"> ≤ 68</w:t>
            </w:r>
          </w:p>
        </w:tc>
        <w:tc>
          <w:tcPr>
            <w:tcW w:w="1890" w:type="dxa"/>
            <w:shd w:val="clear" w:color="auto" w:fill="auto"/>
            <w:noWrap/>
            <w:vAlign w:val="center"/>
            <w:hideMark/>
          </w:tcPr>
          <w:p w14:paraId="00E26EF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c>
          <w:tcPr>
            <w:tcW w:w="1800" w:type="dxa"/>
            <w:shd w:val="clear" w:color="auto" w:fill="auto"/>
            <w:noWrap/>
            <w:vAlign w:val="center"/>
            <w:hideMark/>
          </w:tcPr>
          <w:p w14:paraId="09C6CB4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c>
          <w:tcPr>
            <w:tcW w:w="1530" w:type="dxa"/>
            <w:shd w:val="clear" w:color="auto" w:fill="auto"/>
            <w:noWrap/>
            <w:vAlign w:val="center"/>
            <w:hideMark/>
          </w:tcPr>
          <w:p w14:paraId="2A7201D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r>
      <w:tr w:rsidR="00303FA1" w:rsidRPr="00B72B15" w14:paraId="74312AED" w14:textId="77777777" w:rsidTr="00BA3F0A">
        <w:trPr>
          <w:trHeight w:val="300"/>
        </w:trPr>
        <w:tc>
          <w:tcPr>
            <w:tcW w:w="4050" w:type="dxa"/>
            <w:shd w:val="clear" w:color="auto" w:fill="auto"/>
            <w:noWrap/>
            <w:vAlign w:val="center"/>
            <w:hideMark/>
          </w:tcPr>
          <w:p w14:paraId="6F08AE71"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B190EC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(0.03 - 0.04)</w:t>
            </w:r>
          </w:p>
        </w:tc>
        <w:tc>
          <w:tcPr>
            <w:tcW w:w="1800" w:type="dxa"/>
            <w:shd w:val="clear" w:color="auto" w:fill="auto"/>
            <w:noWrap/>
            <w:vAlign w:val="center"/>
            <w:hideMark/>
          </w:tcPr>
          <w:p w14:paraId="4B58A72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(0.02 - 0.04)</w:t>
            </w:r>
          </w:p>
        </w:tc>
        <w:tc>
          <w:tcPr>
            <w:tcW w:w="1530" w:type="dxa"/>
            <w:shd w:val="clear" w:color="auto" w:fill="auto"/>
            <w:noWrap/>
            <w:vAlign w:val="center"/>
            <w:hideMark/>
          </w:tcPr>
          <w:p w14:paraId="2311929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(0.03 - 0.04)</w:t>
            </w:r>
          </w:p>
        </w:tc>
      </w:tr>
      <w:tr w:rsidR="00303FA1" w:rsidRPr="00B72B15" w14:paraId="61156BE0" w14:textId="77777777" w:rsidTr="00BA3F0A">
        <w:trPr>
          <w:trHeight w:val="300"/>
        </w:trPr>
        <w:tc>
          <w:tcPr>
            <w:tcW w:w="4050" w:type="dxa"/>
            <w:shd w:val="clear" w:color="auto" w:fill="auto"/>
            <w:noWrap/>
            <w:vAlign w:val="center"/>
            <w:hideMark/>
          </w:tcPr>
          <w:p w14:paraId="1D48CD45" w14:textId="4909595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t>Age &gt;</w:t>
            </w:r>
            <w:r w:rsidR="00303FA1" w:rsidRPr="00B72B15">
              <w:rPr>
                <w:rFonts w:asciiTheme="minorHAnsi" w:eastAsia="Times New Roman" w:hAnsiTheme="minorHAnsi"/>
                <w:color w:val="000000"/>
                <w:sz w:val="22"/>
                <w:szCs w:val="22"/>
              </w:rPr>
              <w:t xml:space="preserve">68  </w:t>
            </w:r>
            <w:r>
              <w:rPr>
                <w:rFonts w:asciiTheme="minorHAnsi" w:eastAsia="Times New Roman" w:hAnsiTheme="minorHAnsi"/>
                <w:color w:val="000000"/>
                <w:sz w:val="22"/>
                <w:szCs w:val="22"/>
              </w:rPr>
              <w:t>and</w:t>
            </w:r>
            <w:r w:rsidR="00303FA1" w:rsidRPr="00B72B15">
              <w:rPr>
                <w:rFonts w:asciiTheme="minorHAnsi" w:eastAsia="Times New Roman" w:hAnsiTheme="minorHAnsi"/>
                <w:color w:val="000000"/>
                <w:sz w:val="22"/>
                <w:szCs w:val="22"/>
              </w:rPr>
              <w:t xml:space="preserve"> ≤ 77</w:t>
            </w:r>
          </w:p>
        </w:tc>
        <w:tc>
          <w:tcPr>
            <w:tcW w:w="1890" w:type="dxa"/>
            <w:shd w:val="clear" w:color="auto" w:fill="auto"/>
            <w:noWrap/>
            <w:vAlign w:val="center"/>
            <w:hideMark/>
          </w:tcPr>
          <w:p w14:paraId="0CF79D9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c>
          <w:tcPr>
            <w:tcW w:w="1800" w:type="dxa"/>
            <w:shd w:val="clear" w:color="auto" w:fill="auto"/>
            <w:noWrap/>
            <w:vAlign w:val="center"/>
            <w:hideMark/>
          </w:tcPr>
          <w:p w14:paraId="1266902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c>
          <w:tcPr>
            <w:tcW w:w="1530" w:type="dxa"/>
            <w:shd w:val="clear" w:color="auto" w:fill="auto"/>
            <w:noWrap/>
            <w:vAlign w:val="center"/>
            <w:hideMark/>
          </w:tcPr>
          <w:p w14:paraId="03B565F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r>
      <w:tr w:rsidR="00303FA1" w:rsidRPr="00B72B15" w14:paraId="1B4D287D" w14:textId="77777777" w:rsidTr="00BA3F0A">
        <w:trPr>
          <w:trHeight w:val="300"/>
        </w:trPr>
        <w:tc>
          <w:tcPr>
            <w:tcW w:w="4050" w:type="dxa"/>
            <w:shd w:val="clear" w:color="auto" w:fill="auto"/>
            <w:noWrap/>
            <w:vAlign w:val="center"/>
            <w:hideMark/>
          </w:tcPr>
          <w:p w14:paraId="0DD8649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4197C42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(0.03 - 0.04)</w:t>
            </w:r>
          </w:p>
        </w:tc>
        <w:tc>
          <w:tcPr>
            <w:tcW w:w="1800" w:type="dxa"/>
            <w:shd w:val="clear" w:color="auto" w:fill="auto"/>
            <w:noWrap/>
            <w:vAlign w:val="center"/>
            <w:hideMark/>
          </w:tcPr>
          <w:p w14:paraId="764C069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(0.03 - 0.05)</w:t>
            </w:r>
          </w:p>
        </w:tc>
        <w:tc>
          <w:tcPr>
            <w:tcW w:w="1530" w:type="dxa"/>
            <w:shd w:val="clear" w:color="auto" w:fill="auto"/>
            <w:noWrap/>
            <w:vAlign w:val="center"/>
            <w:hideMark/>
          </w:tcPr>
          <w:p w14:paraId="5DA4EE0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(0.03 - 0.04)</w:t>
            </w:r>
          </w:p>
        </w:tc>
      </w:tr>
      <w:tr w:rsidR="00303FA1" w:rsidRPr="00B72B15" w14:paraId="31E7CAC5" w14:textId="77777777" w:rsidTr="00BA3F0A">
        <w:trPr>
          <w:trHeight w:val="300"/>
        </w:trPr>
        <w:tc>
          <w:tcPr>
            <w:tcW w:w="4050" w:type="dxa"/>
            <w:shd w:val="clear" w:color="auto" w:fill="auto"/>
            <w:noWrap/>
            <w:vAlign w:val="center"/>
            <w:hideMark/>
          </w:tcPr>
          <w:p w14:paraId="7A170CFD" w14:textId="45A1157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t xml:space="preserve">Age &gt; </w:t>
            </w:r>
            <w:r w:rsidR="00303FA1" w:rsidRPr="00B72B15">
              <w:rPr>
                <w:rFonts w:asciiTheme="minorHAnsi" w:eastAsia="Times New Roman" w:hAnsiTheme="minorHAnsi"/>
                <w:color w:val="000000"/>
                <w:sz w:val="22"/>
                <w:szCs w:val="22"/>
              </w:rPr>
              <w:t xml:space="preserve">77 </w:t>
            </w:r>
            <w:r>
              <w:rPr>
                <w:rFonts w:asciiTheme="minorHAnsi" w:eastAsia="Times New Roman" w:hAnsiTheme="minorHAnsi"/>
                <w:color w:val="000000"/>
                <w:sz w:val="22"/>
                <w:szCs w:val="22"/>
              </w:rPr>
              <w:t>and</w:t>
            </w:r>
            <w:r w:rsidR="00303FA1" w:rsidRPr="00B72B15">
              <w:rPr>
                <w:rFonts w:asciiTheme="minorHAnsi" w:eastAsia="Times New Roman" w:hAnsiTheme="minorHAnsi"/>
                <w:color w:val="000000"/>
                <w:sz w:val="22"/>
                <w:szCs w:val="22"/>
              </w:rPr>
              <w:t xml:space="preserve"> ≤ 85</w:t>
            </w:r>
          </w:p>
        </w:tc>
        <w:tc>
          <w:tcPr>
            <w:tcW w:w="1890" w:type="dxa"/>
            <w:shd w:val="clear" w:color="auto" w:fill="auto"/>
            <w:noWrap/>
            <w:vAlign w:val="center"/>
            <w:hideMark/>
          </w:tcPr>
          <w:p w14:paraId="615A2DF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c>
          <w:tcPr>
            <w:tcW w:w="1800" w:type="dxa"/>
            <w:shd w:val="clear" w:color="auto" w:fill="auto"/>
            <w:noWrap/>
            <w:vAlign w:val="center"/>
            <w:hideMark/>
          </w:tcPr>
          <w:p w14:paraId="5BA301E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c>
          <w:tcPr>
            <w:tcW w:w="1530" w:type="dxa"/>
            <w:shd w:val="clear" w:color="auto" w:fill="auto"/>
            <w:noWrap/>
            <w:vAlign w:val="center"/>
            <w:hideMark/>
          </w:tcPr>
          <w:p w14:paraId="178DB1B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r>
      <w:tr w:rsidR="00303FA1" w:rsidRPr="00B72B15" w14:paraId="5C44F6AF" w14:textId="77777777" w:rsidTr="00BA3F0A">
        <w:trPr>
          <w:trHeight w:val="300"/>
        </w:trPr>
        <w:tc>
          <w:tcPr>
            <w:tcW w:w="4050" w:type="dxa"/>
            <w:shd w:val="clear" w:color="auto" w:fill="auto"/>
            <w:noWrap/>
            <w:vAlign w:val="center"/>
            <w:hideMark/>
          </w:tcPr>
          <w:p w14:paraId="245AA2C3"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4422D95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(0.04 - 0.05)</w:t>
            </w:r>
          </w:p>
        </w:tc>
        <w:tc>
          <w:tcPr>
            <w:tcW w:w="1800" w:type="dxa"/>
            <w:shd w:val="clear" w:color="auto" w:fill="auto"/>
            <w:noWrap/>
            <w:vAlign w:val="center"/>
            <w:hideMark/>
          </w:tcPr>
          <w:p w14:paraId="07F9024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(0.04 - 0.05)</w:t>
            </w:r>
          </w:p>
        </w:tc>
        <w:tc>
          <w:tcPr>
            <w:tcW w:w="1530" w:type="dxa"/>
            <w:shd w:val="clear" w:color="auto" w:fill="auto"/>
            <w:noWrap/>
            <w:vAlign w:val="center"/>
            <w:hideMark/>
          </w:tcPr>
          <w:p w14:paraId="76D81FB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(0.04 - 0.05)</w:t>
            </w:r>
          </w:p>
        </w:tc>
      </w:tr>
      <w:tr w:rsidR="00303FA1" w:rsidRPr="00B72B15" w14:paraId="19D484C1" w14:textId="77777777" w:rsidTr="00BA3F0A">
        <w:trPr>
          <w:trHeight w:val="300"/>
        </w:trPr>
        <w:tc>
          <w:tcPr>
            <w:tcW w:w="4050" w:type="dxa"/>
            <w:shd w:val="clear" w:color="auto" w:fill="auto"/>
            <w:noWrap/>
            <w:vAlign w:val="center"/>
            <w:hideMark/>
          </w:tcPr>
          <w:p w14:paraId="5CB87DB3" w14:textId="140E307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t xml:space="preserve">Age &gt; </w:t>
            </w:r>
            <w:r w:rsidR="00303FA1" w:rsidRPr="00B72B15">
              <w:rPr>
                <w:rFonts w:asciiTheme="minorHAnsi" w:eastAsia="Times New Roman" w:hAnsiTheme="minorHAnsi"/>
                <w:color w:val="000000"/>
                <w:sz w:val="22"/>
                <w:szCs w:val="22"/>
              </w:rPr>
              <w:t>85</w:t>
            </w:r>
          </w:p>
        </w:tc>
        <w:tc>
          <w:tcPr>
            <w:tcW w:w="1890" w:type="dxa"/>
            <w:shd w:val="clear" w:color="auto" w:fill="auto"/>
            <w:noWrap/>
            <w:vAlign w:val="center"/>
            <w:hideMark/>
          </w:tcPr>
          <w:p w14:paraId="2CBB2BF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c>
          <w:tcPr>
            <w:tcW w:w="1800" w:type="dxa"/>
            <w:shd w:val="clear" w:color="auto" w:fill="auto"/>
            <w:noWrap/>
            <w:vAlign w:val="center"/>
            <w:hideMark/>
          </w:tcPr>
          <w:p w14:paraId="2392B12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c>
          <w:tcPr>
            <w:tcW w:w="1530" w:type="dxa"/>
            <w:shd w:val="clear" w:color="auto" w:fill="auto"/>
            <w:noWrap/>
            <w:vAlign w:val="center"/>
            <w:hideMark/>
          </w:tcPr>
          <w:p w14:paraId="4DA3A3E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r>
      <w:tr w:rsidR="00303FA1" w:rsidRPr="00B72B15" w14:paraId="7961A366" w14:textId="77777777" w:rsidTr="00BA3F0A">
        <w:trPr>
          <w:trHeight w:val="300"/>
        </w:trPr>
        <w:tc>
          <w:tcPr>
            <w:tcW w:w="4050" w:type="dxa"/>
            <w:shd w:val="clear" w:color="auto" w:fill="auto"/>
            <w:noWrap/>
            <w:vAlign w:val="center"/>
            <w:hideMark/>
          </w:tcPr>
          <w:p w14:paraId="08F5A8CC"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535954E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(0.06 - 0.08)</w:t>
            </w:r>
          </w:p>
        </w:tc>
        <w:tc>
          <w:tcPr>
            <w:tcW w:w="1800" w:type="dxa"/>
            <w:shd w:val="clear" w:color="auto" w:fill="auto"/>
            <w:noWrap/>
            <w:vAlign w:val="center"/>
            <w:hideMark/>
          </w:tcPr>
          <w:p w14:paraId="251BF87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(0.05 - 0.07)</w:t>
            </w:r>
          </w:p>
        </w:tc>
        <w:tc>
          <w:tcPr>
            <w:tcW w:w="1530" w:type="dxa"/>
            <w:shd w:val="clear" w:color="auto" w:fill="auto"/>
            <w:noWrap/>
            <w:vAlign w:val="center"/>
            <w:hideMark/>
          </w:tcPr>
          <w:p w14:paraId="3D18BEE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(0.06 - 0.09)</w:t>
            </w:r>
          </w:p>
        </w:tc>
      </w:tr>
      <w:tr w:rsidR="00303FA1" w:rsidRPr="00B72B15" w14:paraId="2CAD6827" w14:textId="77777777" w:rsidTr="00BA3F0A">
        <w:trPr>
          <w:trHeight w:val="300"/>
        </w:trPr>
        <w:tc>
          <w:tcPr>
            <w:tcW w:w="4050" w:type="dxa"/>
            <w:shd w:val="clear" w:color="auto" w:fill="auto"/>
            <w:noWrap/>
            <w:vAlign w:val="center"/>
            <w:hideMark/>
          </w:tcPr>
          <w:p w14:paraId="31C67252" w14:textId="7560C2B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Female</w:t>
            </w:r>
          </w:p>
        </w:tc>
        <w:tc>
          <w:tcPr>
            <w:tcW w:w="1890" w:type="dxa"/>
            <w:shd w:val="clear" w:color="auto" w:fill="auto"/>
            <w:noWrap/>
            <w:vAlign w:val="center"/>
            <w:hideMark/>
          </w:tcPr>
          <w:p w14:paraId="251C8DC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c>
          <w:tcPr>
            <w:tcW w:w="1800" w:type="dxa"/>
            <w:shd w:val="clear" w:color="auto" w:fill="auto"/>
            <w:noWrap/>
            <w:vAlign w:val="center"/>
            <w:hideMark/>
          </w:tcPr>
          <w:p w14:paraId="5377EAE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c>
          <w:tcPr>
            <w:tcW w:w="1530" w:type="dxa"/>
            <w:shd w:val="clear" w:color="auto" w:fill="auto"/>
            <w:noWrap/>
            <w:vAlign w:val="center"/>
            <w:hideMark/>
          </w:tcPr>
          <w:p w14:paraId="3A7B711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r>
      <w:tr w:rsidR="00303FA1" w:rsidRPr="00B72B15" w14:paraId="49327A46" w14:textId="77777777" w:rsidTr="00BA3F0A">
        <w:trPr>
          <w:trHeight w:val="300"/>
        </w:trPr>
        <w:tc>
          <w:tcPr>
            <w:tcW w:w="4050" w:type="dxa"/>
            <w:shd w:val="clear" w:color="auto" w:fill="auto"/>
            <w:noWrap/>
            <w:vAlign w:val="center"/>
            <w:hideMark/>
          </w:tcPr>
          <w:p w14:paraId="138164E1"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607D4D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-0.02)</w:t>
            </w:r>
          </w:p>
        </w:tc>
        <w:tc>
          <w:tcPr>
            <w:tcW w:w="1800" w:type="dxa"/>
            <w:shd w:val="clear" w:color="auto" w:fill="auto"/>
            <w:noWrap/>
            <w:vAlign w:val="center"/>
            <w:hideMark/>
          </w:tcPr>
          <w:p w14:paraId="557E2D4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-0.03)</w:t>
            </w:r>
          </w:p>
        </w:tc>
        <w:tc>
          <w:tcPr>
            <w:tcW w:w="1530" w:type="dxa"/>
            <w:shd w:val="clear" w:color="auto" w:fill="auto"/>
            <w:noWrap/>
            <w:vAlign w:val="center"/>
            <w:hideMark/>
          </w:tcPr>
          <w:p w14:paraId="649BD47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-0.04)</w:t>
            </w:r>
          </w:p>
        </w:tc>
      </w:tr>
      <w:tr w:rsidR="00303FA1" w:rsidRPr="00B72B15" w14:paraId="463ED996" w14:textId="77777777" w:rsidTr="00BA3F0A">
        <w:trPr>
          <w:trHeight w:val="300"/>
        </w:trPr>
        <w:tc>
          <w:tcPr>
            <w:tcW w:w="4050" w:type="dxa"/>
            <w:shd w:val="clear" w:color="auto" w:fill="auto"/>
            <w:noWrap/>
            <w:vAlign w:val="center"/>
            <w:hideMark/>
          </w:tcPr>
          <w:p w14:paraId="3089AD3E"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Admission through ED</w:t>
            </w:r>
          </w:p>
        </w:tc>
        <w:tc>
          <w:tcPr>
            <w:tcW w:w="1890" w:type="dxa"/>
            <w:shd w:val="clear" w:color="auto" w:fill="auto"/>
            <w:noWrap/>
            <w:vAlign w:val="center"/>
            <w:hideMark/>
          </w:tcPr>
          <w:p w14:paraId="2CC7E6E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w:t>
            </w:r>
          </w:p>
        </w:tc>
        <w:tc>
          <w:tcPr>
            <w:tcW w:w="1800" w:type="dxa"/>
            <w:shd w:val="clear" w:color="auto" w:fill="auto"/>
            <w:noWrap/>
            <w:vAlign w:val="center"/>
            <w:hideMark/>
          </w:tcPr>
          <w:p w14:paraId="0BF1514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c>
          <w:tcPr>
            <w:tcW w:w="1530" w:type="dxa"/>
            <w:shd w:val="clear" w:color="auto" w:fill="auto"/>
            <w:noWrap/>
            <w:vAlign w:val="center"/>
            <w:hideMark/>
          </w:tcPr>
          <w:p w14:paraId="43C70CB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r>
      <w:tr w:rsidR="00303FA1" w:rsidRPr="00B72B15" w14:paraId="7D9C1C58" w14:textId="77777777" w:rsidTr="00BA3F0A">
        <w:trPr>
          <w:trHeight w:val="300"/>
        </w:trPr>
        <w:tc>
          <w:tcPr>
            <w:tcW w:w="4050" w:type="dxa"/>
            <w:shd w:val="clear" w:color="auto" w:fill="auto"/>
            <w:noWrap/>
            <w:vAlign w:val="center"/>
            <w:hideMark/>
          </w:tcPr>
          <w:p w14:paraId="742E2FEC"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AF1682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(-0.04 - 0.05)</w:t>
            </w:r>
          </w:p>
        </w:tc>
        <w:tc>
          <w:tcPr>
            <w:tcW w:w="1800" w:type="dxa"/>
            <w:shd w:val="clear" w:color="auto" w:fill="auto"/>
            <w:noWrap/>
            <w:vAlign w:val="center"/>
            <w:hideMark/>
          </w:tcPr>
          <w:p w14:paraId="0A36282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(-0.01 - 0.08)</w:t>
            </w:r>
          </w:p>
        </w:tc>
        <w:tc>
          <w:tcPr>
            <w:tcW w:w="1530" w:type="dxa"/>
            <w:shd w:val="clear" w:color="auto" w:fill="auto"/>
            <w:noWrap/>
            <w:vAlign w:val="center"/>
            <w:hideMark/>
          </w:tcPr>
          <w:p w14:paraId="5AAEC3D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(0.01 - 0.10)</w:t>
            </w:r>
          </w:p>
        </w:tc>
      </w:tr>
      <w:tr w:rsidR="00303FA1" w:rsidRPr="00B72B15" w14:paraId="6E479EDC" w14:textId="77777777" w:rsidTr="00BA3F0A">
        <w:trPr>
          <w:trHeight w:val="300"/>
        </w:trPr>
        <w:tc>
          <w:tcPr>
            <w:tcW w:w="4050" w:type="dxa"/>
            <w:shd w:val="clear" w:color="auto" w:fill="auto"/>
            <w:noWrap/>
            <w:vAlign w:val="center"/>
            <w:hideMark/>
          </w:tcPr>
          <w:p w14:paraId="68F844DE"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Comorbidities</w:t>
            </w:r>
          </w:p>
        </w:tc>
        <w:tc>
          <w:tcPr>
            <w:tcW w:w="1890" w:type="dxa"/>
            <w:shd w:val="clear" w:color="auto" w:fill="auto"/>
            <w:noWrap/>
            <w:vAlign w:val="center"/>
            <w:hideMark/>
          </w:tcPr>
          <w:p w14:paraId="1776DDE1" w14:textId="77777777" w:rsidR="00303FA1" w:rsidRPr="00B72B15" w:rsidRDefault="00303FA1" w:rsidP="00856E53">
            <w:pPr>
              <w:rPr>
                <w:rFonts w:asciiTheme="minorHAnsi" w:eastAsia="Times New Roman" w:hAnsiTheme="minorHAnsi"/>
                <w:color w:val="000000"/>
                <w:sz w:val="22"/>
                <w:szCs w:val="22"/>
                <w:u w:val="single"/>
              </w:rPr>
            </w:pPr>
          </w:p>
        </w:tc>
        <w:tc>
          <w:tcPr>
            <w:tcW w:w="1800" w:type="dxa"/>
            <w:shd w:val="clear" w:color="auto" w:fill="auto"/>
            <w:noWrap/>
            <w:vAlign w:val="center"/>
            <w:hideMark/>
          </w:tcPr>
          <w:p w14:paraId="462AC36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197F965"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3C485E83" w14:textId="77777777" w:rsidTr="00BA3F0A">
        <w:trPr>
          <w:trHeight w:val="300"/>
        </w:trPr>
        <w:tc>
          <w:tcPr>
            <w:tcW w:w="4050" w:type="dxa"/>
            <w:shd w:val="clear" w:color="auto" w:fill="auto"/>
            <w:noWrap/>
            <w:vAlign w:val="center"/>
            <w:hideMark/>
          </w:tcPr>
          <w:p w14:paraId="4CA651D6" w14:textId="66A59E5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Congestive heart failure</w:t>
            </w:r>
          </w:p>
        </w:tc>
        <w:tc>
          <w:tcPr>
            <w:tcW w:w="1890" w:type="dxa"/>
            <w:shd w:val="clear" w:color="auto" w:fill="auto"/>
            <w:noWrap/>
            <w:vAlign w:val="center"/>
            <w:hideMark/>
          </w:tcPr>
          <w:p w14:paraId="239E589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0.27</w:t>
            </w:r>
          </w:p>
        </w:tc>
        <w:tc>
          <w:tcPr>
            <w:tcW w:w="1800" w:type="dxa"/>
            <w:shd w:val="clear" w:color="auto" w:fill="auto"/>
            <w:noWrap/>
            <w:vAlign w:val="center"/>
            <w:hideMark/>
          </w:tcPr>
          <w:p w14:paraId="0CB91DC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w:t>
            </w:r>
          </w:p>
        </w:tc>
        <w:tc>
          <w:tcPr>
            <w:tcW w:w="1530" w:type="dxa"/>
            <w:shd w:val="clear" w:color="auto" w:fill="auto"/>
            <w:noWrap/>
            <w:vAlign w:val="center"/>
            <w:hideMark/>
          </w:tcPr>
          <w:p w14:paraId="34B91AD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w:t>
            </w:r>
          </w:p>
        </w:tc>
      </w:tr>
      <w:tr w:rsidR="00303FA1" w:rsidRPr="00B72B15" w14:paraId="462B3222" w14:textId="77777777" w:rsidTr="00BA3F0A">
        <w:trPr>
          <w:trHeight w:val="300"/>
        </w:trPr>
        <w:tc>
          <w:tcPr>
            <w:tcW w:w="4050" w:type="dxa"/>
            <w:shd w:val="clear" w:color="auto" w:fill="auto"/>
            <w:noWrap/>
            <w:vAlign w:val="center"/>
            <w:hideMark/>
          </w:tcPr>
          <w:p w14:paraId="3F5E935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A4762F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(0.23 - 0.31)</w:t>
            </w:r>
          </w:p>
        </w:tc>
        <w:tc>
          <w:tcPr>
            <w:tcW w:w="1800" w:type="dxa"/>
            <w:shd w:val="clear" w:color="auto" w:fill="auto"/>
            <w:noWrap/>
            <w:vAlign w:val="center"/>
            <w:hideMark/>
          </w:tcPr>
          <w:p w14:paraId="0FABBEC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(0.21 - 0.29)</w:t>
            </w:r>
          </w:p>
        </w:tc>
        <w:tc>
          <w:tcPr>
            <w:tcW w:w="1530" w:type="dxa"/>
            <w:shd w:val="clear" w:color="auto" w:fill="auto"/>
            <w:noWrap/>
            <w:vAlign w:val="center"/>
            <w:hideMark/>
          </w:tcPr>
          <w:p w14:paraId="4AC36CA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(0.20 - 0.28)</w:t>
            </w:r>
          </w:p>
        </w:tc>
      </w:tr>
      <w:tr w:rsidR="00303FA1" w:rsidRPr="00B72B15" w14:paraId="7D6EC674" w14:textId="77777777" w:rsidTr="00BA3F0A">
        <w:trPr>
          <w:trHeight w:val="300"/>
        </w:trPr>
        <w:tc>
          <w:tcPr>
            <w:tcW w:w="4050" w:type="dxa"/>
            <w:shd w:val="clear" w:color="auto" w:fill="auto"/>
            <w:noWrap/>
            <w:vAlign w:val="center"/>
            <w:hideMark/>
          </w:tcPr>
          <w:p w14:paraId="022F0D6F" w14:textId="7AB91B0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Valvular disease</w:t>
            </w:r>
          </w:p>
        </w:tc>
        <w:tc>
          <w:tcPr>
            <w:tcW w:w="1890" w:type="dxa"/>
            <w:shd w:val="clear" w:color="auto" w:fill="auto"/>
            <w:noWrap/>
            <w:vAlign w:val="center"/>
            <w:hideMark/>
          </w:tcPr>
          <w:p w14:paraId="62230EF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c>
          <w:tcPr>
            <w:tcW w:w="1800" w:type="dxa"/>
            <w:shd w:val="clear" w:color="auto" w:fill="auto"/>
            <w:noWrap/>
            <w:vAlign w:val="center"/>
            <w:hideMark/>
          </w:tcPr>
          <w:p w14:paraId="76015FE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530" w:type="dxa"/>
            <w:shd w:val="clear" w:color="auto" w:fill="auto"/>
            <w:noWrap/>
            <w:vAlign w:val="center"/>
            <w:hideMark/>
          </w:tcPr>
          <w:p w14:paraId="2DC86F9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r>
      <w:tr w:rsidR="00303FA1" w:rsidRPr="00B72B15" w14:paraId="14E02C54" w14:textId="77777777" w:rsidTr="00BA3F0A">
        <w:trPr>
          <w:trHeight w:val="300"/>
        </w:trPr>
        <w:tc>
          <w:tcPr>
            <w:tcW w:w="4050" w:type="dxa"/>
            <w:shd w:val="clear" w:color="auto" w:fill="auto"/>
            <w:noWrap/>
            <w:vAlign w:val="center"/>
            <w:hideMark/>
          </w:tcPr>
          <w:p w14:paraId="1DC049F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4E2BCC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(-0.12 - 0.01)</w:t>
            </w:r>
          </w:p>
        </w:tc>
        <w:tc>
          <w:tcPr>
            <w:tcW w:w="1800" w:type="dxa"/>
            <w:shd w:val="clear" w:color="auto" w:fill="auto"/>
            <w:noWrap/>
            <w:vAlign w:val="center"/>
            <w:hideMark/>
          </w:tcPr>
          <w:p w14:paraId="3971310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(-0.16 - -0.04)</w:t>
            </w:r>
          </w:p>
        </w:tc>
        <w:tc>
          <w:tcPr>
            <w:tcW w:w="1530" w:type="dxa"/>
            <w:shd w:val="clear" w:color="auto" w:fill="auto"/>
            <w:noWrap/>
            <w:vAlign w:val="center"/>
            <w:hideMark/>
          </w:tcPr>
          <w:p w14:paraId="4671C00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(-0.11 - 0.02)</w:t>
            </w:r>
          </w:p>
        </w:tc>
      </w:tr>
      <w:tr w:rsidR="00303FA1" w:rsidRPr="00B72B15" w14:paraId="716D1715" w14:textId="77777777" w:rsidTr="00BA3F0A">
        <w:trPr>
          <w:trHeight w:val="300"/>
        </w:trPr>
        <w:tc>
          <w:tcPr>
            <w:tcW w:w="4050" w:type="dxa"/>
            <w:shd w:val="clear" w:color="auto" w:fill="auto"/>
            <w:noWrap/>
            <w:vAlign w:val="center"/>
            <w:hideMark/>
          </w:tcPr>
          <w:p w14:paraId="771141F1" w14:textId="2A4E625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Pulmonary circulation disease</w:t>
            </w:r>
          </w:p>
        </w:tc>
        <w:tc>
          <w:tcPr>
            <w:tcW w:w="1890" w:type="dxa"/>
            <w:shd w:val="clear" w:color="auto" w:fill="auto"/>
            <w:noWrap/>
            <w:vAlign w:val="center"/>
            <w:hideMark/>
          </w:tcPr>
          <w:p w14:paraId="6C1BB9E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w:t>
            </w:r>
          </w:p>
        </w:tc>
        <w:tc>
          <w:tcPr>
            <w:tcW w:w="1800" w:type="dxa"/>
            <w:shd w:val="clear" w:color="auto" w:fill="auto"/>
            <w:noWrap/>
            <w:vAlign w:val="center"/>
            <w:hideMark/>
          </w:tcPr>
          <w:p w14:paraId="7EB8B13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0.27</w:t>
            </w:r>
          </w:p>
        </w:tc>
        <w:tc>
          <w:tcPr>
            <w:tcW w:w="1530" w:type="dxa"/>
            <w:shd w:val="clear" w:color="auto" w:fill="auto"/>
            <w:noWrap/>
            <w:vAlign w:val="center"/>
            <w:hideMark/>
          </w:tcPr>
          <w:p w14:paraId="0E731EB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w:t>
            </w:r>
          </w:p>
        </w:tc>
      </w:tr>
      <w:tr w:rsidR="00303FA1" w:rsidRPr="00B72B15" w14:paraId="5CF60FAE" w14:textId="77777777" w:rsidTr="00BA3F0A">
        <w:trPr>
          <w:trHeight w:val="300"/>
        </w:trPr>
        <w:tc>
          <w:tcPr>
            <w:tcW w:w="4050" w:type="dxa"/>
            <w:shd w:val="clear" w:color="auto" w:fill="auto"/>
            <w:noWrap/>
            <w:vAlign w:val="center"/>
            <w:hideMark/>
          </w:tcPr>
          <w:p w14:paraId="011B75F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5896FF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(0.18 - 0.32)</w:t>
            </w:r>
          </w:p>
        </w:tc>
        <w:tc>
          <w:tcPr>
            <w:tcW w:w="1800" w:type="dxa"/>
            <w:shd w:val="clear" w:color="auto" w:fill="auto"/>
            <w:noWrap/>
            <w:vAlign w:val="center"/>
            <w:hideMark/>
          </w:tcPr>
          <w:p w14:paraId="5498BAB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(0.21 - 0.34)</w:t>
            </w:r>
          </w:p>
        </w:tc>
        <w:tc>
          <w:tcPr>
            <w:tcW w:w="1530" w:type="dxa"/>
            <w:shd w:val="clear" w:color="auto" w:fill="auto"/>
            <w:noWrap/>
            <w:vAlign w:val="center"/>
            <w:hideMark/>
          </w:tcPr>
          <w:p w14:paraId="023F99A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(0.16 - 0.30)</w:t>
            </w:r>
          </w:p>
        </w:tc>
      </w:tr>
      <w:tr w:rsidR="00303FA1" w:rsidRPr="00B72B15" w14:paraId="69D536C0" w14:textId="77777777" w:rsidTr="00BA3F0A">
        <w:trPr>
          <w:trHeight w:val="300"/>
        </w:trPr>
        <w:tc>
          <w:tcPr>
            <w:tcW w:w="4050" w:type="dxa"/>
            <w:shd w:val="clear" w:color="auto" w:fill="auto"/>
            <w:noWrap/>
            <w:vAlign w:val="center"/>
            <w:hideMark/>
          </w:tcPr>
          <w:p w14:paraId="66C45DA7" w14:textId="1C2051A5"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Peripheral vascular disease</w:t>
            </w:r>
          </w:p>
        </w:tc>
        <w:tc>
          <w:tcPr>
            <w:tcW w:w="1890" w:type="dxa"/>
            <w:shd w:val="clear" w:color="auto" w:fill="auto"/>
            <w:noWrap/>
            <w:vAlign w:val="center"/>
            <w:hideMark/>
          </w:tcPr>
          <w:p w14:paraId="1649BF8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w:t>
            </w:r>
          </w:p>
        </w:tc>
        <w:tc>
          <w:tcPr>
            <w:tcW w:w="1800" w:type="dxa"/>
            <w:shd w:val="clear" w:color="auto" w:fill="auto"/>
            <w:noWrap/>
            <w:vAlign w:val="center"/>
            <w:hideMark/>
          </w:tcPr>
          <w:p w14:paraId="2645CBE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w:t>
            </w:r>
          </w:p>
        </w:tc>
        <w:tc>
          <w:tcPr>
            <w:tcW w:w="1530" w:type="dxa"/>
            <w:shd w:val="clear" w:color="auto" w:fill="auto"/>
            <w:noWrap/>
            <w:vAlign w:val="center"/>
            <w:hideMark/>
          </w:tcPr>
          <w:p w14:paraId="5EAB39C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r>
      <w:tr w:rsidR="00303FA1" w:rsidRPr="00B72B15" w14:paraId="4048D79D" w14:textId="77777777" w:rsidTr="00BA3F0A">
        <w:trPr>
          <w:trHeight w:val="300"/>
        </w:trPr>
        <w:tc>
          <w:tcPr>
            <w:tcW w:w="4050" w:type="dxa"/>
            <w:shd w:val="clear" w:color="auto" w:fill="auto"/>
            <w:noWrap/>
            <w:vAlign w:val="center"/>
            <w:hideMark/>
          </w:tcPr>
          <w:p w14:paraId="33A25651"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5D630D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(0.13 - 0.24)</w:t>
            </w:r>
          </w:p>
        </w:tc>
        <w:tc>
          <w:tcPr>
            <w:tcW w:w="1800" w:type="dxa"/>
            <w:shd w:val="clear" w:color="auto" w:fill="auto"/>
            <w:noWrap/>
            <w:vAlign w:val="center"/>
            <w:hideMark/>
          </w:tcPr>
          <w:p w14:paraId="351CE35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(0.17 - 0.28)</w:t>
            </w:r>
          </w:p>
        </w:tc>
        <w:tc>
          <w:tcPr>
            <w:tcW w:w="1530" w:type="dxa"/>
            <w:shd w:val="clear" w:color="auto" w:fill="auto"/>
            <w:noWrap/>
            <w:vAlign w:val="center"/>
            <w:hideMark/>
          </w:tcPr>
          <w:p w14:paraId="304ACA8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(0.12 - 0.23)</w:t>
            </w:r>
          </w:p>
        </w:tc>
      </w:tr>
      <w:tr w:rsidR="00303FA1" w:rsidRPr="00B72B15" w14:paraId="630F6472" w14:textId="77777777" w:rsidTr="00BA3F0A">
        <w:trPr>
          <w:trHeight w:val="300"/>
        </w:trPr>
        <w:tc>
          <w:tcPr>
            <w:tcW w:w="4050" w:type="dxa"/>
            <w:shd w:val="clear" w:color="auto" w:fill="auto"/>
            <w:noWrap/>
            <w:vAlign w:val="center"/>
            <w:hideMark/>
          </w:tcPr>
          <w:p w14:paraId="458486D0" w14:textId="1EE8E1D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Paralysis</w:t>
            </w:r>
          </w:p>
        </w:tc>
        <w:tc>
          <w:tcPr>
            <w:tcW w:w="1890" w:type="dxa"/>
            <w:shd w:val="clear" w:color="auto" w:fill="auto"/>
            <w:noWrap/>
            <w:vAlign w:val="center"/>
            <w:hideMark/>
          </w:tcPr>
          <w:p w14:paraId="0834BF2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w:t>
            </w:r>
          </w:p>
        </w:tc>
        <w:tc>
          <w:tcPr>
            <w:tcW w:w="1800" w:type="dxa"/>
            <w:shd w:val="clear" w:color="auto" w:fill="auto"/>
            <w:noWrap/>
            <w:vAlign w:val="center"/>
            <w:hideMark/>
          </w:tcPr>
          <w:p w14:paraId="6A9693C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530" w:type="dxa"/>
            <w:shd w:val="clear" w:color="auto" w:fill="auto"/>
            <w:noWrap/>
            <w:vAlign w:val="center"/>
            <w:hideMark/>
          </w:tcPr>
          <w:p w14:paraId="2DB0649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r>
      <w:tr w:rsidR="00303FA1" w:rsidRPr="00B72B15" w14:paraId="57566E76" w14:textId="77777777" w:rsidTr="00BA3F0A">
        <w:trPr>
          <w:trHeight w:val="300"/>
        </w:trPr>
        <w:tc>
          <w:tcPr>
            <w:tcW w:w="4050" w:type="dxa"/>
            <w:shd w:val="clear" w:color="auto" w:fill="auto"/>
            <w:noWrap/>
            <w:vAlign w:val="center"/>
            <w:hideMark/>
          </w:tcPr>
          <w:p w14:paraId="608D4BB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79EB7A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(0.01 - 0.16)</w:t>
            </w:r>
          </w:p>
        </w:tc>
        <w:tc>
          <w:tcPr>
            <w:tcW w:w="1800" w:type="dxa"/>
            <w:shd w:val="clear" w:color="auto" w:fill="auto"/>
            <w:noWrap/>
            <w:vAlign w:val="center"/>
            <w:hideMark/>
          </w:tcPr>
          <w:p w14:paraId="0EF9158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(0.02 - 0.17)</w:t>
            </w:r>
          </w:p>
        </w:tc>
        <w:tc>
          <w:tcPr>
            <w:tcW w:w="1530" w:type="dxa"/>
            <w:shd w:val="clear" w:color="auto" w:fill="auto"/>
            <w:noWrap/>
            <w:vAlign w:val="center"/>
            <w:hideMark/>
          </w:tcPr>
          <w:p w14:paraId="04BCBAC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(-0.02 - 0.14)</w:t>
            </w:r>
          </w:p>
        </w:tc>
      </w:tr>
      <w:tr w:rsidR="00303FA1" w:rsidRPr="00B72B15" w14:paraId="5499E501" w14:textId="77777777" w:rsidTr="00BA3F0A">
        <w:trPr>
          <w:trHeight w:val="300"/>
        </w:trPr>
        <w:tc>
          <w:tcPr>
            <w:tcW w:w="4050" w:type="dxa"/>
            <w:shd w:val="clear" w:color="auto" w:fill="auto"/>
            <w:noWrap/>
            <w:vAlign w:val="center"/>
            <w:hideMark/>
          </w:tcPr>
          <w:p w14:paraId="29D87C9C" w14:textId="672C9FB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Neurological disorder</w:t>
            </w:r>
          </w:p>
        </w:tc>
        <w:tc>
          <w:tcPr>
            <w:tcW w:w="1890" w:type="dxa"/>
            <w:shd w:val="clear" w:color="auto" w:fill="auto"/>
            <w:noWrap/>
            <w:vAlign w:val="center"/>
            <w:hideMark/>
          </w:tcPr>
          <w:p w14:paraId="71313B0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w:t>
            </w:r>
          </w:p>
        </w:tc>
        <w:tc>
          <w:tcPr>
            <w:tcW w:w="1800" w:type="dxa"/>
            <w:shd w:val="clear" w:color="auto" w:fill="auto"/>
            <w:noWrap/>
            <w:vAlign w:val="center"/>
            <w:hideMark/>
          </w:tcPr>
          <w:p w14:paraId="08B3150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w:t>
            </w:r>
          </w:p>
        </w:tc>
        <w:tc>
          <w:tcPr>
            <w:tcW w:w="1530" w:type="dxa"/>
            <w:shd w:val="clear" w:color="auto" w:fill="auto"/>
            <w:noWrap/>
            <w:vAlign w:val="center"/>
            <w:hideMark/>
          </w:tcPr>
          <w:p w14:paraId="593B578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w:t>
            </w:r>
          </w:p>
        </w:tc>
      </w:tr>
      <w:tr w:rsidR="00303FA1" w:rsidRPr="00B72B15" w14:paraId="7DA10DE5" w14:textId="77777777" w:rsidTr="00BA3F0A">
        <w:trPr>
          <w:trHeight w:val="300"/>
        </w:trPr>
        <w:tc>
          <w:tcPr>
            <w:tcW w:w="4050" w:type="dxa"/>
            <w:shd w:val="clear" w:color="auto" w:fill="auto"/>
            <w:noWrap/>
            <w:vAlign w:val="center"/>
            <w:hideMark/>
          </w:tcPr>
          <w:p w14:paraId="2EF34715"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45FAC3C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(0.06 - 0.16)</w:t>
            </w:r>
          </w:p>
        </w:tc>
        <w:tc>
          <w:tcPr>
            <w:tcW w:w="1800" w:type="dxa"/>
            <w:shd w:val="clear" w:color="auto" w:fill="auto"/>
            <w:noWrap/>
            <w:vAlign w:val="center"/>
            <w:hideMark/>
          </w:tcPr>
          <w:p w14:paraId="40365AC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(-0.03 - 0.06)</w:t>
            </w:r>
          </w:p>
        </w:tc>
        <w:tc>
          <w:tcPr>
            <w:tcW w:w="1530" w:type="dxa"/>
            <w:shd w:val="clear" w:color="auto" w:fill="auto"/>
            <w:noWrap/>
            <w:vAlign w:val="center"/>
            <w:hideMark/>
          </w:tcPr>
          <w:p w14:paraId="00454CD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(0.06 - 0.16)</w:t>
            </w:r>
          </w:p>
        </w:tc>
      </w:tr>
      <w:tr w:rsidR="00303FA1" w:rsidRPr="00B72B15" w14:paraId="78419CD0" w14:textId="77777777" w:rsidTr="00BA3F0A">
        <w:trPr>
          <w:trHeight w:val="300"/>
        </w:trPr>
        <w:tc>
          <w:tcPr>
            <w:tcW w:w="4050" w:type="dxa"/>
            <w:shd w:val="clear" w:color="auto" w:fill="auto"/>
            <w:noWrap/>
            <w:vAlign w:val="center"/>
            <w:hideMark/>
          </w:tcPr>
          <w:p w14:paraId="269F02D4" w14:textId="35F8FD1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Chronic pulmonary disease</w:t>
            </w:r>
          </w:p>
        </w:tc>
        <w:tc>
          <w:tcPr>
            <w:tcW w:w="1890" w:type="dxa"/>
            <w:shd w:val="clear" w:color="auto" w:fill="auto"/>
            <w:noWrap/>
            <w:vAlign w:val="center"/>
            <w:hideMark/>
          </w:tcPr>
          <w:p w14:paraId="3D3C51D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w:t>
            </w:r>
          </w:p>
        </w:tc>
        <w:tc>
          <w:tcPr>
            <w:tcW w:w="1800" w:type="dxa"/>
            <w:shd w:val="clear" w:color="auto" w:fill="auto"/>
            <w:noWrap/>
            <w:vAlign w:val="center"/>
            <w:hideMark/>
          </w:tcPr>
          <w:p w14:paraId="4E1B676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530" w:type="dxa"/>
            <w:shd w:val="clear" w:color="auto" w:fill="auto"/>
            <w:noWrap/>
            <w:vAlign w:val="center"/>
            <w:hideMark/>
          </w:tcPr>
          <w:p w14:paraId="0C5A1E1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r>
      <w:tr w:rsidR="00303FA1" w:rsidRPr="00B72B15" w14:paraId="564A5D5C" w14:textId="77777777" w:rsidTr="00BA3F0A">
        <w:trPr>
          <w:trHeight w:val="300"/>
        </w:trPr>
        <w:tc>
          <w:tcPr>
            <w:tcW w:w="4050" w:type="dxa"/>
            <w:shd w:val="clear" w:color="auto" w:fill="auto"/>
            <w:noWrap/>
            <w:vAlign w:val="center"/>
            <w:hideMark/>
          </w:tcPr>
          <w:p w14:paraId="0829E1CF"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49C87A9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(0.07 - 0.15)</w:t>
            </w:r>
          </w:p>
        </w:tc>
        <w:tc>
          <w:tcPr>
            <w:tcW w:w="1800" w:type="dxa"/>
            <w:shd w:val="clear" w:color="auto" w:fill="auto"/>
            <w:noWrap/>
            <w:vAlign w:val="center"/>
            <w:hideMark/>
          </w:tcPr>
          <w:p w14:paraId="2B14F6F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(0.06 - 0.13)</w:t>
            </w:r>
          </w:p>
        </w:tc>
        <w:tc>
          <w:tcPr>
            <w:tcW w:w="1530" w:type="dxa"/>
            <w:shd w:val="clear" w:color="auto" w:fill="auto"/>
            <w:noWrap/>
            <w:vAlign w:val="center"/>
            <w:hideMark/>
          </w:tcPr>
          <w:p w14:paraId="5E53F77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(0.10 - 0.18)</w:t>
            </w:r>
          </w:p>
        </w:tc>
      </w:tr>
      <w:tr w:rsidR="00303FA1" w:rsidRPr="00B72B15" w14:paraId="1C81DCD4" w14:textId="77777777" w:rsidTr="00BA3F0A">
        <w:trPr>
          <w:trHeight w:val="300"/>
        </w:trPr>
        <w:tc>
          <w:tcPr>
            <w:tcW w:w="4050" w:type="dxa"/>
            <w:shd w:val="clear" w:color="auto" w:fill="auto"/>
            <w:noWrap/>
            <w:vAlign w:val="center"/>
            <w:hideMark/>
          </w:tcPr>
          <w:p w14:paraId="7DEC8249" w14:textId="2C111BC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Diabetes w/o chronic complications</w:t>
            </w:r>
          </w:p>
        </w:tc>
        <w:tc>
          <w:tcPr>
            <w:tcW w:w="1890" w:type="dxa"/>
            <w:shd w:val="clear" w:color="auto" w:fill="auto"/>
            <w:noWrap/>
            <w:vAlign w:val="center"/>
            <w:hideMark/>
          </w:tcPr>
          <w:p w14:paraId="754F31F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c>
          <w:tcPr>
            <w:tcW w:w="1800" w:type="dxa"/>
            <w:shd w:val="clear" w:color="auto" w:fill="auto"/>
            <w:noWrap/>
            <w:vAlign w:val="center"/>
            <w:hideMark/>
          </w:tcPr>
          <w:p w14:paraId="7A3DA05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c>
          <w:tcPr>
            <w:tcW w:w="1530" w:type="dxa"/>
            <w:shd w:val="clear" w:color="auto" w:fill="auto"/>
            <w:noWrap/>
            <w:vAlign w:val="center"/>
            <w:hideMark/>
          </w:tcPr>
          <w:p w14:paraId="293CCC9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r>
      <w:tr w:rsidR="00303FA1" w:rsidRPr="00B72B15" w14:paraId="40DFD039" w14:textId="77777777" w:rsidTr="00BA3F0A">
        <w:trPr>
          <w:trHeight w:val="300"/>
        </w:trPr>
        <w:tc>
          <w:tcPr>
            <w:tcW w:w="4050" w:type="dxa"/>
            <w:shd w:val="clear" w:color="auto" w:fill="auto"/>
            <w:noWrap/>
            <w:vAlign w:val="center"/>
            <w:hideMark/>
          </w:tcPr>
          <w:p w14:paraId="3D01834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E16724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-0.03)</w:t>
            </w:r>
          </w:p>
        </w:tc>
        <w:tc>
          <w:tcPr>
            <w:tcW w:w="1800" w:type="dxa"/>
            <w:shd w:val="clear" w:color="auto" w:fill="auto"/>
            <w:noWrap/>
            <w:vAlign w:val="center"/>
            <w:hideMark/>
          </w:tcPr>
          <w:p w14:paraId="3E2B7AD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-0.01)</w:t>
            </w:r>
          </w:p>
        </w:tc>
        <w:tc>
          <w:tcPr>
            <w:tcW w:w="1530" w:type="dxa"/>
            <w:shd w:val="clear" w:color="auto" w:fill="auto"/>
            <w:noWrap/>
            <w:vAlign w:val="center"/>
            <w:hideMark/>
          </w:tcPr>
          <w:p w14:paraId="2515656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-0.02)</w:t>
            </w:r>
          </w:p>
        </w:tc>
      </w:tr>
      <w:tr w:rsidR="00303FA1" w:rsidRPr="00B72B15" w14:paraId="1B455D77" w14:textId="77777777" w:rsidTr="00BA3F0A">
        <w:trPr>
          <w:trHeight w:val="300"/>
        </w:trPr>
        <w:tc>
          <w:tcPr>
            <w:tcW w:w="4050" w:type="dxa"/>
            <w:shd w:val="clear" w:color="auto" w:fill="auto"/>
            <w:noWrap/>
            <w:vAlign w:val="center"/>
            <w:hideMark/>
          </w:tcPr>
          <w:p w14:paraId="6543F033" w14:textId="2762F69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Diabetes w/ chronic complications</w:t>
            </w:r>
          </w:p>
        </w:tc>
        <w:tc>
          <w:tcPr>
            <w:tcW w:w="1890" w:type="dxa"/>
            <w:shd w:val="clear" w:color="auto" w:fill="auto"/>
            <w:noWrap/>
            <w:vAlign w:val="center"/>
            <w:hideMark/>
          </w:tcPr>
          <w:p w14:paraId="7A62B80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c>
          <w:tcPr>
            <w:tcW w:w="1800" w:type="dxa"/>
            <w:shd w:val="clear" w:color="auto" w:fill="auto"/>
            <w:noWrap/>
            <w:vAlign w:val="center"/>
            <w:hideMark/>
          </w:tcPr>
          <w:p w14:paraId="383AED2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w:t>
            </w:r>
          </w:p>
        </w:tc>
        <w:tc>
          <w:tcPr>
            <w:tcW w:w="1530" w:type="dxa"/>
            <w:shd w:val="clear" w:color="auto" w:fill="auto"/>
            <w:noWrap/>
            <w:vAlign w:val="center"/>
            <w:hideMark/>
          </w:tcPr>
          <w:p w14:paraId="47A836A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r>
      <w:tr w:rsidR="00303FA1" w:rsidRPr="00B72B15" w14:paraId="6BCC499D" w14:textId="77777777" w:rsidTr="00BA3F0A">
        <w:trPr>
          <w:trHeight w:val="300"/>
        </w:trPr>
        <w:tc>
          <w:tcPr>
            <w:tcW w:w="4050" w:type="dxa"/>
            <w:shd w:val="clear" w:color="auto" w:fill="auto"/>
            <w:noWrap/>
            <w:vAlign w:val="center"/>
            <w:hideMark/>
          </w:tcPr>
          <w:p w14:paraId="4F1F6BEE"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37C712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-0.07)</w:t>
            </w:r>
          </w:p>
        </w:tc>
        <w:tc>
          <w:tcPr>
            <w:tcW w:w="1800" w:type="dxa"/>
            <w:shd w:val="clear" w:color="auto" w:fill="auto"/>
            <w:noWrap/>
            <w:vAlign w:val="center"/>
            <w:hideMark/>
          </w:tcPr>
          <w:p w14:paraId="580E1AB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(-0.26 - -0.13)</w:t>
            </w:r>
          </w:p>
        </w:tc>
        <w:tc>
          <w:tcPr>
            <w:tcW w:w="1530" w:type="dxa"/>
            <w:shd w:val="clear" w:color="auto" w:fill="auto"/>
            <w:noWrap/>
            <w:vAlign w:val="center"/>
            <w:hideMark/>
          </w:tcPr>
          <w:p w14:paraId="3023E31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(-0.22 - -0.07)</w:t>
            </w:r>
          </w:p>
        </w:tc>
      </w:tr>
      <w:tr w:rsidR="00303FA1" w:rsidRPr="00B72B15" w14:paraId="06F54087" w14:textId="77777777" w:rsidTr="00BA3F0A">
        <w:trPr>
          <w:trHeight w:val="300"/>
        </w:trPr>
        <w:tc>
          <w:tcPr>
            <w:tcW w:w="4050" w:type="dxa"/>
            <w:shd w:val="clear" w:color="auto" w:fill="auto"/>
            <w:noWrap/>
            <w:vAlign w:val="center"/>
            <w:hideMark/>
          </w:tcPr>
          <w:p w14:paraId="1730FED4" w14:textId="1A9A9DCE"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Hypothyroidism</w:t>
            </w:r>
          </w:p>
        </w:tc>
        <w:tc>
          <w:tcPr>
            <w:tcW w:w="1890" w:type="dxa"/>
            <w:shd w:val="clear" w:color="auto" w:fill="auto"/>
            <w:noWrap/>
            <w:vAlign w:val="center"/>
            <w:hideMark/>
          </w:tcPr>
          <w:p w14:paraId="4DACC8F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800" w:type="dxa"/>
            <w:shd w:val="clear" w:color="auto" w:fill="auto"/>
            <w:noWrap/>
            <w:vAlign w:val="center"/>
            <w:hideMark/>
          </w:tcPr>
          <w:p w14:paraId="78A7275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c>
          <w:tcPr>
            <w:tcW w:w="1530" w:type="dxa"/>
            <w:shd w:val="clear" w:color="auto" w:fill="auto"/>
            <w:noWrap/>
            <w:vAlign w:val="center"/>
            <w:hideMark/>
          </w:tcPr>
          <w:p w14:paraId="3F9D0C7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w:t>
            </w:r>
          </w:p>
        </w:tc>
      </w:tr>
      <w:tr w:rsidR="00303FA1" w:rsidRPr="00B72B15" w14:paraId="1F6AD045" w14:textId="77777777" w:rsidTr="00BA3F0A">
        <w:trPr>
          <w:trHeight w:val="300"/>
        </w:trPr>
        <w:tc>
          <w:tcPr>
            <w:tcW w:w="4050" w:type="dxa"/>
            <w:shd w:val="clear" w:color="auto" w:fill="auto"/>
            <w:noWrap/>
            <w:vAlign w:val="center"/>
            <w:hideMark/>
          </w:tcPr>
          <w:p w14:paraId="09B92D1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003D87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(-0.15 - -0.06)</w:t>
            </w:r>
          </w:p>
        </w:tc>
        <w:tc>
          <w:tcPr>
            <w:tcW w:w="1800" w:type="dxa"/>
            <w:shd w:val="clear" w:color="auto" w:fill="auto"/>
            <w:noWrap/>
            <w:vAlign w:val="center"/>
            <w:hideMark/>
          </w:tcPr>
          <w:p w14:paraId="4E93686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-0.01)</w:t>
            </w:r>
          </w:p>
        </w:tc>
        <w:tc>
          <w:tcPr>
            <w:tcW w:w="1530" w:type="dxa"/>
            <w:shd w:val="clear" w:color="auto" w:fill="auto"/>
            <w:noWrap/>
            <w:vAlign w:val="center"/>
            <w:hideMark/>
          </w:tcPr>
          <w:p w14:paraId="0818185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-0.04)</w:t>
            </w:r>
          </w:p>
        </w:tc>
      </w:tr>
      <w:tr w:rsidR="00303FA1" w:rsidRPr="00B72B15" w14:paraId="384FD696" w14:textId="77777777" w:rsidTr="00BA3F0A">
        <w:trPr>
          <w:trHeight w:val="300"/>
        </w:trPr>
        <w:tc>
          <w:tcPr>
            <w:tcW w:w="4050" w:type="dxa"/>
            <w:shd w:val="clear" w:color="auto" w:fill="auto"/>
            <w:noWrap/>
            <w:vAlign w:val="center"/>
            <w:hideMark/>
          </w:tcPr>
          <w:p w14:paraId="5FC4BAE9" w14:textId="38A49BF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Renal failure</w:t>
            </w:r>
          </w:p>
        </w:tc>
        <w:tc>
          <w:tcPr>
            <w:tcW w:w="1890" w:type="dxa"/>
            <w:shd w:val="clear" w:color="auto" w:fill="auto"/>
            <w:noWrap/>
            <w:vAlign w:val="center"/>
            <w:hideMark/>
          </w:tcPr>
          <w:p w14:paraId="1943604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w:t>
            </w:r>
          </w:p>
        </w:tc>
        <w:tc>
          <w:tcPr>
            <w:tcW w:w="1800" w:type="dxa"/>
            <w:shd w:val="clear" w:color="auto" w:fill="auto"/>
            <w:noWrap/>
            <w:vAlign w:val="center"/>
            <w:hideMark/>
          </w:tcPr>
          <w:p w14:paraId="48D233C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c>
          <w:tcPr>
            <w:tcW w:w="1530" w:type="dxa"/>
            <w:shd w:val="clear" w:color="auto" w:fill="auto"/>
            <w:noWrap/>
            <w:vAlign w:val="center"/>
            <w:hideMark/>
          </w:tcPr>
          <w:p w14:paraId="43192FE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r>
      <w:tr w:rsidR="00303FA1" w:rsidRPr="00B72B15" w14:paraId="2F025FED" w14:textId="77777777" w:rsidTr="00BA3F0A">
        <w:trPr>
          <w:trHeight w:val="300"/>
        </w:trPr>
        <w:tc>
          <w:tcPr>
            <w:tcW w:w="4050" w:type="dxa"/>
            <w:shd w:val="clear" w:color="auto" w:fill="auto"/>
            <w:noWrap/>
            <w:vAlign w:val="center"/>
            <w:hideMark/>
          </w:tcPr>
          <w:p w14:paraId="69E80345"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4D2528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(0.12 - 0.19)</w:t>
            </w:r>
          </w:p>
        </w:tc>
        <w:tc>
          <w:tcPr>
            <w:tcW w:w="1800" w:type="dxa"/>
            <w:shd w:val="clear" w:color="auto" w:fill="auto"/>
            <w:noWrap/>
            <w:vAlign w:val="center"/>
            <w:hideMark/>
          </w:tcPr>
          <w:p w14:paraId="13B58E9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(0.11 - 0.18)</w:t>
            </w:r>
          </w:p>
        </w:tc>
        <w:tc>
          <w:tcPr>
            <w:tcW w:w="1530" w:type="dxa"/>
            <w:shd w:val="clear" w:color="auto" w:fill="auto"/>
            <w:noWrap/>
            <w:vAlign w:val="center"/>
            <w:hideMark/>
          </w:tcPr>
          <w:p w14:paraId="372C068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(0.10 - 0.18)</w:t>
            </w:r>
          </w:p>
        </w:tc>
      </w:tr>
      <w:tr w:rsidR="00303FA1" w:rsidRPr="00B72B15" w14:paraId="7E2534C5" w14:textId="77777777" w:rsidTr="00BA3F0A">
        <w:trPr>
          <w:trHeight w:val="300"/>
        </w:trPr>
        <w:tc>
          <w:tcPr>
            <w:tcW w:w="4050" w:type="dxa"/>
            <w:shd w:val="clear" w:color="auto" w:fill="auto"/>
            <w:noWrap/>
            <w:vAlign w:val="center"/>
            <w:hideMark/>
          </w:tcPr>
          <w:p w14:paraId="0926D181" w14:textId="1E00FC93"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Liver disease</w:t>
            </w:r>
          </w:p>
        </w:tc>
        <w:tc>
          <w:tcPr>
            <w:tcW w:w="1890" w:type="dxa"/>
            <w:shd w:val="clear" w:color="auto" w:fill="auto"/>
            <w:noWrap/>
            <w:vAlign w:val="center"/>
            <w:hideMark/>
          </w:tcPr>
          <w:p w14:paraId="3140038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w:t>
            </w:r>
          </w:p>
        </w:tc>
        <w:tc>
          <w:tcPr>
            <w:tcW w:w="1800" w:type="dxa"/>
            <w:shd w:val="clear" w:color="auto" w:fill="auto"/>
            <w:noWrap/>
            <w:vAlign w:val="center"/>
            <w:hideMark/>
          </w:tcPr>
          <w:p w14:paraId="7FD323D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w:t>
            </w:r>
          </w:p>
        </w:tc>
        <w:tc>
          <w:tcPr>
            <w:tcW w:w="1530" w:type="dxa"/>
            <w:shd w:val="clear" w:color="auto" w:fill="auto"/>
            <w:noWrap/>
            <w:vAlign w:val="center"/>
            <w:hideMark/>
          </w:tcPr>
          <w:p w14:paraId="6212968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0.38</w:t>
            </w:r>
          </w:p>
        </w:tc>
      </w:tr>
      <w:tr w:rsidR="00303FA1" w:rsidRPr="00B72B15" w14:paraId="34C5B00A" w14:textId="77777777" w:rsidTr="00BA3F0A">
        <w:trPr>
          <w:trHeight w:val="300"/>
        </w:trPr>
        <w:tc>
          <w:tcPr>
            <w:tcW w:w="4050" w:type="dxa"/>
            <w:shd w:val="clear" w:color="auto" w:fill="auto"/>
            <w:noWrap/>
            <w:vAlign w:val="center"/>
            <w:hideMark/>
          </w:tcPr>
          <w:p w14:paraId="74665C34"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5EC33C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(0.43 - 0.58)</w:t>
            </w:r>
          </w:p>
        </w:tc>
        <w:tc>
          <w:tcPr>
            <w:tcW w:w="1800" w:type="dxa"/>
            <w:shd w:val="clear" w:color="auto" w:fill="auto"/>
            <w:noWrap/>
            <w:vAlign w:val="center"/>
            <w:hideMark/>
          </w:tcPr>
          <w:p w14:paraId="218BEB2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(0.43 - 0.58)</w:t>
            </w:r>
          </w:p>
        </w:tc>
        <w:tc>
          <w:tcPr>
            <w:tcW w:w="1530" w:type="dxa"/>
            <w:shd w:val="clear" w:color="auto" w:fill="auto"/>
            <w:noWrap/>
            <w:vAlign w:val="center"/>
            <w:hideMark/>
          </w:tcPr>
          <w:p w14:paraId="0FC9336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(0.30 - 0.46)</w:t>
            </w:r>
          </w:p>
        </w:tc>
      </w:tr>
      <w:tr w:rsidR="00303FA1" w:rsidRPr="00B72B15" w14:paraId="3085D857" w14:textId="77777777" w:rsidTr="00BA3F0A">
        <w:trPr>
          <w:trHeight w:val="300"/>
        </w:trPr>
        <w:tc>
          <w:tcPr>
            <w:tcW w:w="4050" w:type="dxa"/>
            <w:shd w:val="clear" w:color="auto" w:fill="auto"/>
            <w:noWrap/>
            <w:vAlign w:val="center"/>
            <w:hideMark/>
          </w:tcPr>
          <w:p w14:paraId="1EFF3D43" w14:textId="26E647B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Lymphoma</w:t>
            </w:r>
          </w:p>
        </w:tc>
        <w:tc>
          <w:tcPr>
            <w:tcW w:w="1890" w:type="dxa"/>
            <w:shd w:val="clear" w:color="auto" w:fill="auto"/>
            <w:noWrap/>
            <w:vAlign w:val="center"/>
            <w:hideMark/>
          </w:tcPr>
          <w:p w14:paraId="40DDEDB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w:t>
            </w:r>
          </w:p>
        </w:tc>
        <w:tc>
          <w:tcPr>
            <w:tcW w:w="1800" w:type="dxa"/>
            <w:shd w:val="clear" w:color="auto" w:fill="auto"/>
            <w:noWrap/>
            <w:vAlign w:val="center"/>
            <w:hideMark/>
          </w:tcPr>
          <w:p w14:paraId="1CF525B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0.41</w:t>
            </w:r>
          </w:p>
        </w:tc>
        <w:tc>
          <w:tcPr>
            <w:tcW w:w="1530" w:type="dxa"/>
            <w:shd w:val="clear" w:color="auto" w:fill="auto"/>
            <w:noWrap/>
            <w:vAlign w:val="center"/>
            <w:hideMark/>
          </w:tcPr>
          <w:p w14:paraId="03B421E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0.44</w:t>
            </w:r>
          </w:p>
        </w:tc>
      </w:tr>
      <w:tr w:rsidR="00303FA1" w:rsidRPr="00B72B15" w14:paraId="4364DB44" w14:textId="77777777" w:rsidTr="00BA3F0A">
        <w:trPr>
          <w:trHeight w:val="300"/>
        </w:trPr>
        <w:tc>
          <w:tcPr>
            <w:tcW w:w="4050" w:type="dxa"/>
            <w:shd w:val="clear" w:color="auto" w:fill="auto"/>
            <w:noWrap/>
            <w:vAlign w:val="center"/>
            <w:hideMark/>
          </w:tcPr>
          <w:p w14:paraId="19C93C47"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581A2BE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(0.32 - 0.55)</w:t>
            </w:r>
          </w:p>
        </w:tc>
        <w:tc>
          <w:tcPr>
            <w:tcW w:w="1800" w:type="dxa"/>
            <w:shd w:val="clear" w:color="auto" w:fill="auto"/>
            <w:noWrap/>
            <w:vAlign w:val="center"/>
            <w:hideMark/>
          </w:tcPr>
          <w:p w14:paraId="7F1270D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(0.30 - 0.52)</w:t>
            </w:r>
          </w:p>
        </w:tc>
        <w:tc>
          <w:tcPr>
            <w:tcW w:w="1530" w:type="dxa"/>
            <w:shd w:val="clear" w:color="auto" w:fill="auto"/>
            <w:noWrap/>
            <w:vAlign w:val="center"/>
            <w:hideMark/>
          </w:tcPr>
          <w:p w14:paraId="0180C07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(0.32 - 0.56)</w:t>
            </w:r>
          </w:p>
        </w:tc>
      </w:tr>
      <w:tr w:rsidR="00303FA1" w:rsidRPr="00B72B15" w14:paraId="6C915497" w14:textId="77777777" w:rsidTr="00BA3F0A">
        <w:trPr>
          <w:trHeight w:val="300"/>
        </w:trPr>
        <w:tc>
          <w:tcPr>
            <w:tcW w:w="4050" w:type="dxa"/>
            <w:shd w:val="clear" w:color="auto" w:fill="auto"/>
            <w:noWrap/>
            <w:vAlign w:val="center"/>
            <w:hideMark/>
          </w:tcPr>
          <w:p w14:paraId="0F3C9C78" w14:textId="6B5995F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Metastatic cancer</w:t>
            </w:r>
          </w:p>
        </w:tc>
        <w:tc>
          <w:tcPr>
            <w:tcW w:w="1890" w:type="dxa"/>
            <w:shd w:val="clear" w:color="auto" w:fill="auto"/>
            <w:noWrap/>
            <w:vAlign w:val="center"/>
            <w:hideMark/>
          </w:tcPr>
          <w:p w14:paraId="234B619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1.42</w:t>
            </w:r>
          </w:p>
        </w:tc>
        <w:tc>
          <w:tcPr>
            <w:tcW w:w="1800" w:type="dxa"/>
            <w:shd w:val="clear" w:color="auto" w:fill="auto"/>
            <w:noWrap/>
            <w:vAlign w:val="center"/>
            <w:hideMark/>
          </w:tcPr>
          <w:p w14:paraId="1DEBA7F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1.41</w:t>
            </w:r>
          </w:p>
        </w:tc>
        <w:tc>
          <w:tcPr>
            <w:tcW w:w="1530" w:type="dxa"/>
            <w:shd w:val="clear" w:color="auto" w:fill="auto"/>
            <w:noWrap/>
            <w:vAlign w:val="center"/>
            <w:hideMark/>
          </w:tcPr>
          <w:p w14:paraId="7497547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1.38</w:t>
            </w:r>
          </w:p>
        </w:tc>
      </w:tr>
      <w:tr w:rsidR="00303FA1" w:rsidRPr="00B72B15" w14:paraId="5E0D3A78" w14:textId="77777777" w:rsidTr="00BA3F0A">
        <w:trPr>
          <w:trHeight w:val="300"/>
        </w:trPr>
        <w:tc>
          <w:tcPr>
            <w:tcW w:w="4050" w:type="dxa"/>
            <w:shd w:val="clear" w:color="auto" w:fill="auto"/>
            <w:noWrap/>
            <w:vAlign w:val="center"/>
            <w:hideMark/>
          </w:tcPr>
          <w:p w14:paraId="1E671793"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400197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(1.36 - 1.49)</w:t>
            </w:r>
          </w:p>
        </w:tc>
        <w:tc>
          <w:tcPr>
            <w:tcW w:w="1800" w:type="dxa"/>
            <w:shd w:val="clear" w:color="auto" w:fill="auto"/>
            <w:noWrap/>
            <w:vAlign w:val="center"/>
            <w:hideMark/>
          </w:tcPr>
          <w:p w14:paraId="42DE243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(1.35 - 1.48)</w:t>
            </w:r>
          </w:p>
        </w:tc>
        <w:tc>
          <w:tcPr>
            <w:tcW w:w="1530" w:type="dxa"/>
            <w:shd w:val="clear" w:color="auto" w:fill="auto"/>
            <w:noWrap/>
            <w:vAlign w:val="center"/>
            <w:hideMark/>
          </w:tcPr>
          <w:p w14:paraId="5F1FB26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(1.31 - 1.45)</w:t>
            </w:r>
          </w:p>
        </w:tc>
      </w:tr>
      <w:tr w:rsidR="00303FA1" w:rsidRPr="00B72B15" w14:paraId="565ED567" w14:textId="77777777" w:rsidTr="00BA3F0A">
        <w:trPr>
          <w:trHeight w:val="300"/>
        </w:trPr>
        <w:tc>
          <w:tcPr>
            <w:tcW w:w="4050" w:type="dxa"/>
            <w:shd w:val="clear" w:color="auto" w:fill="auto"/>
            <w:noWrap/>
            <w:vAlign w:val="center"/>
            <w:hideMark/>
          </w:tcPr>
          <w:p w14:paraId="3C88E7E2" w14:textId="66DBDD5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Solid tumor w/o metastasis</w:t>
            </w:r>
          </w:p>
        </w:tc>
        <w:tc>
          <w:tcPr>
            <w:tcW w:w="1890" w:type="dxa"/>
            <w:shd w:val="clear" w:color="auto" w:fill="auto"/>
            <w:noWrap/>
            <w:vAlign w:val="center"/>
            <w:hideMark/>
          </w:tcPr>
          <w:p w14:paraId="6B349E3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0.52</w:t>
            </w:r>
          </w:p>
        </w:tc>
        <w:tc>
          <w:tcPr>
            <w:tcW w:w="1800" w:type="dxa"/>
            <w:shd w:val="clear" w:color="auto" w:fill="auto"/>
            <w:noWrap/>
            <w:vAlign w:val="center"/>
            <w:hideMark/>
          </w:tcPr>
          <w:p w14:paraId="5CA6B1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0.52</w:t>
            </w:r>
          </w:p>
        </w:tc>
        <w:tc>
          <w:tcPr>
            <w:tcW w:w="1530" w:type="dxa"/>
            <w:shd w:val="clear" w:color="auto" w:fill="auto"/>
            <w:noWrap/>
            <w:vAlign w:val="center"/>
            <w:hideMark/>
          </w:tcPr>
          <w:p w14:paraId="01EF5A1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0.49</w:t>
            </w:r>
          </w:p>
        </w:tc>
      </w:tr>
      <w:tr w:rsidR="00303FA1" w:rsidRPr="00B72B15" w14:paraId="0925F723" w14:textId="77777777" w:rsidTr="00BA3F0A">
        <w:trPr>
          <w:trHeight w:val="300"/>
        </w:trPr>
        <w:tc>
          <w:tcPr>
            <w:tcW w:w="4050" w:type="dxa"/>
            <w:shd w:val="clear" w:color="auto" w:fill="auto"/>
            <w:noWrap/>
            <w:vAlign w:val="center"/>
            <w:hideMark/>
          </w:tcPr>
          <w:p w14:paraId="0F2DB61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7AFBA3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(0.44 - 0.60)</w:t>
            </w:r>
          </w:p>
        </w:tc>
        <w:tc>
          <w:tcPr>
            <w:tcW w:w="1800" w:type="dxa"/>
            <w:shd w:val="clear" w:color="auto" w:fill="auto"/>
            <w:noWrap/>
            <w:vAlign w:val="center"/>
            <w:hideMark/>
          </w:tcPr>
          <w:p w14:paraId="5B87C7B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(0.44 - 0.59)</w:t>
            </w:r>
          </w:p>
        </w:tc>
        <w:tc>
          <w:tcPr>
            <w:tcW w:w="1530" w:type="dxa"/>
            <w:shd w:val="clear" w:color="auto" w:fill="auto"/>
            <w:noWrap/>
            <w:vAlign w:val="center"/>
            <w:hideMark/>
          </w:tcPr>
          <w:p w14:paraId="03059B5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(0.41 - 0.57)</w:t>
            </w:r>
          </w:p>
        </w:tc>
      </w:tr>
      <w:tr w:rsidR="00303FA1" w:rsidRPr="00B72B15" w14:paraId="73CADF5F" w14:textId="77777777" w:rsidTr="00BA3F0A">
        <w:trPr>
          <w:trHeight w:val="300"/>
        </w:trPr>
        <w:tc>
          <w:tcPr>
            <w:tcW w:w="4050" w:type="dxa"/>
            <w:shd w:val="clear" w:color="auto" w:fill="auto"/>
            <w:noWrap/>
            <w:vAlign w:val="center"/>
            <w:hideMark/>
          </w:tcPr>
          <w:p w14:paraId="10869D9C" w14:textId="1BC6D83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Rheumatoid arthritis</w:t>
            </w:r>
          </w:p>
        </w:tc>
        <w:tc>
          <w:tcPr>
            <w:tcW w:w="1890" w:type="dxa"/>
            <w:shd w:val="clear" w:color="auto" w:fill="auto"/>
            <w:noWrap/>
            <w:vAlign w:val="center"/>
            <w:hideMark/>
          </w:tcPr>
          <w:p w14:paraId="175934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w:t>
            </w:r>
          </w:p>
        </w:tc>
        <w:tc>
          <w:tcPr>
            <w:tcW w:w="1800" w:type="dxa"/>
            <w:shd w:val="clear" w:color="auto" w:fill="auto"/>
            <w:noWrap/>
            <w:vAlign w:val="center"/>
            <w:hideMark/>
          </w:tcPr>
          <w:p w14:paraId="543AC86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c>
          <w:tcPr>
            <w:tcW w:w="1530" w:type="dxa"/>
            <w:shd w:val="clear" w:color="auto" w:fill="auto"/>
            <w:noWrap/>
            <w:vAlign w:val="center"/>
            <w:hideMark/>
          </w:tcPr>
          <w:p w14:paraId="6E27468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w:t>
            </w:r>
          </w:p>
        </w:tc>
      </w:tr>
      <w:tr w:rsidR="00303FA1" w:rsidRPr="00B72B15" w14:paraId="4D13A507" w14:textId="77777777" w:rsidTr="00BA3F0A">
        <w:trPr>
          <w:trHeight w:val="300"/>
        </w:trPr>
        <w:tc>
          <w:tcPr>
            <w:tcW w:w="4050" w:type="dxa"/>
            <w:shd w:val="clear" w:color="auto" w:fill="auto"/>
            <w:noWrap/>
            <w:vAlign w:val="center"/>
            <w:hideMark/>
          </w:tcPr>
          <w:p w14:paraId="48E8306E"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E96BB9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(-0.12 - 0.07)</w:t>
            </w:r>
          </w:p>
        </w:tc>
        <w:tc>
          <w:tcPr>
            <w:tcW w:w="1800" w:type="dxa"/>
            <w:shd w:val="clear" w:color="auto" w:fill="auto"/>
            <w:noWrap/>
            <w:vAlign w:val="center"/>
            <w:hideMark/>
          </w:tcPr>
          <w:p w14:paraId="47A82CB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(-0.13 - 0.05)</w:t>
            </w:r>
          </w:p>
        </w:tc>
        <w:tc>
          <w:tcPr>
            <w:tcW w:w="1530" w:type="dxa"/>
            <w:shd w:val="clear" w:color="auto" w:fill="auto"/>
            <w:noWrap/>
            <w:vAlign w:val="center"/>
            <w:hideMark/>
          </w:tcPr>
          <w:p w14:paraId="19C8F2B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(-0.08 - 0.12)</w:t>
            </w:r>
          </w:p>
        </w:tc>
      </w:tr>
      <w:tr w:rsidR="00303FA1" w:rsidRPr="00B72B15" w14:paraId="77AD0DD8" w14:textId="77777777" w:rsidTr="00BA3F0A">
        <w:trPr>
          <w:trHeight w:val="300"/>
        </w:trPr>
        <w:tc>
          <w:tcPr>
            <w:tcW w:w="4050" w:type="dxa"/>
            <w:shd w:val="clear" w:color="auto" w:fill="auto"/>
            <w:noWrap/>
            <w:vAlign w:val="center"/>
            <w:hideMark/>
          </w:tcPr>
          <w:p w14:paraId="05AEDBE2" w14:textId="3661F473"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Coagulopathy</w:t>
            </w:r>
          </w:p>
        </w:tc>
        <w:tc>
          <w:tcPr>
            <w:tcW w:w="1890" w:type="dxa"/>
            <w:shd w:val="clear" w:color="auto" w:fill="auto"/>
            <w:noWrap/>
            <w:vAlign w:val="center"/>
            <w:hideMark/>
          </w:tcPr>
          <w:p w14:paraId="2036148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w:t>
            </w:r>
          </w:p>
        </w:tc>
        <w:tc>
          <w:tcPr>
            <w:tcW w:w="1800" w:type="dxa"/>
            <w:shd w:val="clear" w:color="auto" w:fill="auto"/>
            <w:noWrap/>
            <w:vAlign w:val="center"/>
            <w:hideMark/>
          </w:tcPr>
          <w:p w14:paraId="55BDD44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w:t>
            </w:r>
          </w:p>
        </w:tc>
        <w:tc>
          <w:tcPr>
            <w:tcW w:w="1530" w:type="dxa"/>
            <w:shd w:val="clear" w:color="auto" w:fill="auto"/>
            <w:noWrap/>
            <w:vAlign w:val="center"/>
            <w:hideMark/>
          </w:tcPr>
          <w:p w14:paraId="6E84CCA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w:t>
            </w:r>
          </w:p>
        </w:tc>
      </w:tr>
      <w:tr w:rsidR="00303FA1" w:rsidRPr="00B72B15" w14:paraId="5286C39F" w14:textId="77777777" w:rsidTr="00BA3F0A">
        <w:trPr>
          <w:trHeight w:val="300"/>
        </w:trPr>
        <w:tc>
          <w:tcPr>
            <w:tcW w:w="4050" w:type="dxa"/>
            <w:shd w:val="clear" w:color="auto" w:fill="auto"/>
            <w:noWrap/>
            <w:vAlign w:val="center"/>
            <w:hideMark/>
          </w:tcPr>
          <w:p w14:paraId="44F90131"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FAF9A0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(0.17 - 0.30)</w:t>
            </w:r>
          </w:p>
        </w:tc>
        <w:tc>
          <w:tcPr>
            <w:tcW w:w="1800" w:type="dxa"/>
            <w:shd w:val="clear" w:color="auto" w:fill="auto"/>
            <w:noWrap/>
            <w:vAlign w:val="center"/>
            <w:hideMark/>
          </w:tcPr>
          <w:p w14:paraId="2EB4E79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(0.09 - 0.23)</w:t>
            </w:r>
          </w:p>
        </w:tc>
        <w:tc>
          <w:tcPr>
            <w:tcW w:w="1530" w:type="dxa"/>
            <w:shd w:val="clear" w:color="auto" w:fill="auto"/>
            <w:noWrap/>
            <w:vAlign w:val="center"/>
            <w:hideMark/>
          </w:tcPr>
          <w:p w14:paraId="6D257F0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(0.11 - 0.25)</w:t>
            </w:r>
          </w:p>
        </w:tc>
      </w:tr>
      <w:tr w:rsidR="00303FA1" w:rsidRPr="00B72B15" w14:paraId="65FA4AD5" w14:textId="77777777" w:rsidTr="00BA3F0A">
        <w:trPr>
          <w:trHeight w:val="300"/>
        </w:trPr>
        <w:tc>
          <w:tcPr>
            <w:tcW w:w="4050" w:type="dxa"/>
            <w:shd w:val="clear" w:color="auto" w:fill="auto"/>
            <w:noWrap/>
            <w:vAlign w:val="center"/>
            <w:hideMark/>
          </w:tcPr>
          <w:p w14:paraId="170B9EAE" w14:textId="66EBAF4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Obesity</w:t>
            </w:r>
          </w:p>
        </w:tc>
        <w:tc>
          <w:tcPr>
            <w:tcW w:w="1890" w:type="dxa"/>
            <w:shd w:val="clear" w:color="auto" w:fill="auto"/>
            <w:noWrap/>
            <w:vAlign w:val="center"/>
            <w:hideMark/>
          </w:tcPr>
          <w:p w14:paraId="33D32C9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w:t>
            </w:r>
          </w:p>
        </w:tc>
        <w:tc>
          <w:tcPr>
            <w:tcW w:w="1800" w:type="dxa"/>
            <w:shd w:val="clear" w:color="auto" w:fill="auto"/>
            <w:noWrap/>
            <w:vAlign w:val="center"/>
            <w:hideMark/>
          </w:tcPr>
          <w:p w14:paraId="47634DB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w:t>
            </w:r>
          </w:p>
        </w:tc>
        <w:tc>
          <w:tcPr>
            <w:tcW w:w="1530" w:type="dxa"/>
            <w:shd w:val="clear" w:color="auto" w:fill="auto"/>
            <w:noWrap/>
            <w:vAlign w:val="center"/>
            <w:hideMark/>
          </w:tcPr>
          <w:p w14:paraId="47AA292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w:t>
            </w:r>
          </w:p>
        </w:tc>
      </w:tr>
      <w:tr w:rsidR="00303FA1" w:rsidRPr="00B72B15" w14:paraId="74617950" w14:textId="77777777" w:rsidTr="00BA3F0A">
        <w:trPr>
          <w:trHeight w:val="300"/>
        </w:trPr>
        <w:tc>
          <w:tcPr>
            <w:tcW w:w="4050" w:type="dxa"/>
            <w:shd w:val="clear" w:color="auto" w:fill="auto"/>
            <w:noWrap/>
            <w:vAlign w:val="center"/>
            <w:hideMark/>
          </w:tcPr>
          <w:p w14:paraId="4E15C304"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3E7510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(-0.29 - -0.17)</w:t>
            </w:r>
          </w:p>
        </w:tc>
        <w:tc>
          <w:tcPr>
            <w:tcW w:w="1800" w:type="dxa"/>
            <w:shd w:val="clear" w:color="auto" w:fill="auto"/>
            <w:noWrap/>
            <w:vAlign w:val="center"/>
            <w:hideMark/>
          </w:tcPr>
          <w:p w14:paraId="4C1CA54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(-0.28 - -0.16)</w:t>
            </w:r>
          </w:p>
        </w:tc>
        <w:tc>
          <w:tcPr>
            <w:tcW w:w="1530" w:type="dxa"/>
            <w:shd w:val="clear" w:color="auto" w:fill="auto"/>
            <w:noWrap/>
            <w:vAlign w:val="center"/>
            <w:hideMark/>
          </w:tcPr>
          <w:p w14:paraId="01FD7AE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(-0.27 - -0.15)</w:t>
            </w:r>
          </w:p>
        </w:tc>
      </w:tr>
      <w:tr w:rsidR="00303FA1" w:rsidRPr="00B72B15" w14:paraId="276FBDA6" w14:textId="77777777" w:rsidTr="00BA3F0A">
        <w:trPr>
          <w:trHeight w:val="300"/>
        </w:trPr>
        <w:tc>
          <w:tcPr>
            <w:tcW w:w="4050" w:type="dxa"/>
            <w:shd w:val="clear" w:color="auto" w:fill="auto"/>
            <w:noWrap/>
            <w:vAlign w:val="center"/>
            <w:hideMark/>
          </w:tcPr>
          <w:p w14:paraId="5A77DA24" w14:textId="7AB005E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Weight Loss</w:t>
            </w:r>
          </w:p>
        </w:tc>
        <w:tc>
          <w:tcPr>
            <w:tcW w:w="1890" w:type="dxa"/>
            <w:shd w:val="clear" w:color="auto" w:fill="auto"/>
            <w:noWrap/>
            <w:vAlign w:val="center"/>
            <w:hideMark/>
          </w:tcPr>
          <w:p w14:paraId="42F86D0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0.38</w:t>
            </w:r>
          </w:p>
        </w:tc>
        <w:tc>
          <w:tcPr>
            <w:tcW w:w="1800" w:type="dxa"/>
            <w:shd w:val="clear" w:color="auto" w:fill="auto"/>
            <w:noWrap/>
            <w:vAlign w:val="center"/>
            <w:hideMark/>
          </w:tcPr>
          <w:p w14:paraId="4F7B3FC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w:t>
            </w:r>
          </w:p>
        </w:tc>
        <w:tc>
          <w:tcPr>
            <w:tcW w:w="1530" w:type="dxa"/>
            <w:shd w:val="clear" w:color="auto" w:fill="auto"/>
            <w:noWrap/>
            <w:vAlign w:val="center"/>
            <w:hideMark/>
          </w:tcPr>
          <w:p w14:paraId="464A321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w:t>
            </w:r>
          </w:p>
        </w:tc>
      </w:tr>
      <w:tr w:rsidR="00303FA1" w:rsidRPr="00B72B15" w14:paraId="6F6462BA" w14:textId="77777777" w:rsidTr="00BA3F0A">
        <w:trPr>
          <w:trHeight w:val="300"/>
        </w:trPr>
        <w:tc>
          <w:tcPr>
            <w:tcW w:w="4050" w:type="dxa"/>
            <w:shd w:val="clear" w:color="auto" w:fill="auto"/>
            <w:noWrap/>
            <w:vAlign w:val="center"/>
            <w:hideMark/>
          </w:tcPr>
          <w:p w14:paraId="04CB4C5F"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63D7B6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(0.34 - 0.43)</w:t>
            </w:r>
          </w:p>
        </w:tc>
        <w:tc>
          <w:tcPr>
            <w:tcW w:w="1800" w:type="dxa"/>
            <w:shd w:val="clear" w:color="auto" w:fill="auto"/>
            <w:noWrap/>
            <w:vAlign w:val="center"/>
            <w:hideMark/>
          </w:tcPr>
          <w:p w14:paraId="7FB4F72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(0.29 - 0.38)</w:t>
            </w:r>
          </w:p>
        </w:tc>
        <w:tc>
          <w:tcPr>
            <w:tcW w:w="1530" w:type="dxa"/>
            <w:shd w:val="clear" w:color="auto" w:fill="auto"/>
            <w:noWrap/>
            <w:vAlign w:val="center"/>
            <w:hideMark/>
          </w:tcPr>
          <w:p w14:paraId="5C7AD5A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(0.26 - 0.35)</w:t>
            </w:r>
          </w:p>
        </w:tc>
      </w:tr>
      <w:tr w:rsidR="00303FA1" w:rsidRPr="00B72B15" w14:paraId="037EEF85" w14:textId="77777777" w:rsidTr="00BA3F0A">
        <w:trPr>
          <w:trHeight w:val="300"/>
        </w:trPr>
        <w:tc>
          <w:tcPr>
            <w:tcW w:w="4050" w:type="dxa"/>
            <w:shd w:val="clear" w:color="auto" w:fill="auto"/>
            <w:noWrap/>
            <w:vAlign w:val="center"/>
            <w:hideMark/>
          </w:tcPr>
          <w:p w14:paraId="792C76B3" w14:textId="4DDFDB0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Fluid and electrolyte disorder</w:t>
            </w:r>
          </w:p>
        </w:tc>
        <w:tc>
          <w:tcPr>
            <w:tcW w:w="1890" w:type="dxa"/>
            <w:shd w:val="clear" w:color="auto" w:fill="auto"/>
            <w:noWrap/>
            <w:vAlign w:val="center"/>
            <w:hideMark/>
          </w:tcPr>
          <w:p w14:paraId="39D2980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w:t>
            </w:r>
          </w:p>
        </w:tc>
        <w:tc>
          <w:tcPr>
            <w:tcW w:w="1800" w:type="dxa"/>
            <w:shd w:val="clear" w:color="auto" w:fill="auto"/>
            <w:noWrap/>
            <w:vAlign w:val="center"/>
            <w:hideMark/>
          </w:tcPr>
          <w:p w14:paraId="5F2021A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w:t>
            </w:r>
          </w:p>
        </w:tc>
        <w:tc>
          <w:tcPr>
            <w:tcW w:w="1530" w:type="dxa"/>
            <w:shd w:val="clear" w:color="auto" w:fill="auto"/>
            <w:noWrap/>
            <w:vAlign w:val="center"/>
            <w:hideMark/>
          </w:tcPr>
          <w:p w14:paraId="6EB727C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w:t>
            </w:r>
          </w:p>
        </w:tc>
      </w:tr>
      <w:tr w:rsidR="00303FA1" w:rsidRPr="00B72B15" w14:paraId="2B5BEAC1" w14:textId="77777777" w:rsidTr="00BA3F0A">
        <w:trPr>
          <w:trHeight w:val="300"/>
        </w:trPr>
        <w:tc>
          <w:tcPr>
            <w:tcW w:w="4050" w:type="dxa"/>
            <w:shd w:val="clear" w:color="auto" w:fill="auto"/>
            <w:noWrap/>
            <w:vAlign w:val="center"/>
            <w:hideMark/>
          </w:tcPr>
          <w:p w14:paraId="37B7612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117434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(0.18 - 0.25)</w:t>
            </w:r>
          </w:p>
        </w:tc>
        <w:tc>
          <w:tcPr>
            <w:tcW w:w="1800" w:type="dxa"/>
            <w:shd w:val="clear" w:color="auto" w:fill="auto"/>
            <w:noWrap/>
            <w:vAlign w:val="center"/>
            <w:hideMark/>
          </w:tcPr>
          <w:p w14:paraId="447DBFE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(0.21 - 0.29)</w:t>
            </w:r>
          </w:p>
        </w:tc>
        <w:tc>
          <w:tcPr>
            <w:tcW w:w="1530" w:type="dxa"/>
            <w:shd w:val="clear" w:color="auto" w:fill="auto"/>
            <w:noWrap/>
            <w:vAlign w:val="center"/>
            <w:hideMark/>
          </w:tcPr>
          <w:p w14:paraId="2738067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(0.14 - 0.22)</w:t>
            </w:r>
          </w:p>
        </w:tc>
      </w:tr>
      <w:tr w:rsidR="00303FA1" w:rsidRPr="00B72B15" w14:paraId="6F388668" w14:textId="77777777" w:rsidTr="00BA3F0A">
        <w:trPr>
          <w:trHeight w:val="300"/>
        </w:trPr>
        <w:tc>
          <w:tcPr>
            <w:tcW w:w="4050" w:type="dxa"/>
            <w:shd w:val="clear" w:color="auto" w:fill="auto"/>
            <w:noWrap/>
            <w:vAlign w:val="center"/>
            <w:hideMark/>
          </w:tcPr>
          <w:p w14:paraId="0049AF74" w14:textId="1FE20FC8"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Chronic blood loss anemia</w:t>
            </w:r>
          </w:p>
        </w:tc>
        <w:tc>
          <w:tcPr>
            <w:tcW w:w="1890" w:type="dxa"/>
            <w:shd w:val="clear" w:color="auto" w:fill="auto"/>
            <w:noWrap/>
            <w:vAlign w:val="center"/>
            <w:hideMark/>
          </w:tcPr>
          <w:p w14:paraId="25DCB79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w:t>
            </w:r>
          </w:p>
        </w:tc>
        <w:tc>
          <w:tcPr>
            <w:tcW w:w="1800" w:type="dxa"/>
            <w:shd w:val="clear" w:color="auto" w:fill="auto"/>
            <w:noWrap/>
            <w:vAlign w:val="center"/>
            <w:hideMark/>
          </w:tcPr>
          <w:p w14:paraId="1F7C6D3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530" w:type="dxa"/>
            <w:shd w:val="clear" w:color="auto" w:fill="auto"/>
            <w:noWrap/>
            <w:vAlign w:val="center"/>
            <w:hideMark/>
          </w:tcPr>
          <w:p w14:paraId="03765F7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-0.28</w:t>
            </w:r>
          </w:p>
        </w:tc>
      </w:tr>
      <w:tr w:rsidR="00303FA1" w:rsidRPr="00B72B15" w14:paraId="08741538" w14:textId="77777777" w:rsidTr="00BA3F0A">
        <w:trPr>
          <w:trHeight w:val="300"/>
        </w:trPr>
        <w:tc>
          <w:tcPr>
            <w:tcW w:w="4050" w:type="dxa"/>
            <w:shd w:val="clear" w:color="auto" w:fill="auto"/>
            <w:noWrap/>
            <w:vAlign w:val="center"/>
            <w:hideMark/>
          </w:tcPr>
          <w:p w14:paraId="6689367F"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8FC839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(-0.36 - -0.05)</w:t>
            </w:r>
          </w:p>
        </w:tc>
        <w:tc>
          <w:tcPr>
            <w:tcW w:w="1800" w:type="dxa"/>
            <w:shd w:val="clear" w:color="auto" w:fill="auto"/>
            <w:noWrap/>
            <w:vAlign w:val="center"/>
            <w:hideMark/>
          </w:tcPr>
          <w:p w14:paraId="4A50654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(-0.25 - 0.05)</w:t>
            </w:r>
          </w:p>
        </w:tc>
        <w:tc>
          <w:tcPr>
            <w:tcW w:w="1530" w:type="dxa"/>
            <w:shd w:val="clear" w:color="auto" w:fill="auto"/>
            <w:noWrap/>
            <w:vAlign w:val="center"/>
            <w:hideMark/>
          </w:tcPr>
          <w:p w14:paraId="094A74E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(-0.44 - -0.12)</w:t>
            </w:r>
          </w:p>
        </w:tc>
      </w:tr>
      <w:tr w:rsidR="00303FA1" w:rsidRPr="00B72B15" w14:paraId="262746F3" w14:textId="77777777" w:rsidTr="00BA3F0A">
        <w:trPr>
          <w:trHeight w:val="300"/>
        </w:trPr>
        <w:tc>
          <w:tcPr>
            <w:tcW w:w="4050" w:type="dxa"/>
            <w:shd w:val="clear" w:color="auto" w:fill="auto"/>
            <w:noWrap/>
            <w:vAlign w:val="center"/>
            <w:hideMark/>
          </w:tcPr>
          <w:p w14:paraId="685EC182" w14:textId="3E8431A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Deficiency anemia</w:t>
            </w:r>
          </w:p>
        </w:tc>
        <w:tc>
          <w:tcPr>
            <w:tcW w:w="1890" w:type="dxa"/>
            <w:shd w:val="clear" w:color="auto" w:fill="auto"/>
            <w:noWrap/>
            <w:vAlign w:val="center"/>
            <w:hideMark/>
          </w:tcPr>
          <w:p w14:paraId="163292F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c>
          <w:tcPr>
            <w:tcW w:w="1800" w:type="dxa"/>
            <w:shd w:val="clear" w:color="auto" w:fill="auto"/>
            <w:noWrap/>
            <w:vAlign w:val="center"/>
            <w:hideMark/>
          </w:tcPr>
          <w:p w14:paraId="2D3CAF1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w:t>
            </w:r>
          </w:p>
        </w:tc>
        <w:tc>
          <w:tcPr>
            <w:tcW w:w="1530" w:type="dxa"/>
            <w:shd w:val="clear" w:color="auto" w:fill="auto"/>
            <w:noWrap/>
            <w:vAlign w:val="center"/>
            <w:hideMark/>
          </w:tcPr>
          <w:p w14:paraId="0C153F3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r>
      <w:tr w:rsidR="00303FA1" w:rsidRPr="00B72B15" w14:paraId="7239EA5C" w14:textId="77777777" w:rsidTr="00BA3F0A">
        <w:trPr>
          <w:trHeight w:val="300"/>
        </w:trPr>
        <w:tc>
          <w:tcPr>
            <w:tcW w:w="4050" w:type="dxa"/>
            <w:shd w:val="clear" w:color="auto" w:fill="auto"/>
            <w:noWrap/>
            <w:vAlign w:val="center"/>
            <w:hideMark/>
          </w:tcPr>
          <w:p w14:paraId="4BD99891"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5BEC6A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-0.13)</w:t>
            </w:r>
          </w:p>
        </w:tc>
        <w:tc>
          <w:tcPr>
            <w:tcW w:w="1800" w:type="dxa"/>
            <w:shd w:val="clear" w:color="auto" w:fill="auto"/>
            <w:noWrap/>
            <w:vAlign w:val="center"/>
            <w:hideMark/>
          </w:tcPr>
          <w:p w14:paraId="32D87FB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(-0.23 - -0.15)</w:t>
            </w:r>
          </w:p>
        </w:tc>
        <w:tc>
          <w:tcPr>
            <w:tcW w:w="1530" w:type="dxa"/>
            <w:shd w:val="clear" w:color="auto" w:fill="auto"/>
            <w:noWrap/>
            <w:vAlign w:val="center"/>
            <w:hideMark/>
          </w:tcPr>
          <w:p w14:paraId="36A8510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-0.13)</w:t>
            </w:r>
          </w:p>
        </w:tc>
      </w:tr>
      <w:tr w:rsidR="00303FA1" w:rsidRPr="00B72B15" w14:paraId="247B0F6A" w14:textId="77777777" w:rsidTr="00BA3F0A">
        <w:trPr>
          <w:trHeight w:val="300"/>
        </w:trPr>
        <w:tc>
          <w:tcPr>
            <w:tcW w:w="4050" w:type="dxa"/>
            <w:shd w:val="clear" w:color="auto" w:fill="auto"/>
            <w:noWrap/>
            <w:vAlign w:val="center"/>
            <w:hideMark/>
          </w:tcPr>
          <w:p w14:paraId="32E0C3AF" w14:textId="70712D1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Alcohol abuse</w:t>
            </w:r>
          </w:p>
        </w:tc>
        <w:tc>
          <w:tcPr>
            <w:tcW w:w="1890" w:type="dxa"/>
            <w:shd w:val="clear" w:color="auto" w:fill="auto"/>
            <w:noWrap/>
            <w:vAlign w:val="center"/>
            <w:hideMark/>
          </w:tcPr>
          <w:p w14:paraId="73BFD89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w:t>
            </w:r>
          </w:p>
        </w:tc>
        <w:tc>
          <w:tcPr>
            <w:tcW w:w="1800" w:type="dxa"/>
            <w:shd w:val="clear" w:color="auto" w:fill="auto"/>
            <w:noWrap/>
            <w:vAlign w:val="center"/>
            <w:hideMark/>
          </w:tcPr>
          <w:p w14:paraId="21E494F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c>
          <w:tcPr>
            <w:tcW w:w="1530" w:type="dxa"/>
            <w:shd w:val="clear" w:color="auto" w:fill="auto"/>
            <w:noWrap/>
            <w:vAlign w:val="center"/>
            <w:hideMark/>
          </w:tcPr>
          <w:p w14:paraId="59336A1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r>
      <w:tr w:rsidR="00303FA1" w:rsidRPr="00B72B15" w14:paraId="5602FD34" w14:textId="77777777" w:rsidTr="00BA3F0A">
        <w:trPr>
          <w:trHeight w:val="300"/>
        </w:trPr>
        <w:tc>
          <w:tcPr>
            <w:tcW w:w="4050" w:type="dxa"/>
            <w:shd w:val="clear" w:color="auto" w:fill="auto"/>
            <w:noWrap/>
            <w:vAlign w:val="center"/>
            <w:hideMark/>
          </w:tcPr>
          <w:p w14:paraId="200B1B6B"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5279D6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(-0.07 - 0.12)</w:t>
            </w:r>
          </w:p>
        </w:tc>
        <w:tc>
          <w:tcPr>
            <w:tcW w:w="1800" w:type="dxa"/>
            <w:shd w:val="clear" w:color="auto" w:fill="auto"/>
            <w:noWrap/>
            <w:vAlign w:val="center"/>
            <w:hideMark/>
          </w:tcPr>
          <w:p w14:paraId="3BCE67D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(-0.15 - 0.03)</w:t>
            </w:r>
          </w:p>
        </w:tc>
        <w:tc>
          <w:tcPr>
            <w:tcW w:w="1530" w:type="dxa"/>
            <w:shd w:val="clear" w:color="auto" w:fill="auto"/>
            <w:noWrap/>
            <w:vAlign w:val="center"/>
            <w:hideMark/>
          </w:tcPr>
          <w:p w14:paraId="78725A6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(-0.14 - 0.05)</w:t>
            </w:r>
          </w:p>
        </w:tc>
      </w:tr>
      <w:tr w:rsidR="00303FA1" w:rsidRPr="00B72B15" w14:paraId="1882AC0C" w14:textId="77777777" w:rsidTr="00BA3F0A">
        <w:trPr>
          <w:trHeight w:val="300"/>
        </w:trPr>
        <w:tc>
          <w:tcPr>
            <w:tcW w:w="4050" w:type="dxa"/>
            <w:shd w:val="clear" w:color="auto" w:fill="auto"/>
            <w:noWrap/>
            <w:vAlign w:val="center"/>
            <w:hideMark/>
          </w:tcPr>
          <w:p w14:paraId="4BB8A15C" w14:textId="40DB439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Drug abuse</w:t>
            </w:r>
          </w:p>
        </w:tc>
        <w:tc>
          <w:tcPr>
            <w:tcW w:w="1890" w:type="dxa"/>
            <w:shd w:val="clear" w:color="auto" w:fill="auto"/>
            <w:noWrap/>
            <w:vAlign w:val="center"/>
            <w:hideMark/>
          </w:tcPr>
          <w:p w14:paraId="05132EB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w:t>
            </w:r>
          </w:p>
        </w:tc>
        <w:tc>
          <w:tcPr>
            <w:tcW w:w="1800" w:type="dxa"/>
            <w:shd w:val="clear" w:color="auto" w:fill="auto"/>
            <w:noWrap/>
            <w:vAlign w:val="center"/>
            <w:hideMark/>
          </w:tcPr>
          <w:p w14:paraId="4BF4430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w:t>
            </w:r>
          </w:p>
        </w:tc>
        <w:tc>
          <w:tcPr>
            <w:tcW w:w="1530" w:type="dxa"/>
            <w:shd w:val="clear" w:color="auto" w:fill="auto"/>
            <w:noWrap/>
            <w:vAlign w:val="center"/>
            <w:hideMark/>
          </w:tcPr>
          <w:p w14:paraId="74BD2D6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-0.39</w:t>
            </w:r>
          </w:p>
        </w:tc>
      </w:tr>
      <w:tr w:rsidR="00303FA1" w:rsidRPr="00B72B15" w14:paraId="7B3FACE8" w14:textId="77777777" w:rsidTr="00BA3F0A">
        <w:trPr>
          <w:trHeight w:val="300"/>
        </w:trPr>
        <w:tc>
          <w:tcPr>
            <w:tcW w:w="4050" w:type="dxa"/>
            <w:shd w:val="clear" w:color="auto" w:fill="auto"/>
            <w:noWrap/>
            <w:vAlign w:val="center"/>
            <w:hideMark/>
          </w:tcPr>
          <w:p w14:paraId="680EF8B0"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16757D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(-0.58 - -0.28)</w:t>
            </w:r>
          </w:p>
        </w:tc>
        <w:tc>
          <w:tcPr>
            <w:tcW w:w="1800" w:type="dxa"/>
            <w:shd w:val="clear" w:color="auto" w:fill="auto"/>
            <w:noWrap/>
            <w:vAlign w:val="center"/>
            <w:hideMark/>
          </w:tcPr>
          <w:p w14:paraId="14A1E67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(-0.54 - -0.26)</w:t>
            </w:r>
          </w:p>
        </w:tc>
        <w:tc>
          <w:tcPr>
            <w:tcW w:w="1530" w:type="dxa"/>
            <w:shd w:val="clear" w:color="auto" w:fill="auto"/>
            <w:noWrap/>
            <w:vAlign w:val="center"/>
            <w:hideMark/>
          </w:tcPr>
          <w:p w14:paraId="22142E4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(-0.55 - -0.23)</w:t>
            </w:r>
          </w:p>
        </w:tc>
      </w:tr>
      <w:tr w:rsidR="00303FA1" w:rsidRPr="00B72B15" w14:paraId="5998D033" w14:textId="77777777" w:rsidTr="00BA3F0A">
        <w:trPr>
          <w:trHeight w:val="300"/>
        </w:trPr>
        <w:tc>
          <w:tcPr>
            <w:tcW w:w="4050" w:type="dxa"/>
            <w:shd w:val="clear" w:color="auto" w:fill="auto"/>
            <w:noWrap/>
            <w:vAlign w:val="center"/>
            <w:hideMark/>
          </w:tcPr>
          <w:p w14:paraId="54D9480D" w14:textId="36BBC959"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Psychotic disorder</w:t>
            </w:r>
          </w:p>
        </w:tc>
        <w:tc>
          <w:tcPr>
            <w:tcW w:w="1890" w:type="dxa"/>
            <w:shd w:val="clear" w:color="auto" w:fill="auto"/>
            <w:noWrap/>
            <w:vAlign w:val="center"/>
            <w:hideMark/>
          </w:tcPr>
          <w:p w14:paraId="2EADF9A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-0.37</w:t>
            </w:r>
          </w:p>
        </w:tc>
        <w:tc>
          <w:tcPr>
            <w:tcW w:w="1800" w:type="dxa"/>
            <w:shd w:val="clear" w:color="auto" w:fill="auto"/>
            <w:noWrap/>
            <w:vAlign w:val="center"/>
            <w:hideMark/>
          </w:tcPr>
          <w:p w14:paraId="634F813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-0.32</w:t>
            </w:r>
          </w:p>
        </w:tc>
        <w:tc>
          <w:tcPr>
            <w:tcW w:w="1530" w:type="dxa"/>
            <w:shd w:val="clear" w:color="auto" w:fill="auto"/>
            <w:noWrap/>
            <w:vAlign w:val="center"/>
            <w:hideMark/>
          </w:tcPr>
          <w:p w14:paraId="7C1C028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-0.35</w:t>
            </w:r>
          </w:p>
        </w:tc>
      </w:tr>
      <w:tr w:rsidR="00303FA1" w:rsidRPr="00B72B15" w14:paraId="7E881D3C" w14:textId="77777777" w:rsidTr="00BA3F0A">
        <w:trPr>
          <w:trHeight w:val="300"/>
        </w:trPr>
        <w:tc>
          <w:tcPr>
            <w:tcW w:w="4050" w:type="dxa"/>
            <w:shd w:val="clear" w:color="auto" w:fill="auto"/>
            <w:noWrap/>
            <w:vAlign w:val="center"/>
            <w:hideMark/>
          </w:tcPr>
          <w:p w14:paraId="56781D5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590AE3F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(-0.45 - -0.29)</w:t>
            </w:r>
          </w:p>
        </w:tc>
        <w:tc>
          <w:tcPr>
            <w:tcW w:w="1800" w:type="dxa"/>
            <w:shd w:val="clear" w:color="auto" w:fill="auto"/>
            <w:noWrap/>
            <w:vAlign w:val="center"/>
            <w:hideMark/>
          </w:tcPr>
          <w:p w14:paraId="11D7F4D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(-0.40 - -0.24)</w:t>
            </w:r>
          </w:p>
        </w:tc>
        <w:tc>
          <w:tcPr>
            <w:tcW w:w="1530" w:type="dxa"/>
            <w:shd w:val="clear" w:color="auto" w:fill="auto"/>
            <w:noWrap/>
            <w:vAlign w:val="center"/>
            <w:hideMark/>
          </w:tcPr>
          <w:p w14:paraId="24D79BF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(-0.44 - -0.27)</w:t>
            </w:r>
          </w:p>
        </w:tc>
      </w:tr>
      <w:tr w:rsidR="00303FA1" w:rsidRPr="00B72B15" w14:paraId="0C1F8811" w14:textId="77777777" w:rsidTr="00BA3F0A">
        <w:trPr>
          <w:trHeight w:val="300"/>
        </w:trPr>
        <w:tc>
          <w:tcPr>
            <w:tcW w:w="4050" w:type="dxa"/>
            <w:shd w:val="clear" w:color="auto" w:fill="auto"/>
            <w:noWrap/>
            <w:vAlign w:val="center"/>
            <w:hideMark/>
          </w:tcPr>
          <w:p w14:paraId="46D68F51" w14:textId="5D283399"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Depression</w:t>
            </w:r>
          </w:p>
        </w:tc>
        <w:tc>
          <w:tcPr>
            <w:tcW w:w="1890" w:type="dxa"/>
            <w:shd w:val="clear" w:color="auto" w:fill="auto"/>
            <w:noWrap/>
            <w:vAlign w:val="center"/>
            <w:hideMark/>
          </w:tcPr>
          <w:p w14:paraId="3044EE7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w:t>
            </w:r>
          </w:p>
        </w:tc>
        <w:tc>
          <w:tcPr>
            <w:tcW w:w="1800" w:type="dxa"/>
            <w:shd w:val="clear" w:color="auto" w:fill="auto"/>
            <w:noWrap/>
            <w:vAlign w:val="center"/>
            <w:hideMark/>
          </w:tcPr>
          <w:p w14:paraId="5F7D357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w:t>
            </w:r>
          </w:p>
        </w:tc>
        <w:tc>
          <w:tcPr>
            <w:tcW w:w="1530" w:type="dxa"/>
            <w:shd w:val="clear" w:color="auto" w:fill="auto"/>
            <w:noWrap/>
            <w:vAlign w:val="center"/>
            <w:hideMark/>
          </w:tcPr>
          <w:p w14:paraId="617978E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w:t>
            </w:r>
          </w:p>
        </w:tc>
      </w:tr>
      <w:tr w:rsidR="00303FA1" w:rsidRPr="00B72B15" w14:paraId="6F1093E9" w14:textId="77777777" w:rsidTr="00BA3F0A">
        <w:trPr>
          <w:trHeight w:val="300"/>
        </w:trPr>
        <w:tc>
          <w:tcPr>
            <w:tcW w:w="4050" w:type="dxa"/>
            <w:shd w:val="clear" w:color="auto" w:fill="auto"/>
            <w:noWrap/>
            <w:vAlign w:val="center"/>
            <w:hideMark/>
          </w:tcPr>
          <w:p w14:paraId="30B3A15C"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6420E3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(-0.17 - -0.06)</w:t>
            </w:r>
          </w:p>
        </w:tc>
        <w:tc>
          <w:tcPr>
            <w:tcW w:w="1800" w:type="dxa"/>
            <w:shd w:val="clear" w:color="auto" w:fill="auto"/>
            <w:noWrap/>
            <w:vAlign w:val="center"/>
            <w:hideMark/>
          </w:tcPr>
          <w:p w14:paraId="5F27BB2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(-0.18 - -0.07)</w:t>
            </w:r>
          </w:p>
        </w:tc>
        <w:tc>
          <w:tcPr>
            <w:tcW w:w="1530" w:type="dxa"/>
            <w:shd w:val="clear" w:color="auto" w:fill="auto"/>
            <w:noWrap/>
            <w:vAlign w:val="center"/>
            <w:hideMark/>
          </w:tcPr>
          <w:p w14:paraId="1244A8E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-0.03)</w:t>
            </w:r>
          </w:p>
        </w:tc>
      </w:tr>
      <w:tr w:rsidR="00303FA1" w:rsidRPr="00B72B15" w14:paraId="7C1151A3" w14:textId="77777777" w:rsidTr="00BA3F0A">
        <w:trPr>
          <w:trHeight w:val="300"/>
        </w:trPr>
        <w:tc>
          <w:tcPr>
            <w:tcW w:w="4050" w:type="dxa"/>
            <w:shd w:val="clear" w:color="auto" w:fill="auto"/>
            <w:noWrap/>
            <w:vAlign w:val="center"/>
            <w:hideMark/>
          </w:tcPr>
          <w:p w14:paraId="6A07445C" w14:textId="6A504D5F"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Hypertension</w:t>
            </w:r>
          </w:p>
        </w:tc>
        <w:tc>
          <w:tcPr>
            <w:tcW w:w="1890" w:type="dxa"/>
            <w:shd w:val="clear" w:color="auto" w:fill="auto"/>
            <w:noWrap/>
            <w:vAlign w:val="center"/>
            <w:hideMark/>
          </w:tcPr>
          <w:p w14:paraId="33D65AD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w:t>
            </w:r>
          </w:p>
        </w:tc>
        <w:tc>
          <w:tcPr>
            <w:tcW w:w="1800" w:type="dxa"/>
            <w:shd w:val="clear" w:color="auto" w:fill="auto"/>
            <w:noWrap/>
            <w:vAlign w:val="center"/>
            <w:hideMark/>
          </w:tcPr>
          <w:p w14:paraId="416870C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-0.29</w:t>
            </w:r>
          </w:p>
        </w:tc>
        <w:tc>
          <w:tcPr>
            <w:tcW w:w="1530" w:type="dxa"/>
            <w:shd w:val="clear" w:color="auto" w:fill="auto"/>
            <w:noWrap/>
            <w:vAlign w:val="center"/>
            <w:hideMark/>
          </w:tcPr>
          <w:p w14:paraId="5EBC623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w:t>
            </w:r>
          </w:p>
        </w:tc>
      </w:tr>
      <w:tr w:rsidR="00303FA1" w:rsidRPr="00B72B15" w14:paraId="697A940F" w14:textId="77777777" w:rsidTr="00BA3F0A">
        <w:trPr>
          <w:trHeight w:val="300"/>
        </w:trPr>
        <w:tc>
          <w:tcPr>
            <w:tcW w:w="4050" w:type="dxa"/>
            <w:shd w:val="clear" w:color="auto" w:fill="auto"/>
            <w:noWrap/>
            <w:vAlign w:val="center"/>
            <w:hideMark/>
          </w:tcPr>
          <w:p w14:paraId="3F75E31C"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8967D9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(-0.28 - -0.21)</w:t>
            </w:r>
          </w:p>
        </w:tc>
        <w:tc>
          <w:tcPr>
            <w:tcW w:w="1800" w:type="dxa"/>
            <w:shd w:val="clear" w:color="auto" w:fill="auto"/>
            <w:noWrap/>
            <w:vAlign w:val="center"/>
            <w:hideMark/>
          </w:tcPr>
          <w:p w14:paraId="305DE51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(-0.32 - -0.25)</w:t>
            </w:r>
          </w:p>
        </w:tc>
        <w:tc>
          <w:tcPr>
            <w:tcW w:w="1530" w:type="dxa"/>
            <w:shd w:val="clear" w:color="auto" w:fill="auto"/>
            <w:noWrap/>
            <w:vAlign w:val="center"/>
            <w:hideMark/>
          </w:tcPr>
          <w:p w14:paraId="1D29D91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(-0.24 - -0.17)</w:t>
            </w:r>
          </w:p>
        </w:tc>
      </w:tr>
      <w:tr w:rsidR="00303FA1" w:rsidRPr="00B72B15" w14:paraId="022AEFBE" w14:textId="77777777" w:rsidTr="00BA3F0A">
        <w:trPr>
          <w:trHeight w:val="300"/>
        </w:trPr>
        <w:tc>
          <w:tcPr>
            <w:tcW w:w="4050" w:type="dxa"/>
            <w:shd w:val="clear" w:color="auto" w:fill="auto"/>
            <w:noWrap/>
            <w:vAlign w:val="center"/>
            <w:hideMark/>
          </w:tcPr>
          <w:p w14:paraId="1E8EE695"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Organ failures present-on-admission</w:t>
            </w:r>
          </w:p>
        </w:tc>
        <w:tc>
          <w:tcPr>
            <w:tcW w:w="1890" w:type="dxa"/>
            <w:shd w:val="clear" w:color="auto" w:fill="auto"/>
            <w:noWrap/>
            <w:vAlign w:val="center"/>
            <w:hideMark/>
          </w:tcPr>
          <w:p w14:paraId="6B30A184" w14:textId="77777777" w:rsidR="00303FA1" w:rsidRPr="00B72B15" w:rsidRDefault="00303FA1" w:rsidP="00856E53">
            <w:pPr>
              <w:rPr>
                <w:rFonts w:asciiTheme="minorHAnsi" w:eastAsia="Times New Roman" w:hAnsiTheme="minorHAnsi"/>
                <w:color w:val="000000"/>
                <w:sz w:val="22"/>
                <w:szCs w:val="22"/>
                <w:u w:val="single"/>
              </w:rPr>
            </w:pPr>
          </w:p>
        </w:tc>
        <w:tc>
          <w:tcPr>
            <w:tcW w:w="1800" w:type="dxa"/>
            <w:shd w:val="clear" w:color="auto" w:fill="auto"/>
            <w:noWrap/>
            <w:vAlign w:val="center"/>
            <w:hideMark/>
          </w:tcPr>
          <w:p w14:paraId="43B1386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0CE3745"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6D726C8C" w14:textId="77777777" w:rsidTr="00BA3F0A">
        <w:trPr>
          <w:trHeight w:val="300"/>
        </w:trPr>
        <w:tc>
          <w:tcPr>
            <w:tcW w:w="4050" w:type="dxa"/>
            <w:shd w:val="clear" w:color="auto" w:fill="auto"/>
            <w:noWrap/>
            <w:vAlign w:val="center"/>
            <w:hideMark/>
          </w:tcPr>
          <w:p w14:paraId="443BFCCE" w14:textId="25B518B8"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Septic shock</w:t>
            </w:r>
          </w:p>
        </w:tc>
        <w:tc>
          <w:tcPr>
            <w:tcW w:w="1890" w:type="dxa"/>
            <w:shd w:val="clear" w:color="auto" w:fill="auto"/>
            <w:noWrap/>
            <w:vAlign w:val="center"/>
            <w:hideMark/>
          </w:tcPr>
          <w:p w14:paraId="4C5E335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w:t>
            </w:r>
          </w:p>
        </w:tc>
        <w:tc>
          <w:tcPr>
            <w:tcW w:w="1800" w:type="dxa"/>
            <w:shd w:val="clear" w:color="auto" w:fill="auto"/>
            <w:noWrap/>
            <w:vAlign w:val="center"/>
            <w:hideMark/>
          </w:tcPr>
          <w:p w14:paraId="54E3E97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0.56</w:t>
            </w:r>
          </w:p>
        </w:tc>
        <w:tc>
          <w:tcPr>
            <w:tcW w:w="1530" w:type="dxa"/>
            <w:shd w:val="clear" w:color="auto" w:fill="auto"/>
            <w:noWrap/>
            <w:vAlign w:val="center"/>
            <w:hideMark/>
          </w:tcPr>
          <w:p w14:paraId="468167A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0.31</w:t>
            </w:r>
          </w:p>
        </w:tc>
      </w:tr>
      <w:tr w:rsidR="00303FA1" w:rsidRPr="00B72B15" w14:paraId="2F76A60B" w14:textId="77777777" w:rsidTr="00BA3F0A">
        <w:trPr>
          <w:trHeight w:val="300"/>
        </w:trPr>
        <w:tc>
          <w:tcPr>
            <w:tcW w:w="4050" w:type="dxa"/>
            <w:shd w:val="clear" w:color="auto" w:fill="auto"/>
            <w:noWrap/>
            <w:vAlign w:val="center"/>
            <w:hideMark/>
          </w:tcPr>
          <w:p w14:paraId="59BB32DD"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7D9B39C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(0.36 - 0.51)</w:t>
            </w:r>
          </w:p>
        </w:tc>
        <w:tc>
          <w:tcPr>
            <w:tcW w:w="1800" w:type="dxa"/>
            <w:shd w:val="clear" w:color="auto" w:fill="auto"/>
            <w:noWrap/>
            <w:vAlign w:val="center"/>
            <w:hideMark/>
          </w:tcPr>
          <w:p w14:paraId="47054E6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(0.49 - 0.63)</w:t>
            </w:r>
          </w:p>
        </w:tc>
        <w:tc>
          <w:tcPr>
            <w:tcW w:w="1530" w:type="dxa"/>
            <w:shd w:val="clear" w:color="auto" w:fill="auto"/>
            <w:noWrap/>
            <w:vAlign w:val="center"/>
            <w:hideMark/>
          </w:tcPr>
          <w:p w14:paraId="319EAD9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(0.23 - 0.38)</w:t>
            </w:r>
          </w:p>
        </w:tc>
      </w:tr>
      <w:tr w:rsidR="00303FA1" w:rsidRPr="00B72B15" w14:paraId="175B62FA" w14:textId="77777777" w:rsidTr="00BA3F0A">
        <w:trPr>
          <w:trHeight w:val="300"/>
        </w:trPr>
        <w:tc>
          <w:tcPr>
            <w:tcW w:w="4050" w:type="dxa"/>
            <w:shd w:val="clear" w:color="auto" w:fill="auto"/>
            <w:noWrap/>
            <w:vAlign w:val="center"/>
            <w:hideMark/>
          </w:tcPr>
          <w:p w14:paraId="75CCB734" w14:textId="2F82113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Respiratory failure</w:t>
            </w:r>
          </w:p>
        </w:tc>
        <w:tc>
          <w:tcPr>
            <w:tcW w:w="1890" w:type="dxa"/>
            <w:shd w:val="clear" w:color="auto" w:fill="auto"/>
            <w:noWrap/>
            <w:vAlign w:val="center"/>
            <w:hideMark/>
          </w:tcPr>
          <w:p w14:paraId="499D437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0.78</w:t>
            </w:r>
          </w:p>
        </w:tc>
        <w:tc>
          <w:tcPr>
            <w:tcW w:w="1800" w:type="dxa"/>
            <w:shd w:val="clear" w:color="auto" w:fill="auto"/>
            <w:noWrap/>
            <w:vAlign w:val="center"/>
            <w:hideMark/>
          </w:tcPr>
          <w:p w14:paraId="31323CE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0.76</w:t>
            </w:r>
          </w:p>
        </w:tc>
        <w:tc>
          <w:tcPr>
            <w:tcW w:w="1530" w:type="dxa"/>
            <w:shd w:val="clear" w:color="auto" w:fill="auto"/>
            <w:noWrap/>
            <w:vAlign w:val="center"/>
            <w:hideMark/>
          </w:tcPr>
          <w:p w14:paraId="6F57D38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0.67</w:t>
            </w:r>
          </w:p>
        </w:tc>
      </w:tr>
      <w:tr w:rsidR="00303FA1" w:rsidRPr="00B72B15" w14:paraId="655D85F6" w14:textId="77777777" w:rsidTr="00BA3F0A">
        <w:trPr>
          <w:trHeight w:val="300"/>
        </w:trPr>
        <w:tc>
          <w:tcPr>
            <w:tcW w:w="4050" w:type="dxa"/>
            <w:shd w:val="clear" w:color="auto" w:fill="auto"/>
            <w:noWrap/>
            <w:vAlign w:val="center"/>
            <w:hideMark/>
          </w:tcPr>
          <w:p w14:paraId="27F0BE74"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59C733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(0.74 - 0.82)</w:t>
            </w:r>
          </w:p>
        </w:tc>
        <w:tc>
          <w:tcPr>
            <w:tcW w:w="1800" w:type="dxa"/>
            <w:shd w:val="clear" w:color="auto" w:fill="auto"/>
            <w:noWrap/>
            <w:vAlign w:val="center"/>
            <w:hideMark/>
          </w:tcPr>
          <w:p w14:paraId="4A0A851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(0.71 - 0.80)</w:t>
            </w:r>
          </w:p>
        </w:tc>
        <w:tc>
          <w:tcPr>
            <w:tcW w:w="1530" w:type="dxa"/>
            <w:shd w:val="clear" w:color="auto" w:fill="auto"/>
            <w:noWrap/>
            <w:vAlign w:val="center"/>
            <w:hideMark/>
          </w:tcPr>
          <w:p w14:paraId="10A0014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(0.62 - 0.72)</w:t>
            </w:r>
          </w:p>
        </w:tc>
      </w:tr>
      <w:tr w:rsidR="00303FA1" w:rsidRPr="00B72B15" w14:paraId="4A8700B4" w14:textId="77777777" w:rsidTr="00BA3F0A">
        <w:trPr>
          <w:trHeight w:val="300"/>
        </w:trPr>
        <w:tc>
          <w:tcPr>
            <w:tcW w:w="4050" w:type="dxa"/>
            <w:shd w:val="clear" w:color="auto" w:fill="auto"/>
            <w:noWrap/>
            <w:vAlign w:val="center"/>
            <w:hideMark/>
          </w:tcPr>
          <w:p w14:paraId="4FE91CA9" w14:textId="2BDAC0DF"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Cardiovascular failure</w:t>
            </w:r>
          </w:p>
        </w:tc>
        <w:tc>
          <w:tcPr>
            <w:tcW w:w="1890" w:type="dxa"/>
            <w:shd w:val="clear" w:color="auto" w:fill="auto"/>
            <w:noWrap/>
            <w:vAlign w:val="center"/>
            <w:hideMark/>
          </w:tcPr>
          <w:p w14:paraId="3CFD679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-0.06</w:t>
            </w:r>
          </w:p>
        </w:tc>
        <w:tc>
          <w:tcPr>
            <w:tcW w:w="1800" w:type="dxa"/>
            <w:shd w:val="clear" w:color="auto" w:fill="auto"/>
            <w:noWrap/>
            <w:vAlign w:val="center"/>
            <w:hideMark/>
          </w:tcPr>
          <w:p w14:paraId="607D0BA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530" w:type="dxa"/>
            <w:shd w:val="clear" w:color="auto" w:fill="auto"/>
            <w:noWrap/>
            <w:vAlign w:val="center"/>
            <w:hideMark/>
          </w:tcPr>
          <w:p w14:paraId="383453F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r>
      <w:tr w:rsidR="00303FA1" w:rsidRPr="00B72B15" w14:paraId="1C32DC58" w14:textId="77777777" w:rsidTr="00BA3F0A">
        <w:trPr>
          <w:trHeight w:val="300"/>
        </w:trPr>
        <w:tc>
          <w:tcPr>
            <w:tcW w:w="4050" w:type="dxa"/>
            <w:shd w:val="clear" w:color="auto" w:fill="auto"/>
            <w:noWrap/>
            <w:vAlign w:val="center"/>
            <w:hideMark/>
          </w:tcPr>
          <w:p w14:paraId="3832D38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0E9CF9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(-0.11 - -0.00)</w:t>
            </w:r>
          </w:p>
        </w:tc>
        <w:tc>
          <w:tcPr>
            <w:tcW w:w="1800" w:type="dxa"/>
            <w:shd w:val="clear" w:color="auto" w:fill="auto"/>
            <w:noWrap/>
            <w:vAlign w:val="center"/>
            <w:hideMark/>
          </w:tcPr>
          <w:p w14:paraId="74CD9CC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(-0.16 - -0.05)</w:t>
            </w:r>
          </w:p>
        </w:tc>
        <w:tc>
          <w:tcPr>
            <w:tcW w:w="1530" w:type="dxa"/>
            <w:shd w:val="clear" w:color="auto" w:fill="auto"/>
            <w:noWrap/>
            <w:vAlign w:val="center"/>
            <w:hideMark/>
          </w:tcPr>
          <w:p w14:paraId="0F03B49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(-0.15 - -0.04)</w:t>
            </w:r>
          </w:p>
        </w:tc>
      </w:tr>
      <w:tr w:rsidR="00303FA1" w:rsidRPr="00B72B15" w14:paraId="7E92B262" w14:textId="77777777" w:rsidTr="00BA3F0A">
        <w:trPr>
          <w:trHeight w:val="300"/>
        </w:trPr>
        <w:tc>
          <w:tcPr>
            <w:tcW w:w="4050" w:type="dxa"/>
            <w:shd w:val="clear" w:color="auto" w:fill="auto"/>
            <w:noWrap/>
            <w:vAlign w:val="center"/>
            <w:hideMark/>
          </w:tcPr>
          <w:p w14:paraId="663BE240" w14:textId="022601B5"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Renal failure</w:t>
            </w:r>
          </w:p>
        </w:tc>
        <w:tc>
          <w:tcPr>
            <w:tcW w:w="1890" w:type="dxa"/>
            <w:shd w:val="clear" w:color="auto" w:fill="auto"/>
            <w:noWrap/>
            <w:vAlign w:val="center"/>
            <w:hideMark/>
          </w:tcPr>
          <w:p w14:paraId="226399A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w:t>
            </w:r>
          </w:p>
        </w:tc>
        <w:tc>
          <w:tcPr>
            <w:tcW w:w="1800" w:type="dxa"/>
            <w:shd w:val="clear" w:color="auto" w:fill="auto"/>
            <w:noWrap/>
            <w:vAlign w:val="center"/>
            <w:hideMark/>
          </w:tcPr>
          <w:p w14:paraId="620969F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c>
          <w:tcPr>
            <w:tcW w:w="1530" w:type="dxa"/>
            <w:shd w:val="clear" w:color="auto" w:fill="auto"/>
            <w:noWrap/>
            <w:vAlign w:val="center"/>
            <w:hideMark/>
          </w:tcPr>
          <w:p w14:paraId="1E31FBB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w:t>
            </w:r>
          </w:p>
        </w:tc>
      </w:tr>
      <w:tr w:rsidR="00303FA1" w:rsidRPr="00B72B15" w14:paraId="29B21ADF" w14:textId="77777777" w:rsidTr="00BA3F0A">
        <w:trPr>
          <w:trHeight w:val="300"/>
        </w:trPr>
        <w:tc>
          <w:tcPr>
            <w:tcW w:w="4050" w:type="dxa"/>
            <w:shd w:val="clear" w:color="auto" w:fill="auto"/>
            <w:noWrap/>
            <w:vAlign w:val="center"/>
            <w:hideMark/>
          </w:tcPr>
          <w:p w14:paraId="5CD2530F"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BC9513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(-0.13 - -0.06)</w:t>
            </w:r>
          </w:p>
        </w:tc>
        <w:tc>
          <w:tcPr>
            <w:tcW w:w="1800" w:type="dxa"/>
            <w:shd w:val="clear" w:color="auto" w:fill="auto"/>
            <w:noWrap/>
            <w:vAlign w:val="center"/>
            <w:hideMark/>
          </w:tcPr>
          <w:p w14:paraId="453DCB5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-0.14)</w:t>
            </w:r>
          </w:p>
        </w:tc>
        <w:tc>
          <w:tcPr>
            <w:tcW w:w="1530" w:type="dxa"/>
            <w:shd w:val="clear" w:color="auto" w:fill="auto"/>
            <w:noWrap/>
            <w:vAlign w:val="center"/>
            <w:hideMark/>
          </w:tcPr>
          <w:p w14:paraId="6EAE244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(-0.23 - -0.15)</w:t>
            </w:r>
          </w:p>
        </w:tc>
      </w:tr>
      <w:tr w:rsidR="00303FA1" w:rsidRPr="00B72B15" w14:paraId="04DC0FE3" w14:textId="77777777" w:rsidTr="00BA3F0A">
        <w:trPr>
          <w:trHeight w:val="300"/>
        </w:trPr>
        <w:tc>
          <w:tcPr>
            <w:tcW w:w="4050" w:type="dxa"/>
            <w:shd w:val="clear" w:color="auto" w:fill="auto"/>
            <w:noWrap/>
            <w:vAlign w:val="center"/>
            <w:hideMark/>
          </w:tcPr>
          <w:p w14:paraId="30BDB2A8" w14:textId="071C364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Hepatic failure</w:t>
            </w:r>
          </w:p>
        </w:tc>
        <w:tc>
          <w:tcPr>
            <w:tcW w:w="1890" w:type="dxa"/>
            <w:shd w:val="clear" w:color="auto" w:fill="auto"/>
            <w:noWrap/>
            <w:vAlign w:val="center"/>
            <w:hideMark/>
          </w:tcPr>
          <w:p w14:paraId="787BA21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0.96</w:t>
            </w:r>
          </w:p>
        </w:tc>
        <w:tc>
          <w:tcPr>
            <w:tcW w:w="1800" w:type="dxa"/>
            <w:shd w:val="clear" w:color="auto" w:fill="auto"/>
            <w:noWrap/>
            <w:vAlign w:val="center"/>
            <w:hideMark/>
          </w:tcPr>
          <w:p w14:paraId="3A06E62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0.97</w:t>
            </w:r>
          </w:p>
        </w:tc>
        <w:tc>
          <w:tcPr>
            <w:tcW w:w="1530" w:type="dxa"/>
            <w:shd w:val="clear" w:color="auto" w:fill="auto"/>
            <w:noWrap/>
            <w:vAlign w:val="center"/>
            <w:hideMark/>
          </w:tcPr>
          <w:p w14:paraId="35B8929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0.66</w:t>
            </w:r>
          </w:p>
        </w:tc>
      </w:tr>
      <w:tr w:rsidR="00303FA1" w:rsidRPr="00B72B15" w14:paraId="4B3012A7" w14:textId="77777777" w:rsidTr="00BA3F0A">
        <w:trPr>
          <w:trHeight w:val="300"/>
        </w:trPr>
        <w:tc>
          <w:tcPr>
            <w:tcW w:w="4050" w:type="dxa"/>
            <w:shd w:val="clear" w:color="auto" w:fill="auto"/>
            <w:noWrap/>
            <w:vAlign w:val="center"/>
            <w:hideMark/>
          </w:tcPr>
          <w:p w14:paraId="095A1BF5"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0EF4B1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(0.87 - 1.05)</w:t>
            </w:r>
          </w:p>
        </w:tc>
        <w:tc>
          <w:tcPr>
            <w:tcW w:w="1800" w:type="dxa"/>
            <w:shd w:val="clear" w:color="auto" w:fill="auto"/>
            <w:noWrap/>
            <w:vAlign w:val="center"/>
            <w:hideMark/>
          </w:tcPr>
          <w:p w14:paraId="572076F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(0.88 - 1.06)</w:t>
            </w:r>
          </w:p>
        </w:tc>
        <w:tc>
          <w:tcPr>
            <w:tcW w:w="1530" w:type="dxa"/>
            <w:shd w:val="clear" w:color="auto" w:fill="auto"/>
            <w:noWrap/>
            <w:vAlign w:val="center"/>
            <w:hideMark/>
          </w:tcPr>
          <w:p w14:paraId="1380B1C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(0.56 - 0.76)</w:t>
            </w:r>
          </w:p>
        </w:tc>
      </w:tr>
      <w:tr w:rsidR="00303FA1" w:rsidRPr="00B72B15" w14:paraId="7B07A544" w14:textId="77777777" w:rsidTr="00BA3F0A">
        <w:trPr>
          <w:trHeight w:val="300"/>
        </w:trPr>
        <w:tc>
          <w:tcPr>
            <w:tcW w:w="4050" w:type="dxa"/>
            <w:shd w:val="clear" w:color="auto" w:fill="auto"/>
            <w:noWrap/>
            <w:vAlign w:val="center"/>
            <w:hideMark/>
          </w:tcPr>
          <w:p w14:paraId="0E486CD5" w14:textId="605BEEA1"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Hematologic failure</w:t>
            </w:r>
          </w:p>
        </w:tc>
        <w:tc>
          <w:tcPr>
            <w:tcW w:w="1890" w:type="dxa"/>
            <w:shd w:val="clear" w:color="auto" w:fill="auto"/>
            <w:noWrap/>
            <w:vAlign w:val="center"/>
            <w:hideMark/>
          </w:tcPr>
          <w:p w14:paraId="0B83EAE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w:t>
            </w:r>
          </w:p>
        </w:tc>
        <w:tc>
          <w:tcPr>
            <w:tcW w:w="1800" w:type="dxa"/>
            <w:shd w:val="clear" w:color="auto" w:fill="auto"/>
            <w:noWrap/>
            <w:vAlign w:val="center"/>
            <w:hideMark/>
          </w:tcPr>
          <w:p w14:paraId="5ED6F98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c>
          <w:tcPr>
            <w:tcW w:w="1530" w:type="dxa"/>
            <w:shd w:val="clear" w:color="auto" w:fill="auto"/>
            <w:noWrap/>
            <w:vAlign w:val="center"/>
            <w:hideMark/>
          </w:tcPr>
          <w:p w14:paraId="7830966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r>
      <w:tr w:rsidR="00303FA1" w:rsidRPr="00B72B15" w14:paraId="643FB1B8" w14:textId="77777777" w:rsidTr="00BA3F0A">
        <w:trPr>
          <w:trHeight w:val="300"/>
        </w:trPr>
        <w:tc>
          <w:tcPr>
            <w:tcW w:w="4050" w:type="dxa"/>
            <w:shd w:val="clear" w:color="auto" w:fill="auto"/>
            <w:noWrap/>
            <w:vAlign w:val="center"/>
            <w:hideMark/>
          </w:tcPr>
          <w:p w14:paraId="6F5C219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C82138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(-0.23 - -0.07)</w:t>
            </w:r>
          </w:p>
        </w:tc>
        <w:tc>
          <w:tcPr>
            <w:tcW w:w="1800" w:type="dxa"/>
            <w:shd w:val="clear" w:color="auto" w:fill="auto"/>
            <w:noWrap/>
            <w:vAlign w:val="center"/>
            <w:hideMark/>
          </w:tcPr>
          <w:p w14:paraId="6534AC6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(-0.22 - -0.06)</w:t>
            </w:r>
          </w:p>
        </w:tc>
        <w:tc>
          <w:tcPr>
            <w:tcW w:w="1530" w:type="dxa"/>
            <w:shd w:val="clear" w:color="auto" w:fill="auto"/>
            <w:noWrap/>
            <w:vAlign w:val="center"/>
            <w:hideMark/>
          </w:tcPr>
          <w:p w14:paraId="30C72E1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(-0.25 - -0.09)</w:t>
            </w:r>
          </w:p>
        </w:tc>
      </w:tr>
      <w:tr w:rsidR="00303FA1" w:rsidRPr="00B72B15" w14:paraId="0F786DAC" w14:textId="77777777" w:rsidTr="00BA3F0A">
        <w:trPr>
          <w:trHeight w:val="300"/>
        </w:trPr>
        <w:tc>
          <w:tcPr>
            <w:tcW w:w="4050" w:type="dxa"/>
            <w:shd w:val="clear" w:color="auto" w:fill="auto"/>
            <w:noWrap/>
            <w:vAlign w:val="center"/>
            <w:hideMark/>
          </w:tcPr>
          <w:p w14:paraId="7A91D4BB" w14:textId="41DE925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Metabolic failure</w:t>
            </w:r>
          </w:p>
        </w:tc>
        <w:tc>
          <w:tcPr>
            <w:tcW w:w="1890" w:type="dxa"/>
            <w:shd w:val="clear" w:color="auto" w:fill="auto"/>
            <w:noWrap/>
            <w:vAlign w:val="center"/>
            <w:hideMark/>
          </w:tcPr>
          <w:p w14:paraId="479AF18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0.37</w:t>
            </w:r>
          </w:p>
        </w:tc>
        <w:tc>
          <w:tcPr>
            <w:tcW w:w="1800" w:type="dxa"/>
            <w:shd w:val="clear" w:color="auto" w:fill="auto"/>
            <w:noWrap/>
            <w:vAlign w:val="center"/>
            <w:hideMark/>
          </w:tcPr>
          <w:p w14:paraId="1E31DCE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0.35</w:t>
            </w:r>
          </w:p>
        </w:tc>
        <w:tc>
          <w:tcPr>
            <w:tcW w:w="1530" w:type="dxa"/>
            <w:shd w:val="clear" w:color="auto" w:fill="auto"/>
            <w:noWrap/>
            <w:vAlign w:val="center"/>
            <w:hideMark/>
          </w:tcPr>
          <w:p w14:paraId="79F38D1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w:t>
            </w:r>
          </w:p>
        </w:tc>
      </w:tr>
      <w:tr w:rsidR="00303FA1" w:rsidRPr="00B72B15" w14:paraId="24EEC30B" w14:textId="77777777" w:rsidTr="00BA3F0A">
        <w:trPr>
          <w:trHeight w:val="300"/>
        </w:trPr>
        <w:tc>
          <w:tcPr>
            <w:tcW w:w="4050" w:type="dxa"/>
            <w:shd w:val="clear" w:color="auto" w:fill="auto"/>
            <w:noWrap/>
            <w:vAlign w:val="center"/>
            <w:hideMark/>
          </w:tcPr>
          <w:p w14:paraId="1A140986"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DBE095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(0.32 - 0.42)</w:t>
            </w:r>
          </w:p>
        </w:tc>
        <w:tc>
          <w:tcPr>
            <w:tcW w:w="1800" w:type="dxa"/>
            <w:shd w:val="clear" w:color="auto" w:fill="auto"/>
            <w:noWrap/>
            <w:vAlign w:val="center"/>
            <w:hideMark/>
          </w:tcPr>
          <w:p w14:paraId="4E78EFC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(0.30 - 0.40)</w:t>
            </w:r>
          </w:p>
        </w:tc>
        <w:tc>
          <w:tcPr>
            <w:tcW w:w="1530" w:type="dxa"/>
            <w:shd w:val="clear" w:color="auto" w:fill="auto"/>
            <w:noWrap/>
            <w:vAlign w:val="center"/>
            <w:hideMark/>
          </w:tcPr>
          <w:p w14:paraId="109450D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(0.20 - 0.31)</w:t>
            </w:r>
          </w:p>
        </w:tc>
      </w:tr>
      <w:tr w:rsidR="00303FA1" w:rsidRPr="00B72B15" w14:paraId="6C576CC8" w14:textId="77777777" w:rsidTr="00BA3F0A">
        <w:trPr>
          <w:trHeight w:val="300"/>
        </w:trPr>
        <w:tc>
          <w:tcPr>
            <w:tcW w:w="4050" w:type="dxa"/>
            <w:shd w:val="clear" w:color="auto" w:fill="auto"/>
            <w:noWrap/>
            <w:vAlign w:val="center"/>
            <w:hideMark/>
          </w:tcPr>
          <w:p w14:paraId="76BD3C88" w14:textId="12A0C17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Neurologic failure</w:t>
            </w:r>
          </w:p>
        </w:tc>
        <w:tc>
          <w:tcPr>
            <w:tcW w:w="1890" w:type="dxa"/>
            <w:shd w:val="clear" w:color="auto" w:fill="auto"/>
            <w:noWrap/>
            <w:vAlign w:val="center"/>
            <w:hideMark/>
          </w:tcPr>
          <w:p w14:paraId="54C82EC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1.03</w:t>
            </w:r>
          </w:p>
        </w:tc>
        <w:tc>
          <w:tcPr>
            <w:tcW w:w="1800" w:type="dxa"/>
            <w:shd w:val="clear" w:color="auto" w:fill="auto"/>
            <w:noWrap/>
            <w:vAlign w:val="center"/>
            <w:hideMark/>
          </w:tcPr>
          <w:p w14:paraId="1EB8895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0.97</w:t>
            </w:r>
          </w:p>
        </w:tc>
        <w:tc>
          <w:tcPr>
            <w:tcW w:w="1530" w:type="dxa"/>
            <w:shd w:val="clear" w:color="auto" w:fill="auto"/>
            <w:noWrap/>
            <w:vAlign w:val="center"/>
            <w:hideMark/>
          </w:tcPr>
          <w:p w14:paraId="287A067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0.99</w:t>
            </w:r>
          </w:p>
        </w:tc>
      </w:tr>
      <w:tr w:rsidR="00303FA1" w:rsidRPr="00B72B15" w14:paraId="24CB871D" w14:textId="77777777" w:rsidTr="00BA3F0A">
        <w:trPr>
          <w:trHeight w:val="300"/>
        </w:trPr>
        <w:tc>
          <w:tcPr>
            <w:tcW w:w="4050" w:type="dxa"/>
            <w:shd w:val="clear" w:color="auto" w:fill="auto"/>
            <w:noWrap/>
            <w:vAlign w:val="center"/>
            <w:hideMark/>
          </w:tcPr>
          <w:p w14:paraId="70F5152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539C44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(0.93 - 1.13)</w:t>
            </w:r>
          </w:p>
        </w:tc>
        <w:tc>
          <w:tcPr>
            <w:tcW w:w="1800" w:type="dxa"/>
            <w:shd w:val="clear" w:color="auto" w:fill="auto"/>
            <w:noWrap/>
            <w:vAlign w:val="center"/>
            <w:hideMark/>
          </w:tcPr>
          <w:p w14:paraId="142C81F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(0.87 - 1.07)</w:t>
            </w:r>
          </w:p>
        </w:tc>
        <w:tc>
          <w:tcPr>
            <w:tcW w:w="1530" w:type="dxa"/>
            <w:shd w:val="clear" w:color="auto" w:fill="auto"/>
            <w:noWrap/>
            <w:vAlign w:val="center"/>
            <w:hideMark/>
          </w:tcPr>
          <w:p w14:paraId="0A817E0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(0.89 - 1.10)</w:t>
            </w:r>
          </w:p>
        </w:tc>
      </w:tr>
      <w:tr w:rsidR="00303FA1" w:rsidRPr="00B72B15" w14:paraId="5E9093EC" w14:textId="77777777" w:rsidTr="00BA3F0A">
        <w:trPr>
          <w:trHeight w:val="300"/>
        </w:trPr>
        <w:tc>
          <w:tcPr>
            <w:tcW w:w="4050" w:type="dxa"/>
            <w:shd w:val="clear" w:color="auto" w:fill="auto"/>
            <w:noWrap/>
            <w:vAlign w:val="center"/>
            <w:hideMark/>
          </w:tcPr>
          <w:p w14:paraId="2F0B3775"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Hierarchical infection category</w:t>
            </w:r>
          </w:p>
        </w:tc>
        <w:tc>
          <w:tcPr>
            <w:tcW w:w="1890" w:type="dxa"/>
            <w:shd w:val="clear" w:color="auto" w:fill="auto"/>
            <w:noWrap/>
            <w:vAlign w:val="center"/>
            <w:hideMark/>
          </w:tcPr>
          <w:p w14:paraId="5C5B47C3" w14:textId="77777777" w:rsidR="00303FA1" w:rsidRPr="00B72B15" w:rsidRDefault="00303FA1" w:rsidP="00856E53">
            <w:pPr>
              <w:rPr>
                <w:rFonts w:asciiTheme="minorHAnsi" w:eastAsia="Times New Roman" w:hAnsiTheme="minorHAnsi"/>
                <w:color w:val="000000"/>
                <w:sz w:val="22"/>
                <w:szCs w:val="22"/>
                <w:u w:val="single"/>
              </w:rPr>
            </w:pPr>
          </w:p>
        </w:tc>
        <w:tc>
          <w:tcPr>
            <w:tcW w:w="1800" w:type="dxa"/>
            <w:shd w:val="clear" w:color="auto" w:fill="auto"/>
            <w:noWrap/>
            <w:vAlign w:val="center"/>
            <w:hideMark/>
          </w:tcPr>
          <w:p w14:paraId="34DCEFE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AEBAE76"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29E506C7" w14:textId="77777777" w:rsidTr="00BA3F0A">
        <w:trPr>
          <w:trHeight w:val="300"/>
        </w:trPr>
        <w:tc>
          <w:tcPr>
            <w:tcW w:w="4050" w:type="dxa"/>
            <w:shd w:val="clear" w:color="auto" w:fill="auto"/>
            <w:noWrap/>
            <w:vAlign w:val="center"/>
            <w:hideMark/>
          </w:tcPr>
          <w:p w14:paraId="6B87A145" w14:textId="3C2AAC0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Septicemia</w:t>
            </w:r>
          </w:p>
        </w:tc>
        <w:tc>
          <w:tcPr>
            <w:tcW w:w="1890" w:type="dxa"/>
            <w:shd w:val="clear" w:color="auto" w:fill="auto"/>
            <w:noWrap/>
            <w:vAlign w:val="center"/>
            <w:hideMark/>
          </w:tcPr>
          <w:p w14:paraId="4D42BA6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1.94</w:t>
            </w:r>
          </w:p>
        </w:tc>
        <w:tc>
          <w:tcPr>
            <w:tcW w:w="1800" w:type="dxa"/>
            <w:shd w:val="clear" w:color="auto" w:fill="auto"/>
            <w:noWrap/>
            <w:vAlign w:val="center"/>
            <w:hideMark/>
          </w:tcPr>
          <w:p w14:paraId="13F6798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1.8</w:t>
            </w:r>
          </w:p>
        </w:tc>
        <w:tc>
          <w:tcPr>
            <w:tcW w:w="1530" w:type="dxa"/>
            <w:shd w:val="clear" w:color="auto" w:fill="auto"/>
            <w:noWrap/>
            <w:vAlign w:val="center"/>
            <w:hideMark/>
          </w:tcPr>
          <w:p w14:paraId="71A0338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1.89</w:t>
            </w:r>
          </w:p>
        </w:tc>
      </w:tr>
      <w:tr w:rsidR="00303FA1" w:rsidRPr="00B72B15" w14:paraId="56B7FCC8" w14:textId="77777777" w:rsidTr="00BA3F0A">
        <w:trPr>
          <w:trHeight w:val="300"/>
        </w:trPr>
        <w:tc>
          <w:tcPr>
            <w:tcW w:w="4050" w:type="dxa"/>
            <w:shd w:val="clear" w:color="auto" w:fill="auto"/>
            <w:noWrap/>
            <w:vAlign w:val="center"/>
            <w:hideMark/>
          </w:tcPr>
          <w:p w14:paraId="5241C035"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F7788C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(1.58 - 2.30)</w:t>
            </w:r>
          </w:p>
        </w:tc>
        <w:tc>
          <w:tcPr>
            <w:tcW w:w="1800" w:type="dxa"/>
            <w:shd w:val="clear" w:color="auto" w:fill="auto"/>
            <w:noWrap/>
            <w:vAlign w:val="center"/>
            <w:hideMark/>
          </w:tcPr>
          <w:p w14:paraId="67C6CD6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(1.46 - 2.14)</w:t>
            </w:r>
          </w:p>
        </w:tc>
        <w:tc>
          <w:tcPr>
            <w:tcW w:w="1530" w:type="dxa"/>
            <w:shd w:val="clear" w:color="auto" w:fill="auto"/>
            <w:noWrap/>
            <w:vAlign w:val="center"/>
            <w:hideMark/>
          </w:tcPr>
          <w:p w14:paraId="50C2A81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(1.52 - 2.25)</w:t>
            </w:r>
          </w:p>
        </w:tc>
      </w:tr>
      <w:tr w:rsidR="00303FA1" w:rsidRPr="00B72B15" w14:paraId="73F414D3" w14:textId="77777777" w:rsidTr="00BA3F0A">
        <w:trPr>
          <w:trHeight w:val="300"/>
        </w:trPr>
        <w:tc>
          <w:tcPr>
            <w:tcW w:w="4050" w:type="dxa"/>
            <w:shd w:val="clear" w:color="auto" w:fill="auto"/>
            <w:noWrap/>
            <w:vAlign w:val="center"/>
            <w:hideMark/>
          </w:tcPr>
          <w:p w14:paraId="6B6970DA" w14:textId="4C15579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Heart infection</w:t>
            </w:r>
          </w:p>
        </w:tc>
        <w:tc>
          <w:tcPr>
            <w:tcW w:w="1890" w:type="dxa"/>
            <w:shd w:val="clear" w:color="auto" w:fill="auto"/>
            <w:noWrap/>
            <w:vAlign w:val="center"/>
            <w:hideMark/>
          </w:tcPr>
          <w:p w14:paraId="471B402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1.47</w:t>
            </w:r>
          </w:p>
        </w:tc>
        <w:tc>
          <w:tcPr>
            <w:tcW w:w="1800" w:type="dxa"/>
            <w:shd w:val="clear" w:color="auto" w:fill="auto"/>
            <w:noWrap/>
            <w:vAlign w:val="center"/>
            <w:hideMark/>
          </w:tcPr>
          <w:p w14:paraId="7B77D8D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1.58</w:t>
            </w:r>
          </w:p>
        </w:tc>
        <w:tc>
          <w:tcPr>
            <w:tcW w:w="1530" w:type="dxa"/>
            <w:shd w:val="clear" w:color="auto" w:fill="auto"/>
            <w:noWrap/>
            <w:vAlign w:val="center"/>
            <w:hideMark/>
          </w:tcPr>
          <w:p w14:paraId="3FC7EDA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1.42</w:t>
            </w:r>
          </w:p>
        </w:tc>
      </w:tr>
      <w:tr w:rsidR="00303FA1" w:rsidRPr="00B72B15" w14:paraId="0877CE33" w14:textId="77777777" w:rsidTr="00BA3F0A">
        <w:trPr>
          <w:trHeight w:val="300"/>
        </w:trPr>
        <w:tc>
          <w:tcPr>
            <w:tcW w:w="4050" w:type="dxa"/>
            <w:shd w:val="clear" w:color="auto" w:fill="auto"/>
            <w:noWrap/>
            <w:vAlign w:val="center"/>
            <w:hideMark/>
          </w:tcPr>
          <w:p w14:paraId="75CFCC9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FE903C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(1.04 - 1.90)</w:t>
            </w:r>
          </w:p>
        </w:tc>
        <w:tc>
          <w:tcPr>
            <w:tcW w:w="1800" w:type="dxa"/>
            <w:shd w:val="clear" w:color="auto" w:fill="auto"/>
            <w:noWrap/>
            <w:vAlign w:val="center"/>
            <w:hideMark/>
          </w:tcPr>
          <w:p w14:paraId="6943401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(1.17 - 1.99)</w:t>
            </w:r>
          </w:p>
        </w:tc>
        <w:tc>
          <w:tcPr>
            <w:tcW w:w="1530" w:type="dxa"/>
            <w:shd w:val="clear" w:color="auto" w:fill="auto"/>
            <w:noWrap/>
            <w:vAlign w:val="center"/>
            <w:hideMark/>
          </w:tcPr>
          <w:p w14:paraId="53FF694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(0.99 - 1.85)</w:t>
            </w:r>
          </w:p>
        </w:tc>
      </w:tr>
      <w:tr w:rsidR="00303FA1" w:rsidRPr="00B72B15" w14:paraId="1A0ACAD3" w14:textId="77777777" w:rsidTr="00BA3F0A">
        <w:trPr>
          <w:trHeight w:val="300"/>
        </w:trPr>
        <w:tc>
          <w:tcPr>
            <w:tcW w:w="4050" w:type="dxa"/>
            <w:shd w:val="clear" w:color="auto" w:fill="auto"/>
            <w:noWrap/>
            <w:vAlign w:val="center"/>
            <w:hideMark/>
          </w:tcPr>
          <w:p w14:paraId="772E2D7A" w14:textId="69CD07C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Peritoneal infection</w:t>
            </w:r>
          </w:p>
        </w:tc>
        <w:tc>
          <w:tcPr>
            <w:tcW w:w="1890" w:type="dxa"/>
            <w:shd w:val="clear" w:color="auto" w:fill="auto"/>
            <w:noWrap/>
            <w:vAlign w:val="center"/>
            <w:hideMark/>
          </w:tcPr>
          <w:p w14:paraId="41938EF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1.28</w:t>
            </w:r>
          </w:p>
        </w:tc>
        <w:tc>
          <w:tcPr>
            <w:tcW w:w="1800" w:type="dxa"/>
            <w:shd w:val="clear" w:color="auto" w:fill="auto"/>
            <w:noWrap/>
            <w:vAlign w:val="center"/>
            <w:hideMark/>
          </w:tcPr>
          <w:p w14:paraId="54DF838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1.21</w:t>
            </w:r>
          </w:p>
        </w:tc>
        <w:tc>
          <w:tcPr>
            <w:tcW w:w="1530" w:type="dxa"/>
            <w:shd w:val="clear" w:color="auto" w:fill="auto"/>
            <w:noWrap/>
            <w:vAlign w:val="center"/>
            <w:hideMark/>
          </w:tcPr>
          <w:p w14:paraId="1DC4981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1.25</w:t>
            </w:r>
          </w:p>
        </w:tc>
      </w:tr>
      <w:tr w:rsidR="00303FA1" w:rsidRPr="00B72B15" w14:paraId="4ED378C2" w14:textId="77777777" w:rsidTr="00BA3F0A">
        <w:trPr>
          <w:trHeight w:val="300"/>
        </w:trPr>
        <w:tc>
          <w:tcPr>
            <w:tcW w:w="4050" w:type="dxa"/>
            <w:shd w:val="clear" w:color="auto" w:fill="auto"/>
            <w:noWrap/>
            <w:vAlign w:val="center"/>
            <w:hideMark/>
          </w:tcPr>
          <w:p w14:paraId="2B13C3C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04AECA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(0.90 - 1.65)</w:t>
            </w:r>
          </w:p>
        </w:tc>
        <w:tc>
          <w:tcPr>
            <w:tcW w:w="1800" w:type="dxa"/>
            <w:shd w:val="clear" w:color="auto" w:fill="auto"/>
            <w:noWrap/>
            <w:vAlign w:val="center"/>
            <w:hideMark/>
          </w:tcPr>
          <w:p w14:paraId="4564CAE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(0.86 - 1.56)</w:t>
            </w:r>
          </w:p>
        </w:tc>
        <w:tc>
          <w:tcPr>
            <w:tcW w:w="1530" w:type="dxa"/>
            <w:shd w:val="clear" w:color="auto" w:fill="auto"/>
            <w:noWrap/>
            <w:vAlign w:val="center"/>
            <w:hideMark/>
          </w:tcPr>
          <w:p w14:paraId="46CA029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(0.88 - 1.62)</w:t>
            </w:r>
          </w:p>
        </w:tc>
      </w:tr>
      <w:tr w:rsidR="00303FA1" w:rsidRPr="00B72B15" w14:paraId="5F4DD026" w14:textId="77777777" w:rsidTr="00BA3F0A">
        <w:trPr>
          <w:trHeight w:val="300"/>
        </w:trPr>
        <w:tc>
          <w:tcPr>
            <w:tcW w:w="4050" w:type="dxa"/>
            <w:shd w:val="clear" w:color="auto" w:fill="auto"/>
            <w:noWrap/>
            <w:vAlign w:val="center"/>
            <w:hideMark/>
          </w:tcPr>
          <w:p w14:paraId="21CC9301" w14:textId="79B1312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Lung infection</w:t>
            </w:r>
          </w:p>
        </w:tc>
        <w:tc>
          <w:tcPr>
            <w:tcW w:w="1890" w:type="dxa"/>
            <w:shd w:val="clear" w:color="auto" w:fill="auto"/>
            <w:noWrap/>
            <w:vAlign w:val="center"/>
            <w:hideMark/>
          </w:tcPr>
          <w:p w14:paraId="40304FC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1.42</w:t>
            </w:r>
          </w:p>
        </w:tc>
        <w:tc>
          <w:tcPr>
            <w:tcW w:w="1800" w:type="dxa"/>
            <w:shd w:val="clear" w:color="auto" w:fill="auto"/>
            <w:noWrap/>
            <w:vAlign w:val="center"/>
            <w:hideMark/>
          </w:tcPr>
          <w:p w14:paraId="1870500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1.34</w:t>
            </w:r>
          </w:p>
        </w:tc>
        <w:tc>
          <w:tcPr>
            <w:tcW w:w="1530" w:type="dxa"/>
            <w:shd w:val="clear" w:color="auto" w:fill="auto"/>
            <w:noWrap/>
            <w:vAlign w:val="center"/>
            <w:hideMark/>
          </w:tcPr>
          <w:p w14:paraId="27BB80E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1.42</w:t>
            </w:r>
          </w:p>
        </w:tc>
      </w:tr>
      <w:tr w:rsidR="00303FA1" w:rsidRPr="00B72B15" w14:paraId="070E9569" w14:textId="77777777" w:rsidTr="00BA3F0A">
        <w:trPr>
          <w:trHeight w:val="300"/>
        </w:trPr>
        <w:tc>
          <w:tcPr>
            <w:tcW w:w="4050" w:type="dxa"/>
            <w:shd w:val="clear" w:color="auto" w:fill="auto"/>
            <w:noWrap/>
            <w:vAlign w:val="center"/>
            <w:hideMark/>
          </w:tcPr>
          <w:p w14:paraId="473729A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2A45E26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(1.06 - 1.79)</w:t>
            </w:r>
          </w:p>
        </w:tc>
        <w:tc>
          <w:tcPr>
            <w:tcW w:w="1800" w:type="dxa"/>
            <w:shd w:val="clear" w:color="auto" w:fill="auto"/>
            <w:noWrap/>
            <w:vAlign w:val="center"/>
            <w:hideMark/>
          </w:tcPr>
          <w:p w14:paraId="560C6BF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(1.00 - 1.69)</w:t>
            </w:r>
          </w:p>
        </w:tc>
        <w:tc>
          <w:tcPr>
            <w:tcW w:w="1530" w:type="dxa"/>
            <w:shd w:val="clear" w:color="auto" w:fill="auto"/>
            <w:noWrap/>
            <w:vAlign w:val="center"/>
            <w:hideMark/>
          </w:tcPr>
          <w:p w14:paraId="359743B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(1.06 - 1.79)</w:t>
            </w:r>
          </w:p>
        </w:tc>
      </w:tr>
      <w:tr w:rsidR="00303FA1" w:rsidRPr="00B72B15" w14:paraId="06D62926" w14:textId="77777777" w:rsidTr="00BA3F0A">
        <w:trPr>
          <w:trHeight w:val="300"/>
        </w:trPr>
        <w:tc>
          <w:tcPr>
            <w:tcW w:w="4050" w:type="dxa"/>
            <w:shd w:val="clear" w:color="auto" w:fill="auto"/>
            <w:noWrap/>
            <w:vAlign w:val="center"/>
            <w:hideMark/>
          </w:tcPr>
          <w:p w14:paraId="55869843" w14:textId="1DB8157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Fungal infection</w:t>
            </w:r>
          </w:p>
        </w:tc>
        <w:tc>
          <w:tcPr>
            <w:tcW w:w="1890" w:type="dxa"/>
            <w:shd w:val="clear" w:color="auto" w:fill="auto"/>
            <w:noWrap/>
            <w:vAlign w:val="center"/>
            <w:hideMark/>
          </w:tcPr>
          <w:p w14:paraId="278C283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1.47</w:t>
            </w:r>
          </w:p>
        </w:tc>
        <w:tc>
          <w:tcPr>
            <w:tcW w:w="1800" w:type="dxa"/>
            <w:shd w:val="clear" w:color="auto" w:fill="auto"/>
            <w:noWrap/>
            <w:vAlign w:val="center"/>
            <w:hideMark/>
          </w:tcPr>
          <w:p w14:paraId="46F0AD9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1.36</w:t>
            </w:r>
          </w:p>
        </w:tc>
        <w:tc>
          <w:tcPr>
            <w:tcW w:w="1530" w:type="dxa"/>
            <w:shd w:val="clear" w:color="auto" w:fill="auto"/>
            <w:noWrap/>
            <w:vAlign w:val="center"/>
            <w:hideMark/>
          </w:tcPr>
          <w:p w14:paraId="1A3F3B6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1.45</w:t>
            </w:r>
          </w:p>
        </w:tc>
      </w:tr>
      <w:tr w:rsidR="00303FA1" w:rsidRPr="00B72B15" w14:paraId="3559D2CE" w14:textId="77777777" w:rsidTr="00BA3F0A">
        <w:trPr>
          <w:trHeight w:val="300"/>
        </w:trPr>
        <w:tc>
          <w:tcPr>
            <w:tcW w:w="4050" w:type="dxa"/>
            <w:shd w:val="clear" w:color="auto" w:fill="auto"/>
            <w:noWrap/>
            <w:vAlign w:val="center"/>
            <w:hideMark/>
          </w:tcPr>
          <w:p w14:paraId="60F544A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C57E78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(1.09 - 1.86)</w:t>
            </w:r>
          </w:p>
        </w:tc>
        <w:tc>
          <w:tcPr>
            <w:tcW w:w="1800" w:type="dxa"/>
            <w:shd w:val="clear" w:color="auto" w:fill="auto"/>
            <w:noWrap/>
            <w:vAlign w:val="center"/>
            <w:hideMark/>
          </w:tcPr>
          <w:p w14:paraId="135A019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(1.00 - 1.72)</w:t>
            </w:r>
          </w:p>
        </w:tc>
        <w:tc>
          <w:tcPr>
            <w:tcW w:w="1530" w:type="dxa"/>
            <w:shd w:val="clear" w:color="auto" w:fill="auto"/>
            <w:noWrap/>
            <w:vAlign w:val="center"/>
            <w:hideMark/>
          </w:tcPr>
          <w:p w14:paraId="7EFC6FC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(1.07 - 1.83)</w:t>
            </w:r>
          </w:p>
        </w:tc>
      </w:tr>
      <w:tr w:rsidR="00303FA1" w:rsidRPr="00B72B15" w14:paraId="17B1722E" w14:textId="77777777" w:rsidTr="00BA3F0A">
        <w:trPr>
          <w:trHeight w:val="300"/>
        </w:trPr>
        <w:tc>
          <w:tcPr>
            <w:tcW w:w="4050" w:type="dxa"/>
            <w:shd w:val="clear" w:color="auto" w:fill="auto"/>
            <w:noWrap/>
            <w:vAlign w:val="center"/>
            <w:hideMark/>
          </w:tcPr>
          <w:p w14:paraId="51F8FFAD" w14:textId="3A1C3DC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Bacteremia</w:t>
            </w:r>
          </w:p>
        </w:tc>
        <w:tc>
          <w:tcPr>
            <w:tcW w:w="1890" w:type="dxa"/>
            <w:shd w:val="clear" w:color="auto" w:fill="auto"/>
            <w:noWrap/>
            <w:vAlign w:val="center"/>
            <w:hideMark/>
          </w:tcPr>
          <w:p w14:paraId="58757DB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0.94</w:t>
            </w:r>
          </w:p>
        </w:tc>
        <w:tc>
          <w:tcPr>
            <w:tcW w:w="1800" w:type="dxa"/>
            <w:shd w:val="clear" w:color="auto" w:fill="auto"/>
            <w:noWrap/>
            <w:vAlign w:val="center"/>
            <w:hideMark/>
          </w:tcPr>
          <w:p w14:paraId="2E63D41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0.92</w:t>
            </w:r>
          </w:p>
        </w:tc>
        <w:tc>
          <w:tcPr>
            <w:tcW w:w="1530" w:type="dxa"/>
            <w:shd w:val="clear" w:color="auto" w:fill="auto"/>
            <w:noWrap/>
            <w:vAlign w:val="center"/>
            <w:hideMark/>
          </w:tcPr>
          <w:p w14:paraId="46CBE8D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0.93</w:t>
            </w:r>
          </w:p>
        </w:tc>
      </w:tr>
      <w:tr w:rsidR="00303FA1" w:rsidRPr="00B72B15" w14:paraId="18226823" w14:textId="77777777" w:rsidTr="00BA3F0A">
        <w:trPr>
          <w:trHeight w:val="300"/>
        </w:trPr>
        <w:tc>
          <w:tcPr>
            <w:tcW w:w="4050" w:type="dxa"/>
            <w:shd w:val="clear" w:color="auto" w:fill="auto"/>
            <w:noWrap/>
            <w:vAlign w:val="center"/>
            <w:hideMark/>
          </w:tcPr>
          <w:p w14:paraId="0D7606E9"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3F3D4F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(0.56 - 1.33)</w:t>
            </w:r>
          </w:p>
        </w:tc>
        <w:tc>
          <w:tcPr>
            <w:tcW w:w="1800" w:type="dxa"/>
            <w:shd w:val="clear" w:color="auto" w:fill="auto"/>
            <w:noWrap/>
            <w:vAlign w:val="center"/>
            <w:hideMark/>
          </w:tcPr>
          <w:p w14:paraId="3C3DC3A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(0.55 - 1.29)</w:t>
            </w:r>
          </w:p>
        </w:tc>
        <w:tc>
          <w:tcPr>
            <w:tcW w:w="1530" w:type="dxa"/>
            <w:shd w:val="clear" w:color="auto" w:fill="auto"/>
            <w:noWrap/>
            <w:vAlign w:val="center"/>
            <w:hideMark/>
          </w:tcPr>
          <w:p w14:paraId="2888835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(0.54 - 1.32)</w:t>
            </w:r>
          </w:p>
        </w:tc>
      </w:tr>
      <w:tr w:rsidR="00303FA1" w:rsidRPr="00B72B15" w14:paraId="11313811" w14:textId="77777777" w:rsidTr="00BA3F0A">
        <w:trPr>
          <w:trHeight w:val="300"/>
        </w:trPr>
        <w:tc>
          <w:tcPr>
            <w:tcW w:w="4050" w:type="dxa"/>
            <w:shd w:val="clear" w:color="auto" w:fill="auto"/>
            <w:noWrap/>
            <w:vAlign w:val="center"/>
            <w:hideMark/>
          </w:tcPr>
          <w:p w14:paraId="7B01B28B" w14:textId="687B33C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Central nervous system infection</w:t>
            </w:r>
          </w:p>
        </w:tc>
        <w:tc>
          <w:tcPr>
            <w:tcW w:w="1890" w:type="dxa"/>
            <w:shd w:val="clear" w:color="auto" w:fill="auto"/>
            <w:noWrap/>
            <w:vAlign w:val="center"/>
            <w:hideMark/>
          </w:tcPr>
          <w:p w14:paraId="0B2B88A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1.36</w:t>
            </w:r>
          </w:p>
        </w:tc>
        <w:tc>
          <w:tcPr>
            <w:tcW w:w="1800" w:type="dxa"/>
            <w:shd w:val="clear" w:color="auto" w:fill="auto"/>
            <w:noWrap/>
            <w:vAlign w:val="center"/>
            <w:hideMark/>
          </w:tcPr>
          <w:p w14:paraId="2026B98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1.19</w:t>
            </w:r>
          </w:p>
        </w:tc>
        <w:tc>
          <w:tcPr>
            <w:tcW w:w="1530" w:type="dxa"/>
            <w:shd w:val="clear" w:color="auto" w:fill="auto"/>
            <w:noWrap/>
            <w:vAlign w:val="center"/>
            <w:hideMark/>
          </w:tcPr>
          <w:p w14:paraId="08A731E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1.38</w:t>
            </w:r>
          </w:p>
        </w:tc>
      </w:tr>
      <w:tr w:rsidR="00303FA1" w:rsidRPr="00B72B15" w14:paraId="08CADE1E" w14:textId="77777777" w:rsidTr="00BA3F0A">
        <w:trPr>
          <w:trHeight w:val="300"/>
        </w:trPr>
        <w:tc>
          <w:tcPr>
            <w:tcW w:w="4050" w:type="dxa"/>
            <w:shd w:val="clear" w:color="auto" w:fill="auto"/>
            <w:noWrap/>
            <w:vAlign w:val="center"/>
            <w:hideMark/>
          </w:tcPr>
          <w:p w14:paraId="2840A7EA"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5376774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(0.85 - 1.86)</w:t>
            </w:r>
          </w:p>
        </w:tc>
        <w:tc>
          <w:tcPr>
            <w:tcW w:w="1800" w:type="dxa"/>
            <w:shd w:val="clear" w:color="auto" w:fill="auto"/>
            <w:noWrap/>
            <w:vAlign w:val="center"/>
            <w:hideMark/>
          </w:tcPr>
          <w:p w14:paraId="02CAAC4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(0.71 - 1.68)</w:t>
            </w:r>
          </w:p>
        </w:tc>
        <w:tc>
          <w:tcPr>
            <w:tcW w:w="1530" w:type="dxa"/>
            <w:shd w:val="clear" w:color="auto" w:fill="auto"/>
            <w:noWrap/>
            <w:vAlign w:val="center"/>
            <w:hideMark/>
          </w:tcPr>
          <w:p w14:paraId="343FA5D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(0.88 - 1.89)</w:t>
            </w:r>
          </w:p>
        </w:tc>
      </w:tr>
      <w:tr w:rsidR="00303FA1" w:rsidRPr="00B72B15" w14:paraId="785322A9" w14:textId="77777777" w:rsidTr="00BA3F0A">
        <w:trPr>
          <w:trHeight w:val="300"/>
        </w:trPr>
        <w:tc>
          <w:tcPr>
            <w:tcW w:w="4050" w:type="dxa"/>
            <w:shd w:val="clear" w:color="auto" w:fill="auto"/>
            <w:noWrap/>
            <w:vAlign w:val="center"/>
            <w:hideMark/>
          </w:tcPr>
          <w:p w14:paraId="69B7CC4F" w14:textId="597DC7AF"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Other infection</w:t>
            </w:r>
          </w:p>
        </w:tc>
        <w:tc>
          <w:tcPr>
            <w:tcW w:w="1890" w:type="dxa"/>
            <w:shd w:val="clear" w:color="auto" w:fill="auto"/>
            <w:noWrap/>
            <w:vAlign w:val="center"/>
            <w:hideMark/>
          </w:tcPr>
          <w:p w14:paraId="4B25E1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w:t>
            </w:r>
          </w:p>
        </w:tc>
        <w:tc>
          <w:tcPr>
            <w:tcW w:w="1800" w:type="dxa"/>
            <w:shd w:val="clear" w:color="auto" w:fill="auto"/>
            <w:noWrap/>
            <w:vAlign w:val="center"/>
            <w:hideMark/>
          </w:tcPr>
          <w:p w14:paraId="0743B7D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0.71</w:t>
            </w:r>
          </w:p>
        </w:tc>
        <w:tc>
          <w:tcPr>
            <w:tcW w:w="1530" w:type="dxa"/>
            <w:shd w:val="clear" w:color="auto" w:fill="auto"/>
            <w:noWrap/>
            <w:vAlign w:val="center"/>
            <w:hideMark/>
          </w:tcPr>
          <w:p w14:paraId="4BF104D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0.79</w:t>
            </w:r>
          </w:p>
        </w:tc>
      </w:tr>
      <w:tr w:rsidR="00303FA1" w:rsidRPr="00B72B15" w14:paraId="5F8CB336" w14:textId="77777777" w:rsidTr="00BA3F0A">
        <w:trPr>
          <w:trHeight w:val="300"/>
        </w:trPr>
        <w:tc>
          <w:tcPr>
            <w:tcW w:w="4050" w:type="dxa"/>
            <w:shd w:val="clear" w:color="auto" w:fill="auto"/>
            <w:noWrap/>
            <w:vAlign w:val="center"/>
            <w:hideMark/>
          </w:tcPr>
          <w:p w14:paraId="2865B1F2"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606850D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(0.43 - 1.16)</w:t>
            </w:r>
          </w:p>
        </w:tc>
        <w:tc>
          <w:tcPr>
            <w:tcW w:w="1800" w:type="dxa"/>
            <w:shd w:val="clear" w:color="auto" w:fill="auto"/>
            <w:noWrap/>
            <w:vAlign w:val="center"/>
            <w:hideMark/>
          </w:tcPr>
          <w:p w14:paraId="1CF1AC8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(0.36 - 1.05)</w:t>
            </w:r>
          </w:p>
        </w:tc>
        <w:tc>
          <w:tcPr>
            <w:tcW w:w="1530" w:type="dxa"/>
            <w:shd w:val="clear" w:color="auto" w:fill="auto"/>
            <w:noWrap/>
            <w:vAlign w:val="center"/>
            <w:hideMark/>
          </w:tcPr>
          <w:p w14:paraId="7E74BD3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(0.43 - 1.16)</w:t>
            </w:r>
          </w:p>
        </w:tc>
      </w:tr>
      <w:tr w:rsidR="00303FA1" w:rsidRPr="00B72B15" w14:paraId="4594EF7F" w14:textId="77777777" w:rsidTr="00BA3F0A">
        <w:trPr>
          <w:trHeight w:val="300"/>
        </w:trPr>
        <w:tc>
          <w:tcPr>
            <w:tcW w:w="4050" w:type="dxa"/>
            <w:shd w:val="clear" w:color="auto" w:fill="auto"/>
            <w:noWrap/>
            <w:vAlign w:val="center"/>
            <w:hideMark/>
          </w:tcPr>
          <w:p w14:paraId="33C407BE" w14:textId="49626A7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Genitourinary infection</w:t>
            </w:r>
          </w:p>
        </w:tc>
        <w:tc>
          <w:tcPr>
            <w:tcW w:w="1890" w:type="dxa"/>
            <w:shd w:val="clear" w:color="auto" w:fill="auto"/>
            <w:noWrap/>
            <w:vAlign w:val="center"/>
            <w:hideMark/>
          </w:tcPr>
          <w:p w14:paraId="0269D7C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0.88</w:t>
            </w:r>
          </w:p>
        </w:tc>
        <w:tc>
          <w:tcPr>
            <w:tcW w:w="1800" w:type="dxa"/>
            <w:shd w:val="clear" w:color="auto" w:fill="auto"/>
            <w:noWrap/>
            <w:vAlign w:val="center"/>
            <w:hideMark/>
          </w:tcPr>
          <w:p w14:paraId="3188636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0.91</w:t>
            </w:r>
          </w:p>
        </w:tc>
        <w:tc>
          <w:tcPr>
            <w:tcW w:w="1530" w:type="dxa"/>
            <w:shd w:val="clear" w:color="auto" w:fill="auto"/>
            <w:noWrap/>
            <w:vAlign w:val="center"/>
            <w:hideMark/>
          </w:tcPr>
          <w:p w14:paraId="585B674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0.85</w:t>
            </w:r>
          </w:p>
        </w:tc>
      </w:tr>
      <w:tr w:rsidR="00303FA1" w:rsidRPr="00B72B15" w14:paraId="47E44B11" w14:textId="77777777" w:rsidTr="00BA3F0A">
        <w:trPr>
          <w:trHeight w:val="300"/>
        </w:trPr>
        <w:tc>
          <w:tcPr>
            <w:tcW w:w="4050" w:type="dxa"/>
            <w:shd w:val="clear" w:color="auto" w:fill="auto"/>
            <w:noWrap/>
            <w:vAlign w:val="center"/>
            <w:hideMark/>
          </w:tcPr>
          <w:p w14:paraId="7DB4AE87"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1798779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(0.51 - 1.25)</w:t>
            </w:r>
          </w:p>
        </w:tc>
        <w:tc>
          <w:tcPr>
            <w:tcW w:w="1800" w:type="dxa"/>
            <w:shd w:val="clear" w:color="auto" w:fill="auto"/>
            <w:noWrap/>
            <w:vAlign w:val="center"/>
            <w:hideMark/>
          </w:tcPr>
          <w:p w14:paraId="4F31A49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(0.57 - 1.26)</w:t>
            </w:r>
          </w:p>
        </w:tc>
        <w:tc>
          <w:tcPr>
            <w:tcW w:w="1530" w:type="dxa"/>
            <w:shd w:val="clear" w:color="auto" w:fill="auto"/>
            <w:noWrap/>
            <w:vAlign w:val="center"/>
            <w:hideMark/>
          </w:tcPr>
          <w:p w14:paraId="3E83230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(0.49 - 1.22)</w:t>
            </w:r>
          </w:p>
        </w:tc>
      </w:tr>
      <w:tr w:rsidR="00303FA1" w:rsidRPr="00B72B15" w14:paraId="7B3671DC" w14:textId="77777777" w:rsidTr="00BA3F0A">
        <w:trPr>
          <w:trHeight w:val="300"/>
        </w:trPr>
        <w:tc>
          <w:tcPr>
            <w:tcW w:w="4050" w:type="dxa"/>
            <w:shd w:val="clear" w:color="auto" w:fill="auto"/>
            <w:noWrap/>
            <w:vAlign w:val="center"/>
            <w:hideMark/>
          </w:tcPr>
          <w:p w14:paraId="1C209E80" w14:textId="5F9BA55B"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Soft tissue infection</w:t>
            </w:r>
          </w:p>
        </w:tc>
        <w:tc>
          <w:tcPr>
            <w:tcW w:w="1890" w:type="dxa"/>
            <w:shd w:val="clear" w:color="auto" w:fill="auto"/>
            <w:noWrap/>
            <w:vAlign w:val="center"/>
            <w:hideMark/>
          </w:tcPr>
          <w:p w14:paraId="2A6D476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0.64</w:t>
            </w:r>
          </w:p>
        </w:tc>
        <w:tc>
          <w:tcPr>
            <w:tcW w:w="1800" w:type="dxa"/>
            <w:shd w:val="clear" w:color="auto" w:fill="auto"/>
            <w:noWrap/>
            <w:vAlign w:val="center"/>
            <w:hideMark/>
          </w:tcPr>
          <w:p w14:paraId="3D58148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0.73</w:t>
            </w:r>
          </w:p>
        </w:tc>
        <w:tc>
          <w:tcPr>
            <w:tcW w:w="1530" w:type="dxa"/>
            <w:shd w:val="clear" w:color="auto" w:fill="auto"/>
            <w:noWrap/>
            <w:vAlign w:val="center"/>
            <w:hideMark/>
          </w:tcPr>
          <w:p w14:paraId="7718530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w:t>
            </w:r>
          </w:p>
        </w:tc>
      </w:tr>
      <w:tr w:rsidR="00303FA1" w:rsidRPr="00B72B15" w14:paraId="4C15845C" w14:textId="77777777" w:rsidTr="00BA3F0A">
        <w:trPr>
          <w:trHeight w:val="300"/>
        </w:trPr>
        <w:tc>
          <w:tcPr>
            <w:tcW w:w="4050" w:type="dxa"/>
            <w:shd w:val="clear" w:color="auto" w:fill="auto"/>
            <w:noWrap/>
            <w:vAlign w:val="center"/>
            <w:hideMark/>
          </w:tcPr>
          <w:p w14:paraId="72BAECD8"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081D184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(0.27 - 1.02)</w:t>
            </w:r>
          </w:p>
        </w:tc>
        <w:tc>
          <w:tcPr>
            <w:tcW w:w="1800" w:type="dxa"/>
            <w:shd w:val="clear" w:color="auto" w:fill="auto"/>
            <w:noWrap/>
            <w:vAlign w:val="center"/>
            <w:hideMark/>
          </w:tcPr>
          <w:p w14:paraId="5F390E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(0.37 - 1.08)</w:t>
            </w:r>
          </w:p>
        </w:tc>
        <w:tc>
          <w:tcPr>
            <w:tcW w:w="1530" w:type="dxa"/>
            <w:shd w:val="clear" w:color="auto" w:fill="auto"/>
            <w:noWrap/>
            <w:vAlign w:val="center"/>
            <w:hideMark/>
          </w:tcPr>
          <w:p w14:paraId="2AE91D4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(0.22 - 0.97)</w:t>
            </w:r>
          </w:p>
        </w:tc>
      </w:tr>
      <w:tr w:rsidR="00303FA1" w:rsidRPr="00B72B15" w14:paraId="5E5F0807" w14:textId="77777777" w:rsidTr="00BA3F0A">
        <w:trPr>
          <w:trHeight w:val="300"/>
        </w:trPr>
        <w:tc>
          <w:tcPr>
            <w:tcW w:w="4050" w:type="dxa"/>
            <w:shd w:val="clear" w:color="auto" w:fill="auto"/>
            <w:noWrap/>
            <w:vAlign w:val="center"/>
            <w:hideMark/>
          </w:tcPr>
          <w:p w14:paraId="7083AD83" w14:textId="7123887F"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Gastrointestinal infection</w:t>
            </w:r>
          </w:p>
        </w:tc>
        <w:tc>
          <w:tcPr>
            <w:tcW w:w="1890" w:type="dxa"/>
            <w:shd w:val="clear" w:color="auto" w:fill="auto"/>
            <w:noWrap/>
            <w:vAlign w:val="center"/>
            <w:hideMark/>
          </w:tcPr>
          <w:p w14:paraId="06A4709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0.42</w:t>
            </w:r>
          </w:p>
        </w:tc>
        <w:tc>
          <w:tcPr>
            <w:tcW w:w="1800" w:type="dxa"/>
            <w:shd w:val="clear" w:color="auto" w:fill="auto"/>
            <w:noWrap/>
            <w:vAlign w:val="center"/>
            <w:hideMark/>
          </w:tcPr>
          <w:p w14:paraId="6D80A11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0.33</w:t>
            </w:r>
          </w:p>
        </w:tc>
        <w:tc>
          <w:tcPr>
            <w:tcW w:w="1530" w:type="dxa"/>
            <w:shd w:val="clear" w:color="auto" w:fill="auto"/>
            <w:noWrap/>
            <w:vAlign w:val="center"/>
            <w:hideMark/>
          </w:tcPr>
          <w:p w14:paraId="7AB073F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0.46</w:t>
            </w:r>
          </w:p>
        </w:tc>
      </w:tr>
      <w:tr w:rsidR="00303FA1" w:rsidRPr="00B72B15" w14:paraId="765A0F79" w14:textId="77777777" w:rsidTr="00BA3F0A">
        <w:trPr>
          <w:trHeight w:val="300"/>
        </w:trPr>
        <w:tc>
          <w:tcPr>
            <w:tcW w:w="4050" w:type="dxa"/>
            <w:shd w:val="clear" w:color="auto" w:fill="auto"/>
            <w:noWrap/>
            <w:vAlign w:val="center"/>
            <w:hideMark/>
          </w:tcPr>
          <w:p w14:paraId="7EC3E143" w14:textId="77777777" w:rsidR="00303FA1" w:rsidRPr="00B72B15" w:rsidRDefault="00303FA1" w:rsidP="00BA3F0A">
            <w:pPr>
              <w:tabs>
                <w:tab w:val="left" w:pos="319"/>
              </w:tabs>
              <w:jc w:val="center"/>
              <w:rPr>
                <w:rFonts w:asciiTheme="minorHAnsi" w:eastAsia="Times New Roman" w:hAnsiTheme="minorHAnsi"/>
                <w:color w:val="000000"/>
                <w:sz w:val="22"/>
                <w:szCs w:val="22"/>
              </w:rPr>
            </w:pPr>
          </w:p>
        </w:tc>
        <w:tc>
          <w:tcPr>
            <w:tcW w:w="1890" w:type="dxa"/>
            <w:shd w:val="clear" w:color="auto" w:fill="auto"/>
            <w:noWrap/>
            <w:vAlign w:val="center"/>
            <w:hideMark/>
          </w:tcPr>
          <w:p w14:paraId="3BA5B6A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(-0.01 - 0.84)</w:t>
            </w:r>
          </w:p>
        </w:tc>
        <w:tc>
          <w:tcPr>
            <w:tcW w:w="1800" w:type="dxa"/>
            <w:shd w:val="clear" w:color="auto" w:fill="auto"/>
            <w:noWrap/>
            <w:vAlign w:val="center"/>
            <w:hideMark/>
          </w:tcPr>
          <w:p w14:paraId="5F5E2E6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(-0.07 - 0.73)</w:t>
            </w:r>
          </w:p>
        </w:tc>
        <w:tc>
          <w:tcPr>
            <w:tcW w:w="1530" w:type="dxa"/>
            <w:shd w:val="clear" w:color="auto" w:fill="auto"/>
            <w:noWrap/>
            <w:vAlign w:val="center"/>
            <w:hideMark/>
          </w:tcPr>
          <w:p w14:paraId="3B27865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(0.04 - 0.89)</w:t>
            </w:r>
          </w:p>
        </w:tc>
      </w:tr>
      <w:tr w:rsidR="00303FA1" w:rsidRPr="00B72B15" w14:paraId="0A4B8453" w14:textId="77777777" w:rsidTr="00BA3F0A">
        <w:trPr>
          <w:trHeight w:val="300"/>
        </w:trPr>
        <w:tc>
          <w:tcPr>
            <w:tcW w:w="4050" w:type="dxa"/>
            <w:shd w:val="clear" w:color="auto" w:fill="auto"/>
            <w:noWrap/>
            <w:vAlign w:val="center"/>
          </w:tcPr>
          <w:p w14:paraId="6381C04B" w14:textId="77777777" w:rsidR="00303FA1" w:rsidRPr="00BA3F0A" w:rsidRDefault="00303FA1" w:rsidP="00BA3F0A">
            <w:pPr>
              <w:tabs>
                <w:tab w:val="left" w:pos="319"/>
              </w:tabs>
              <w:rPr>
                <w:rFonts w:asciiTheme="minorHAnsi" w:eastAsia="Times New Roman" w:hAnsiTheme="minorHAnsi"/>
                <w:b/>
                <w:color w:val="000000"/>
                <w:sz w:val="22"/>
                <w:szCs w:val="22"/>
              </w:rPr>
            </w:pPr>
            <w:r w:rsidRPr="00BA3F0A">
              <w:rPr>
                <w:rFonts w:asciiTheme="minorHAnsi" w:eastAsia="Times New Roman" w:hAnsiTheme="minorHAnsi"/>
                <w:b/>
                <w:color w:val="000000"/>
                <w:sz w:val="22"/>
                <w:szCs w:val="22"/>
              </w:rPr>
              <w:t>Laboratory Values</w:t>
            </w:r>
          </w:p>
        </w:tc>
        <w:tc>
          <w:tcPr>
            <w:tcW w:w="1890" w:type="dxa"/>
            <w:shd w:val="clear" w:color="auto" w:fill="auto"/>
            <w:noWrap/>
            <w:vAlign w:val="center"/>
          </w:tcPr>
          <w:p w14:paraId="03BADEF5"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tcPr>
          <w:p w14:paraId="33080B16"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tcPr>
          <w:p w14:paraId="569E19AA"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5AC6E866" w14:textId="77777777" w:rsidTr="00BA3F0A">
        <w:trPr>
          <w:trHeight w:val="300"/>
        </w:trPr>
        <w:tc>
          <w:tcPr>
            <w:tcW w:w="4050" w:type="dxa"/>
            <w:shd w:val="clear" w:color="auto" w:fill="auto"/>
            <w:noWrap/>
            <w:vAlign w:val="center"/>
            <w:hideMark/>
          </w:tcPr>
          <w:p w14:paraId="0E201768" w14:textId="3F861140" w:rsidR="00303FA1" w:rsidRPr="00B72B15" w:rsidRDefault="00BA3F0A" w:rsidP="00BA3F0A">
            <w:pPr>
              <w:tabs>
                <w:tab w:val="left" w:pos="350"/>
                <w:tab w:val="left" w:pos="710"/>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Arterial Blood Gas – pO2</w:t>
            </w:r>
          </w:p>
        </w:tc>
        <w:tc>
          <w:tcPr>
            <w:tcW w:w="1890" w:type="dxa"/>
            <w:shd w:val="clear" w:color="auto" w:fill="auto"/>
            <w:noWrap/>
            <w:vAlign w:val="center"/>
            <w:hideMark/>
          </w:tcPr>
          <w:p w14:paraId="002EAD8D"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19C4B99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B118924" w14:textId="77777777" w:rsidR="00303FA1" w:rsidRPr="00B72B15" w:rsidRDefault="00303FA1" w:rsidP="00856E53">
            <w:pPr>
              <w:jc w:val="center"/>
              <w:rPr>
                <w:rFonts w:asciiTheme="minorHAnsi" w:eastAsia="Times New Roman" w:hAnsiTheme="minorHAnsi"/>
                <w:sz w:val="22"/>
                <w:szCs w:val="22"/>
              </w:rPr>
            </w:pPr>
          </w:p>
        </w:tc>
      </w:tr>
      <w:tr w:rsidR="00303FA1" w:rsidRPr="00B72B15" w14:paraId="0829E405" w14:textId="77777777" w:rsidTr="00BA3F0A">
        <w:trPr>
          <w:trHeight w:val="300"/>
        </w:trPr>
        <w:tc>
          <w:tcPr>
            <w:tcW w:w="4050" w:type="dxa"/>
            <w:shd w:val="clear" w:color="auto" w:fill="auto"/>
            <w:noWrap/>
            <w:vAlign w:val="center"/>
            <w:hideMark/>
          </w:tcPr>
          <w:p w14:paraId="1BCE778F" w14:textId="67C67A13" w:rsidR="00303FA1" w:rsidRPr="00B72B15" w:rsidRDefault="00BA3F0A" w:rsidP="00BA3F0A">
            <w:pPr>
              <w:tabs>
                <w:tab w:val="left" w:pos="350"/>
                <w:tab w:val="left" w:pos="710"/>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H</w:t>
            </w:r>
            <w:r w:rsidR="00303FA1" w:rsidRPr="00B72B15">
              <w:rPr>
                <w:rFonts w:asciiTheme="minorHAnsi" w:eastAsia="Times New Roman" w:hAnsiTheme="minorHAnsi"/>
                <w:color w:val="000000"/>
                <w:sz w:val="22"/>
                <w:szCs w:val="22"/>
              </w:rPr>
              <w:t>igh</w:t>
            </w:r>
          </w:p>
        </w:tc>
        <w:tc>
          <w:tcPr>
            <w:tcW w:w="1890" w:type="dxa"/>
            <w:shd w:val="clear" w:color="auto" w:fill="auto"/>
            <w:noWrap/>
            <w:vAlign w:val="center"/>
            <w:hideMark/>
          </w:tcPr>
          <w:p w14:paraId="5ACD6F02"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628733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8D82C5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0.29</w:t>
            </w:r>
          </w:p>
        </w:tc>
      </w:tr>
      <w:tr w:rsidR="00303FA1" w:rsidRPr="00B72B15" w14:paraId="3E117AD7" w14:textId="77777777" w:rsidTr="00BA3F0A">
        <w:trPr>
          <w:trHeight w:val="300"/>
        </w:trPr>
        <w:tc>
          <w:tcPr>
            <w:tcW w:w="4050" w:type="dxa"/>
            <w:shd w:val="clear" w:color="auto" w:fill="auto"/>
            <w:noWrap/>
            <w:vAlign w:val="center"/>
            <w:hideMark/>
          </w:tcPr>
          <w:p w14:paraId="4A1D4232" w14:textId="77777777" w:rsidR="00303FA1" w:rsidRPr="00B72B15" w:rsidRDefault="00303FA1" w:rsidP="00BA3F0A">
            <w:pPr>
              <w:tabs>
                <w:tab w:val="left" w:pos="350"/>
                <w:tab w:val="left" w:pos="710"/>
              </w:tabs>
              <w:rPr>
                <w:rFonts w:asciiTheme="minorHAnsi" w:eastAsia="Times New Roman" w:hAnsiTheme="minorHAnsi"/>
                <w:color w:val="000000"/>
                <w:sz w:val="22"/>
                <w:szCs w:val="22"/>
              </w:rPr>
            </w:pPr>
          </w:p>
        </w:tc>
        <w:tc>
          <w:tcPr>
            <w:tcW w:w="1890" w:type="dxa"/>
            <w:shd w:val="clear" w:color="auto" w:fill="auto"/>
            <w:noWrap/>
            <w:vAlign w:val="center"/>
            <w:hideMark/>
          </w:tcPr>
          <w:p w14:paraId="5F8162B6"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01B4C53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EFDEA4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(0.20 - 0.38)</w:t>
            </w:r>
          </w:p>
        </w:tc>
      </w:tr>
      <w:tr w:rsidR="00303FA1" w:rsidRPr="00B72B15" w14:paraId="68B7A266" w14:textId="77777777" w:rsidTr="00BA3F0A">
        <w:trPr>
          <w:trHeight w:val="300"/>
        </w:trPr>
        <w:tc>
          <w:tcPr>
            <w:tcW w:w="4050" w:type="dxa"/>
            <w:shd w:val="clear" w:color="auto" w:fill="auto"/>
            <w:noWrap/>
            <w:vAlign w:val="center"/>
            <w:hideMark/>
          </w:tcPr>
          <w:p w14:paraId="3FA25ACE" w14:textId="4D75BB97" w:rsidR="00303FA1" w:rsidRPr="00B72B15" w:rsidRDefault="00BA3F0A" w:rsidP="00BA3F0A">
            <w:pPr>
              <w:tabs>
                <w:tab w:val="left" w:pos="350"/>
                <w:tab w:val="left" w:pos="710"/>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L</w:t>
            </w:r>
            <w:r w:rsidR="00303FA1" w:rsidRPr="00B72B15">
              <w:rPr>
                <w:rFonts w:asciiTheme="minorHAnsi" w:eastAsia="Times New Roman" w:hAnsiTheme="minorHAnsi"/>
                <w:color w:val="000000"/>
                <w:sz w:val="22"/>
                <w:szCs w:val="22"/>
              </w:rPr>
              <w:t>ow</w:t>
            </w:r>
          </w:p>
        </w:tc>
        <w:tc>
          <w:tcPr>
            <w:tcW w:w="1890" w:type="dxa"/>
            <w:shd w:val="clear" w:color="auto" w:fill="auto"/>
            <w:noWrap/>
            <w:vAlign w:val="center"/>
            <w:hideMark/>
          </w:tcPr>
          <w:p w14:paraId="52825C5D"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6E1E393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886069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0.08</w:t>
            </w:r>
          </w:p>
        </w:tc>
      </w:tr>
      <w:tr w:rsidR="00303FA1" w:rsidRPr="00B72B15" w14:paraId="48B3E5A7" w14:textId="77777777" w:rsidTr="00BA3F0A">
        <w:trPr>
          <w:trHeight w:val="300"/>
        </w:trPr>
        <w:tc>
          <w:tcPr>
            <w:tcW w:w="4050" w:type="dxa"/>
            <w:shd w:val="clear" w:color="auto" w:fill="auto"/>
            <w:noWrap/>
            <w:vAlign w:val="center"/>
            <w:hideMark/>
          </w:tcPr>
          <w:p w14:paraId="67DE1132" w14:textId="13F4CBB2"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p>
        </w:tc>
        <w:tc>
          <w:tcPr>
            <w:tcW w:w="1890" w:type="dxa"/>
            <w:shd w:val="clear" w:color="auto" w:fill="auto"/>
            <w:noWrap/>
            <w:vAlign w:val="center"/>
            <w:hideMark/>
          </w:tcPr>
          <w:p w14:paraId="4D46ABD1"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B3A460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59DFB0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(-0.08 - 0.23)</w:t>
            </w:r>
          </w:p>
        </w:tc>
      </w:tr>
      <w:tr w:rsidR="00C6546A" w:rsidRPr="00B72B15" w14:paraId="2D4B9647" w14:textId="77777777" w:rsidTr="00BA3F0A">
        <w:trPr>
          <w:trHeight w:val="300"/>
        </w:trPr>
        <w:tc>
          <w:tcPr>
            <w:tcW w:w="4050" w:type="dxa"/>
            <w:shd w:val="clear" w:color="auto" w:fill="auto"/>
            <w:noWrap/>
            <w:vAlign w:val="center"/>
          </w:tcPr>
          <w:p w14:paraId="07870F0B" w14:textId="313730E6" w:rsidR="00C6546A" w:rsidRDefault="00C6546A" w:rsidP="00BA3F0A">
            <w:pPr>
              <w:tabs>
                <w:tab w:val="left" w:pos="319"/>
              </w:tabs>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Arterial Blood Gas - Bicarbonate</w:t>
            </w:r>
          </w:p>
        </w:tc>
        <w:tc>
          <w:tcPr>
            <w:tcW w:w="1890" w:type="dxa"/>
            <w:shd w:val="clear" w:color="auto" w:fill="auto"/>
            <w:noWrap/>
            <w:vAlign w:val="center"/>
          </w:tcPr>
          <w:p w14:paraId="6358DFCD"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638EAE43"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73C024AA"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3D30EC11" w14:textId="77777777" w:rsidTr="00BA3F0A">
        <w:trPr>
          <w:trHeight w:val="300"/>
        </w:trPr>
        <w:tc>
          <w:tcPr>
            <w:tcW w:w="4050" w:type="dxa"/>
            <w:shd w:val="clear" w:color="auto" w:fill="auto"/>
            <w:noWrap/>
            <w:vAlign w:val="center"/>
            <w:hideMark/>
          </w:tcPr>
          <w:p w14:paraId="387E14CE" w14:textId="7F01482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H</w:t>
            </w:r>
            <w:r w:rsidR="00303FA1" w:rsidRPr="00B72B15">
              <w:rPr>
                <w:rFonts w:asciiTheme="minorHAnsi" w:eastAsia="Times New Roman" w:hAnsiTheme="minorHAnsi"/>
                <w:color w:val="000000"/>
                <w:sz w:val="22"/>
                <w:szCs w:val="22"/>
              </w:rPr>
              <w:t>igh</w:t>
            </w:r>
          </w:p>
        </w:tc>
        <w:tc>
          <w:tcPr>
            <w:tcW w:w="1890" w:type="dxa"/>
            <w:shd w:val="clear" w:color="auto" w:fill="auto"/>
            <w:noWrap/>
            <w:vAlign w:val="center"/>
            <w:hideMark/>
          </w:tcPr>
          <w:p w14:paraId="57F0F43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1D57922"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594EC1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0.48</w:t>
            </w:r>
          </w:p>
        </w:tc>
      </w:tr>
      <w:tr w:rsidR="00303FA1" w:rsidRPr="00B72B15" w14:paraId="1BEF3613" w14:textId="77777777" w:rsidTr="00BA3F0A">
        <w:trPr>
          <w:trHeight w:val="300"/>
        </w:trPr>
        <w:tc>
          <w:tcPr>
            <w:tcW w:w="4050" w:type="dxa"/>
            <w:shd w:val="clear" w:color="auto" w:fill="auto"/>
            <w:noWrap/>
            <w:vAlign w:val="center"/>
            <w:hideMark/>
          </w:tcPr>
          <w:p w14:paraId="18DD223E"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67764BC"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5D6073A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842F64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(0.36 - 0.60)</w:t>
            </w:r>
          </w:p>
        </w:tc>
      </w:tr>
      <w:tr w:rsidR="00303FA1" w:rsidRPr="00B72B15" w14:paraId="6709B60E" w14:textId="77777777" w:rsidTr="00BA3F0A">
        <w:trPr>
          <w:trHeight w:val="300"/>
        </w:trPr>
        <w:tc>
          <w:tcPr>
            <w:tcW w:w="4050" w:type="dxa"/>
            <w:shd w:val="clear" w:color="auto" w:fill="auto"/>
            <w:noWrap/>
            <w:vAlign w:val="center"/>
            <w:hideMark/>
          </w:tcPr>
          <w:p w14:paraId="42FA2B6D" w14:textId="3E6426B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L</w:t>
            </w:r>
            <w:r w:rsidR="00303FA1" w:rsidRPr="00B72B15">
              <w:rPr>
                <w:rFonts w:asciiTheme="minorHAnsi" w:eastAsia="Times New Roman" w:hAnsiTheme="minorHAnsi"/>
                <w:color w:val="000000"/>
                <w:sz w:val="22"/>
                <w:szCs w:val="22"/>
              </w:rPr>
              <w:t>ow</w:t>
            </w:r>
          </w:p>
        </w:tc>
        <w:tc>
          <w:tcPr>
            <w:tcW w:w="1890" w:type="dxa"/>
            <w:shd w:val="clear" w:color="auto" w:fill="auto"/>
            <w:noWrap/>
            <w:vAlign w:val="center"/>
            <w:hideMark/>
          </w:tcPr>
          <w:p w14:paraId="1260DB1A"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28C23A81"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E4B3A5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w:t>
            </w:r>
          </w:p>
        </w:tc>
      </w:tr>
      <w:tr w:rsidR="00303FA1" w:rsidRPr="00B72B15" w14:paraId="03A53697" w14:textId="77777777" w:rsidTr="00BA3F0A">
        <w:trPr>
          <w:trHeight w:val="300"/>
        </w:trPr>
        <w:tc>
          <w:tcPr>
            <w:tcW w:w="4050" w:type="dxa"/>
            <w:shd w:val="clear" w:color="auto" w:fill="auto"/>
            <w:noWrap/>
            <w:vAlign w:val="center"/>
            <w:hideMark/>
          </w:tcPr>
          <w:p w14:paraId="7A9A157E" w14:textId="44E7375C"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04377DE2"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5FE50B5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0F1B47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(0.24 - 0.43)</w:t>
            </w:r>
          </w:p>
        </w:tc>
      </w:tr>
      <w:tr w:rsidR="00C6546A" w:rsidRPr="00B72B15" w14:paraId="4C206374" w14:textId="77777777" w:rsidTr="00BA3F0A">
        <w:trPr>
          <w:trHeight w:val="300"/>
        </w:trPr>
        <w:tc>
          <w:tcPr>
            <w:tcW w:w="4050" w:type="dxa"/>
            <w:shd w:val="clear" w:color="auto" w:fill="auto"/>
            <w:noWrap/>
            <w:vAlign w:val="center"/>
          </w:tcPr>
          <w:p w14:paraId="117DDE88" w14:textId="7543998A"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B-type Natriuretic Peptide</w:t>
            </w:r>
          </w:p>
        </w:tc>
        <w:tc>
          <w:tcPr>
            <w:tcW w:w="1890" w:type="dxa"/>
            <w:shd w:val="clear" w:color="auto" w:fill="auto"/>
            <w:noWrap/>
            <w:vAlign w:val="center"/>
          </w:tcPr>
          <w:p w14:paraId="24CEC154"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2ADB76A7"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4063B4EB"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13648DD8" w14:textId="77777777" w:rsidTr="00BA3F0A">
        <w:trPr>
          <w:trHeight w:val="300"/>
        </w:trPr>
        <w:tc>
          <w:tcPr>
            <w:tcW w:w="4050" w:type="dxa"/>
            <w:shd w:val="clear" w:color="auto" w:fill="auto"/>
            <w:noWrap/>
            <w:vAlign w:val="center"/>
            <w:hideMark/>
          </w:tcPr>
          <w:p w14:paraId="742BEDFC" w14:textId="6378EB1E"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5455C00D"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78B594F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920337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0.6</w:t>
            </w:r>
          </w:p>
        </w:tc>
      </w:tr>
      <w:tr w:rsidR="00303FA1" w:rsidRPr="00B72B15" w14:paraId="06DD526C" w14:textId="77777777" w:rsidTr="00BA3F0A">
        <w:trPr>
          <w:trHeight w:val="300"/>
        </w:trPr>
        <w:tc>
          <w:tcPr>
            <w:tcW w:w="4050" w:type="dxa"/>
            <w:shd w:val="clear" w:color="auto" w:fill="auto"/>
            <w:noWrap/>
            <w:vAlign w:val="center"/>
            <w:hideMark/>
          </w:tcPr>
          <w:p w14:paraId="13A250DE"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5050D5E"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3DDEBC3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4E8825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(0.45 - 0.74)</w:t>
            </w:r>
          </w:p>
        </w:tc>
      </w:tr>
      <w:tr w:rsidR="00303FA1" w:rsidRPr="00B72B15" w14:paraId="0196B68D" w14:textId="77777777" w:rsidTr="00BA3F0A">
        <w:trPr>
          <w:trHeight w:val="300"/>
        </w:trPr>
        <w:tc>
          <w:tcPr>
            <w:tcW w:w="4050" w:type="dxa"/>
            <w:shd w:val="clear" w:color="auto" w:fill="auto"/>
            <w:noWrap/>
            <w:vAlign w:val="center"/>
            <w:hideMark/>
          </w:tcPr>
          <w:p w14:paraId="73AFB4A6" w14:textId="512EC1F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36B2461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70375E2E"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72500A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w:t>
            </w:r>
          </w:p>
        </w:tc>
      </w:tr>
      <w:tr w:rsidR="00303FA1" w:rsidRPr="00B72B15" w14:paraId="7CC9F807" w14:textId="77777777" w:rsidTr="00BA3F0A">
        <w:trPr>
          <w:trHeight w:val="300"/>
        </w:trPr>
        <w:tc>
          <w:tcPr>
            <w:tcW w:w="4050" w:type="dxa"/>
            <w:shd w:val="clear" w:color="auto" w:fill="auto"/>
            <w:noWrap/>
            <w:vAlign w:val="center"/>
            <w:hideMark/>
          </w:tcPr>
          <w:p w14:paraId="0DE5F553" w14:textId="3997CE01"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4A012A2C"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9BBC81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3F8044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(-0.34 - -0.13)</w:t>
            </w:r>
          </w:p>
        </w:tc>
      </w:tr>
      <w:tr w:rsidR="00C6546A" w:rsidRPr="00B72B15" w14:paraId="5F8290DA" w14:textId="77777777" w:rsidTr="00BA3F0A">
        <w:trPr>
          <w:trHeight w:val="300"/>
        </w:trPr>
        <w:tc>
          <w:tcPr>
            <w:tcW w:w="4050" w:type="dxa"/>
            <w:shd w:val="clear" w:color="auto" w:fill="auto"/>
            <w:noWrap/>
            <w:vAlign w:val="center"/>
          </w:tcPr>
          <w:p w14:paraId="013FE4B3" w14:textId="0FC6E20B"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Glucose</w:t>
            </w:r>
          </w:p>
        </w:tc>
        <w:tc>
          <w:tcPr>
            <w:tcW w:w="1890" w:type="dxa"/>
            <w:shd w:val="clear" w:color="auto" w:fill="auto"/>
            <w:noWrap/>
            <w:vAlign w:val="center"/>
          </w:tcPr>
          <w:p w14:paraId="0B354B4C"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16965E4A"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1AC0683"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28204C3B" w14:textId="77777777" w:rsidTr="00BA3F0A">
        <w:trPr>
          <w:trHeight w:val="300"/>
        </w:trPr>
        <w:tc>
          <w:tcPr>
            <w:tcW w:w="4050" w:type="dxa"/>
            <w:shd w:val="clear" w:color="auto" w:fill="auto"/>
            <w:noWrap/>
            <w:vAlign w:val="center"/>
            <w:hideMark/>
          </w:tcPr>
          <w:p w14:paraId="6B3D209F" w14:textId="28045F7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23196C2C"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2157A9EE"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B1ED00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w:t>
            </w:r>
          </w:p>
        </w:tc>
      </w:tr>
      <w:tr w:rsidR="00303FA1" w:rsidRPr="00B72B15" w14:paraId="085CD69C" w14:textId="77777777" w:rsidTr="00BA3F0A">
        <w:trPr>
          <w:trHeight w:val="300"/>
        </w:trPr>
        <w:tc>
          <w:tcPr>
            <w:tcW w:w="4050" w:type="dxa"/>
            <w:shd w:val="clear" w:color="auto" w:fill="auto"/>
            <w:noWrap/>
            <w:vAlign w:val="center"/>
            <w:hideMark/>
          </w:tcPr>
          <w:p w14:paraId="7A192E2D"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330D5DC6"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22D33E4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D0949B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(-0.38 - -0.04)</w:t>
            </w:r>
          </w:p>
        </w:tc>
      </w:tr>
      <w:tr w:rsidR="00303FA1" w:rsidRPr="00B72B15" w14:paraId="46E23D60" w14:textId="77777777" w:rsidTr="00BA3F0A">
        <w:trPr>
          <w:trHeight w:val="300"/>
        </w:trPr>
        <w:tc>
          <w:tcPr>
            <w:tcW w:w="4050" w:type="dxa"/>
            <w:shd w:val="clear" w:color="auto" w:fill="auto"/>
            <w:noWrap/>
            <w:vAlign w:val="center"/>
            <w:hideMark/>
          </w:tcPr>
          <w:p w14:paraId="6CA1C0D6" w14:textId="2468D6AE"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146FCB5B"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FD90E0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4FC875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w:t>
            </w:r>
          </w:p>
        </w:tc>
      </w:tr>
      <w:tr w:rsidR="00303FA1" w:rsidRPr="00B72B15" w14:paraId="460B1639" w14:textId="77777777" w:rsidTr="00BA3F0A">
        <w:trPr>
          <w:trHeight w:val="300"/>
        </w:trPr>
        <w:tc>
          <w:tcPr>
            <w:tcW w:w="4050" w:type="dxa"/>
            <w:shd w:val="clear" w:color="auto" w:fill="auto"/>
            <w:noWrap/>
            <w:vAlign w:val="center"/>
            <w:hideMark/>
          </w:tcPr>
          <w:p w14:paraId="70595AFF"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2F04E1A6"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69515E44"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19A430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-0.11)</w:t>
            </w:r>
          </w:p>
        </w:tc>
      </w:tr>
      <w:tr w:rsidR="00303FA1" w:rsidRPr="00B72B15" w14:paraId="4F2FF357" w14:textId="77777777" w:rsidTr="00BA3F0A">
        <w:trPr>
          <w:trHeight w:val="300"/>
        </w:trPr>
        <w:tc>
          <w:tcPr>
            <w:tcW w:w="4050" w:type="dxa"/>
            <w:shd w:val="clear" w:color="auto" w:fill="auto"/>
            <w:noWrap/>
            <w:vAlign w:val="center"/>
            <w:hideMark/>
          </w:tcPr>
          <w:p w14:paraId="32607415" w14:textId="62D7A41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3952084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B141337"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C31D7C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r>
      <w:tr w:rsidR="00303FA1" w:rsidRPr="00B72B15" w14:paraId="203F51CD" w14:textId="77777777" w:rsidTr="00BA3F0A">
        <w:trPr>
          <w:trHeight w:val="300"/>
        </w:trPr>
        <w:tc>
          <w:tcPr>
            <w:tcW w:w="4050" w:type="dxa"/>
            <w:shd w:val="clear" w:color="auto" w:fill="auto"/>
            <w:noWrap/>
            <w:vAlign w:val="center"/>
            <w:hideMark/>
          </w:tcPr>
          <w:p w14:paraId="7D9728CB" w14:textId="025D8AA8"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2B04EBEF"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76DBF0C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EB13B5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(0.09 - 0.26)</w:t>
            </w:r>
          </w:p>
        </w:tc>
      </w:tr>
      <w:tr w:rsidR="00C6546A" w:rsidRPr="00B72B15" w14:paraId="1FDE98A8" w14:textId="77777777" w:rsidTr="00BA3F0A">
        <w:trPr>
          <w:trHeight w:val="300"/>
        </w:trPr>
        <w:tc>
          <w:tcPr>
            <w:tcW w:w="4050" w:type="dxa"/>
            <w:shd w:val="clear" w:color="auto" w:fill="auto"/>
            <w:noWrap/>
            <w:vAlign w:val="center"/>
          </w:tcPr>
          <w:p w14:paraId="1C73BABE" w14:textId="599D0773"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Potassium</w:t>
            </w:r>
          </w:p>
        </w:tc>
        <w:tc>
          <w:tcPr>
            <w:tcW w:w="1890" w:type="dxa"/>
            <w:shd w:val="clear" w:color="auto" w:fill="auto"/>
            <w:noWrap/>
            <w:vAlign w:val="center"/>
          </w:tcPr>
          <w:p w14:paraId="1ECFDDBF"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277AB03F"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8C81BC8"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4F1468EF" w14:textId="77777777" w:rsidTr="00BA3F0A">
        <w:trPr>
          <w:trHeight w:val="300"/>
        </w:trPr>
        <w:tc>
          <w:tcPr>
            <w:tcW w:w="4050" w:type="dxa"/>
            <w:shd w:val="clear" w:color="auto" w:fill="auto"/>
            <w:noWrap/>
            <w:vAlign w:val="center"/>
            <w:hideMark/>
          </w:tcPr>
          <w:p w14:paraId="3831F86B" w14:textId="48235635" w:rsidR="00303FA1" w:rsidRPr="00B72B15"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7013FDA1"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49F604B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E20E59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w:t>
            </w:r>
          </w:p>
        </w:tc>
      </w:tr>
      <w:tr w:rsidR="00303FA1" w:rsidRPr="00B72B15" w14:paraId="2AA9A307" w14:textId="77777777" w:rsidTr="00BA3F0A">
        <w:trPr>
          <w:trHeight w:val="300"/>
        </w:trPr>
        <w:tc>
          <w:tcPr>
            <w:tcW w:w="4050" w:type="dxa"/>
            <w:shd w:val="clear" w:color="auto" w:fill="auto"/>
            <w:noWrap/>
            <w:vAlign w:val="center"/>
            <w:hideMark/>
          </w:tcPr>
          <w:p w14:paraId="5D0A7090"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48D390C"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68D2816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EBB835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(0.27 - 0.42)</w:t>
            </w:r>
          </w:p>
        </w:tc>
      </w:tr>
      <w:tr w:rsidR="00303FA1" w:rsidRPr="00B72B15" w14:paraId="2625A487" w14:textId="77777777" w:rsidTr="00BA3F0A">
        <w:trPr>
          <w:trHeight w:val="300"/>
        </w:trPr>
        <w:tc>
          <w:tcPr>
            <w:tcW w:w="4050" w:type="dxa"/>
            <w:shd w:val="clear" w:color="auto" w:fill="auto"/>
            <w:noWrap/>
            <w:vAlign w:val="center"/>
            <w:hideMark/>
          </w:tcPr>
          <w:p w14:paraId="48E00CE6" w14:textId="2A1D658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565BA6B9"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517F8E0"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3B371E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w:t>
            </w:r>
          </w:p>
        </w:tc>
      </w:tr>
      <w:tr w:rsidR="00303FA1" w:rsidRPr="00B72B15" w14:paraId="22D124F0" w14:textId="77777777" w:rsidTr="00BA3F0A">
        <w:trPr>
          <w:trHeight w:val="300"/>
        </w:trPr>
        <w:tc>
          <w:tcPr>
            <w:tcW w:w="4050" w:type="dxa"/>
            <w:shd w:val="clear" w:color="auto" w:fill="auto"/>
            <w:noWrap/>
            <w:vAlign w:val="center"/>
            <w:hideMark/>
          </w:tcPr>
          <w:p w14:paraId="0D25A151"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7AA64D5"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5EEB395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104738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(0.14 - 0.23)</w:t>
            </w:r>
          </w:p>
        </w:tc>
      </w:tr>
      <w:tr w:rsidR="00303FA1" w:rsidRPr="00B72B15" w14:paraId="10653132" w14:textId="77777777" w:rsidTr="00BA3F0A">
        <w:trPr>
          <w:trHeight w:val="300"/>
        </w:trPr>
        <w:tc>
          <w:tcPr>
            <w:tcW w:w="4050" w:type="dxa"/>
            <w:shd w:val="clear" w:color="auto" w:fill="auto"/>
            <w:noWrap/>
            <w:vAlign w:val="center"/>
            <w:hideMark/>
          </w:tcPr>
          <w:p w14:paraId="4C82E0AE" w14:textId="68C59EA3"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53F26237"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4AEC8D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05B0F4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w:t>
            </w:r>
          </w:p>
        </w:tc>
      </w:tr>
      <w:tr w:rsidR="00303FA1" w:rsidRPr="00B72B15" w14:paraId="03F0F107" w14:textId="77777777" w:rsidTr="00BA3F0A">
        <w:trPr>
          <w:trHeight w:val="300"/>
        </w:trPr>
        <w:tc>
          <w:tcPr>
            <w:tcW w:w="4050" w:type="dxa"/>
            <w:shd w:val="clear" w:color="auto" w:fill="auto"/>
            <w:noWrap/>
            <w:vAlign w:val="center"/>
            <w:hideMark/>
          </w:tcPr>
          <w:p w14:paraId="151CF2F4" w14:textId="4678FDF8"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2A13F6E"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4F0B08B2"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559752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(-0.26 - 0.61)</w:t>
            </w:r>
          </w:p>
        </w:tc>
      </w:tr>
      <w:tr w:rsidR="00C6546A" w:rsidRPr="00B72B15" w14:paraId="7EB3EAD6" w14:textId="77777777" w:rsidTr="00BA3F0A">
        <w:trPr>
          <w:trHeight w:val="300"/>
        </w:trPr>
        <w:tc>
          <w:tcPr>
            <w:tcW w:w="4050" w:type="dxa"/>
            <w:shd w:val="clear" w:color="auto" w:fill="auto"/>
            <w:noWrap/>
            <w:vAlign w:val="center"/>
          </w:tcPr>
          <w:p w14:paraId="15CE8171" w14:textId="2AB3EB70"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Creatinine</w:t>
            </w:r>
          </w:p>
        </w:tc>
        <w:tc>
          <w:tcPr>
            <w:tcW w:w="1890" w:type="dxa"/>
            <w:shd w:val="clear" w:color="auto" w:fill="auto"/>
            <w:noWrap/>
            <w:vAlign w:val="center"/>
          </w:tcPr>
          <w:p w14:paraId="2E489ABA"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3264A0C5"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59787F2E"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513447F5" w14:textId="77777777" w:rsidTr="00BA3F0A">
        <w:trPr>
          <w:trHeight w:val="300"/>
        </w:trPr>
        <w:tc>
          <w:tcPr>
            <w:tcW w:w="4050" w:type="dxa"/>
            <w:shd w:val="clear" w:color="auto" w:fill="auto"/>
            <w:noWrap/>
            <w:vAlign w:val="center"/>
            <w:hideMark/>
          </w:tcPr>
          <w:p w14:paraId="4D5B5D81" w14:textId="19475A6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451EEE09"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4E9EB6B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9D5914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-0.43</w:t>
            </w:r>
          </w:p>
        </w:tc>
      </w:tr>
      <w:tr w:rsidR="00303FA1" w:rsidRPr="00B72B15" w14:paraId="2A48A0B6" w14:textId="77777777" w:rsidTr="00BA3F0A">
        <w:trPr>
          <w:trHeight w:val="300"/>
        </w:trPr>
        <w:tc>
          <w:tcPr>
            <w:tcW w:w="4050" w:type="dxa"/>
            <w:shd w:val="clear" w:color="auto" w:fill="auto"/>
            <w:noWrap/>
            <w:vAlign w:val="center"/>
            <w:hideMark/>
          </w:tcPr>
          <w:p w14:paraId="5DB96E0D"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2DBFBFB7"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302AA4E6"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F04E81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(-0.56 - -0.30)</w:t>
            </w:r>
          </w:p>
        </w:tc>
      </w:tr>
      <w:tr w:rsidR="00303FA1" w:rsidRPr="00B72B15" w14:paraId="03553369" w14:textId="77777777" w:rsidTr="00BA3F0A">
        <w:trPr>
          <w:trHeight w:val="300"/>
        </w:trPr>
        <w:tc>
          <w:tcPr>
            <w:tcW w:w="4050" w:type="dxa"/>
            <w:shd w:val="clear" w:color="auto" w:fill="auto"/>
            <w:noWrap/>
            <w:vAlign w:val="center"/>
            <w:hideMark/>
          </w:tcPr>
          <w:p w14:paraId="3F4A1E64" w14:textId="650DBB5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197CA59E"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DEA563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1FA888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w:t>
            </w:r>
          </w:p>
        </w:tc>
      </w:tr>
      <w:tr w:rsidR="00303FA1" w:rsidRPr="00B72B15" w14:paraId="03293B7D" w14:textId="77777777" w:rsidTr="00BA3F0A">
        <w:trPr>
          <w:trHeight w:val="300"/>
        </w:trPr>
        <w:tc>
          <w:tcPr>
            <w:tcW w:w="4050" w:type="dxa"/>
            <w:shd w:val="clear" w:color="auto" w:fill="auto"/>
            <w:noWrap/>
            <w:vAlign w:val="center"/>
            <w:hideMark/>
          </w:tcPr>
          <w:p w14:paraId="76A200BC"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400328F9"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5447B46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DE05BA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(-0.21 - -0.11)</w:t>
            </w:r>
          </w:p>
        </w:tc>
      </w:tr>
      <w:tr w:rsidR="00303FA1" w:rsidRPr="00B72B15" w14:paraId="29FF27EC" w14:textId="77777777" w:rsidTr="00BA3F0A">
        <w:trPr>
          <w:trHeight w:val="300"/>
        </w:trPr>
        <w:tc>
          <w:tcPr>
            <w:tcW w:w="4050" w:type="dxa"/>
            <w:shd w:val="clear" w:color="auto" w:fill="auto"/>
            <w:noWrap/>
            <w:vAlign w:val="center"/>
            <w:hideMark/>
          </w:tcPr>
          <w:p w14:paraId="5FDBDCC3" w14:textId="47007FC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10B1011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71833DB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2E4AE4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w:t>
            </w:r>
          </w:p>
        </w:tc>
      </w:tr>
      <w:tr w:rsidR="00303FA1" w:rsidRPr="00B72B15" w14:paraId="7024D8C6" w14:textId="77777777" w:rsidTr="00BA3F0A">
        <w:trPr>
          <w:trHeight w:val="300"/>
        </w:trPr>
        <w:tc>
          <w:tcPr>
            <w:tcW w:w="4050" w:type="dxa"/>
            <w:shd w:val="clear" w:color="auto" w:fill="auto"/>
            <w:noWrap/>
            <w:vAlign w:val="center"/>
            <w:hideMark/>
          </w:tcPr>
          <w:p w14:paraId="3CAB56CF" w14:textId="77D25036"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42E2762"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49A9887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7E4D0A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(0.05 - 0.25)</w:t>
            </w:r>
          </w:p>
        </w:tc>
      </w:tr>
      <w:tr w:rsidR="00C6546A" w:rsidRPr="00B72B15" w14:paraId="0101BC9A" w14:textId="77777777" w:rsidTr="00BA3F0A">
        <w:trPr>
          <w:trHeight w:val="300"/>
        </w:trPr>
        <w:tc>
          <w:tcPr>
            <w:tcW w:w="4050" w:type="dxa"/>
            <w:shd w:val="clear" w:color="auto" w:fill="auto"/>
            <w:noWrap/>
            <w:vAlign w:val="center"/>
          </w:tcPr>
          <w:p w14:paraId="331C8FFE" w14:textId="5A5C1370"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Blood Urea Nitrogen</w:t>
            </w:r>
          </w:p>
        </w:tc>
        <w:tc>
          <w:tcPr>
            <w:tcW w:w="1890" w:type="dxa"/>
            <w:shd w:val="clear" w:color="auto" w:fill="auto"/>
            <w:noWrap/>
            <w:vAlign w:val="center"/>
          </w:tcPr>
          <w:p w14:paraId="69CCD9E3"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72CFD8C4"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ABBC859"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7B65A804" w14:textId="77777777" w:rsidTr="00BA3F0A">
        <w:trPr>
          <w:trHeight w:val="300"/>
        </w:trPr>
        <w:tc>
          <w:tcPr>
            <w:tcW w:w="4050" w:type="dxa"/>
            <w:shd w:val="clear" w:color="auto" w:fill="auto"/>
            <w:noWrap/>
            <w:vAlign w:val="center"/>
            <w:hideMark/>
          </w:tcPr>
          <w:p w14:paraId="509D22C8" w14:textId="523B02C8"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374C406D"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0350736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068468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0.52</w:t>
            </w:r>
          </w:p>
        </w:tc>
      </w:tr>
      <w:tr w:rsidR="00303FA1" w:rsidRPr="00B72B15" w14:paraId="170DF4CD" w14:textId="77777777" w:rsidTr="00BA3F0A">
        <w:trPr>
          <w:trHeight w:val="300"/>
        </w:trPr>
        <w:tc>
          <w:tcPr>
            <w:tcW w:w="4050" w:type="dxa"/>
            <w:shd w:val="clear" w:color="auto" w:fill="auto"/>
            <w:noWrap/>
            <w:vAlign w:val="center"/>
            <w:hideMark/>
          </w:tcPr>
          <w:p w14:paraId="05EB9A8B"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3A9467FD"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6A66362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E38E09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(0.45 - 0.60)</w:t>
            </w:r>
          </w:p>
        </w:tc>
      </w:tr>
      <w:tr w:rsidR="00303FA1" w:rsidRPr="00B72B15" w14:paraId="43CF228B" w14:textId="77777777" w:rsidTr="00BA3F0A">
        <w:trPr>
          <w:trHeight w:val="300"/>
        </w:trPr>
        <w:tc>
          <w:tcPr>
            <w:tcW w:w="4050" w:type="dxa"/>
            <w:shd w:val="clear" w:color="auto" w:fill="auto"/>
            <w:noWrap/>
            <w:vAlign w:val="center"/>
            <w:hideMark/>
          </w:tcPr>
          <w:p w14:paraId="0D75296D" w14:textId="4139A783"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62C302FA"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6E561C7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88FE84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0.11</w:t>
            </w:r>
          </w:p>
        </w:tc>
      </w:tr>
      <w:tr w:rsidR="00303FA1" w:rsidRPr="00B72B15" w14:paraId="058C82FE" w14:textId="77777777" w:rsidTr="00BA3F0A">
        <w:trPr>
          <w:trHeight w:val="300"/>
        </w:trPr>
        <w:tc>
          <w:tcPr>
            <w:tcW w:w="4050" w:type="dxa"/>
            <w:shd w:val="clear" w:color="auto" w:fill="auto"/>
            <w:noWrap/>
            <w:vAlign w:val="center"/>
            <w:hideMark/>
          </w:tcPr>
          <w:p w14:paraId="7C6D093B" w14:textId="305D4571"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E081B5C"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180E8D3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14D178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(0.05 - 0.16)</w:t>
            </w:r>
          </w:p>
        </w:tc>
      </w:tr>
      <w:tr w:rsidR="00C6546A" w:rsidRPr="00B72B15" w14:paraId="1C93CAA8" w14:textId="77777777" w:rsidTr="00BA3F0A">
        <w:trPr>
          <w:trHeight w:val="300"/>
        </w:trPr>
        <w:tc>
          <w:tcPr>
            <w:tcW w:w="4050" w:type="dxa"/>
            <w:shd w:val="clear" w:color="auto" w:fill="auto"/>
            <w:noWrap/>
            <w:vAlign w:val="center"/>
          </w:tcPr>
          <w:p w14:paraId="5021BE65" w14:textId="053DCB0F"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Alkaline Phosphatase</w:t>
            </w:r>
          </w:p>
        </w:tc>
        <w:tc>
          <w:tcPr>
            <w:tcW w:w="1890" w:type="dxa"/>
            <w:shd w:val="clear" w:color="auto" w:fill="auto"/>
            <w:noWrap/>
            <w:vAlign w:val="center"/>
          </w:tcPr>
          <w:p w14:paraId="3991F797"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2FD43FF6"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7CA68D9D"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22857994" w14:textId="77777777" w:rsidTr="00BA3F0A">
        <w:trPr>
          <w:trHeight w:val="300"/>
        </w:trPr>
        <w:tc>
          <w:tcPr>
            <w:tcW w:w="4050" w:type="dxa"/>
            <w:shd w:val="clear" w:color="auto" w:fill="auto"/>
            <w:noWrap/>
            <w:vAlign w:val="center"/>
            <w:hideMark/>
          </w:tcPr>
          <w:p w14:paraId="7A8A01CB" w14:textId="5751CC4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1B73C4F0"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4356ECE6"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8CB18D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w:t>
            </w:r>
          </w:p>
        </w:tc>
      </w:tr>
      <w:tr w:rsidR="00303FA1" w:rsidRPr="00B72B15" w14:paraId="5696E9E4" w14:textId="77777777" w:rsidTr="00BA3F0A">
        <w:trPr>
          <w:trHeight w:val="300"/>
        </w:trPr>
        <w:tc>
          <w:tcPr>
            <w:tcW w:w="4050" w:type="dxa"/>
            <w:shd w:val="clear" w:color="auto" w:fill="auto"/>
            <w:noWrap/>
            <w:vAlign w:val="center"/>
            <w:hideMark/>
          </w:tcPr>
          <w:p w14:paraId="7595EB85"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3793578"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2C0502A7"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743942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(0.24 - 0.44)</w:t>
            </w:r>
          </w:p>
        </w:tc>
      </w:tr>
      <w:tr w:rsidR="00303FA1" w:rsidRPr="00B72B15" w14:paraId="0CE35BB5" w14:textId="77777777" w:rsidTr="00BA3F0A">
        <w:trPr>
          <w:trHeight w:val="300"/>
        </w:trPr>
        <w:tc>
          <w:tcPr>
            <w:tcW w:w="4050" w:type="dxa"/>
            <w:shd w:val="clear" w:color="auto" w:fill="auto"/>
            <w:noWrap/>
            <w:vAlign w:val="center"/>
            <w:hideMark/>
          </w:tcPr>
          <w:p w14:paraId="7697AE3C" w14:textId="412A553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34042EE8"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F883E8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8D4202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r>
      <w:tr w:rsidR="00303FA1" w:rsidRPr="00B72B15" w14:paraId="16F21B19" w14:textId="77777777" w:rsidTr="00BA3F0A">
        <w:trPr>
          <w:trHeight w:val="300"/>
        </w:trPr>
        <w:tc>
          <w:tcPr>
            <w:tcW w:w="4050" w:type="dxa"/>
            <w:shd w:val="clear" w:color="auto" w:fill="auto"/>
            <w:noWrap/>
            <w:vAlign w:val="center"/>
            <w:hideMark/>
          </w:tcPr>
          <w:p w14:paraId="0941DDD0" w14:textId="7C8294E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3EE72ABC"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455F54A6"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53F42C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(0.02 - 0.12)</w:t>
            </w:r>
          </w:p>
        </w:tc>
      </w:tr>
      <w:tr w:rsidR="00C6546A" w:rsidRPr="00B72B15" w14:paraId="57994E08" w14:textId="77777777" w:rsidTr="00BA3F0A">
        <w:trPr>
          <w:trHeight w:val="300"/>
        </w:trPr>
        <w:tc>
          <w:tcPr>
            <w:tcW w:w="4050" w:type="dxa"/>
            <w:shd w:val="clear" w:color="auto" w:fill="auto"/>
            <w:noWrap/>
            <w:vAlign w:val="center"/>
          </w:tcPr>
          <w:p w14:paraId="5ACE6F9A" w14:textId="38975AC7"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Troponin</w:t>
            </w:r>
          </w:p>
        </w:tc>
        <w:tc>
          <w:tcPr>
            <w:tcW w:w="1890" w:type="dxa"/>
            <w:shd w:val="clear" w:color="auto" w:fill="auto"/>
            <w:noWrap/>
            <w:vAlign w:val="center"/>
          </w:tcPr>
          <w:p w14:paraId="3C9C491A"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52AD4256"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5BD6B98D"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15BDB370" w14:textId="77777777" w:rsidTr="00BA3F0A">
        <w:trPr>
          <w:trHeight w:val="300"/>
        </w:trPr>
        <w:tc>
          <w:tcPr>
            <w:tcW w:w="4050" w:type="dxa"/>
            <w:shd w:val="clear" w:color="auto" w:fill="auto"/>
            <w:noWrap/>
            <w:vAlign w:val="center"/>
            <w:hideMark/>
          </w:tcPr>
          <w:p w14:paraId="61064E25" w14:textId="7CF3968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49F0C6E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350B16C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575DD7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0.53</w:t>
            </w:r>
          </w:p>
        </w:tc>
      </w:tr>
      <w:tr w:rsidR="00303FA1" w:rsidRPr="00B72B15" w14:paraId="20BC6F5F" w14:textId="77777777" w:rsidTr="00BA3F0A">
        <w:trPr>
          <w:trHeight w:val="300"/>
        </w:trPr>
        <w:tc>
          <w:tcPr>
            <w:tcW w:w="4050" w:type="dxa"/>
            <w:shd w:val="clear" w:color="auto" w:fill="auto"/>
            <w:noWrap/>
            <w:vAlign w:val="center"/>
            <w:hideMark/>
          </w:tcPr>
          <w:p w14:paraId="299992AD"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039CB92A"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2E782A3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2F8756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(0.42 - 0.65)</w:t>
            </w:r>
          </w:p>
        </w:tc>
      </w:tr>
      <w:tr w:rsidR="00303FA1" w:rsidRPr="00B72B15" w14:paraId="7EFCA697" w14:textId="77777777" w:rsidTr="00BA3F0A">
        <w:trPr>
          <w:trHeight w:val="300"/>
        </w:trPr>
        <w:tc>
          <w:tcPr>
            <w:tcW w:w="4050" w:type="dxa"/>
            <w:shd w:val="clear" w:color="auto" w:fill="auto"/>
            <w:noWrap/>
            <w:vAlign w:val="center"/>
            <w:hideMark/>
          </w:tcPr>
          <w:p w14:paraId="78095485" w14:textId="058665C8"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18FC5753"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23AEB8F0"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0F981F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r>
      <w:tr w:rsidR="00303FA1" w:rsidRPr="00B72B15" w14:paraId="00DA68B0" w14:textId="77777777" w:rsidTr="00BA3F0A">
        <w:trPr>
          <w:trHeight w:val="300"/>
        </w:trPr>
        <w:tc>
          <w:tcPr>
            <w:tcW w:w="4050" w:type="dxa"/>
            <w:shd w:val="clear" w:color="auto" w:fill="auto"/>
            <w:noWrap/>
            <w:vAlign w:val="center"/>
            <w:hideMark/>
          </w:tcPr>
          <w:p w14:paraId="3D8FED56" w14:textId="3467143A"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590D2A2"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FED7B40"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49E1D6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(-0.01 - 0.07)</w:t>
            </w:r>
          </w:p>
        </w:tc>
      </w:tr>
      <w:tr w:rsidR="00C6546A" w:rsidRPr="00B72B15" w14:paraId="68FDEFEE" w14:textId="77777777" w:rsidTr="00BA3F0A">
        <w:trPr>
          <w:trHeight w:val="300"/>
        </w:trPr>
        <w:tc>
          <w:tcPr>
            <w:tcW w:w="4050" w:type="dxa"/>
            <w:shd w:val="clear" w:color="auto" w:fill="auto"/>
            <w:noWrap/>
            <w:vAlign w:val="center"/>
          </w:tcPr>
          <w:p w14:paraId="74884C38" w14:textId="717FC10B"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Bilirubin</w:t>
            </w:r>
          </w:p>
        </w:tc>
        <w:tc>
          <w:tcPr>
            <w:tcW w:w="1890" w:type="dxa"/>
            <w:shd w:val="clear" w:color="auto" w:fill="auto"/>
            <w:noWrap/>
            <w:vAlign w:val="center"/>
          </w:tcPr>
          <w:p w14:paraId="2BE10365"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724C07B0"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69CFEE82"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72741E33" w14:textId="77777777" w:rsidTr="00BA3F0A">
        <w:trPr>
          <w:trHeight w:val="300"/>
        </w:trPr>
        <w:tc>
          <w:tcPr>
            <w:tcW w:w="4050" w:type="dxa"/>
            <w:shd w:val="clear" w:color="auto" w:fill="auto"/>
            <w:noWrap/>
            <w:vAlign w:val="center"/>
            <w:hideMark/>
          </w:tcPr>
          <w:p w14:paraId="55EED5DE" w14:textId="087169E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468F8CC0"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0C1784A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D48F1E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0.54</w:t>
            </w:r>
          </w:p>
        </w:tc>
      </w:tr>
      <w:tr w:rsidR="00303FA1" w:rsidRPr="00B72B15" w14:paraId="0AC0EE32" w14:textId="77777777" w:rsidTr="00BA3F0A">
        <w:trPr>
          <w:trHeight w:val="300"/>
        </w:trPr>
        <w:tc>
          <w:tcPr>
            <w:tcW w:w="4050" w:type="dxa"/>
            <w:shd w:val="clear" w:color="auto" w:fill="auto"/>
            <w:noWrap/>
            <w:vAlign w:val="center"/>
            <w:hideMark/>
          </w:tcPr>
          <w:p w14:paraId="6BB7863B"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AA58170"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3A639734"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9AC86E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(0.42 - 0.66)</w:t>
            </w:r>
          </w:p>
        </w:tc>
      </w:tr>
      <w:tr w:rsidR="00303FA1" w:rsidRPr="00B72B15" w14:paraId="5D628055" w14:textId="77777777" w:rsidTr="00BA3F0A">
        <w:trPr>
          <w:trHeight w:val="300"/>
        </w:trPr>
        <w:tc>
          <w:tcPr>
            <w:tcW w:w="4050" w:type="dxa"/>
            <w:shd w:val="clear" w:color="auto" w:fill="auto"/>
            <w:noWrap/>
            <w:vAlign w:val="center"/>
            <w:hideMark/>
          </w:tcPr>
          <w:p w14:paraId="267E9B34" w14:textId="048BBFA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6214E5B7"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6BD96C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24EA02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-0.03</w:t>
            </w:r>
          </w:p>
        </w:tc>
      </w:tr>
      <w:tr w:rsidR="00303FA1" w:rsidRPr="00B72B15" w14:paraId="6004F8D6" w14:textId="77777777" w:rsidTr="00BA3F0A">
        <w:trPr>
          <w:trHeight w:val="300"/>
        </w:trPr>
        <w:tc>
          <w:tcPr>
            <w:tcW w:w="4050" w:type="dxa"/>
            <w:shd w:val="clear" w:color="auto" w:fill="auto"/>
            <w:noWrap/>
            <w:vAlign w:val="center"/>
            <w:hideMark/>
          </w:tcPr>
          <w:p w14:paraId="26E2355E" w14:textId="7B3A3882"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4F260D9F"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01E568A1"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8EB902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(-0.09 - 0.02)</w:t>
            </w:r>
          </w:p>
        </w:tc>
      </w:tr>
      <w:tr w:rsidR="00C6546A" w:rsidRPr="00B72B15" w14:paraId="341A981D" w14:textId="77777777" w:rsidTr="00BA3F0A">
        <w:trPr>
          <w:trHeight w:val="300"/>
        </w:trPr>
        <w:tc>
          <w:tcPr>
            <w:tcW w:w="4050" w:type="dxa"/>
            <w:shd w:val="clear" w:color="auto" w:fill="auto"/>
            <w:noWrap/>
            <w:vAlign w:val="center"/>
          </w:tcPr>
          <w:p w14:paraId="55839C58" w14:textId="0396C08D"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Pro B-type Natriuretic Peptide</w:t>
            </w:r>
          </w:p>
        </w:tc>
        <w:tc>
          <w:tcPr>
            <w:tcW w:w="1890" w:type="dxa"/>
            <w:shd w:val="clear" w:color="auto" w:fill="auto"/>
            <w:noWrap/>
            <w:vAlign w:val="center"/>
          </w:tcPr>
          <w:p w14:paraId="3511ACBE"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021CC786"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51F12A2"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20F4A13F" w14:textId="77777777" w:rsidTr="00BA3F0A">
        <w:trPr>
          <w:trHeight w:val="300"/>
        </w:trPr>
        <w:tc>
          <w:tcPr>
            <w:tcW w:w="4050" w:type="dxa"/>
            <w:shd w:val="clear" w:color="auto" w:fill="auto"/>
            <w:noWrap/>
            <w:vAlign w:val="center"/>
            <w:hideMark/>
          </w:tcPr>
          <w:p w14:paraId="39CB1916" w14:textId="4CF4CF2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3F8E37AF"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4DFB147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44D9FB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0.82</w:t>
            </w:r>
          </w:p>
        </w:tc>
      </w:tr>
      <w:tr w:rsidR="00303FA1" w:rsidRPr="00B72B15" w14:paraId="27F0C8E0" w14:textId="77777777" w:rsidTr="00BA3F0A">
        <w:trPr>
          <w:trHeight w:val="300"/>
        </w:trPr>
        <w:tc>
          <w:tcPr>
            <w:tcW w:w="4050" w:type="dxa"/>
            <w:shd w:val="clear" w:color="auto" w:fill="auto"/>
            <w:noWrap/>
            <w:vAlign w:val="center"/>
            <w:hideMark/>
          </w:tcPr>
          <w:p w14:paraId="63DAB418"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83BDE20"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0BC55090"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BB05D1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(0.57 - 1.08)</w:t>
            </w:r>
          </w:p>
        </w:tc>
      </w:tr>
      <w:tr w:rsidR="00303FA1" w:rsidRPr="00B72B15" w14:paraId="6E1305F0" w14:textId="77777777" w:rsidTr="00BA3F0A">
        <w:trPr>
          <w:trHeight w:val="300"/>
        </w:trPr>
        <w:tc>
          <w:tcPr>
            <w:tcW w:w="4050" w:type="dxa"/>
            <w:shd w:val="clear" w:color="auto" w:fill="auto"/>
            <w:noWrap/>
            <w:vAlign w:val="center"/>
            <w:hideMark/>
          </w:tcPr>
          <w:p w14:paraId="5B56FAB6" w14:textId="4EE03345"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32DD00F1"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6379FBC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9BE215E"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0.05</w:t>
            </w:r>
          </w:p>
        </w:tc>
      </w:tr>
      <w:tr w:rsidR="00303FA1" w:rsidRPr="00B72B15" w14:paraId="1A7BC90A" w14:textId="77777777" w:rsidTr="00BA3F0A">
        <w:trPr>
          <w:trHeight w:val="300"/>
        </w:trPr>
        <w:tc>
          <w:tcPr>
            <w:tcW w:w="4050" w:type="dxa"/>
            <w:shd w:val="clear" w:color="auto" w:fill="auto"/>
            <w:noWrap/>
            <w:vAlign w:val="center"/>
            <w:hideMark/>
          </w:tcPr>
          <w:p w14:paraId="6AD7AC84" w14:textId="581EC38A"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6F02262E"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407FB802"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EC303F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(-0.04 - 0.14)</w:t>
            </w:r>
          </w:p>
        </w:tc>
      </w:tr>
      <w:tr w:rsidR="00C6546A" w:rsidRPr="00B72B15" w14:paraId="3B51FEF3" w14:textId="77777777" w:rsidTr="00BA3F0A">
        <w:trPr>
          <w:trHeight w:val="300"/>
        </w:trPr>
        <w:tc>
          <w:tcPr>
            <w:tcW w:w="4050" w:type="dxa"/>
            <w:shd w:val="clear" w:color="auto" w:fill="auto"/>
            <w:noWrap/>
            <w:vAlign w:val="center"/>
          </w:tcPr>
          <w:p w14:paraId="7DAA1F44" w14:textId="2F407CB8"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Aspartate Aminotransferase</w:t>
            </w:r>
          </w:p>
        </w:tc>
        <w:tc>
          <w:tcPr>
            <w:tcW w:w="1890" w:type="dxa"/>
            <w:shd w:val="clear" w:color="auto" w:fill="auto"/>
            <w:noWrap/>
            <w:vAlign w:val="center"/>
          </w:tcPr>
          <w:p w14:paraId="027E69F2"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46B30E4E"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5E389250"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74206E43" w14:textId="77777777" w:rsidTr="00BA3F0A">
        <w:trPr>
          <w:trHeight w:val="300"/>
        </w:trPr>
        <w:tc>
          <w:tcPr>
            <w:tcW w:w="4050" w:type="dxa"/>
            <w:shd w:val="clear" w:color="auto" w:fill="auto"/>
            <w:noWrap/>
            <w:vAlign w:val="center"/>
            <w:hideMark/>
          </w:tcPr>
          <w:p w14:paraId="19DC4200" w14:textId="46D62A3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 xml:space="preserve">Very </w:t>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31DCCAC6"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7E5BE06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5BD8EE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w:t>
            </w:r>
          </w:p>
        </w:tc>
      </w:tr>
      <w:tr w:rsidR="00303FA1" w:rsidRPr="00B72B15" w14:paraId="4E186982" w14:textId="77777777" w:rsidTr="00BA3F0A">
        <w:trPr>
          <w:trHeight w:val="300"/>
        </w:trPr>
        <w:tc>
          <w:tcPr>
            <w:tcW w:w="4050" w:type="dxa"/>
            <w:shd w:val="clear" w:color="auto" w:fill="auto"/>
            <w:noWrap/>
            <w:vAlign w:val="center"/>
            <w:hideMark/>
          </w:tcPr>
          <w:p w14:paraId="1B32F694"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0D2A5786"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2C6C554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310FF2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(0.01 - 0.28)</w:t>
            </w:r>
          </w:p>
        </w:tc>
      </w:tr>
      <w:tr w:rsidR="00303FA1" w:rsidRPr="00B72B15" w14:paraId="2F1C90C9" w14:textId="77777777" w:rsidTr="00BA3F0A">
        <w:trPr>
          <w:trHeight w:val="300"/>
        </w:trPr>
        <w:tc>
          <w:tcPr>
            <w:tcW w:w="4050" w:type="dxa"/>
            <w:shd w:val="clear" w:color="auto" w:fill="auto"/>
            <w:noWrap/>
            <w:vAlign w:val="center"/>
            <w:hideMark/>
          </w:tcPr>
          <w:p w14:paraId="199475DF" w14:textId="1D1E0B6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6F7AB716"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1CEC75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4C25AA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0.15</w:t>
            </w:r>
          </w:p>
        </w:tc>
      </w:tr>
      <w:tr w:rsidR="00303FA1" w:rsidRPr="00B72B15" w14:paraId="681FE04A" w14:textId="77777777" w:rsidTr="00BA3F0A">
        <w:trPr>
          <w:trHeight w:val="300"/>
        </w:trPr>
        <w:tc>
          <w:tcPr>
            <w:tcW w:w="4050" w:type="dxa"/>
            <w:shd w:val="clear" w:color="auto" w:fill="auto"/>
            <w:noWrap/>
            <w:vAlign w:val="center"/>
            <w:hideMark/>
          </w:tcPr>
          <w:p w14:paraId="75EB39DF" w14:textId="1D34FEF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C180B75"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17C73A1"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E6C9F1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(0.09 - 0.20)</w:t>
            </w:r>
          </w:p>
        </w:tc>
      </w:tr>
      <w:tr w:rsidR="00C6546A" w:rsidRPr="00B72B15" w14:paraId="34D61E54" w14:textId="77777777" w:rsidTr="00BA3F0A">
        <w:trPr>
          <w:trHeight w:val="300"/>
        </w:trPr>
        <w:tc>
          <w:tcPr>
            <w:tcW w:w="4050" w:type="dxa"/>
            <w:shd w:val="clear" w:color="auto" w:fill="auto"/>
            <w:noWrap/>
            <w:vAlign w:val="center"/>
          </w:tcPr>
          <w:p w14:paraId="656673F9" w14:textId="1526047A"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Platelets</w:t>
            </w:r>
          </w:p>
        </w:tc>
        <w:tc>
          <w:tcPr>
            <w:tcW w:w="1890" w:type="dxa"/>
            <w:shd w:val="clear" w:color="auto" w:fill="auto"/>
            <w:noWrap/>
            <w:vAlign w:val="center"/>
          </w:tcPr>
          <w:p w14:paraId="267C0D79"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001D91A9"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0969A470"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4A1F22DD" w14:textId="77777777" w:rsidTr="00BA3F0A">
        <w:trPr>
          <w:trHeight w:val="300"/>
        </w:trPr>
        <w:tc>
          <w:tcPr>
            <w:tcW w:w="4050" w:type="dxa"/>
            <w:shd w:val="clear" w:color="auto" w:fill="auto"/>
            <w:noWrap/>
            <w:vAlign w:val="center"/>
            <w:hideMark/>
          </w:tcPr>
          <w:p w14:paraId="29EC53CC" w14:textId="690825DC"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low</w:t>
            </w:r>
          </w:p>
        </w:tc>
        <w:tc>
          <w:tcPr>
            <w:tcW w:w="1890" w:type="dxa"/>
            <w:shd w:val="clear" w:color="auto" w:fill="auto"/>
            <w:noWrap/>
            <w:vAlign w:val="center"/>
            <w:hideMark/>
          </w:tcPr>
          <w:p w14:paraId="6A577593"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384678A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28F2F8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w:t>
            </w:r>
          </w:p>
        </w:tc>
      </w:tr>
      <w:tr w:rsidR="00303FA1" w:rsidRPr="00B72B15" w14:paraId="5CDA84BF" w14:textId="77777777" w:rsidTr="00BA3F0A">
        <w:trPr>
          <w:trHeight w:val="300"/>
        </w:trPr>
        <w:tc>
          <w:tcPr>
            <w:tcW w:w="4050" w:type="dxa"/>
            <w:shd w:val="clear" w:color="auto" w:fill="auto"/>
            <w:noWrap/>
            <w:vAlign w:val="center"/>
            <w:hideMark/>
          </w:tcPr>
          <w:p w14:paraId="27894371"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7ED17A6"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3DB10DB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C686AE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(0.10 - 0.23)</w:t>
            </w:r>
          </w:p>
        </w:tc>
      </w:tr>
      <w:tr w:rsidR="00303FA1" w:rsidRPr="00B72B15" w14:paraId="076D750F" w14:textId="77777777" w:rsidTr="00BA3F0A">
        <w:trPr>
          <w:trHeight w:val="300"/>
        </w:trPr>
        <w:tc>
          <w:tcPr>
            <w:tcW w:w="4050" w:type="dxa"/>
            <w:shd w:val="clear" w:color="auto" w:fill="auto"/>
            <w:noWrap/>
            <w:vAlign w:val="center"/>
            <w:hideMark/>
          </w:tcPr>
          <w:p w14:paraId="46238940" w14:textId="20FCB456"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5C552B5F"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4A6DD48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27ED991"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0.07</w:t>
            </w:r>
          </w:p>
        </w:tc>
      </w:tr>
      <w:tr w:rsidR="00303FA1" w:rsidRPr="00B72B15" w14:paraId="6700AB2B" w14:textId="77777777" w:rsidTr="00BA3F0A">
        <w:trPr>
          <w:trHeight w:val="300"/>
        </w:trPr>
        <w:tc>
          <w:tcPr>
            <w:tcW w:w="4050" w:type="dxa"/>
            <w:shd w:val="clear" w:color="auto" w:fill="auto"/>
            <w:noWrap/>
            <w:vAlign w:val="center"/>
            <w:hideMark/>
          </w:tcPr>
          <w:p w14:paraId="0D306ACA"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57D6C8D"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07BA144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8A96E7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(-0.04 - 0.18)</w:t>
            </w:r>
          </w:p>
        </w:tc>
      </w:tr>
      <w:tr w:rsidR="00303FA1" w:rsidRPr="00B72B15" w14:paraId="7ECB3565" w14:textId="77777777" w:rsidTr="00BA3F0A">
        <w:trPr>
          <w:trHeight w:val="300"/>
        </w:trPr>
        <w:tc>
          <w:tcPr>
            <w:tcW w:w="4050" w:type="dxa"/>
            <w:shd w:val="clear" w:color="auto" w:fill="auto"/>
            <w:noWrap/>
            <w:vAlign w:val="center"/>
            <w:hideMark/>
          </w:tcPr>
          <w:p w14:paraId="1FB370D5" w14:textId="05E51569"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41FC578C"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08B76A3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F73212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-0.16</w:t>
            </w:r>
          </w:p>
        </w:tc>
      </w:tr>
      <w:tr w:rsidR="00303FA1" w:rsidRPr="00B72B15" w14:paraId="4CC894E8" w14:textId="77777777" w:rsidTr="00BA3F0A">
        <w:trPr>
          <w:trHeight w:val="300"/>
        </w:trPr>
        <w:tc>
          <w:tcPr>
            <w:tcW w:w="4050" w:type="dxa"/>
            <w:shd w:val="clear" w:color="auto" w:fill="auto"/>
            <w:noWrap/>
            <w:vAlign w:val="center"/>
            <w:hideMark/>
          </w:tcPr>
          <w:p w14:paraId="54CC634B" w14:textId="5C55F974"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400A1AF9"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5EB99D6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1D8FF5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(-0.22 - -0.11)</w:t>
            </w:r>
          </w:p>
        </w:tc>
      </w:tr>
      <w:tr w:rsidR="00C6546A" w:rsidRPr="00B72B15" w14:paraId="29643AD6" w14:textId="77777777" w:rsidTr="00BA3F0A">
        <w:trPr>
          <w:trHeight w:val="300"/>
        </w:trPr>
        <w:tc>
          <w:tcPr>
            <w:tcW w:w="4050" w:type="dxa"/>
            <w:shd w:val="clear" w:color="auto" w:fill="auto"/>
            <w:noWrap/>
            <w:vAlign w:val="center"/>
          </w:tcPr>
          <w:p w14:paraId="4D803567" w14:textId="694FB480"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Hemoglobin</w:t>
            </w:r>
          </w:p>
        </w:tc>
        <w:tc>
          <w:tcPr>
            <w:tcW w:w="1890" w:type="dxa"/>
            <w:shd w:val="clear" w:color="auto" w:fill="auto"/>
            <w:noWrap/>
            <w:vAlign w:val="center"/>
          </w:tcPr>
          <w:p w14:paraId="4A8D88C2"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32C45A3C"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31C68EE2"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1E50957D" w14:textId="77777777" w:rsidTr="00BA3F0A">
        <w:trPr>
          <w:trHeight w:val="300"/>
        </w:trPr>
        <w:tc>
          <w:tcPr>
            <w:tcW w:w="4050" w:type="dxa"/>
            <w:shd w:val="clear" w:color="auto" w:fill="auto"/>
            <w:noWrap/>
            <w:vAlign w:val="center"/>
            <w:hideMark/>
          </w:tcPr>
          <w:p w14:paraId="46055C20" w14:textId="5F340BDA"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low</w:t>
            </w:r>
          </w:p>
        </w:tc>
        <w:tc>
          <w:tcPr>
            <w:tcW w:w="1890" w:type="dxa"/>
            <w:shd w:val="clear" w:color="auto" w:fill="auto"/>
            <w:noWrap/>
            <w:vAlign w:val="center"/>
            <w:hideMark/>
          </w:tcPr>
          <w:p w14:paraId="56AC1B47"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239F62F6"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4A44DF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w:t>
            </w:r>
          </w:p>
        </w:tc>
      </w:tr>
      <w:tr w:rsidR="00303FA1" w:rsidRPr="00B72B15" w14:paraId="11E6BFC8" w14:textId="77777777" w:rsidTr="00BA3F0A">
        <w:trPr>
          <w:trHeight w:val="300"/>
        </w:trPr>
        <w:tc>
          <w:tcPr>
            <w:tcW w:w="4050" w:type="dxa"/>
            <w:shd w:val="clear" w:color="auto" w:fill="auto"/>
            <w:noWrap/>
            <w:vAlign w:val="center"/>
            <w:hideMark/>
          </w:tcPr>
          <w:p w14:paraId="1483A731"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9B1C0EB"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5342C11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2F6D21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(-0.10 - 0.01)</w:t>
            </w:r>
          </w:p>
        </w:tc>
      </w:tr>
      <w:tr w:rsidR="00303FA1" w:rsidRPr="00B72B15" w14:paraId="03D0C65F" w14:textId="77777777" w:rsidTr="00BA3F0A">
        <w:trPr>
          <w:trHeight w:val="300"/>
        </w:trPr>
        <w:tc>
          <w:tcPr>
            <w:tcW w:w="4050" w:type="dxa"/>
            <w:shd w:val="clear" w:color="auto" w:fill="auto"/>
            <w:noWrap/>
            <w:vAlign w:val="center"/>
            <w:hideMark/>
          </w:tcPr>
          <w:p w14:paraId="5C58260F" w14:textId="48D4A10E"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3CB8F573"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EAD1B1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1F5F54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-0.25</w:t>
            </w:r>
          </w:p>
        </w:tc>
      </w:tr>
      <w:tr w:rsidR="00303FA1" w:rsidRPr="00B72B15" w14:paraId="036B2920" w14:textId="77777777" w:rsidTr="00BA3F0A">
        <w:trPr>
          <w:trHeight w:val="300"/>
        </w:trPr>
        <w:tc>
          <w:tcPr>
            <w:tcW w:w="4050" w:type="dxa"/>
            <w:shd w:val="clear" w:color="auto" w:fill="auto"/>
            <w:noWrap/>
            <w:vAlign w:val="center"/>
            <w:hideMark/>
          </w:tcPr>
          <w:p w14:paraId="7B56E8EC" w14:textId="64E38208"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032B1B3"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43D8058E"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159F725"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(-0.30 - -0.20)</w:t>
            </w:r>
          </w:p>
        </w:tc>
      </w:tr>
      <w:tr w:rsidR="00C6546A" w:rsidRPr="00B72B15" w14:paraId="3CC4AE0B" w14:textId="77777777" w:rsidTr="00BA3F0A">
        <w:trPr>
          <w:trHeight w:val="300"/>
        </w:trPr>
        <w:tc>
          <w:tcPr>
            <w:tcW w:w="4050" w:type="dxa"/>
            <w:shd w:val="clear" w:color="auto" w:fill="auto"/>
            <w:noWrap/>
            <w:vAlign w:val="center"/>
          </w:tcPr>
          <w:p w14:paraId="36DE9FD9" w14:textId="070052F6"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Albumin</w:t>
            </w:r>
          </w:p>
        </w:tc>
        <w:tc>
          <w:tcPr>
            <w:tcW w:w="1890" w:type="dxa"/>
            <w:shd w:val="clear" w:color="auto" w:fill="auto"/>
            <w:noWrap/>
            <w:vAlign w:val="center"/>
          </w:tcPr>
          <w:p w14:paraId="15A713AA"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45AA0D57"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7CE9F5E"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4B564E5D" w14:textId="77777777" w:rsidTr="00BA3F0A">
        <w:trPr>
          <w:trHeight w:val="300"/>
        </w:trPr>
        <w:tc>
          <w:tcPr>
            <w:tcW w:w="4050" w:type="dxa"/>
            <w:shd w:val="clear" w:color="auto" w:fill="auto"/>
            <w:noWrap/>
            <w:vAlign w:val="center"/>
            <w:hideMark/>
          </w:tcPr>
          <w:p w14:paraId="41156C91" w14:textId="3DE33254"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low</w:t>
            </w:r>
          </w:p>
        </w:tc>
        <w:tc>
          <w:tcPr>
            <w:tcW w:w="1890" w:type="dxa"/>
            <w:shd w:val="clear" w:color="auto" w:fill="auto"/>
            <w:noWrap/>
            <w:vAlign w:val="center"/>
            <w:hideMark/>
          </w:tcPr>
          <w:p w14:paraId="6DF2DC80"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90214E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FE9E72B"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0.79</w:t>
            </w:r>
          </w:p>
        </w:tc>
      </w:tr>
      <w:tr w:rsidR="00303FA1" w:rsidRPr="00B72B15" w14:paraId="2B10F603" w14:textId="77777777" w:rsidTr="00BA3F0A">
        <w:trPr>
          <w:trHeight w:val="300"/>
        </w:trPr>
        <w:tc>
          <w:tcPr>
            <w:tcW w:w="4050" w:type="dxa"/>
            <w:shd w:val="clear" w:color="auto" w:fill="auto"/>
            <w:noWrap/>
            <w:vAlign w:val="center"/>
            <w:hideMark/>
          </w:tcPr>
          <w:p w14:paraId="4909156F"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7C882062"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0D4F405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34653E3A"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(0.71 - 0.88)</w:t>
            </w:r>
          </w:p>
        </w:tc>
      </w:tr>
      <w:tr w:rsidR="00303FA1" w:rsidRPr="00B72B15" w14:paraId="6489E54C" w14:textId="77777777" w:rsidTr="00BA3F0A">
        <w:trPr>
          <w:trHeight w:val="300"/>
        </w:trPr>
        <w:tc>
          <w:tcPr>
            <w:tcW w:w="4050" w:type="dxa"/>
            <w:shd w:val="clear" w:color="auto" w:fill="auto"/>
            <w:noWrap/>
            <w:vAlign w:val="center"/>
            <w:hideMark/>
          </w:tcPr>
          <w:p w14:paraId="44BA9ABF" w14:textId="7730FAF8"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45CF5A11"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3EBF1F5C"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522D67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0.12</w:t>
            </w:r>
          </w:p>
        </w:tc>
      </w:tr>
      <w:tr w:rsidR="00303FA1" w:rsidRPr="00B72B15" w14:paraId="5A069432" w14:textId="77777777" w:rsidTr="00BA3F0A">
        <w:trPr>
          <w:trHeight w:val="300"/>
        </w:trPr>
        <w:tc>
          <w:tcPr>
            <w:tcW w:w="4050" w:type="dxa"/>
            <w:shd w:val="clear" w:color="auto" w:fill="auto"/>
            <w:noWrap/>
            <w:vAlign w:val="center"/>
            <w:hideMark/>
          </w:tcPr>
          <w:p w14:paraId="192E878D" w14:textId="0D77E663"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2912F820"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57C5BD8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8052FC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(0.08 - 0.17)</w:t>
            </w:r>
          </w:p>
        </w:tc>
      </w:tr>
      <w:tr w:rsidR="00C6546A" w:rsidRPr="00B72B15" w14:paraId="4D8724B1" w14:textId="77777777" w:rsidTr="00BA3F0A">
        <w:trPr>
          <w:trHeight w:val="300"/>
        </w:trPr>
        <w:tc>
          <w:tcPr>
            <w:tcW w:w="4050" w:type="dxa"/>
            <w:shd w:val="clear" w:color="auto" w:fill="auto"/>
            <w:noWrap/>
            <w:vAlign w:val="center"/>
          </w:tcPr>
          <w:p w14:paraId="31D987BD" w14:textId="4BCE0AC7"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Calcium</w:t>
            </w:r>
          </w:p>
        </w:tc>
        <w:tc>
          <w:tcPr>
            <w:tcW w:w="1890" w:type="dxa"/>
            <w:shd w:val="clear" w:color="auto" w:fill="auto"/>
            <w:noWrap/>
            <w:vAlign w:val="center"/>
          </w:tcPr>
          <w:p w14:paraId="01393495"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0AA2E038"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25807EA4"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2832FDF7" w14:textId="77777777" w:rsidTr="00BA3F0A">
        <w:trPr>
          <w:trHeight w:val="300"/>
        </w:trPr>
        <w:tc>
          <w:tcPr>
            <w:tcW w:w="4050" w:type="dxa"/>
            <w:shd w:val="clear" w:color="auto" w:fill="auto"/>
            <w:noWrap/>
            <w:vAlign w:val="center"/>
            <w:hideMark/>
          </w:tcPr>
          <w:p w14:paraId="49703720" w14:textId="658295CD"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low</w:t>
            </w:r>
          </w:p>
        </w:tc>
        <w:tc>
          <w:tcPr>
            <w:tcW w:w="1890" w:type="dxa"/>
            <w:shd w:val="clear" w:color="auto" w:fill="auto"/>
            <w:noWrap/>
            <w:vAlign w:val="center"/>
            <w:hideMark/>
          </w:tcPr>
          <w:p w14:paraId="70FFB537"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1CD8031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5FAF91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-0.33</w:t>
            </w:r>
          </w:p>
        </w:tc>
      </w:tr>
      <w:tr w:rsidR="00303FA1" w:rsidRPr="00B72B15" w14:paraId="382B7D6B" w14:textId="77777777" w:rsidTr="00BA3F0A">
        <w:trPr>
          <w:trHeight w:val="300"/>
        </w:trPr>
        <w:tc>
          <w:tcPr>
            <w:tcW w:w="4050" w:type="dxa"/>
            <w:shd w:val="clear" w:color="auto" w:fill="auto"/>
            <w:noWrap/>
            <w:vAlign w:val="center"/>
            <w:hideMark/>
          </w:tcPr>
          <w:p w14:paraId="4745A3F4"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5AF9C75"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4D12260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C496EC6"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(-0.42 - -0.23)</w:t>
            </w:r>
          </w:p>
        </w:tc>
      </w:tr>
      <w:tr w:rsidR="00303FA1" w:rsidRPr="00B72B15" w14:paraId="1878605E" w14:textId="77777777" w:rsidTr="00BA3F0A">
        <w:trPr>
          <w:trHeight w:val="300"/>
        </w:trPr>
        <w:tc>
          <w:tcPr>
            <w:tcW w:w="4050" w:type="dxa"/>
            <w:shd w:val="clear" w:color="auto" w:fill="auto"/>
            <w:noWrap/>
            <w:vAlign w:val="center"/>
            <w:hideMark/>
          </w:tcPr>
          <w:p w14:paraId="77774364" w14:textId="23AF7A60"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35614525"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6FA672FB"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F95FF84"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-0.29</w:t>
            </w:r>
          </w:p>
        </w:tc>
      </w:tr>
      <w:tr w:rsidR="00303FA1" w:rsidRPr="00B72B15" w14:paraId="3732E682" w14:textId="77777777" w:rsidTr="00BA3F0A">
        <w:trPr>
          <w:trHeight w:val="300"/>
        </w:trPr>
        <w:tc>
          <w:tcPr>
            <w:tcW w:w="4050" w:type="dxa"/>
            <w:shd w:val="clear" w:color="auto" w:fill="auto"/>
            <w:noWrap/>
            <w:vAlign w:val="center"/>
            <w:hideMark/>
          </w:tcPr>
          <w:p w14:paraId="5D15C1D3" w14:textId="46A563C7"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p>
        </w:tc>
        <w:tc>
          <w:tcPr>
            <w:tcW w:w="1890" w:type="dxa"/>
            <w:shd w:val="clear" w:color="auto" w:fill="auto"/>
            <w:noWrap/>
            <w:vAlign w:val="center"/>
            <w:hideMark/>
          </w:tcPr>
          <w:p w14:paraId="26B9A707"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3B49762F"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0C47BD3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(-0.34 - -0.25)</w:t>
            </w:r>
          </w:p>
        </w:tc>
      </w:tr>
      <w:tr w:rsidR="00C6546A" w:rsidRPr="00B72B15" w14:paraId="2FFB7166" w14:textId="77777777" w:rsidTr="00BA3F0A">
        <w:trPr>
          <w:trHeight w:val="300"/>
        </w:trPr>
        <w:tc>
          <w:tcPr>
            <w:tcW w:w="4050" w:type="dxa"/>
            <w:shd w:val="clear" w:color="auto" w:fill="auto"/>
            <w:noWrap/>
            <w:vAlign w:val="center"/>
          </w:tcPr>
          <w:p w14:paraId="79070749" w14:textId="3CF82D70"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Arterial Blood Gas – O2 Saturation</w:t>
            </w:r>
          </w:p>
        </w:tc>
        <w:tc>
          <w:tcPr>
            <w:tcW w:w="1890" w:type="dxa"/>
            <w:shd w:val="clear" w:color="auto" w:fill="auto"/>
            <w:noWrap/>
            <w:vAlign w:val="center"/>
          </w:tcPr>
          <w:p w14:paraId="1DAF8504"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718EA9EA"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09197072"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5E9C255B" w14:textId="77777777" w:rsidTr="00BA3F0A">
        <w:trPr>
          <w:trHeight w:val="300"/>
        </w:trPr>
        <w:tc>
          <w:tcPr>
            <w:tcW w:w="4050" w:type="dxa"/>
            <w:shd w:val="clear" w:color="auto" w:fill="auto"/>
            <w:noWrap/>
            <w:vAlign w:val="center"/>
            <w:hideMark/>
          </w:tcPr>
          <w:p w14:paraId="36C1E8E9" w14:textId="15D0DF89"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extra low</w:t>
            </w:r>
          </w:p>
        </w:tc>
        <w:tc>
          <w:tcPr>
            <w:tcW w:w="1890" w:type="dxa"/>
            <w:shd w:val="clear" w:color="auto" w:fill="auto"/>
            <w:noWrap/>
            <w:vAlign w:val="center"/>
            <w:hideMark/>
          </w:tcPr>
          <w:p w14:paraId="48110AC3"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0D6A5B1"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59F62BF"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w:t>
            </w:r>
          </w:p>
        </w:tc>
      </w:tr>
      <w:tr w:rsidR="00303FA1" w:rsidRPr="00B72B15" w14:paraId="4E0F990F" w14:textId="77777777" w:rsidTr="00BA3F0A">
        <w:trPr>
          <w:trHeight w:val="300"/>
        </w:trPr>
        <w:tc>
          <w:tcPr>
            <w:tcW w:w="4050" w:type="dxa"/>
            <w:shd w:val="clear" w:color="auto" w:fill="auto"/>
            <w:noWrap/>
            <w:vAlign w:val="center"/>
            <w:hideMark/>
          </w:tcPr>
          <w:p w14:paraId="27520A72"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16790F5"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4D30BCCD"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61C7EE58"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(0.04 - 0.37)</w:t>
            </w:r>
          </w:p>
        </w:tc>
      </w:tr>
      <w:tr w:rsidR="00303FA1" w:rsidRPr="00B72B15" w14:paraId="3FE15F1D" w14:textId="77777777" w:rsidTr="00BA3F0A">
        <w:trPr>
          <w:trHeight w:val="300"/>
        </w:trPr>
        <w:tc>
          <w:tcPr>
            <w:tcW w:w="4050" w:type="dxa"/>
            <w:shd w:val="clear" w:color="auto" w:fill="auto"/>
            <w:noWrap/>
            <w:vAlign w:val="center"/>
            <w:hideMark/>
          </w:tcPr>
          <w:p w14:paraId="476FAE4A" w14:textId="1E166B55"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227E1E8F"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B6706F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A83730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0.28</w:t>
            </w:r>
          </w:p>
        </w:tc>
      </w:tr>
      <w:tr w:rsidR="00303FA1" w:rsidRPr="00B72B15" w14:paraId="0DD05ED0" w14:textId="77777777" w:rsidTr="00BA3F0A">
        <w:trPr>
          <w:trHeight w:val="300"/>
        </w:trPr>
        <w:tc>
          <w:tcPr>
            <w:tcW w:w="4050" w:type="dxa"/>
            <w:shd w:val="clear" w:color="auto" w:fill="auto"/>
            <w:noWrap/>
            <w:vAlign w:val="center"/>
            <w:hideMark/>
          </w:tcPr>
          <w:p w14:paraId="440AA783" w14:textId="78DA449D"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67C92D78"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BE24F7A"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40FD0F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(0.20 - 0.36)</w:t>
            </w:r>
          </w:p>
        </w:tc>
      </w:tr>
      <w:tr w:rsidR="00C6546A" w:rsidRPr="00B72B15" w14:paraId="1CB81AD5" w14:textId="77777777" w:rsidTr="00BA3F0A">
        <w:trPr>
          <w:trHeight w:val="300"/>
        </w:trPr>
        <w:tc>
          <w:tcPr>
            <w:tcW w:w="4050" w:type="dxa"/>
            <w:shd w:val="clear" w:color="auto" w:fill="auto"/>
            <w:noWrap/>
            <w:vAlign w:val="center"/>
          </w:tcPr>
          <w:p w14:paraId="35AA7193" w14:textId="68873577" w:rsidR="00C6546A" w:rsidRDefault="00C6546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Sodium</w:t>
            </w:r>
          </w:p>
        </w:tc>
        <w:tc>
          <w:tcPr>
            <w:tcW w:w="1890" w:type="dxa"/>
            <w:shd w:val="clear" w:color="auto" w:fill="auto"/>
            <w:noWrap/>
            <w:vAlign w:val="center"/>
          </w:tcPr>
          <w:p w14:paraId="66D3D3A4" w14:textId="77777777" w:rsidR="00C6546A" w:rsidRPr="00B72B15" w:rsidRDefault="00C6546A" w:rsidP="00856E53">
            <w:pPr>
              <w:rPr>
                <w:rFonts w:asciiTheme="minorHAnsi" w:eastAsia="Times New Roman" w:hAnsiTheme="minorHAnsi"/>
                <w:color w:val="000000"/>
                <w:sz w:val="22"/>
                <w:szCs w:val="22"/>
              </w:rPr>
            </w:pPr>
          </w:p>
        </w:tc>
        <w:tc>
          <w:tcPr>
            <w:tcW w:w="1800" w:type="dxa"/>
            <w:shd w:val="clear" w:color="auto" w:fill="auto"/>
            <w:noWrap/>
            <w:vAlign w:val="center"/>
          </w:tcPr>
          <w:p w14:paraId="676B201B" w14:textId="77777777" w:rsidR="00C6546A" w:rsidRPr="00B72B15" w:rsidRDefault="00C6546A" w:rsidP="00856E53">
            <w:pPr>
              <w:jc w:val="center"/>
              <w:rPr>
                <w:rFonts w:asciiTheme="minorHAnsi" w:eastAsia="Times New Roman" w:hAnsiTheme="minorHAnsi"/>
                <w:sz w:val="22"/>
                <w:szCs w:val="22"/>
              </w:rPr>
            </w:pPr>
          </w:p>
        </w:tc>
        <w:tc>
          <w:tcPr>
            <w:tcW w:w="1530" w:type="dxa"/>
            <w:shd w:val="clear" w:color="auto" w:fill="auto"/>
            <w:noWrap/>
            <w:vAlign w:val="center"/>
          </w:tcPr>
          <w:p w14:paraId="13BB8A5F" w14:textId="77777777" w:rsidR="00C6546A" w:rsidRPr="00B72B15" w:rsidRDefault="00C6546A" w:rsidP="00856E53">
            <w:pPr>
              <w:jc w:val="center"/>
              <w:rPr>
                <w:rFonts w:asciiTheme="minorHAnsi" w:eastAsia="Times New Roman" w:hAnsiTheme="minorHAnsi"/>
                <w:color w:val="000000"/>
                <w:sz w:val="22"/>
                <w:szCs w:val="22"/>
              </w:rPr>
            </w:pPr>
          </w:p>
        </w:tc>
      </w:tr>
      <w:tr w:rsidR="00303FA1" w:rsidRPr="00B72B15" w14:paraId="0C53209A" w14:textId="77777777" w:rsidTr="00BA3F0A">
        <w:trPr>
          <w:trHeight w:val="300"/>
        </w:trPr>
        <w:tc>
          <w:tcPr>
            <w:tcW w:w="4050" w:type="dxa"/>
            <w:shd w:val="clear" w:color="auto" w:fill="auto"/>
            <w:noWrap/>
            <w:vAlign w:val="center"/>
            <w:hideMark/>
          </w:tcPr>
          <w:p w14:paraId="0DD20531" w14:textId="7BAD64B5"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4D1DE20C"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0E75B783"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50DC533"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0.56</w:t>
            </w:r>
          </w:p>
        </w:tc>
      </w:tr>
      <w:tr w:rsidR="00303FA1" w:rsidRPr="00B72B15" w14:paraId="0F94BD68" w14:textId="77777777" w:rsidTr="00BA3F0A">
        <w:trPr>
          <w:trHeight w:val="300"/>
        </w:trPr>
        <w:tc>
          <w:tcPr>
            <w:tcW w:w="4050" w:type="dxa"/>
            <w:shd w:val="clear" w:color="auto" w:fill="auto"/>
            <w:noWrap/>
            <w:vAlign w:val="center"/>
            <w:hideMark/>
          </w:tcPr>
          <w:p w14:paraId="6C167D13"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35C92688"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00D80727"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7A970B2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(0.45 - 0.66)</w:t>
            </w:r>
          </w:p>
        </w:tc>
      </w:tr>
      <w:tr w:rsidR="00303FA1" w:rsidRPr="00B72B15" w14:paraId="1AAEDCED" w14:textId="77777777" w:rsidTr="00BA3F0A">
        <w:trPr>
          <w:trHeight w:val="300"/>
        </w:trPr>
        <w:tc>
          <w:tcPr>
            <w:tcW w:w="4050" w:type="dxa"/>
            <w:shd w:val="clear" w:color="auto" w:fill="auto"/>
            <w:noWrap/>
            <w:vAlign w:val="center"/>
            <w:hideMark/>
          </w:tcPr>
          <w:p w14:paraId="5832E7C4" w14:textId="7EEB79B9"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C6546A">
              <w:rPr>
                <w:rFonts w:asciiTheme="minorHAnsi" w:eastAsia="Times New Roman" w:hAnsiTheme="minorHAnsi"/>
                <w:color w:val="000000"/>
                <w:sz w:val="22"/>
                <w:szCs w:val="22"/>
              </w:rPr>
              <w:t>Very</w:t>
            </w:r>
            <w:r w:rsidR="00303FA1" w:rsidRPr="00B72B15">
              <w:rPr>
                <w:rFonts w:asciiTheme="minorHAnsi" w:eastAsia="Times New Roman" w:hAnsiTheme="minorHAnsi"/>
                <w:color w:val="000000"/>
                <w:sz w:val="22"/>
                <w:szCs w:val="22"/>
              </w:rPr>
              <w:t xml:space="preserve"> low</w:t>
            </w:r>
          </w:p>
        </w:tc>
        <w:tc>
          <w:tcPr>
            <w:tcW w:w="1890" w:type="dxa"/>
            <w:shd w:val="clear" w:color="auto" w:fill="auto"/>
            <w:noWrap/>
            <w:vAlign w:val="center"/>
            <w:hideMark/>
          </w:tcPr>
          <w:p w14:paraId="33F231C1"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6D6B9400"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319AA80"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w:t>
            </w:r>
          </w:p>
        </w:tc>
      </w:tr>
      <w:tr w:rsidR="00303FA1" w:rsidRPr="00B72B15" w14:paraId="2EF7FC6C" w14:textId="77777777" w:rsidTr="00BA3F0A">
        <w:trPr>
          <w:trHeight w:val="300"/>
        </w:trPr>
        <w:tc>
          <w:tcPr>
            <w:tcW w:w="4050" w:type="dxa"/>
            <w:shd w:val="clear" w:color="auto" w:fill="auto"/>
            <w:noWrap/>
            <w:vAlign w:val="center"/>
            <w:hideMark/>
          </w:tcPr>
          <w:p w14:paraId="415E1D34"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2933B11"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754DD995"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6A1243C"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(-0.02 - 0.38)</w:t>
            </w:r>
          </w:p>
        </w:tc>
      </w:tr>
      <w:tr w:rsidR="00303FA1" w:rsidRPr="00B72B15" w14:paraId="3D77C3D7" w14:textId="77777777" w:rsidTr="00BA3F0A">
        <w:trPr>
          <w:trHeight w:val="300"/>
        </w:trPr>
        <w:tc>
          <w:tcPr>
            <w:tcW w:w="4050" w:type="dxa"/>
            <w:shd w:val="clear" w:color="auto" w:fill="auto"/>
            <w:noWrap/>
            <w:vAlign w:val="center"/>
            <w:hideMark/>
          </w:tcPr>
          <w:p w14:paraId="7A9B80EA" w14:textId="4ACD6232" w:rsidR="00303FA1" w:rsidRPr="00B72B15" w:rsidRDefault="00BA3F0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3AAD8E5D"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2F3B5B48"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1329964D"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0.28</w:t>
            </w:r>
          </w:p>
        </w:tc>
      </w:tr>
      <w:tr w:rsidR="00303FA1" w:rsidRPr="00B72B15" w14:paraId="7AC437FD" w14:textId="77777777" w:rsidTr="00BA3F0A">
        <w:trPr>
          <w:trHeight w:val="300"/>
        </w:trPr>
        <w:tc>
          <w:tcPr>
            <w:tcW w:w="4050" w:type="dxa"/>
            <w:shd w:val="clear" w:color="auto" w:fill="auto"/>
            <w:noWrap/>
            <w:vAlign w:val="center"/>
            <w:hideMark/>
          </w:tcPr>
          <w:p w14:paraId="36A0EDF7" w14:textId="77777777"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56D5F4EC" w14:textId="77777777" w:rsidR="00303FA1" w:rsidRPr="00B72B15" w:rsidRDefault="00303FA1" w:rsidP="00856E53">
            <w:pPr>
              <w:rPr>
                <w:rFonts w:asciiTheme="minorHAnsi" w:eastAsia="Times New Roman" w:hAnsiTheme="minorHAnsi"/>
                <w:sz w:val="22"/>
                <w:szCs w:val="22"/>
              </w:rPr>
            </w:pPr>
          </w:p>
        </w:tc>
        <w:tc>
          <w:tcPr>
            <w:tcW w:w="1800" w:type="dxa"/>
            <w:shd w:val="clear" w:color="auto" w:fill="auto"/>
            <w:noWrap/>
            <w:vAlign w:val="center"/>
            <w:hideMark/>
          </w:tcPr>
          <w:p w14:paraId="6921D38E"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51BDD5E9"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(0.19 - 0.37)</w:t>
            </w:r>
          </w:p>
        </w:tc>
      </w:tr>
      <w:tr w:rsidR="00303FA1" w:rsidRPr="00B72B15" w14:paraId="64B896E5" w14:textId="77777777" w:rsidTr="00BA3F0A">
        <w:trPr>
          <w:trHeight w:val="300"/>
        </w:trPr>
        <w:tc>
          <w:tcPr>
            <w:tcW w:w="4050" w:type="dxa"/>
            <w:shd w:val="clear" w:color="auto" w:fill="auto"/>
            <w:noWrap/>
            <w:vAlign w:val="center"/>
            <w:hideMark/>
          </w:tcPr>
          <w:p w14:paraId="54A4D7C6" w14:textId="35F25D64" w:rsidR="00303FA1" w:rsidRPr="00B72B15" w:rsidRDefault="00443EAA" w:rsidP="00BA3F0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00303FA1" w:rsidRPr="00B72B15">
              <w:rPr>
                <w:rFonts w:asciiTheme="minorHAnsi" w:eastAsia="Times New Roman" w:hAnsiTheme="minorHAnsi"/>
                <w:color w:val="000000"/>
                <w:sz w:val="22"/>
                <w:szCs w:val="22"/>
              </w:rPr>
              <w:t>Low</w:t>
            </w:r>
          </w:p>
        </w:tc>
        <w:tc>
          <w:tcPr>
            <w:tcW w:w="1890" w:type="dxa"/>
            <w:shd w:val="clear" w:color="auto" w:fill="auto"/>
            <w:noWrap/>
            <w:vAlign w:val="center"/>
            <w:hideMark/>
          </w:tcPr>
          <w:p w14:paraId="52F6B24D" w14:textId="77777777" w:rsidR="00303FA1" w:rsidRPr="00B72B15" w:rsidRDefault="00303FA1" w:rsidP="00856E53">
            <w:pPr>
              <w:rPr>
                <w:rFonts w:asciiTheme="minorHAnsi" w:eastAsia="Times New Roman" w:hAnsiTheme="minorHAnsi"/>
                <w:color w:val="000000"/>
                <w:sz w:val="22"/>
                <w:szCs w:val="22"/>
              </w:rPr>
            </w:pPr>
          </w:p>
        </w:tc>
        <w:tc>
          <w:tcPr>
            <w:tcW w:w="1800" w:type="dxa"/>
            <w:shd w:val="clear" w:color="auto" w:fill="auto"/>
            <w:noWrap/>
            <w:vAlign w:val="center"/>
            <w:hideMark/>
          </w:tcPr>
          <w:p w14:paraId="5D2318F9"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268202F7"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-0.13</w:t>
            </w:r>
          </w:p>
        </w:tc>
      </w:tr>
      <w:tr w:rsidR="00303FA1" w:rsidRPr="00B72B15" w14:paraId="37332503" w14:textId="77777777" w:rsidTr="00C6546A">
        <w:trPr>
          <w:trHeight w:val="300"/>
        </w:trPr>
        <w:tc>
          <w:tcPr>
            <w:tcW w:w="4050" w:type="dxa"/>
            <w:shd w:val="clear" w:color="auto" w:fill="auto"/>
            <w:noWrap/>
            <w:vAlign w:val="center"/>
          </w:tcPr>
          <w:p w14:paraId="1881AEE1" w14:textId="00ECCBC4" w:rsidR="00303FA1" w:rsidRPr="00B72B15" w:rsidRDefault="00303FA1" w:rsidP="00BA3F0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421E9F7E" w14:textId="77777777" w:rsidR="00303FA1" w:rsidRPr="00B72B15" w:rsidRDefault="00303FA1" w:rsidP="00856E53">
            <w:pPr>
              <w:jc w:val="center"/>
              <w:rPr>
                <w:rFonts w:asciiTheme="minorHAnsi" w:eastAsia="Times New Roman" w:hAnsiTheme="minorHAnsi"/>
                <w:color w:val="000000"/>
                <w:sz w:val="22"/>
                <w:szCs w:val="22"/>
              </w:rPr>
            </w:pPr>
          </w:p>
        </w:tc>
        <w:tc>
          <w:tcPr>
            <w:tcW w:w="1800" w:type="dxa"/>
            <w:shd w:val="clear" w:color="auto" w:fill="auto"/>
            <w:noWrap/>
            <w:vAlign w:val="center"/>
            <w:hideMark/>
          </w:tcPr>
          <w:p w14:paraId="2BD96FA1" w14:textId="77777777" w:rsidR="00303FA1" w:rsidRPr="00B72B15" w:rsidRDefault="00303FA1" w:rsidP="00856E53">
            <w:pPr>
              <w:jc w:val="center"/>
              <w:rPr>
                <w:rFonts w:asciiTheme="minorHAnsi" w:eastAsia="Times New Roman" w:hAnsiTheme="minorHAnsi"/>
                <w:sz w:val="22"/>
                <w:szCs w:val="22"/>
              </w:rPr>
            </w:pPr>
          </w:p>
        </w:tc>
        <w:tc>
          <w:tcPr>
            <w:tcW w:w="1530" w:type="dxa"/>
            <w:shd w:val="clear" w:color="auto" w:fill="auto"/>
            <w:noWrap/>
            <w:vAlign w:val="center"/>
            <w:hideMark/>
          </w:tcPr>
          <w:p w14:paraId="4F9C3892" w14:textId="77777777" w:rsidR="00303FA1" w:rsidRPr="00B72B15" w:rsidRDefault="00303FA1" w:rsidP="00856E53">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(-0.17 - -0.08)</w:t>
            </w:r>
          </w:p>
        </w:tc>
      </w:tr>
      <w:tr w:rsidR="00C6546A" w:rsidRPr="00B72B15" w14:paraId="0D97FC75" w14:textId="77777777" w:rsidTr="00BA3F0A">
        <w:trPr>
          <w:trHeight w:val="300"/>
        </w:trPr>
        <w:tc>
          <w:tcPr>
            <w:tcW w:w="4050" w:type="dxa"/>
            <w:shd w:val="clear" w:color="auto" w:fill="auto"/>
            <w:noWrap/>
            <w:vAlign w:val="center"/>
          </w:tcPr>
          <w:p w14:paraId="66879084" w14:textId="385AE351" w:rsidR="00C6546A" w:rsidRDefault="00C6546A" w:rsidP="00C6546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International Normalized Ratio</w:t>
            </w:r>
          </w:p>
        </w:tc>
        <w:tc>
          <w:tcPr>
            <w:tcW w:w="1890" w:type="dxa"/>
            <w:shd w:val="clear" w:color="auto" w:fill="auto"/>
            <w:noWrap/>
            <w:vAlign w:val="center"/>
          </w:tcPr>
          <w:p w14:paraId="79C00F50" w14:textId="77777777" w:rsidR="00C6546A" w:rsidRPr="00B72B15" w:rsidRDefault="00C6546A" w:rsidP="00C6546A">
            <w:pPr>
              <w:rPr>
                <w:rFonts w:asciiTheme="minorHAnsi" w:eastAsia="Times New Roman" w:hAnsiTheme="minorHAnsi"/>
                <w:color w:val="000000"/>
                <w:sz w:val="22"/>
                <w:szCs w:val="22"/>
              </w:rPr>
            </w:pPr>
          </w:p>
        </w:tc>
        <w:tc>
          <w:tcPr>
            <w:tcW w:w="1800" w:type="dxa"/>
            <w:shd w:val="clear" w:color="auto" w:fill="auto"/>
            <w:noWrap/>
            <w:vAlign w:val="center"/>
          </w:tcPr>
          <w:p w14:paraId="58185776"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tcPr>
          <w:p w14:paraId="38E03D2F" w14:textId="77777777" w:rsidR="00C6546A" w:rsidRPr="00B72B15" w:rsidRDefault="00C6546A" w:rsidP="00C6546A">
            <w:pPr>
              <w:jc w:val="center"/>
              <w:rPr>
                <w:rFonts w:asciiTheme="minorHAnsi" w:eastAsia="Times New Roman" w:hAnsiTheme="minorHAnsi"/>
                <w:color w:val="000000"/>
                <w:sz w:val="22"/>
                <w:szCs w:val="22"/>
              </w:rPr>
            </w:pPr>
          </w:p>
        </w:tc>
      </w:tr>
      <w:tr w:rsidR="00C6546A" w:rsidRPr="00B72B15" w14:paraId="601AEAAA" w14:textId="77777777" w:rsidTr="00BA3F0A">
        <w:trPr>
          <w:trHeight w:val="300"/>
        </w:trPr>
        <w:tc>
          <w:tcPr>
            <w:tcW w:w="4050" w:type="dxa"/>
            <w:shd w:val="clear" w:color="auto" w:fill="auto"/>
            <w:noWrap/>
            <w:vAlign w:val="center"/>
            <w:hideMark/>
          </w:tcPr>
          <w:p w14:paraId="401FB41D" w14:textId="1F922931" w:rsidR="00C6546A" w:rsidRPr="00B72B15" w:rsidRDefault="00C6546A" w:rsidP="00C6546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t>Very</w:t>
            </w:r>
            <w:r w:rsidRPr="00B72B15">
              <w:rPr>
                <w:rFonts w:asciiTheme="minorHAnsi" w:eastAsia="Times New Roman" w:hAnsiTheme="minorHAnsi"/>
                <w:color w:val="000000"/>
                <w:sz w:val="22"/>
                <w:szCs w:val="22"/>
              </w:rPr>
              <w:t xml:space="preserve"> high</w:t>
            </w:r>
          </w:p>
        </w:tc>
        <w:tc>
          <w:tcPr>
            <w:tcW w:w="1890" w:type="dxa"/>
            <w:shd w:val="clear" w:color="auto" w:fill="auto"/>
            <w:noWrap/>
            <w:vAlign w:val="center"/>
            <w:hideMark/>
          </w:tcPr>
          <w:p w14:paraId="1B4D9614" w14:textId="77777777" w:rsidR="00C6546A" w:rsidRPr="00B72B15" w:rsidRDefault="00C6546A" w:rsidP="00C6546A">
            <w:pPr>
              <w:rPr>
                <w:rFonts w:asciiTheme="minorHAnsi" w:eastAsia="Times New Roman" w:hAnsiTheme="minorHAnsi"/>
                <w:color w:val="000000"/>
                <w:sz w:val="22"/>
                <w:szCs w:val="22"/>
              </w:rPr>
            </w:pPr>
          </w:p>
        </w:tc>
        <w:tc>
          <w:tcPr>
            <w:tcW w:w="1800" w:type="dxa"/>
            <w:shd w:val="clear" w:color="auto" w:fill="auto"/>
            <w:noWrap/>
            <w:vAlign w:val="center"/>
            <w:hideMark/>
          </w:tcPr>
          <w:p w14:paraId="0A833311"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hideMark/>
          </w:tcPr>
          <w:p w14:paraId="664AD6AF" w14:textId="77777777"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0.34</w:t>
            </w:r>
          </w:p>
        </w:tc>
      </w:tr>
      <w:tr w:rsidR="00C6546A" w:rsidRPr="00B72B15" w14:paraId="16A3BF9C" w14:textId="77777777" w:rsidTr="00BA3F0A">
        <w:trPr>
          <w:trHeight w:val="300"/>
        </w:trPr>
        <w:tc>
          <w:tcPr>
            <w:tcW w:w="4050" w:type="dxa"/>
            <w:shd w:val="clear" w:color="auto" w:fill="auto"/>
            <w:noWrap/>
            <w:vAlign w:val="center"/>
            <w:hideMark/>
          </w:tcPr>
          <w:p w14:paraId="03A9559A" w14:textId="77777777" w:rsidR="00C6546A" w:rsidRPr="00B72B15" w:rsidRDefault="00C6546A" w:rsidP="00C6546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245A042" w14:textId="77777777" w:rsidR="00C6546A" w:rsidRPr="00B72B15" w:rsidRDefault="00C6546A" w:rsidP="00C6546A">
            <w:pPr>
              <w:rPr>
                <w:rFonts w:asciiTheme="minorHAnsi" w:eastAsia="Times New Roman" w:hAnsiTheme="minorHAnsi"/>
                <w:sz w:val="22"/>
                <w:szCs w:val="22"/>
              </w:rPr>
            </w:pPr>
          </w:p>
        </w:tc>
        <w:tc>
          <w:tcPr>
            <w:tcW w:w="1800" w:type="dxa"/>
            <w:shd w:val="clear" w:color="auto" w:fill="auto"/>
            <w:noWrap/>
            <w:vAlign w:val="center"/>
            <w:hideMark/>
          </w:tcPr>
          <w:p w14:paraId="1421B701"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hideMark/>
          </w:tcPr>
          <w:p w14:paraId="6C766F96" w14:textId="77777777"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(0.26 - 0.42)</w:t>
            </w:r>
          </w:p>
        </w:tc>
      </w:tr>
      <w:tr w:rsidR="00C6546A" w:rsidRPr="00B72B15" w14:paraId="7A93DB40" w14:textId="77777777" w:rsidTr="00BA3F0A">
        <w:trPr>
          <w:trHeight w:val="300"/>
        </w:trPr>
        <w:tc>
          <w:tcPr>
            <w:tcW w:w="4050" w:type="dxa"/>
            <w:shd w:val="clear" w:color="auto" w:fill="auto"/>
            <w:noWrap/>
            <w:vAlign w:val="center"/>
            <w:hideMark/>
          </w:tcPr>
          <w:p w14:paraId="22FA8FBA" w14:textId="2E2F5341" w:rsidR="00C6546A" w:rsidRPr="00B72B15" w:rsidRDefault="00C6546A" w:rsidP="00C6546A">
            <w:pPr>
              <w:tabs>
                <w:tab w:val="left" w:pos="319"/>
              </w:tabs>
              <w:rPr>
                <w:rFonts w:asciiTheme="minorHAnsi" w:eastAsia="Times New Roman" w:hAnsiTheme="minorHAnsi"/>
                <w:color w:val="000000"/>
                <w:sz w:val="22"/>
                <w:szCs w:val="22"/>
              </w:rPr>
            </w:pPr>
            <w:r>
              <w:rPr>
                <w:rFonts w:asciiTheme="minorHAnsi" w:eastAsia="Times New Roman" w:hAnsiTheme="minorHAnsi"/>
                <w:color w:val="000000"/>
                <w:sz w:val="22"/>
                <w:szCs w:val="22"/>
              </w:rPr>
              <w:tab/>
            </w:r>
            <w:r>
              <w:rPr>
                <w:rFonts w:asciiTheme="minorHAnsi" w:eastAsia="Times New Roman" w:hAnsiTheme="minorHAnsi"/>
                <w:color w:val="000000"/>
                <w:sz w:val="22"/>
                <w:szCs w:val="22"/>
              </w:rPr>
              <w:tab/>
            </w:r>
            <w:r w:rsidRPr="00B72B15">
              <w:rPr>
                <w:rFonts w:asciiTheme="minorHAnsi" w:eastAsia="Times New Roman" w:hAnsiTheme="minorHAnsi"/>
                <w:color w:val="000000"/>
                <w:sz w:val="22"/>
                <w:szCs w:val="22"/>
              </w:rPr>
              <w:t>High</w:t>
            </w:r>
          </w:p>
        </w:tc>
        <w:tc>
          <w:tcPr>
            <w:tcW w:w="1890" w:type="dxa"/>
            <w:shd w:val="clear" w:color="auto" w:fill="auto"/>
            <w:noWrap/>
            <w:vAlign w:val="center"/>
            <w:hideMark/>
          </w:tcPr>
          <w:p w14:paraId="01689410" w14:textId="77777777" w:rsidR="00C6546A" w:rsidRPr="00B72B15" w:rsidRDefault="00C6546A" w:rsidP="00C6546A">
            <w:pPr>
              <w:rPr>
                <w:rFonts w:asciiTheme="minorHAnsi" w:eastAsia="Times New Roman" w:hAnsiTheme="minorHAnsi"/>
                <w:color w:val="000000"/>
                <w:sz w:val="22"/>
                <w:szCs w:val="22"/>
              </w:rPr>
            </w:pPr>
          </w:p>
        </w:tc>
        <w:tc>
          <w:tcPr>
            <w:tcW w:w="1800" w:type="dxa"/>
            <w:shd w:val="clear" w:color="auto" w:fill="auto"/>
            <w:noWrap/>
            <w:vAlign w:val="center"/>
            <w:hideMark/>
          </w:tcPr>
          <w:p w14:paraId="2404D3D9"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hideMark/>
          </w:tcPr>
          <w:p w14:paraId="684001D9" w14:textId="77777777"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0.18</w:t>
            </w:r>
          </w:p>
        </w:tc>
      </w:tr>
      <w:tr w:rsidR="00C6546A" w:rsidRPr="00B72B15" w14:paraId="4F233865" w14:textId="77777777" w:rsidTr="00BA3F0A">
        <w:trPr>
          <w:trHeight w:val="300"/>
        </w:trPr>
        <w:tc>
          <w:tcPr>
            <w:tcW w:w="4050" w:type="dxa"/>
            <w:shd w:val="clear" w:color="auto" w:fill="auto"/>
            <w:noWrap/>
            <w:vAlign w:val="bottom"/>
            <w:hideMark/>
          </w:tcPr>
          <w:p w14:paraId="154F20B0" w14:textId="77777777" w:rsidR="00C6546A" w:rsidRPr="00B72B15" w:rsidRDefault="00C6546A" w:rsidP="00C6546A">
            <w:pPr>
              <w:tabs>
                <w:tab w:val="left" w:pos="319"/>
              </w:tabs>
              <w:rPr>
                <w:rFonts w:asciiTheme="minorHAnsi" w:eastAsia="Times New Roman" w:hAnsiTheme="minorHAnsi"/>
                <w:color w:val="000000"/>
                <w:sz w:val="22"/>
                <w:szCs w:val="22"/>
              </w:rPr>
            </w:pPr>
          </w:p>
        </w:tc>
        <w:tc>
          <w:tcPr>
            <w:tcW w:w="1890" w:type="dxa"/>
            <w:shd w:val="clear" w:color="auto" w:fill="auto"/>
            <w:noWrap/>
            <w:vAlign w:val="center"/>
            <w:hideMark/>
          </w:tcPr>
          <w:p w14:paraId="17A5ABEC" w14:textId="77777777" w:rsidR="00C6546A" w:rsidRPr="00B72B15" w:rsidRDefault="00C6546A" w:rsidP="00C6546A">
            <w:pPr>
              <w:rPr>
                <w:rFonts w:asciiTheme="minorHAnsi" w:eastAsia="Times New Roman" w:hAnsiTheme="minorHAnsi"/>
                <w:sz w:val="22"/>
                <w:szCs w:val="22"/>
              </w:rPr>
            </w:pPr>
          </w:p>
        </w:tc>
        <w:tc>
          <w:tcPr>
            <w:tcW w:w="1800" w:type="dxa"/>
            <w:shd w:val="clear" w:color="auto" w:fill="auto"/>
            <w:noWrap/>
            <w:vAlign w:val="center"/>
            <w:hideMark/>
          </w:tcPr>
          <w:p w14:paraId="49C1481D"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hideMark/>
          </w:tcPr>
          <w:p w14:paraId="16F85009" w14:textId="77777777"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(0.14 - 0.22)</w:t>
            </w:r>
          </w:p>
        </w:tc>
      </w:tr>
      <w:tr w:rsidR="00C6546A" w:rsidRPr="00B72B15" w14:paraId="78516407" w14:textId="77777777" w:rsidTr="009371BE">
        <w:trPr>
          <w:trHeight w:val="300"/>
        </w:trPr>
        <w:tc>
          <w:tcPr>
            <w:tcW w:w="4050" w:type="dxa"/>
            <w:shd w:val="clear" w:color="auto" w:fill="auto"/>
            <w:noWrap/>
            <w:vAlign w:val="center"/>
          </w:tcPr>
          <w:p w14:paraId="24A86164" w14:textId="77777777" w:rsidR="00C6546A" w:rsidRPr="00B72B15" w:rsidRDefault="00C6546A" w:rsidP="00C6546A">
            <w:pPr>
              <w:tabs>
                <w:tab w:val="left" w:pos="319"/>
              </w:tabs>
              <w:rPr>
                <w:rFonts w:asciiTheme="minorHAnsi" w:eastAsia="Times New Roman" w:hAnsiTheme="minorHAnsi"/>
                <w:color w:val="000000"/>
                <w:sz w:val="22"/>
                <w:szCs w:val="22"/>
              </w:rPr>
            </w:pPr>
          </w:p>
        </w:tc>
        <w:tc>
          <w:tcPr>
            <w:tcW w:w="1890" w:type="dxa"/>
            <w:shd w:val="clear" w:color="auto" w:fill="auto"/>
            <w:noWrap/>
            <w:vAlign w:val="center"/>
          </w:tcPr>
          <w:p w14:paraId="6AAD0D78" w14:textId="77777777" w:rsidR="00C6546A" w:rsidRPr="00B72B15" w:rsidRDefault="00C6546A" w:rsidP="00C6546A">
            <w:pPr>
              <w:rPr>
                <w:rFonts w:asciiTheme="minorHAnsi" w:eastAsia="Times New Roman" w:hAnsiTheme="minorHAnsi"/>
                <w:sz w:val="22"/>
                <w:szCs w:val="22"/>
              </w:rPr>
            </w:pPr>
          </w:p>
        </w:tc>
        <w:tc>
          <w:tcPr>
            <w:tcW w:w="1800" w:type="dxa"/>
            <w:shd w:val="clear" w:color="auto" w:fill="auto"/>
            <w:noWrap/>
            <w:vAlign w:val="center"/>
          </w:tcPr>
          <w:p w14:paraId="0BEAB420" w14:textId="77777777" w:rsidR="00C6546A" w:rsidRPr="00B72B15" w:rsidRDefault="00C6546A" w:rsidP="00C6546A">
            <w:pPr>
              <w:jc w:val="center"/>
              <w:rPr>
                <w:rFonts w:asciiTheme="minorHAnsi" w:eastAsia="Times New Roman" w:hAnsiTheme="minorHAnsi"/>
                <w:sz w:val="22"/>
                <w:szCs w:val="22"/>
              </w:rPr>
            </w:pPr>
          </w:p>
        </w:tc>
        <w:tc>
          <w:tcPr>
            <w:tcW w:w="1530" w:type="dxa"/>
            <w:shd w:val="clear" w:color="auto" w:fill="auto"/>
            <w:noWrap/>
            <w:vAlign w:val="center"/>
          </w:tcPr>
          <w:p w14:paraId="460CE8F2" w14:textId="77777777" w:rsidR="00C6546A" w:rsidRPr="00B72B15" w:rsidRDefault="00C6546A" w:rsidP="00C6546A">
            <w:pPr>
              <w:jc w:val="center"/>
              <w:rPr>
                <w:rFonts w:asciiTheme="minorHAnsi" w:eastAsia="Times New Roman" w:hAnsiTheme="minorHAnsi"/>
                <w:color w:val="000000"/>
                <w:sz w:val="22"/>
                <w:szCs w:val="22"/>
              </w:rPr>
            </w:pPr>
          </w:p>
        </w:tc>
      </w:tr>
      <w:tr w:rsidR="00C6546A" w:rsidRPr="00B72B15" w14:paraId="7DA2E9E6" w14:textId="77777777" w:rsidTr="009371BE">
        <w:trPr>
          <w:trHeight w:val="300"/>
        </w:trPr>
        <w:tc>
          <w:tcPr>
            <w:tcW w:w="4050" w:type="dxa"/>
            <w:shd w:val="clear" w:color="auto" w:fill="auto"/>
            <w:noWrap/>
            <w:vAlign w:val="center"/>
          </w:tcPr>
          <w:p w14:paraId="33BB3209" w14:textId="22FEEED2" w:rsidR="00C6546A" w:rsidRPr="00BF3BBC" w:rsidRDefault="00C6546A" w:rsidP="00C6546A">
            <w:pPr>
              <w:tabs>
                <w:tab w:val="left" w:pos="319"/>
              </w:tabs>
              <w:rPr>
                <w:rFonts w:asciiTheme="minorHAnsi" w:eastAsia="Times New Roman" w:hAnsiTheme="minorHAnsi"/>
                <w:b/>
                <w:color w:val="000000"/>
                <w:sz w:val="22"/>
                <w:szCs w:val="22"/>
              </w:rPr>
            </w:pPr>
            <w:r w:rsidRPr="00BF3BBC">
              <w:rPr>
                <w:rFonts w:asciiTheme="minorHAnsi" w:eastAsia="Times New Roman" w:hAnsiTheme="minorHAnsi"/>
                <w:b/>
                <w:color w:val="000000"/>
                <w:sz w:val="22"/>
                <w:szCs w:val="22"/>
              </w:rPr>
              <w:t>Regression constant</w:t>
            </w:r>
          </w:p>
        </w:tc>
        <w:tc>
          <w:tcPr>
            <w:tcW w:w="1890" w:type="dxa"/>
            <w:shd w:val="clear" w:color="auto" w:fill="auto"/>
            <w:noWrap/>
            <w:vAlign w:val="center"/>
          </w:tcPr>
          <w:p w14:paraId="2F7B5BE9" w14:textId="291CB5EC" w:rsidR="00C6546A" w:rsidRPr="00B72B15" w:rsidRDefault="00C6546A" w:rsidP="006F64FB">
            <w:pPr>
              <w:jc w:val="center"/>
              <w:rPr>
                <w:rFonts w:asciiTheme="minorHAnsi" w:eastAsia="Times New Roman" w:hAnsiTheme="minorHAnsi"/>
                <w:sz w:val="22"/>
                <w:szCs w:val="22"/>
              </w:rPr>
            </w:pPr>
            <w:r w:rsidRPr="00B72B15">
              <w:rPr>
                <w:rFonts w:asciiTheme="minorHAnsi" w:eastAsia="Times New Roman" w:hAnsiTheme="minorHAnsi"/>
                <w:color w:val="000000"/>
                <w:sz w:val="22"/>
                <w:szCs w:val="22"/>
              </w:rPr>
              <w:t>-5.64</w:t>
            </w:r>
          </w:p>
        </w:tc>
        <w:tc>
          <w:tcPr>
            <w:tcW w:w="1800" w:type="dxa"/>
            <w:shd w:val="clear" w:color="auto" w:fill="auto"/>
            <w:noWrap/>
            <w:vAlign w:val="center"/>
          </w:tcPr>
          <w:p w14:paraId="2A81CEEA" w14:textId="4D7BF696" w:rsidR="00C6546A" w:rsidRPr="00B72B15" w:rsidRDefault="00C6546A" w:rsidP="00C6546A">
            <w:pPr>
              <w:jc w:val="center"/>
              <w:rPr>
                <w:rFonts w:asciiTheme="minorHAnsi" w:eastAsia="Times New Roman" w:hAnsiTheme="minorHAnsi"/>
                <w:sz w:val="22"/>
                <w:szCs w:val="22"/>
              </w:rPr>
            </w:pPr>
            <w:r w:rsidRPr="00B72B15">
              <w:rPr>
                <w:rFonts w:asciiTheme="minorHAnsi" w:eastAsia="Times New Roman" w:hAnsiTheme="minorHAnsi"/>
                <w:color w:val="000000"/>
                <w:sz w:val="22"/>
                <w:szCs w:val="22"/>
              </w:rPr>
              <w:t>-5.66</w:t>
            </w:r>
          </w:p>
        </w:tc>
        <w:tc>
          <w:tcPr>
            <w:tcW w:w="1530" w:type="dxa"/>
            <w:shd w:val="clear" w:color="auto" w:fill="auto"/>
            <w:noWrap/>
            <w:vAlign w:val="center"/>
          </w:tcPr>
          <w:p w14:paraId="50EBB59B" w14:textId="27AFC481"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-5.48</w:t>
            </w:r>
          </w:p>
        </w:tc>
      </w:tr>
      <w:tr w:rsidR="00C6546A" w:rsidRPr="00B72B15" w14:paraId="434C84DE" w14:textId="77777777" w:rsidTr="00BA3F0A">
        <w:trPr>
          <w:trHeight w:val="300"/>
        </w:trPr>
        <w:tc>
          <w:tcPr>
            <w:tcW w:w="4050" w:type="dxa"/>
            <w:shd w:val="clear" w:color="auto" w:fill="auto"/>
            <w:noWrap/>
            <w:vAlign w:val="bottom"/>
          </w:tcPr>
          <w:p w14:paraId="0FB0505D" w14:textId="1D124927" w:rsidR="00C6546A" w:rsidRPr="00B72B15" w:rsidRDefault="00C6546A" w:rsidP="00C6546A">
            <w:pPr>
              <w:tabs>
                <w:tab w:val="left" w:pos="319"/>
              </w:tabs>
              <w:rPr>
                <w:rFonts w:asciiTheme="minorHAnsi" w:eastAsia="Times New Roman" w:hAnsiTheme="minorHAnsi"/>
                <w:color w:val="000000"/>
                <w:sz w:val="22"/>
                <w:szCs w:val="22"/>
              </w:rPr>
            </w:pPr>
            <w:r w:rsidRPr="00B72B15">
              <w:rPr>
                <w:rFonts w:asciiTheme="minorHAnsi" w:eastAsia="Times New Roman" w:hAnsiTheme="minorHAnsi"/>
                <w:sz w:val="22"/>
                <w:szCs w:val="22"/>
              </w:rPr>
              <w:t> </w:t>
            </w:r>
          </w:p>
        </w:tc>
        <w:tc>
          <w:tcPr>
            <w:tcW w:w="1890" w:type="dxa"/>
            <w:shd w:val="clear" w:color="auto" w:fill="auto"/>
            <w:noWrap/>
            <w:vAlign w:val="center"/>
          </w:tcPr>
          <w:p w14:paraId="7A07CB4F" w14:textId="618D3129" w:rsidR="00C6546A" w:rsidRPr="00B72B15" w:rsidRDefault="00C6546A" w:rsidP="006F64FB">
            <w:pPr>
              <w:jc w:val="center"/>
              <w:rPr>
                <w:rFonts w:asciiTheme="minorHAnsi" w:eastAsia="Times New Roman" w:hAnsiTheme="minorHAnsi"/>
                <w:sz w:val="22"/>
                <w:szCs w:val="22"/>
              </w:rPr>
            </w:pPr>
            <w:r w:rsidRPr="00B72B15">
              <w:rPr>
                <w:rFonts w:asciiTheme="minorHAnsi" w:eastAsia="Times New Roman" w:hAnsiTheme="minorHAnsi"/>
                <w:color w:val="000000"/>
                <w:sz w:val="22"/>
                <w:szCs w:val="22"/>
              </w:rPr>
              <w:t>-6.08 - -5.20</w:t>
            </w:r>
          </w:p>
        </w:tc>
        <w:tc>
          <w:tcPr>
            <w:tcW w:w="1800" w:type="dxa"/>
            <w:shd w:val="clear" w:color="auto" w:fill="auto"/>
            <w:noWrap/>
            <w:vAlign w:val="center"/>
          </w:tcPr>
          <w:p w14:paraId="180F9980" w14:textId="00A3E37D" w:rsidR="00C6546A" w:rsidRPr="00B72B15" w:rsidRDefault="00C6546A" w:rsidP="00C6546A">
            <w:pPr>
              <w:jc w:val="center"/>
              <w:rPr>
                <w:rFonts w:asciiTheme="minorHAnsi" w:eastAsia="Times New Roman" w:hAnsiTheme="minorHAnsi"/>
                <w:sz w:val="22"/>
                <w:szCs w:val="22"/>
              </w:rPr>
            </w:pPr>
            <w:r w:rsidRPr="00B72B15">
              <w:rPr>
                <w:rFonts w:asciiTheme="minorHAnsi" w:eastAsia="Times New Roman" w:hAnsiTheme="minorHAnsi"/>
                <w:color w:val="000000"/>
                <w:sz w:val="22"/>
                <w:szCs w:val="22"/>
              </w:rPr>
              <w:t>-6.08 - -5.24</w:t>
            </w:r>
          </w:p>
        </w:tc>
        <w:tc>
          <w:tcPr>
            <w:tcW w:w="1530" w:type="dxa"/>
            <w:shd w:val="clear" w:color="auto" w:fill="auto"/>
            <w:noWrap/>
            <w:vAlign w:val="center"/>
          </w:tcPr>
          <w:p w14:paraId="29808A75" w14:textId="2A5AF3F9" w:rsidR="00C6546A" w:rsidRPr="00B72B15" w:rsidRDefault="00C6546A" w:rsidP="00C6546A">
            <w:pPr>
              <w:jc w:val="center"/>
              <w:rPr>
                <w:rFonts w:asciiTheme="minorHAnsi" w:eastAsia="Times New Roman" w:hAnsiTheme="minorHAnsi"/>
                <w:color w:val="000000"/>
                <w:sz w:val="22"/>
                <w:szCs w:val="22"/>
              </w:rPr>
            </w:pPr>
            <w:r w:rsidRPr="00B72B15">
              <w:rPr>
                <w:rFonts w:asciiTheme="minorHAnsi" w:eastAsia="Times New Roman" w:hAnsiTheme="minorHAnsi"/>
                <w:color w:val="000000"/>
                <w:sz w:val="22"/>
                <w:szCs w:val="22"/>
              </w:rPr>
              <w:t>-5.93 - -5.04</w:t>
            </w:r>
          </w:p>
        </w:tc>
      </w:tr>
    </w:tbl>
    <w:p w14:paraId="15374D57" w14:textId="77777777" w:rsidR="00303FA1" w:rsidRPr="00B72B15" w:rsidRDefault="00303FA1" w:rsidP="00303FA1">
      <w:pPr>
        <w:rPr>
          <w:rFonts w:asciiTheme="minorHAnsi" w:hAnsiTheme="minorHAnsi"/>
        </w:rPr>
      </w:pPr>
    </w:p>
    <w:p w14:paraId="059EC37F" w14:textId="77777777" w:rsidR="00856E53" w:rsidRDefault="00856E53">
      <w:bookmarkStart w:id="0" w:name="_GoBack"/>
      <w:bookmarkEnd w:id="0"/>
    </w:p>
    <w:sectPr w:rsidR="00856E53" w:rsidSect="00CA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1CC"/>
    <w:multiLevelType w:val="hybridMultilevel"/>
    <w:tmpl w:val="F78C3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52230"/>
    <w:multiLevelType w:val="hybridMultilevel"/>
    <w:tmpl w:val="53266986"/>
    <w:lvl w:ilvl="0" w:tplc="8B62BB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2"/>
  </w:docVars>
  <w:rsids>
    <w:rsidRoot w:val="00303FA1"/>
    <w:rsid w:val="00023004"/>
    <w:rsid w:val="000431ED"/>
    <w:rsid w:val="0007704D"/>
    <w:rsid w:val="00077ABC"/>
    <w:rsid w:val="000E62E7"/>
    <w:rsid w:val="00260959"/>
    <w:rsid w:val="00277081"/>
    <w:rsid w:val="002C688B"/>
    <w:rsid w:val="002E7043"/>
    <w:rsid w:val="00303FA1"/>
    <w:rsid w:val="003151E5"/>
    <w:rsid w:val="003179DD"/>
    <w:rsid w:val="003262A8"/>
    <w:rsid w:val="00386BB5"/>
    <w:rsid w:val="00405C66"/>
    <w:rsid w:val="00443EAA"/>
    <w:rsid w:val="004B3176"/>
    <w:rsid w:val="004D5BE0"/>
    <w:rsid w:val="004E6159"/>
    <w:rsid w:val="005607D3"/>
    <w:rsid w:val="00572049"/>
    <w:rsid w:val="005B22E1"/>
    <w:rsid w:val="005E1B59"/>
    <w:rsid w:val="00620BB6"/>
    <w:rsid w:val="006323BF"/>
    <w:rsid w:val="00647283"/>
    <w:rsid w:val="006F64FB"/>
    <w:rsid w:val="007912E2"/>
    <w:rsid w:val="00793947"/>
    <w:rsid w:val="00822CD0"/>
    <w:rsid w:val="00856E53"/>
    <w:rsid w:val="00874B92"/>
    <w:rsid w:val="008C6B93"/>
    <w:rsid w:val="008D6112"/>
    <w:rsid w:val="009003C1"/>
    <w:rsid w:val="00926AEF"/>
    <w:rsid w:val="00936636"/>
    <w:rsid w:val="009371BE"/>
    <w:rsid w:val="00946D8F"/>
    <w:rsid w:val="00973C9C"/>
    <w:rsid w:val="00984EE4"/>
    <w:rsid w:val="009C2B0C"/>
    <w:rsid w:val="009D62A9"/>
    <w:rsid w:val="00A178F3"/>
    <w:rsid w:val="00A20430"/>
    <w:rsid w:val="00A91085"/>
    <w:rsid w:val="00AC440D"/>
    <w:rsid w:val="00B40788"/>
    <w:rsid w:val="00B53687"/>
    <w:rsid w:val="00BA3F0A"/>
    <w:rsid w:val="00BC237C"/>
    <w:rsid w:val="00BD3E5E"/>
    <w:rsid w:val="00BD4FDC"/>
    <w:rsid w:val="00BF3BBC"/>
    <w:rsid w:val="00C6546A"/>
    <w:rsid w:val="00CA6E0C"/>
    <w:rsid w:val="00D01579"/>
    <w:rsid w:val="00D04FFF"/>
    <w:rsid w:val="00D15D0A"/>
    <w:rsid w:val="00E44313"/>
    <w:rsid w:val="00E7182A"/>
    <w:rsid w:val="00E75768"/>
    <w:rsid w:val="00EC5D48"/>
    <w:rsid w:val="00F429C7"/>
    <w:rsid w:val="00F8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6B21"/>
  <w15:docId w15:val="{79602812-AEC5-4927-8096-0EF8FB8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A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F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3FA1"/>
    <w:rPr>
      <w:sz w:val="18"/>
      <w:szCs w:val="18"/>
    </w:rPr>
  </w:style>
  <w:style w:type="paragraph" w:styleId="CommentText">
    <w:name w:val="annotation text"/>
    <w:basedOn w:val="Normal"/>
    <w:link w:val="CommentTextChar"/>
    <w:uiPriority w:val="99"/>
    <w:semiHidden/>
    <w:unhideWhenUsed/>
    <w:rsid w:val="00303FA1"/>
    <w:rPr>
      <w:rFonts w:asciiTheme="minorHAnsi" w:hAnsiTheme="minorHAnsi" w:cstheme="minorBidi"/>
    </w:rPr>
  </w:style>
  <w:style w:type="character" w:customStyle="1" w:styleId="CommentTextChar">
    <w:name w:val="Comment Text Char"/>
    <w:basedOn w:val="DefaultParagraphFont"/>
    <w:link w:val="CommentText"/>
    <w:uiPriority w:val="99"/>
    <w:semiHidden/>
    <w:rsid w:val="00303FA1"/>
  </w:style>
  <w:style w:type="paragraph" w:styleId="CommentSubject">
    <w:name w:val="annotation subject"/>
    <w:basedOn w:val="CommentText"/>
    <w:next w:val="CommentText"/>
    <w:link w:val="CommentSubjectChar"/>
    <w:uiPriority w:val="99"/>
    <w:semiHidden/>
    <w:unhideWhenUsed/>
    <w:rsid w:val="00303FA1"/>
    <w:rPr>
      <w:b/>
      <w:bCs/>
      <w:sz w:val="20"/>
      <w:szCs w:val="20"/>
    </w:rPr>
  </w:style>
  <w:style w:type="character" w:customStyle="1" w:styleId="CommentSubjectChar">
    <w:name w:val="Comment Subject Char"/>
    <w:basedOn w:val="CommentTextChar"/>
    <w:link w:val="CommentSubject"/>
    <w:uiPriority w:val="99"/>
    <w:semiHidden/>
    <w:rsid w:val="00303FA1"/>
    <w:rPr>
      <w:b/>
      <w:bCs/>
      <w:sz w:val="20"/>
      <w:szCs w:val="20"/>
    </w:rPr>
  </w:style>
  <w:style w:type="character" w:styleId="Hyperlink">
    <w:name w:val="Hyperlink"/>
    <w:basedOn w:val="DefaultParagraphFont"/>
    <w:uiPriority w:val="99"/>
    <w:unhideWhenUsed/>
    <w:rsid w:val="00303FA1"/>
    <w:rPr>
      <w:color w:val="0563C1" w:themeColor="hyperlink"/>
      <w:u w:val="single"/>
    </w:rPr>
  </w:style>
  <w:style w:type="paragraph" w:styleId="ListParagraph">
    <w:name w:val="List Paragraph"/>
    <w:basedOn w:val="Normal"/>
    <w:uiPriority w:val="34"/>
    <w:qFormat/>
    <w:rsid w:val="00303FA1"/>
    <w:pPr>
      <w:ind w:left="720"/>
      <w:contextualSpacing/>
    </w:pPr>
    <w:rPr>
      <w:rFonts w:asciiTheme="minorHAnsi" w:hAnsiTheme="minorHAnsi" w:cstheme="minorBidi"/>
    </w:rPr>
  </w:style>
  <w:style w:type="paragraph" w:styleId="Revision">
    <w:name w:val="Revision"/>
    <w:hidden/>
    <w:uiPriority w:val="99"/>
    <w:semiHidden/>
    <w:rsid w:val="00303FA1"/>
  </w:style>
  <w:style w:type="table" w:styleId="TableGrid">
    <w:name w:val="Table Grid"/>
    <w:basedOn w:val="TableNormal"/>
    <w:uiPriority w:val="59"/>
    <w:rsid w:val="00303FA1"/>
    <w:rPr>
      <w:rFonts w:asciiTheme="majorHAnsi" w:eastAsiaTheme="minorEastAsia"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FA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03FA1"/>
  </w:style>
  <w:style w:type="paragraph" w:styleId="Footer">
    <w:name w:val="footer"/>
    <w:basedOn w:val="Normal"/>
    <w:link w:val="FooterChar"/>
    <w:uiPriority w:val="99"/>
    <w:unhideWhenUsed/>
    <w:rsid w:val="00303FA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03FA1"/>
  </w:style>
  <w:style w:type="table" w:customStyle="1" w:styleId="TableGridLight1">
    <w:name w:val="Table Grid Light1"/>
    <w:basedOn w:val="TableNormal"/>
    <w:uiPriority w:val="40"/>
    <w:rsid w:val="00303F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03F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03F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03F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03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03F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303F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03FA1"/>
    <w:rPr>
      <w:color w:val="954F72"/>
      <w:u w:val="single"/>
    </w:rPr>
  </w:style>
  <w:style w:type="paragraph" w:customStyle="1" w:styleId="xl64">
    <w:name w:val="xl64"/>
    <w:basedOn w:val="Normal"/>
    <w:rsid w:val="00303FA1"/>
    <w:pPr>
      <w:spacing w:before="100" w:beforeAutospacing="1" w:after="100" w:afterAutospacing="1"/>
      <w:textAlignment w:val="center"/>
    </w:pPr>
    <w:rPr>
      <w:color w:val="000000"/>
      <w:sz w:val="22"/>
      <w:szCs w:val="22"/>
      <w:u w:val="single"/>
    </w:rPr>
  </w:style>
  <w:style w:type="paragraph" w:customStyle="1" w:styleId="xl65">
    <w:name w:val="xl65"/>
    <w:basedOn w:val="Normal"/>
    <w:rsid w:val="00303FA1"/>
    <w:pPr>
      <w:spacing w:before="100" w:beforeAutospacing="1" w:after="100" w:afterAutospacing="1"/>
      <w:textAlignment w:val="center"/>
    </w:pPr>
    <w:rPr>
      <w:rFonts w:ascii="Calibri" w:hAnsi="Calibri"/>
      <w:color w:val="000000"/>
      <w:sz w:val="22"/>
      <w:szCs w:val="22"/>
    </w:rPr>
  </w:style>
  <w:style w:type="paragraph" w:customStyle="1" w:styleId="xl66">
    <w:name w:val="xl66"/>
    <w:basedOn w:val="Normal"/>
    <w:rsid w:val="00303FA1"/>
    <w:pPr>
      <w:spacing w:before="100" w:beforeAutospacing="1" w:after="100" w:afterAutospacing="1"/>
      <w:jc w:val="center"/>
      <w:textAlignment w:val="center"/>
    </w:pPr>
    <w:rPr>
      <w:rFonts w:ascii="Calibri" w:hAnsi="Calibri"/>
      <w:color w:val="000000"/>
      <w:sz w:val="22"/>
      <w:szCs w:val="22"/>
    </w:rPr>
  </w:style>
  <w:style w:type="paragraph" w:customStyle="1" w:styleId="xl67">
    <w:name w:val="xl67"/>
    <w:basedOn w:val="Normal"/>
    <w:rsid w:val="00303FA1"/>
    <w:pPr>
      <w:pBdr>
        <w:top w:val="single" w:sz="4" w:space="0" w:color="auto"/>
      </w:pBdr>
      <w:spacing w:before="100" w:beforeAutospacing="1" w:after="100" w:afterAutospacing="1"/>
    </w:pPr>
    <w:rPr>
      <w:sz w:val="22"/>
      <w:szCs w:val="22"/>
    </w:rPr>
  </w:style>
  <w:style w:type="paragraph" w:customStyle="1" w:styleId="xl68">
    <w:name w:val="xl68"/>
    <w:basedOn w:val="Normal"/>
    <w:rsid w:val="00303FA1"/>
    <w:pPr>
      <w:spacing w:before="100" w:beforeAutospacing="1" w:after="100" w:afterAutospacing="1"/>
    </w:pPr>
    <w:rPr>
      <w:sz w:val="22"/>
      <w:szCs w:val="22"/>
    </w:rPr>
  </w:style>
  <w:style w:type="paragraph" w:customStyle="1" w:styleId="xl69">
    <w:name w:val="xl69"/>
    <w:basedOn w:val="Normal"/>
    <w:rsid w:val="00303FA1"/>
    <w:pPr>
      <w:spacing w:before="100" w:beforeAutospacing="1" w:after="100" w:afterAutospacing="1"/>
      <w:jc w:val="center"/>
    </w:pPr>
    <w:rPr>
      <w:sz w:val="22"/>
      <w:szCs w:val="22"/>
    </w:rPr>
  </w:style>
  <w:style w:type="paragraph" w:customStyle="1" w:styleId="xl70">
    <w:name w:val="xl70"/>
    <w:basedOn w:val="Normal"/>
    <w:rsid w:val="00303FA1"/>
    <w:pPr>
      <w:spacing w:before="100" w:beforeAutospacing="1" w:after="100" w:afterAutospacing="1"/>
      <w:jc w:val="center"/>
    </w:pPr>
    <w:rPr>
      <w:sz w:val="22"/>
      <w:szCs w:val="22"/>
    </w:rPr>
  </w:style>
  <w:style w:type="paragraph" w:customStyle="1" w:styleId="xl71">
    <w:name w:val="xl71"/>
    <w:basedOn w:val="Normal"/>
    <w:rsid w:val="00303FA1"/>
    <w:pPr>
      <w:pBdr>
        <w:bottom w:val="single" w:sz="4" w:space="0" w:color="auto"/>
      </w:pBdr>
      <w:spacing w:before="100" w:beforeAutospacing="1" w:after="100" w:afterAutospacing="1"/>
    </w:pPr>
    <w:rPr>
      <w:sz w:val="22"/>
      <w:szCs w:val="22"/>
    </w:rPr>
  </w:style>
  <w:style w:type="paragraph" w:customStyle="1" w:styleId="xl72">
    <w:name w:val="xl72"/>
    <w:basedOn w:val="Normal"/>
    <w:rsid w:val="00303FA1"/>
    <w:pPr>
      <w:pBdr>
        <w:bottom w:val="single" w:sz="4" w:space="0" w:color="auto"/>
      </w:pBdr>
      <w:spacing w:before="100" w:beforeAutospacing="1" w:after="100" w:afterAutospacing="1"/>
      <w:jc w:val="center"/>
    </w:pPr>
    <w:rPr>
      <w:sz w:val="22"/>
      <w:szCs w:val="22"/>
    </w:rPr>
  </w:style>
  <w:style w:type="paragraph" w:customStyle="1" w:styleId="xl73">
    <w:name w:val="xl73"/>
    <w:basedOn w:val="Normal"/>
    <w:rsid w:val="00303FA1"/>
    <w:pPr>
      <w:pBdr>
        <w:bottom w:val="single" w:sz="4" w:space="0" w:color="auto"/>
      </w:pBdr>
      <w:spacing w:before="100" w:beforeAutospacing="1" w:after="100" w:afterAutospacing="1"/>
      <w:jc w:val="center"/>
    </w:pPr>
    <w:rPr>
      <w:sz w:val="22"/>
      <w:szCs w:val="22"/>
    </w:rPr>
  </w:style>
  <w:style w:type="paragraph" w:customStyle="1" w:styleId="xl74">
    <w:name w:val="xl74"/>
    <w:basedOn w:val="Normal"/>
    <w:rsid w:val="00303FA1"/>
    <w:pPr>
      <w:pBdr>
        <w:top w:val="single" w:sz="4" w:space="0" w:color="auto"/>
      </w:pBdr>
      <w:spacing w:before="100" w:beforeAutospacing="1" w:after="100" w:afterAutospacing="1"/>
      <w:jc w:val="center"/>
    </w:pPr>
    <w:rPr>
      <w:sz w:val="22"/>
      <w:szCs w:val="22"/>
    </w:rPr>
  </w:style>
  <w:style w:type="paragraph" w:styleId="DocumentMap">
    <w:name w:val="Document Map"/>
    <w:basedOn w:val="Normal"/>
    <w:link w:val="DocumentMapChar"/>
    <w:uiPriority w:val="99"/>
    <w:semiHidden/>
    <w:unhideWhenUsed/>
    <w:rsid w:val="00303FA1"/>
  </w:style>
  <w:style w:type="character" w:customStyle="1" w:styleId="DocumentMapChar">
    <w:name w:val="Document Map Char"/>
    <w:basedOn w:val="DefaultParagraphFont"/>
    <w:link w:val="DocumentMap"/>
    <w:uiPriority w:val="99"/>
    <w:semiHidden/>
    <w:rsid w:val="00303FA1"/>
    <w:rPr>
      <w:rFonts w:ascii="Times New Roman" w:hAnsi="Times New Roman" w:cs="Times New Roman"/>
    </w:rPr>
  </w:style>
  <w:style w:type="character" w:customStyle="1" w:styleId="UnresolvedMention">
    <w:name w:val="Unresolved Mention"/>
    <w:basedOn w:val="DefaultParagraphFont"/>
    <w:uiPriority w:val="99"/>
    <w:rsid w:val="0030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Jeremy M</dc:creator>
  <cp:keywords/>
  <dc:description/>
  <cp:lastModifiedBy>Davis, Billie</cp:lastModifiedBy>
  <cp:revision>14</cp:revision>
  <cp:lastPrinted>2019-03-28T14:59:00Z</cp:lastPrinted>
  <dcterms:created xsi:type="dcterms:W3CDTF">2018-11-13T17:12:00Z</dcterms:created>
  <dcterms:modified xsi:type="dcterms:W3CDTF">2019-03-28T15:00:00Z</dcterms:modified>
</cp:coreProperties>
</file>