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45" w:rsidRPr="00766345" w:rsidRDefault="00766345" w:rsidP="00766345">
      <w:pPr>
        <w:spacing w:line="360" w:lineRule="auto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766345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Supplementary </w:t>
      </w:r>
      <w:r>
        <w:rPr>
          <w:rFonts w:ascii="Times New Roman" w:hAnsi="Times New Roman" w:cs="Times New Roman" w:hint="eastAsia"/>
          <w:b/>
          <w:caps/>
          <w:color w:val="000000" w:themeColor="text1"/>
          <w:sz w:val="24"/>
          <w:szCs w:val="24"/>
        </w:rPr>
        <w:t>Material</w:t>
      </w:r>
      <w:bookmarkStart w:id="0" w:name="_GoBack"/>
      <w:bookmarkEnd w:id="0"/>
    </w:p>
    <w:p w:rsidR="00766345" w:rsidRPr="00766345" w:rsidRDefault="00766345" w:rsidP="00766345">
      <w:pPr>
        <w:spacing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</w:pPr>
      <w:proofErr w:type="gramStart"/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>Supplementary text 1.</w:t>
      </w:r>
      <w:proofErr w:type="gramEnd"/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 xml:space="preserve"> Significant results of statistical analyses using the Wilcoxon signed-rank test (D95)</w:t>
      </w:r>
    </w:p>
    <w:p w:rsidR="00766345" w:rsidRPr="00766345" w:rsidRDefault="00766345" w:rsidP="00766345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</w:pPr>
      <w:r w:rsidRPr="00766345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highlight w:val="yellow"/>
          <w:vertAlign w:val="subscript"/>
        </w:rPr>
        <w:t>S</w:t>
      </w: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 xml:space="preserve">IMRT-DIBH, </w:t>
      </w:r>
      <w:r w:rsidRPr="00766345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highlight w:val="yellow"/>
          <w:vertAlign w:val="subscript"/>
        </w:rPr>
        <w:t>S</w:t>
      </w: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 xml:space="preserve">IMRT-FB, Tomo-DIBH, or Tomo-FB &gt;&gt; 3D-DIBH (all p &lt; 0.005) </w:t>
      </w:r>
    </w:p>
    <w:p w:rsidR="00766345" w:rsidRPr="00766345" w:rsidRDefault="00766345" w:rsidP="00766345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</w:pP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 xml:space="preserve">Tomo-DIBH or Tomo-FB &gt;&gt; 3D-FB (all p &lt; 0.005) </w:t>
      </w:r>
    </w:p>
    <w:p w:rsidR="00766345" w:rsidRPr="00766345" w:rsidRDefault="00766345" w:rsidP="00766345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</w:pP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 xml:space="preserve">Tomo plans &gt;&gt; other IMRT or 3D plans (all p &lt; 0.005) </w:t>
      </w:r>
    </w:p>
    <w:p w:rsidR="00766345" w:rsidRPr="00766345" w:rsidRDefault="00766345" w:rsidP="00766345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</w:pPr>
      <w:r w:rsidRPr="00766345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highlight w:val="yellow"/>
          <w:vertAlign w:val="subscript"/>
        </w:rPr>
        <w:t>S</w:t>
      </w: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>IMRT-DIBH &gt; VMAT-DIBH (p = 0.008)</w:t>
      </w:r>
    </w:p>
    <w:p w:rsidR="00766345" w:rsidRPr="00766345" w:rsidRDefault="00766345" w:rsidP="00766345">
      <w:pPr>
        <w:pStyle w:val="a3"/>
        <w:spacing w:line="360" w:lineRule="auto"/>
        <w:ind w:leftChars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</w:pPr>
    </w:p>
    <w:p w:rsidR="00766345" w:rsidRPr="00766345" w:rsidRDefault="00766345" w:rsidP="00766345">
      <w:pPr>
        <w:spacing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</w:pPr>
      <w:proofErr w:type="gramStart"/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>Supplementary text 2.</w:t>
      </w:r>
      <w:proofErr w:type="gramEnd"/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 xml:space="preserve"> Significant results of statistical analyses using the Wilcoxon signed-rank test (TV95)</w:t>
      </w:r>
    </w:p>
    <w:p w:rsidR="00766345" w:rsidRPr="00766345" w:rsidRDefault="00766345" w:rsidP="00766345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</w:pP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 xml:space="preserve">3D-FB &gt;&gt; all other plans (all p &lt; 0.05) </w:t>
      </w:r>
    </w:p>
    <w:p w:rsidR="00766345" w:rsidRPr="00766345" w:rsidRDefault="00766345" w:rsidP="00766345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</w:pP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>3D-FB &gt;&gt; 3D-DIBH (p = 0.011)</w:t>
      </w:r>
    </w:p>
    <w:p w:rsidR="00766345" w:rsidRPr="00766345" w:rsidRDefault="00766345" w:rsidP="00766345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</w:pP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>3D-DIBH &gt;&gt; IMRT plans (</w:t>
      </w:r>
      <w:r w:rsidRPr="00766345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highlight w:val="yellow"/>
          <w:vertAlign w:val="subscript"/>
        </w:rPr>
        <w:t>S</w:t>
      </w: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 xml:space="preserve">IMRT-DIBH, VMAT-DIBH, VMAT-FB, or Tomo-DIBH) (all p &lt; 0.05) </w:t>
      </w:r>
    </w:p>
    <w:p w:rsidR="00766345" w:rsidRPr="00766345" w:rsidRDefault="00766345" w:rsidP="00766345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</w:pP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 xml:space="preserve">All FB plans &gt; corresponding DIBH plans (all p &lt; 0.05) </w:t>
      </w:r>
    </w:p>
    <w:p w:rsidR="00766345" w:rsidRPr="00766345" w:rsidRDefault="00766345" w:rsidP="00766345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</w:pPr>
      <w:r w:rsidRPr="00766345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highlight w:val="yellow"/>
          <w:vertAlign w:val="subscript"/>
        </w:rPr>
        <w:t>S</w:t>
      </w: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>IMRT-FB &gt;&gt; Other IMRT-DIBH plans (</w:t>
      </w:r>
      <w:r w:rsidRPr="00766345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highlight w:val="yellow"/>
          <w:vertAlign w:val="subscript"/>
        </w:rPr>
        <w:t>S</w:t>
      </w: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 xml:space="preserve">IMRT-DIBH, VMAT-DIBH, Tomo-DIBH) (all p &lt; 0.05) </w:t>
      </w:r>
    </w:p>
    <w:p w:rsidR="00766345" w:rsidRPr="00766345" w:rsidRDefault="00766345" w:rsidP="00766345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</w:pP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>Other IMRT-FB plans (</w:t>
      </w:r>
      <w:r w:rsidRPr="00766345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highlight w:val="yellow"/>
          <w:vertAlign w:val="subscript"/>
        </w:rPr>
        <w:t>S</w:t>
      </w: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 xml:space="preserve">IMRT-FB, VMAT-FB, or Tomo-FB) &gt;&gt; VMAT-DIBH (all p &lt; 0.05) </w:t>
      </w:r>
    </w:p>
    <w:p w:rsidR="00766345" w:rsidRPr="00766345" w:rsidRDefault="00766345" w:rsidP="00766345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</w:pP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>Tomo-FB &gt;&gt; Tomo-DIBH (p = 0.019)</w:t>
      </w:r>
    </w:p>
    <w:p w:rsidR="00766345" w:rsidRPr="00766345" w:rsidRDefault="00766345" w:rsidP="00766345">
      <w:pPr>
        <w:spacing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</w:pPr>
    </w:p>
    <w:p w:rsidR="00766345" w:rsidRPr="00766345" w:rsidRDefault="00766345" w:rsidP="00766345">
      <w:pPr>
        <w:spacing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</w:pPr>
      <w:proofErr w:type="gramStart"/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>Supplementary text 3.</w:t>
      </w:r>
      <w:proofErr w:type="gramEnd"/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 xml:space="preserve"> Significant results of statistical analyses using the Wilcoxon signed-rank test (HI)</w:t>
      </w:r>
    </w:p>
    <w:p w:rsidR="00766345" w:rsidRPr="00766345" w:rsidRDefault="00766345" w:rsidP="00766345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</w:pP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>Any other 3D or IMRT plans &gt;&gt; Tomo plans (all p &lt; 0.05)</w:t>
      </w:r>
    </w:p>
    <w:p w:rsidR="00766345" w:rsidRPr="00766345" w:rsidRDefault="00766345" w:rsidP="00766345">
      <w:pPr>
        <w:spacing w:line="360" w:lineRule="auto"/>
        <w:ind w:left="400"/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</w:pPr>
    </w:p>
    <w:p w:rsidR="00766345" w:rsidRPr="00766345" w:rsidRDefault="00766345" w:rsidP="00766345">
      <w:pPr>
        <w:spacing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</w:pPr>
      <w:proofErr w:type="gramStart"/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>Supplementary text 4.</w:t>
      </w:r>
      <w:proofErr w:type="gramEnd"/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 xml:space="preserve"> Significant results of statistical analyses using the Wilcoxon signed-rank test (CI)</w:t>
      </w:r>
    </w:p>
    <w:p w:rsidR="00766345" w:rsidRPr="00766345" w:rsidRDefault="00766345" w:rsidP="00766345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</w:pP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>3D plans &gt;&gt; any other IMRT plans (all p &lt; 0.05)</w:t>
      </w:r>
    </w:p>
    <w:p w:rsidR="00766345" w:rsidRPr="00766345" w:rsidRDefault="00766345" w:rsidP="00766345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</w:pPr>
      <w:r w:rsidRPr="00766345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highlight w:val="yellow"/>
          <w:vertAlign w:val="subscript"/>
        </w:rPr>
        <w:t>S</w:t>
      </w: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 xml:space="preserve">IMRT-DIBH &gt; </w:t>
      </w:r>
      <w:r w:rsidRPr="00766345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highlight w:val="yellow"/>
          <w:vertAlign w:val="subscript"/>
        </w:rPr>
        <w:t>S</w:t>
      </w: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>IMRT-FB, VMAT-DIBH, VMAT-FB (all p &lt; 0.05)</w:t>
      </w:r>
    </w:p>
    <w:p w:rsidR="00766345" w:rsidRPr="00766345" w:rsidRDefault="00766345" w:rsidP="00766345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</w:pP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>Tomo-DIBH &gt; any other IMRT or FB plans (all p &lt; 0.05)</w:t>
      </w:r>
    </w:p>
    <w:p w:rsidR="00766345" w:rsidRPr="00766345" w:rsidRDefault="00766345" w:rsidP="00766345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</w:pP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 xml:space="preserve">Tomo-DIBH &gt; Tomo-FB (p = 0.017) </w:t>
      </w:r>
    </w:p>
    <w:p w:rsidR="00766345" w:rsidRPr="00766345" w:rsidRDefault="00766345" w:rsidP="00766345">
      <w:pPr>
        <w:pStyle w:val="a3"/>
        <w:spacing w:line="360" w:lineRule="auto"/>
        <w:ind w:leftChars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</w:pPr>
    </w:p>
    <w:p w:rsidR="00766345" w:rsidRPr="00766345" w:rsidRDefault="00766345" w:rsidP="00766345">
      <w:pPr>
        <w:spacing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</w:pPr>
      <w:proofErr w:type="gramStart"/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>Supplementary text 5.</w:t>
      </w:r>
      <w:proofErr w:type="gramEnd"/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 xml:space="preserve"> Significant results of statistical analyses using the Wilcoxon signed-rank test (D</w:t>
      </w: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  <w:vertAlign w:val="subscript"/>
        </w:rPr>
        <w:t>max</w:t>
      </w: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 xml:space="preserve"> of the spinal cord)</w:t>
      </w:r>
    </w:p>
    <w:p w:rsidR="00766345" w:rsidRPr="00766345" w:rsidRDefault="00766345" w:rsidP="00766345">
      <w:pPr>
        <w:pStyle w:val="a3"/>
        <w:numPr>
          <w:ilvl w:val="0"/>
          <w:numId w:val="4"/>
        </w:numPr>
        <w:spacing w:line="360" w:lineRule="auto"/>
        <w:ind w:leftChars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</w:pP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>3D-FB or DIBH plans &gt;&gt; any other IMRT plans (all p &lt; 0.05)</w:t>
      </w:r>
    </w:p>
    <w:p w:rsidR="00766345" w:rsidRPr="00766345" w:rsidRDefault="00766345" w:rsidP="00766345">
      <w:pPr>
        <w:pStyle w:val="a3"/>
        <w:numPr>
          <w:ilvl w:val="0"/>
          <w:numId w:val="4"/>
        </w:numPr>
        <w:spacing w:line="360" w:lineRule="auto"/>
        <w:ind w:leftChars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</w:pPr>
      <w:r w:rsidRPr="00766345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highlight w:val="yellow"/>
          <w:vertAlign w:val="subscript"/>
        </w:rPr>
        <w:t>S</w:t>
      </w: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 xml:space="preserve">IMRT-FB &gt; </w:t>
      </w:r>
      <w:r w:rsidRPr="00766345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highlight w:val="yellow"/>
          <w:vertAlign w:val="subscript"/>
        </w:rPr>
        <w:t>S</w:t>
      </w: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>IMRT-DIBH (p = 0.011)</w:t>
      </w:r>
    </w:p>
    <w:p w:rsidR="00766345" w:rsidRPr="00766345" w:rsidRDefault="00766345" w:rsidP="00766345">
      <w:pPr>
        <w:pStyle w:val="a3"/>
        <w:numPr>
          <w:ilvl w:val="0"/>
          <w:numId w:val="4"/>
        </w:numPr>
        <w:spacing w:line="360" w:lineRule="auto"/>
        <w:ind w:leftChars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</w:pP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>VMAT-FB &gt; VMAT-DIBH (p = 0.013)</w:t>
      </w:r>
    </w:p>
    <w:p w:rsidR="00766345" w:rsidRPr="00766345" w:rsidRDefault="00766345" w:rsidP="00766345">
      <w:pPr>
        <w:pStyle w:val="a3"/>
        <w:numPr>
          <w:ilvl w:val="0"/>
          <w:numId w:val="4"/>
        </w:numPr>
        <w:spacing w:line="360" w:lineRule="auto"/>
        <w:ind w:leftChars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</w:pP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>Tomo-FB &gt; Tomo-DIBH (p = 0.008)</w:t>
      </w:r>
    </w:p>
    <w:p w:rsidR="00766345" w:rsidRPr="00766345" w:rsidRDefault="00766345" w:rsidP="00766345">
      <w:pPr>
        <w:pStyle w:val="a3"/>
        <w:numPr>
          <w:ilvl w:val="0"/>
          <w:numId w:val="4"/>
        </w:numPr>
        <w:spacing w:line="360" w:lineRule="auto"/>
        <w:ind w:leftChars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</w:pP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 xml:space="preserve">Tomo-FB &gt; </w:t>
      </w:r>
      <w:r w:rsidRPr="00766345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highlight w:val="yellow"/>
          <w:vertAlign w:val="subscript"/>
        </w:rPr>
        <w:t>S</w:t>
      </w: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>IMRT or VMAT plans (all p &lt; 0.05)</w:t>
      </w:r>
    </w:p>
    <w:p w:rsidR="00766345" w:rsidRPr="00766345" w:rsidRDefault="00766345" w:rsidP="00766345">
      <w:pPr>
        <w:pStyle w:val="a3"/>
        <w:numPr>
          <w:ilvl w:val="0"/>
          <w:numId w:val="4"/>
        </w:numPr>
        <w:spacing w:line="360" w:lineRule="auto"/>
        <w:ind w:leftChars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</w:pP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 xml:space="preserve">No significant difference between </w:t>
      </w:r>
      <w:r w:rsidRPr="00766345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highlight w:val="yellow"/>
          <w:vertAlign w:val="subscript"/>
        </w:rPr>
        <w:t>S</w:t>
      </w: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 xml:space="preserve">IMRT-FB vs. VMAT-FB or between </w:t>
      </w:r>
      <w:r w:rsidRPr="00766345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highlight w:val="yellow"/>
          <w:vertAlign w:val="subscript"/>
        </w:rPr>
        <w:t>S</w:t>
      </w: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>IMRT-DIBH vs. VMAT-DIBH</w:t>
      </w:r>
    </w:p>
    <w:p w:rsidR="00766345" w:rsidRPr="00766345" w:rsidRDefault="00766345" w:rsidP="00766345">
      <w:pPr>
        <w:pStyle w:val="a3"/>
        <w:spacing w:line="360" w:lineRule="auto"/>
        <w:ind w:leftChars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</w:pPr>
    </w:p>
    <w:p w:rsidR="00766345" w:rsidRPr="00766345" w:rsidRDefault="00766345" w:rsidP="00766345">
      <w:pPr>
        <w:spacing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</w:pPr>
      <w:proofErr w:type="gramStart"/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>Supplementary text 6.</w:t>
      </w:r>
      <w:proofErr w:type="gramEnd"/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 xml:space="preserve"> Significant results of statistical analyses using the Wilcoxon signed-rank test (D</w:t>
      </w: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  <w:vertAlign w:val="subscript"/>
        </w:rPr>
        <w:t>max</w:t>
      </w: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 xml:space="preserve"> of the small bowel)</w:t>
      </w:r>
    </w:p>
    <w:p w:rsidR="00766345" w:rsidRPr="00766345" w:rsidRDefault="00766345" w:rsidP="00766345">
      <w:pPr>
        <w:pStyle w:val="a3"/>
        <w:numPr>
          <w:ilvl w:val="0"/>
          <w:numId w:val="5"/>
        </w:numPr>
        <w:spacing w:line="360" w:lineRule="auto"/>
        <w:ind w:leftChars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</w:pP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 xml:space="preserve">3D-DIBH &lt;&lt; </w:t>
      </w:r>
      <w:r w:rsidRPr="00766345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highlight w:val="yellow"/>
          <w:vertAlign w:val="subscript"/>
        </w:rPr>
        <w:t>S</w:t>
      </w: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 xml:space="preserve">IMRT-DIBH, </w:t>
      </w:r>
      <w:r w:rsidRPr="00766345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highlight w:val="yellow"/>
          <w:vertAlign w:val="subscript"/>
        </w:rPr>
        <w:t>S</w:t>
      </w: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>IMRT-FB (all p &lt; 0.05)</w:t>
      </w:r>
    </w:p>
    <w:p w:rsidR="00766345" w:rsidRPr="00766345" w:rsidRDefault="00766345" w:rsidP="00766345">
      <w:pPr>
        <w:pStyle w:val="a3"/>
        <w:numPr>
          <w:ilvl w:val="0"/>
          <w:numId w:val="5"/>
        </w:numPr>
        <w:spacing w:line="360" w:lineRule="auto"/>
        <w:ind w:leftChars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</w:pP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 xml:space="preserve">3D-FB &lt;&lt; </w:t>
      </w:r>
      <w:r w:rsidRPr="00766345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highlight w:val="yellow"/>
          <w:vertAlign w:val="subscript"/>
        </w:rPr>
        <w:t>S</w:t>
      </w: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>IMRT-DIBH and &gt;&gt; Tomo plans (all p &lt; 0.05)</w:t>
      </w:r>
    </w:p>
    <w:p w:rsidR="00766345" w:rsidRPr="00766345" w:rsidRDefault="00766345" w:rsidP="00766345">
      <w:pPr>
        <w:pStyle w:val="a3"/>
        <w:numPr>
          <w:ilvl w:val="0"/>
          <w:numId w:val="5"/>
        </w:numPr>
        <w:spacing w:line="360" w:lineRule="auto"/>
        <w:ind w:leftChars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</w:pP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>Tomo plans &lt;&lt; any other IMRT plans (all p &lt; 0.05)</w:t>
      </w:r>
    </w:p>
    <w:p w:rsidR="00766345" w:rsidRPr="00766345" w:rsidRDefault="00766345" w:rsidP="00766345">
      <w:pPr>
        <w:pStyle w:val="a3"/>
        <w:numPr>
          <w:ilvl w:val="0"/>
          <w:numId w:val="5"/>
        </w:numPr>
        <w:spacing w:line="360" w:lineRule="auto"/>
        <w:ind w:leftChars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</w:pP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 xml:space="preserve">Tomo-FB &lt;&lt; Tomo-DIBH (p = 0.008) </w:t>
      </w:r>
    </w:p>
    <w:p w:rsidR="00766345" w:rsidRPr="00766345" w:rsidRDefault="00766345" w:rsidP="00766345">
      <w:pPr>
        <w:pStyle w:val="a3"/>
        <w:spacing w:line="360" w:lineRule="auto"/>
        <w:ind w:leftChars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</w:pPr>
    </w:p>
    <w:p w:rsidR="00766345" w:rsidRPr="00766345" w:rsidRDefault="00766345" w:rsidP="00766345">
      <w:pPr>
        <w:widowControl/>
        <w:wordWrap/>
        <w:autoSpaceDE/>
        <w:spacing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  <w:shd w:val="clear" w:color="auto" w:fill="FFFFFF"/>
        </w:rPr>
      </w:pPr>
      <w:proofErr w:type="gramStart"/>
      <w:r w:rsidRPr="0076634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  <w:t xml:space="preserve">Supplementary </w:t>
      </w: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</w:rPr>
        <w:t xml:space="preserve">Fig. </w:t>
      </w: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  <w:shd w:val="clear" w:color="auto" w:fill="FFFFFF"/>
        </w:rPr>
        <w:t>1.</w:t>
      </w:r>
      <w:proofErr w:type="gramEnd"/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  <w:shd w:val="clear" w:color="auto" w:fill="FFFFFF"/>
        </w:rPr>
        <w:t xml:space="preserve"> An example of the score template for the kidney and lung </w:t>
      </w:r>
      <w:proofErr w:type="spellStart"/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  <w:shd w:val="clear" w:color="auto" w:fill="FFFFFF"/>
        </w:rPr>
        <w:t>D</w:t>
      </w: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  <w:shd w:val="clear" w:color="auto" w:fill="FFFFFF"/>
          <w:vertAlign w:val="subscript"/>
        </w:rPr>
        <w:t>mean</w:t>
      </w:r>
      <w:proofErr w:type="spellEnd"/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  <w:shd w:val="clear" w:color="auto" w:fill="FFFFFF"/>
          <w:vertAlign w:val="subscript"/>
        </w:rPr>
        <w:t xml:space="preserve"> </w:t>
      </w:r>
      <w:r w:rsidRPr="00766345">
        <w:rPr>
          <w:rFonts w:ascii="Times New Roman" w:hAnsi="Times New Roman" w:cs="Times New Roman"/>
          <w:color w:val="000000" w:themeColor="text1"/>
          <w:kern w:val="0"/>
          <w:sz w:val="24"/>
          <w:szCs w:val="24"/>
          <w:highlight w:val="yellow"/>
          <w:shd w:val="clear" w:color="auto" w:fill="FFFFFF"/>
        </w:rPr>
        <w:t>(Gy)</w:t>
      </w:r>
      <w:r w:rsidRPr="00766345"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  <w:highlight w:val="yellow"/>
          <w:shd w:val="clear" w:color="auto" w:fill="FFFFFF"/>
        </w:rPr>
        <w:t xml:space="preserve"> </w:t>
      </w:r>
    </w:p>
    <w:p w:rsidR="00766345" w:rsidRPr="00766345" w:rsidRDefault="00766345" w:rsidP="00766345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34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Lower doses to the kidneys or lungs indicate better dosimetric distribution. Thus, a higher (superior) score can be acquired when the kidneys or lungs could be saved more, as the user set the template.</w:t>
      </w:r>
    </w:p>
    <w:p w:rsidR="00AB3099" w:rsidRPr="00766345" w:rsidRDefault="00AB3099"/>
    <w:sectPr w:rsidR="00AB3099" w:rsidRPr="007663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4571"/>
    <w:multiLevelType w:val="hybridMultilevel"/>
    <w:tmpl w:val="6DEEDBD0"/>
    <w:lvl w:ilvl="0" w:tplc="940AB3F0">
      <w:start w:val="1"/>
      <w:numFmt w:val="bullet"/>
      <w:lvlText w:val="−"/>
      <w:lvlJc w:val="left"/>
      <w:pPr>
        <w:ind w:left="800" w:hanging="400"/>
      </w:pPr>
      <w:rPr>
        <w:rFonts w:ascii="Arial" w:hAnsi="Arial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BF93C94"/>
    <w:multiLevelType w:val="hybridMultilevel"/>
    <w:tmpl w:val="8936689C"/>
    <w:lvl w:ilvl="0" w:tplc="940AB3F0">
      <w:start w:val="1"/>
      <w:numFmt w:val="bullet"/>
      <w:lvlText w:val="−"/>
      <w:lvlJc w:val="left"/>
      <w:pPr>
        <w:ind w:left="800" w:hanging="400"/>
      </w:pPr>
      <w:rPr>
        <w:rFonts w:ascii="Arial" w:hAnsi="Arial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1B415F"/>
    <w:multiLevelType w:val="hybridMultilevel"/>
    <w:tmpl w:val="A7DC1A4C"/>
    <w:lvl w:ilvl="0" w:tplc="940AB3F0">
      <w:start w:val="1"/>
      <w:numFmt w:val="bullet"/>
      <w:lvlText w:val="−"/>
      <w:lvlJc w:val="left"/>
      <w:pPr>
        <w:ind w:left="800" w:hanging="400"/>
      </w:pPr>
      <w:rPr>
        <w:rFonts w:ascii="Arial" w:hAnsi="Arial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81D691F"/>
    <w:multiLevelType w:val="hybridMultilevel"/>
    <w:tmpl w:val="2A06AE04"/>
    <w:lvl w:ilvl="0" w:tplc="940AB3F0">
      <w:start w:val="1"/>
      <w:numFmt w:val="bullet"/>
      <w:lvlText w:val="−"/>
      <w:lvlJc w:val="left"/>
      <w:pPr>
        <w:ind w:left="800" w:hanging="400"/>
      </w:pPr>
      <w:rPr>
        <w:rFonts w:ascii="Arial" w:hAnsi="Arial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DCF3514"/>
    <w:multiLevelType w:val="hybridMultilevel"/>
    <w:tmpl w:val="0E52A700"/>
    <w:lvl w:ilvl="0" w:tplc="940AB3F0">
      <w:start w:val="1"/>
      <w:numFmt w:val="bullet"/>
      <w:lvlText w:val="−"/>
      <w:lvlJc w:val="left"/>
      <w:pPr>
        <w:ind w:left="800" w:hanging="400"/>
      </w:pPr>
      <w:rPr>
        <w:rFonts w:ascii="Arial" w:hAnsi="Arial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45"/>
    <w:rsid w:val="00766345"/>
    <w:rsid w:val="00AB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345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34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최서희(방사선종양학교실)</dc:creator>
  <cp:lastModifiedBy>최서희(방사선종양학교실)</cp:lastModifiedBy>
  <cp:revision>1</cp:revision>
  <dcterms:created xsi:type="dcterms:W3CDTF">2019-02-13T11:50:00Z</dcterms:created>
  <dcterms:modified xsi:type="dcterms:W3CDTF">2019-02-13T11:51:00Z</dcterms:modified>
</cp:coreProperties>
</file>