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53A9" w14:textId="7344AE0C" w:rsidR="00A83F24" w:rsidRPr="0087145F" w:rsidRDefault="002509AC" w:rsidP="0087145F">
      <w:pPr>
        <w:spacing w:line="480" w:lineRule="auto"/>
        <w:outlineLvl w:val="0"/>
        <w:rPr>
          <w:rFonts w:ascii="Cambria" w:hAnsi="Cambria" w:cs="Times New Roman"/>
          <w:b/>
          <w:color w:val="000000" w:themeColor="text1"/>
          <w:sz w:val="28"/>
        </w:rPr>
      </w:pPr>
      <w:r w:rsidRPr="0087145F">
        <w:rPr>
          <w:rFonts w:ascii="Cambria" w:hAnsi="Cambria" w:cs="Times New Roman"/>
          <w:b/>
          <w:color w:val="000000" w:themeColor="text1"/>
          <w:sz w:val="28"/>
        </w:rPr>
        <w:t>Supplementary Material</w:t>
      </w:r>
    </w:p>
    <w:p w14:paraId="2CD60064" w14:textId="367009BB" w:rsidR="00262231" w:rsidRPr="0087145F" w:rsidRDefault="00D572F7" w:rsidP="0087145F">
      <w:pPr>
        <w:spacing w:line="480" w:lineRule="auto"/>
        <w:outlineLvl w:val="0"/>
        <w:rPr>
          <w:rFonts w:ascii="Cambria" w:hAnsi="Cambria" w:cs="Times New Roman"/>
          <w:i/>
          <w:color w:val="000000" w:themeColor="text1"/>
          <w:sz w:val="28"/>
          <w:lang w:val="en-GB"/>
        </w:rPr>
      </w:pPr>
      <w:r w:rsidRPr="0087145F">
        <w:rPr>
          <w:rFonts w:ascii="Cambria" w:hAnsi="Cambria" w:cs="Times New Roman"/>
          <w:color w:val="000000" w:themeColor="text1"/>
          <w:sz w:val="28"/>
          <w:lang w:val="en-GB"/>
        </w:rPr>
        <w:br/>
      </w:r>
      <w:proofErr w:type="spellStart"/>
      <w:r w:rsidR="00262231" w:rsidRPr="0087145F">
        <w:rPr>
          <w:rFonts w:ascii="Cambria" w:hAnsi="Cambria" w:cs="Times New Roman"/>
          <w:color w:val="000000" w:themeColor="text1"/>
          <w:sz w:val="28"/>
          <w:lang w:val="en-GB"/>
        </w:rPr>
        <w:t>Ghaznavi</w:t>
      </w:r>
      <w:proofErr w:type="spellEnd"/>
      <w:r w:rsidR="00262231" w:rsidRPr="0087145F">
        <w:rPr>
          <w:rFonts w:ascii="Cambria" w:hAnsi="Cambria" w:cs="Times New Roman"/>
          <w:color w:val="000000" w:themeColor="text1"/>
          <w:sz w:val="28"/>
          <w:lang w:val="en-GB"/>
        </w:rPr>
        <w:t xml:space="preserve"> C, </w:t>
      </w:r>
      <w:r w:rsidR="00805179" w:rsidRPr="0087145F">
        <w:rPr>
          <w:rFonts w:ascii="Cambria" w:hAnsi="Cambria" w:cs="Times New Roman"/>
          <w:color w:val="000000" w:themeColor="text1"/>
          <w:sz w:val="28"/>
          <w:lang w:val="en-GB"/>
        </w:rPr>
        <w:t xml:space="preserve">Sakamoto H, </w:t>
      </w:r>
      <w:proofErr w:type="spellStart"/>
      <w:r w:rsidR="00805179" w:rsidRPr="0087145F">
        <w:rPr>
          <w:rFonts w:ascii="Cambria" w:hAnsi="Cambria" w:cs="Times New Roman"/>
          <w:color w:val="000000" w:themeColor="text1"/>
          <w:sz w:val="28"/>
          <w:lang w:val="en-GB"/>
        </w:rPr>
        <w:t>Yoneoka</w:t>
      </w:r>
      <w:proofErr w:type="spellEnd"/>
      <w:r w:rsidR="00805179" w:rsidRPr="0087145F">
        <w:rPr>
          <w:rFonts w:ascii="Cambria" w:hAnsi="Cambria" w:cs="Times New Roman"/>
          <w:color w:val="000000" w:themeColor="text1"/>
          <w:sz w:val="28"/>
          <w:lang w:val="en-GB"/>
        </w:rPr>
        <w:t xml:space="preserve"> D, Nomura S, Shibuya K, Ueda P</w:t>
      </w:r>
      <w:r w:rsidR="00805179" w:rsidRPr="0087145F">
        <w:rPr>
          <w:rFonts w:ascii="Cambria" w:hAnsi="Cambria" w:cs="Times New Roman"/>
          <w:i/>
          <w:color w:val="000000" w:themeColor="text1"/>
          <w:sz w:val="28"/>
          <w:lang w:val="en-GB"/>
        </w:rPr>
        <w:t>. Trends in heterosexual inexperience among young adults in Japan</w:t>
      </w:r>
      <w:r w:rsidR="00805179" w:rsidRPr="0087145F">
        <w:rPr>
          <w:rFonts w:ascii="Cambria" w:hAnsi="Cambria" w:cs="Times New Roman" w:hint="eastAsia"/>
          <w:i/>
          <w:color w:val="000000" w:themeColor="text1"/>
          <w:sz w:val="28"/>
          <w:lang w:val="en-GB"/>
        </w:rPr>
        <w:t>:</w:t>
      </w:r>
      <w:r w:rsidR="00805179" w:rsidRPr="0087145F">
        <w:rPr>
          <w:rFonts w:ascii="Cambria" w:hAnsi="Cambria" w:cs="Times New Roman"/>
          <w:i/>
          <w:color w:val="000000" w:themeColor="text1"/>
          <w:sz w:val="28"/>
          <w:lang w:val="en-GB"/>
        </w:rPr>
        <w:t xml:space="preserve"> analysis of national surveys, 1987-2015</w:t>
      </w:r>
    </w:p>
    <w:p w14:paraId="5B13230B" w14:textId="07885DE7" w:rsidR="00A83F24" w:rsidRPr="00805179" w:rsidRDefault="002001C1" w:rsidP="0087145F">
      <w:pPr>
        <w:spacing w:line="480" w:lineRule="auto"/>
        <w:rPr>
          <w:rFonts w:ascii="Cambria" w:hAnsi="Cambria" w:cs="Times New Roman"/>
          <w:b/>
          <w:color w:val="000000" w:themeColor="text1"/>
          <w:lang w:val="en-GB"/>
        </w:rPr>
      </w:pPr>
      <w:r w:rsidRPr="00805179">
        <w:rPr>
          <w:rFonts w:ascii="Cambria" w:hAnsi="Cambria" w:cs="Times New Roman"/>
          <w:b/>
          <w:color w:val="000000" w:themeColor="text1"/>
          <w:lang w:val="en-GB"/>
        </w:rPr>
        <w:br/>
      </w:r>
      <w:r w:rsidR="00A83F24" w:rsidRPr="00805179">
        <w:rPr>
          <w:rFonts w:ascii="Cambria" w:hAnsi="Cambria" w:cs="Times New Roman"/>
          <w:b/>
          <w:color w:val="000000" w:themeColor="text1"/>
          <w:lang w:val="en-GB"/>
        </w:rPr>
        <w:br w:type="page"/>
      </w:r>
    </w:p>
    <w:p w14:paraId="192DF83D" w14:textId="3FD49897" w:rsidR="00E73BBF" w:rsidRDefault="003F5E4E" w:rsidP="00E73BBF">
      <w:pPr>
        <w:spacing w:line="480" w:lineRule="auto"/>
        <w:rPr>
          <w:rFonts w:ascii="Cambria" w:hAnsi="Cambria" w:cs="Times New Roman"/>
          <w:b/>
          <w:color w:val="000000" w:themeColor="text1"/>
        </w:rPr>
      </w:pPr>
      <w:r>
        <w:rPr>
          <w:rFonts w:ascii="Cambria" w:hAnsi="Cambria" w:cs="Times New Roman"/>
          <w:b/>
          <w:color w:val="000000" w:themeColor="text1"/>
        </w:rPr>
        <w:lastRenderedPageBreak/>
        <w:t xml:space="preserve">The National Fertility Survey </w:t>
      </w:r>
    </w:p>
    <w:p w14:paraId="59EEBCF5" w14:textId="77777777" w:rsidR="00EC5A3D" w:rsidRDefault="00EC5A3D" w:rsidP="00E73BBF">
      <w:pPr>
        <w:spacing w:line="480" w:lineRule="auto"/>
        <w:rPr>
          <w:rFonts w:ascii="Cambria" w:hAnsi="Cambria" w:cs="Times New Roman"/>
          <w:b/>
          <w:color w:val="000000" w:themeColor="text1"/>
        </w:rPr>
      </w:pPr>
    </w:p>
    <w:p w14:paraId="61E83775" w14:textId="6EEC9789" w:rsidR="00691C75" w:rsidRDefault="00103388" w:rsidP="006B1E98">
      <w:pPr>
        <w:spacing w:line="480" w:lineRule="auto"/>
        <w:rPr>
          <w:rFonts w:ascii="Cambria" w:hAnsi="Cambria" w:cs="Times New Roman"/>
          <w:color w:val="000000" w:themeColor="text1"/>
        </w:rPr>
      </w:pPr>
      <w:r w:rsidRPr="00291A92">
        <w:rPr>
          <w:rFonts w:ascii="Cambria" w:hAnsi="Cambria" w:cs="Times New Roman"/>
          <w:color w:val="000000" w:themeColor="text1"/>
        </w:rPr>
        <w:t xml:space="preserve">We used data from rounds 9 to 15 of the National Fertility Survey, conducted in 1987, 1992, 1997, 2002, 2005, 2010, and 2015. The survey </w:t>
      </w:r>
      <w:r>
        <w:rPr>
          <w:rFonts w:ascii="Cambria" w:hAnsi="Cambria" w:cs="Times New Roman"/>
          <w:color w:val="000000" w:themeColor="text1"/>
        </w:rPr>
        <w:t>was</w:t>
      </w:r>
      <w:r w:rsidRPr="00291A92">
        <w:rPr>
          <w:rFonts w:ascii="Cambria" w:hAnsi="Cambria" w:cs="Times New Roman"/>
          <w:color w:val="000000" w:themeColor="text1"/>
        </w:rPr>
        <w:t xml:space="preserve"> carried out by </w:t>
      </w:r>
      <w:r w:rsidR="007A2CDD">
        <w:rPr>
          <w:rFonts w:ascii="Cambria" w:hAnsi="Cambria" w:cs="Times New Roman"/>
          <w:color w:val="000000" w:themeColor="text1"/>
        </w:rPr>
        <w:t xml:space="preserve">the National Institute of Population and Social Security Research, under </w:t>
      </w:r>
      <w:r w:rsidR="007A2CDD" w:rsidRPr="008A2172">
        <w:rPr>
          <w:rFonts w:ascii="Cambria" w:hAnsi="Cambria" w:cs="Times New Roman"/>
          <w:color w:val="000000" w:themeColor="text1"/>
        </w:rPr>
        <w:t xml:space="preserve">the Japanese Ministry of Health, </w:t>
      </w:r>
      <w:proofErr w:type="spellStart"/>
      <w:r w:rsidR="007A2CDD" w:rsidRPr="008A2172">
        <w:rPr>
          <w:rFonts w:ascii="Cambria" w:hAnsi="Cambria" w:cs="Times New Roman"/>
          <w:color w:val="000000" w:themeColor="text1"/>
        </w:rPr>
        <w:t>Labour</w:t>
      </w:r>
      <w:proofErr w:type="spellEnd"/>
      <w:r w:rsidR="007A2CDD" w:rsidRPr="008A2172">
        <w:rPr>
          <w:rFonts w:ascii="Cambria" w:hAnsi="Cambria" w:cs="Times New Roman"/>
          <w:color w:val="000000" w:themeColor="text1"/>
        </w:rPr>
        <w:t>, and Welfare</w:t>
      </w:r>
      <w:r w:rsidR="007A2CDD">
        <w:rPr>
          <w:rFonts w:ascii="Cambria" w:hAnsi="Cambria" w:cs="Times New Roman"/>
          <w:color w:val="000000" w:themeColor="text1"/>
        </w:rPr>
        <w:t xml:space="preserve"> </w:t>
      </w:r>
      <w:r w:rsidRPr="00291A92">
        <w:rPr>
          <w:rFonts w:ascii="Cambria" w:hAnsi="Cambria" w:cs="Times New Roman"/>
          <w:color w:val="000000" w:themeColor="text1"/>
        </w:rPr>
        <w:t>to collect nationally representative data on topics related to marriage, child birth, and child rearing in Japan. Detailed information about the survey has been presented elsewhere.</w:t>
      </w:r>
      <w:r>
        <w:rPr>
          <w:rFonts w:ascii="Times New Roman" w:hAnsi="Times New Roman" w:cs="Times New Roman"/>
        </w:rPr>
        <w:fldChar w:fldCharType="begin" w:fldLock="1"/>
      </w:r>
      <w:r w:rsidR="00140E7B">
        <w:rPr>
          <w:rFonts w:ascii="Times New Roman" w:hAnsi="Times New Roman"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Couples/Singles.","type":"report"},"uris":["http://www.mendeley.com/documents/?uuid=a9dd711c-3199-30ee-8fd1-5cd3e7722ecf"]},{"id":"ITEM-2","itemData":{"author":[{"dropping-particle":"","family":"National Institute of Population and Social Security Research.","given":"","non-dropping-particle":"","parse-names":false,"suffix":""}],"id":"ITEM-2","issued":{"date-parts":[["2011"]]},"title":"The Fourteenth Japanese National Fertility Survey in 2010 Attitudes toward Marriage and Family among Japanese Singles Highlights of the Survey Results on Singles","type":"article-journal"},"uris":["http://www.mendeley.com/documents/?uuid=bea715c9-517f-3d47-9b58-bbcb656d3398"]},{"id":"ITEM-3","itemData":{"author":[{"dropping-particle":"","family":"National Institute of Population and Social Security Research.","given":"","non-dropping-particle":"","parse-names":false,"suffix":""}],"id":"ITEM-3","issued":{"date-parts":[["2011"]]},"title":"The Fourteenth Japanese National Fertility Survey in 2010 Attitudes toward Marriage and Family among Japanese Singles Highlights of the Survey Results on Married Couples.","type":"article-journal"},"uris":["http://www.mendeley.com/documents/?uuid=3a11bff8-fd95-3d34-ae7d-dbbaec5cf442"]},{"id":"ITEM-4","itemData":{"author":[{"dropping-particle":"","family":"Kaneko","given":"Ryuichi","non-dropping-particle":"","parse-names":false,"suffix":""},{"dropping-particle":"","family":"Sasai","given":"Tsukasa","non-dropping-particle":"","parse-names":false,"suffix":""},{"dropping-particle":"","family":"Kamano","given":"Saori","non-dropping-particle":"","parse-names":false,"suffix":""},{"dropping-particle":"","family":"Iwasawa","given":"Miho","non-dropping-particle":"","parse-names":false,"suffix":""},{"dropping-particle":"","family":"Mita","given":"Fusami","non-dropping-particle":"","parse-names":false,"suffix":""},{"dropping-particle":"","family":"Moriizumi","given":"Rie","non-dropping-particle":"","parse-names":false,"suffix":""}],"container-title":"The Japanese Journal of Population","id":"ITEM-4","issue":"1","issued":{"date-parts":[["2008"]]},"title":"Marriage Process and Fertility of Japanese Married Couples. Overview of the Results of the Thirteenth Japanese National Fertility Survey, Married Couples","type":"article-journal","volume":"6"},"uris":["http://www.mendeley.com/documents/?uuid=38d7e0c5-ca0a-3452-baf2-41f91604897b"]},{"id":"ITEM-5","itemData":{"author":[{"dropping-particle":"","family":"Kaneko","given":"Ryuichi","non-dropping-particle":"","parse-names":false,"suffix":""},{"dropping-particle":"","family":"Sasai","given":"Tsukasa","non-dropping-particle":"","parse-names":false,"suffix":""},{"dropping-particle":"","family":"Kamano","given":"Saori","non-dropping-particle":"","parse-names":false,"suffix":""},{"dropping-particle":"","family":"Iwasawa","given":"Miho","non-dropping-particle":"","parse-names":false,"suffix":""},{"dropping-particle":"","family":"Mita","given":"Fusami","non-dropping-particle":"","parse-names":false,"suffix":""},{"dropping-particle":"","family":"Moriizumi","given":"Rie","non-dropping-particle":"","parse-names":false,"suffix":""}],"container-title":"The Japanese Journal of Population","id":"ITEM-5","issue":"1","issued":{"date-parts":[["2008"]]},"title":"Attitudes toward Marriage and the Family among Japanese Singles. Overview of the Results of the Thirteenth Japanese National Fertility Survey, Singles.","type":"article-journal","volume":"6"},"uris":["http://www.mendeley.com/documents/?uuid=deba9cdc-4bc4-3738-a657-f661961ac5fa"]},{"id":"ITEM-6","itemData":{"URL":"http://www.ipss.go.jp/ps-doukou/j/doukou12/doukou12.asp","accessed":{"date-parts":[["2018","6","28"]]},"author":[{"dropping-particle":"","family":"National Institute of Population and Social Security Research.","given":"","non-dropping-particle":"","parse-names":false,"suffix":""}],"id":"ITEM-6","issued":{"date-parts":[["0"]]},"title":"[The Twelfth Japanese Fertility Survey in 2002. Summary of Results]","type":"webpage"},"uris":["http://www.mendeley.com/documents/?uuid=8c376d2e-c9da-33c4-a634-3a1341a2bca0"]},{"id":"ITEM-7","itemData":{"author":[{"dropping-particle":"","family":"Takahashi","given":"Shigesato","non-dropping-particle":"","parse-names":false,"suffix":""},{"dropping-particle":"","family":"Kaneko","given":"Ryuichi","non-dropping-particle":"","parse-names":false,"suffix":""},{"dropping-particle":"","family":"Sato","given":"Ryuzaburo","non-dropping-particle":"","parse-names":false,"suffix":""},{"dropping-particle":"","family":"Ikenoue","given":"Masako","non-dropping-particle":"","parse-names":false,"suffix":""},{"dropping-particle":"","family":"Mita","given":"Fusami","non-dropping-particle":"","parse-names":false,"suffix":""},{"dropping-particle":"","family":"Sasai","given":"Tsukasa","non-dropping-particle":"","parse-names":false,"suffix":""},{"dropping-particle":"","family":"Iwasawa","given":"Miho","non-dropping-particle":"","parse-names":false,"suffix":""},{"dropping-particle":"","family":"Shintani","given":"Yuriko","non-dropping-particle":"","parse-names":false,"suffix":""}],"container-title":"Journal of Population and Social Security (Population)","id":"ITEM-7","issue":"1","issued":{"date-parts":[["2003"]]},"title":"The Eleventh Japanese National Fertility Survey in 1997. Attitudes toward Marriage and the Family among the Unmarried Japanese Youth","type":"article-journal","volume":"1"},"uris":["http://www.mendeley.com/documents/?uuid=66d083b1-1844-3537-8809-4a705e584b30"]},{"id":"ITEM-8","itemData":{"abstract":"1. The purpose and history of the Survey The National Institute of Population and Social Security Research carried out the 11th Basic Survey on Birth Trends (a national survey on marriage and birth trends) in June 1997 (the 9th year of the Heisei era). This is intended to determine the actual situations and backgrounds, which cannot be found from other public statistics, of marriage and/or fertility of married couples, and to obtain the data necessary for any related measures and future population projections. This first (prewar) Survey was carried out in 1940 (the 15th year of the Showa era), followed by the second one (postwar) in 1952 (the 27th year of the Showa era). After that, it has been taken every five years, and was originally called the Survey on Fertility. At the 10th Survey (in 1992) the name was changed to the Basic Survey on Birth Trends, the name used today. Since the 8th Survey (in 1982), a survey on unmarried persons has been taken simultaneously with the survey on married couples. This report covers the 11th Survey on married couples. 2. Survey procedures and collecting of questionnaires This is a sampling survey of wives under the age of 50 in Japan, as of June 1 of the 9th year of Heisei (1997). The surveyed regions are 500 districts selected by systematic sampling from among the 1,048 surveyed districts (stratified random sampling from the districts of the National Census in the 7th year of Heisei (1995)) of the Basic Survey on National Life in the 9th year of Heisei (carried out by the Statistics and Information Department of Minister's Secretariat in thee Ministry of Health and Welfare). Therefore, all married women residing in those districts under the age of 50 were the subjects of this survey. This survey was carried out by distributing numbered forms, which were later sealed and collected. Of the 9,417 distributed questionnaires (the number of subjects surveyed), 8,853 questionnaires were collected, so the collection rate was 94.0%. However, 705 of the collected questionnaires that were not properly filled-out were considered invalid and excluded from the total. Therefore, the number of valid questionnaires was 8,148, for a valid collection rate of 86.5%. This report presents the results from 7,345 sets of first-marriage couples. Number of subjects surveyed 9,417","author":[{"dropping-particle":"","family":"Takahashi","given":"Shigesato","non-dropping-particle":"","parse-names":false,"suffix":""},{"dropping-particle":"","family":"Kaneko","given":"Ryuichi","non-dropping-particle":"","parse-names":false,"suffix":""},{"dropping-particle":"","family":"Sato","given":"Ryuzaburo","non-dropping-particle":"","parse-names":false,"suffix":""},{"dropping-particle":"","family":"Ikenoue","given":"Masako","non-dropping-particle":"","parse-names":false,"suffix":""},{"dropping-particle":"","family":"Mita","given":"Fusami","non-dropping-particle":"","parse-names":false,"suffix":""},{"dropping-particle":"","family":"Sasai","given":"Tsukasa","non-dropping-particle":"","parse-names":false,"suffix":""},{"dropping-particle":"","family":"Iwasawa","given":"Miho","non-dropping-particle":"","parse-names":false,"suffix":""},{"dropping-particle":"","family":"Shintani","given":"Yuriko","non-dropping-particle":"","parse-names":false,"suffix":""}],"container-title":"Journal of Population and Social Security (Population)","id":"ITEM-8","issue":"1","issued":{"date-parts":[["2003"]]},"title":"The Eleventh Japanese National Fertility Survey in 1997. Marriage and Fertility in Present-Day Japan","type":"article-journal","volume":"1"},"uris":["http://www.mendeley.com/documents/?uuid=4b3f7218-15a1-34f1-bba8-2b656995282a"]},{"id":"ITEM-9","itemData":{"ISSN":"0387-2793","PMID":"12318443","abstract":"The authors review trends in marriage and fertility in Japan, using data from the 1993 Japanese National Fertility Survey. Information is included on age at marriage, arranged and voluntary marriages, length of time from initial meeting to marriage, changes in age at marriage, fertility, socioeconomic differentials in fertility, and fertility preferences. (SUMMARY IN ENG)","author":[{"dropping-particle":"","family":"Atoh","given":"M","non-dropping-particle":"","parse-names":false,"suffix":""},{"dropping-particle":"","family":"Takahashi","given":"S","non-dropping-particle":"","parse-names":false,"suffix":""},{"dropping-particle":"","family":"Nakano","given":"E","non-dropping-particle":"","parse-names":false,"suffix":""},{"dropping-particle":"","family":"Watanabe","given":"Y","non-dropping-particle":"","parse-names":false,"suffix":""},{"dropping-particle":"","family":"Kojima","given":"H","non-dropping-particle":"","parse-names":false,"suffix":""},{"dropping-particle":"","family":"Kaneko","given":"R","non-dropping-particle":"","parse-names":false,"suffix":""}],"container-title":"Jinko mondai kenkyu. [Journal of population problems]","id":"ITEM-9","issue":"3","issued":{"date-parts":[["1993","10"]]},"page":"1-28","title":"[Trends in marriage and fertility in Japan: major findings from the Tenth Japanese National Fertility Survey].","type":"article-journal","volume":"49"},"uris":["http://www.mendeley.com/documents/?uuid=be247802-a411-3234-b928-7ac932c9c475"]},{"id":"ITEM-10","itemData":{"ISSN":"0387-2793","PMID":"12341957","abstract":"Results of a major fertility survey conducted in Japan in June 1987 are presented, including data on age at first marriage, mate selection, arranged marriages, family types, wife's employment, fertility, birth timing, contraception, and abortion. (SUMMARY IN ENG)","author":[{"dropping-particle":"","family":"Atoh","given":"M","non-dropping-particle":"","parse-names":false,"suffix":""},{"dropping-particle":"","family":"Nakano","given":"E","non-dropping-particle":"","parse-names":false,"suffix":""},{"dropping-particle":"","family":"Otani","given":"K","non-dropping-particle":"","parse-names":false,"suffix":""},{"dropping-particle":"","family":"Kaneko","given":"R","non-dropping-particle":"","parse-names":false,"suffix":""}],"container-title":"Jinko mondai kenkyu. [Journal of population problems]","id":"ITEM-10","issue":"187","issued":{"date-parts":[["1988","7"]]},"page":"1-28","title":"[Marriage and fertility in present-day Japan: major findings of the Ninth Japanese National Fertility Survey].","type":"article-journal"},"uris":["http://www.mendeley.com/documents/?uuid=6f9f1645-8cd3-3ce1-84fc-894985d508d2"]}],"mendeley":{"formattedCitation":"&lt;sup&gt;1–10&lt;/sup&gt;","plainTextFormattedCitation":"1–10","previouslyFormattedCitation":"&lt;sup&gt;1–10&lt;/sup&gt;"},"properties":{"noteIndex":0},"schema":"https://github.com/citation-style-language/schema/raw/master/csl-citation.json"}</w:instrText>
      </w:r>
      <w:r>
        <w:rPr>
          <w:rFonts w:ascii="Times New Roman" w:hAnsi="Times New Roman" w:cs="Times New Roman"/>
        </w:rPr>
        <w:fldChar w:fldCharType="separate"/>
      </w:r>
      <w:r w:rsidR="0036736B" w:rsidRPr="0036736B">
        <w:rPr>
          <w:rFonts w:ascii="Times New Roman" w:hAnsi="Times New Roman" w:cs="Times New Roman"/>
          <w:noProof/>
          <w:vertAlign w:val="superscript"/>
        </w:rPr>
        <w:t>1–10</w:t>
      </w:r>
      <w:r>
        <w:rPr>
          <w:rFonts w:ascii="Times New Roman" w:hAnsi="Times New Roman" w:cs="Times New Roman"/>
        </w:rPr>
        <w:fldChar w:fldCharType="end"/>
      </w:r>
      <w:r>
        <w:rPr>
          <w:rFonts w:ascii="Times New Roman" w:hAnsi="Times New Roman" w:cs="Times New Roman"/>
        </w:rPr>
        <w:t xml:space="preserve"> </w:t>
      </w:r>
      <w:r w:rsidRPr="00291A92">
        <w:rPr>
          <w:rFonts w:ascii="Cambria" w:hAnsi="Cambria" w:cs="Times New Roman"/>
          <w:color w:val="000000" w:themeColor="text1"/>
        </w:rPr>
        <w:t xml:space="preserve">In brief, each survey </w:t>
      </w:r>
      <w:r w:rsidR="00DE1D6D">
        <w:rPr>
          <w:rFonts w:ascii="Cambria" w:hAnsi="Cambria" w:cs="Times New Roman"/>
          <w:color w:val="000000" w:themeColor="text1"/>
        </w:rPr>
        <w:t xml:space="preserve">used stratified </w:t>
      </w:r>
      <w:r w:rsidR="006B1E98">
        <w:rPr>
          <w:rFonts w:ascii="Cambria" w:hAnsi="Cambria" w:cs="Times New Roman"/>
          <w:color w:val="000000" w:themeColor="text1"/>
        </w:rPr>
        <w:t>cluster sampling with</w:t>
      </w:r>
      <w:r>
        <w:rPr>
          <w:rFonts w:ascii="Cambria" w:hAnsi="Cambria" w:cs="Times New Roman"/>
          <w:color w:val="000000" w:themeColor="text1"/>
        </w:rPr>
        <w:t xml:space="preserve"> </w:t>
      </w:r>
      <w:r w:rsidR="00EF1C95">
        <w:rPr>
          <w:rFonts w:ascii="Cambria" w:hAnsi="Cambria" w:cs="Times New Roman"/>
          <w:color w:val="000000" w:themeColor="text1"/>
        </w:rPr>
        <w:t>districts</w:t>
      </w:r>
      <w:r w:rsidR="00DB01F4">
        <w:rPr>
          <w:rFonts w:ascii="Cambria" w:hAnsi="Cambria" w:cs="Times New Roman"/>
          <w:color w:val="000000" w:themeColor="text1"/>
        </w:rPr>
        <w:t xml:space="preserve"> </w:t>
      </w:r>
      <w:r>
        <w:rPr>
          <w:rFonts w:ascii="Cambria" w:hAnsi="Cambria" w:cs="Times New Roman"/>
          <w:color w:val="000000" w:themeColor="text1"/>
        </w:rPr>
        <w:t>in</w:t>
      </w:r>
      <w:r w:rsidRPr="00291A92">
        <w:rPr>
          <w:rFonts w:ascii="Cambria" w:hAnsi="Cambria" w:cs="Times New Roman"/>
          <w:color w:val="000000" w:themeColor="text1"/>
        </w:rPr>
        <w:t xml:space="preserve"> the Population Census of Japan</w:t>
      </w:r>
      <w:r w:rsidR="006B1E98">
        <w:rPr>
          <w:rFonts w:ascii="Cambria" w:hAnsi="Cambria" w:cs="Times New Roman"/>
          <w:color w:val="000000" w:themeColor="text1"/>
        </w:rPr>
        <w:t xml:space="preserve"> as primary sampling units</w:t>
      </w:r>
      <w:r w:rsidRPr="00291A92">
        <w:rPr>
          <w:rFonts w:ascii="Cambria" w:hAnsi="Cambria" w:cs="Times New Roman"/>
          <w:color w:val="000000" w:themeColor="text1"/>
        </w:rPr>
        <w:t xml:space="preserve">, and comprised two national sub-surveys: one for married couples in which the wife was under </w:t>
      </w:r>
      <w:r w:rsidRPr="00E94F60">
        <w:rPr>
          <w:rFonts w:ascii="Cambria" w:hAnsi="Cambria" w:cs="Times New Roman"/>
          <w:color w:val="000000" w:themeColor="text1"/>
        </w:rPr>
        <w:t xml:space="preserve">50 years of age, and one for unmarried women and men between 18 and 49 years of age, with the exception of the 1987 survey of unmarried adults which only included those aged 18-34 years. </w:t>
      </w:r>
    </w:p>
    <w:p w14:paraId="50B7A97A" w14:textId="77777777" w:rsidR="00691C75" w:rsidRDefault="00691C75" w:rsidP="00103388">
      <w:pPr>
        <w:spacing w:line="480" w:lineRule="auto"/>
        <w:rPr>
          <w:rFonts w:ascii="Cambria" w:hAnsi="Cambria" w:cs="Times New Roman"/>
          <w:color w:val="000000" w:themeColor="text1"/>
        </w:rPr>
      </w:pPr>
    </w:p>
    <w:p w14:paraId="663CD6F4" w14:textId="46052F06" w:rsidR="00103388" w:rsidRPr="00E94F60" w:rsidRDefault="00103388" w:rsidP="00103388">
      <w:pPr>
        <w:spacing w:line="480" w:lineRule="auto"/>
        <w:rPr>
          <w:rFonts w:ascii="Cambria" w:hAnsi="Cambria" w:cs="Times New Roman"/>
          <w:color w:val="000000" w:themeColor="text1"/>
        </w:rPr>
      </w:pPr>
      <w:r w:rsidRPr="00E94F60">
        <w:rPr>
          <w:rFonts w:ascii="Cambria" w:hAnsi="Cambria" w:cs="Times New Roman"/>
          <w:color w:val="000000" w:themeColor="text1"/>
        </w:rPr>
        <w:t>Through home visits, participants were provided with a self-administered questionnaire which was returned upon completion in a sealed envelope at a follow-up visit. The married women provided information about their husbands; husband and wife were treated as two separate survey participants in our analyses</w:t>
      </w:r>
      <w:r w:rsidR="00603162">
        <w:rPr>
          <w:rFonts w:ascii="Cambria" w:hAnsi="Cambria" w:cs="Times New Roman"/>
          <w:color w:val="000000" w:themeColor="text1"/>
        </w:rPr>
        <w:t>,</w:t>
      </w:r>
      <w:r w:rsidR="00B74548">
        <w:rPr>
          <w:rFonts w:ascii="Cambria" w:hAnsi="Cambria" w:cs="Times New Roman"/>
          <w:color w:val="000000" w:themeColor="text1"/>
        </w:rPr>
        <w:t xml:space="preserve"> which were </w:t>
      </w:r>
      <w:r w:rsidR="00F105A6">
        <w:rPr>
          <w:rFonts w:ascii="Cambria" w:hAnsi="Cambria" w:cs="Times New Roman"/>
          <w:color w:val="000000" w:themeColor="text1"/>
        </w:rPr>
        <w:t>performed separately for each sex.</w:t>
      </w:r>
      <w:r w:rsidR="00B74548">
        <w:rPr>
          <w:rFonts w:ascii="Cambria" w:hAnsi="Cambria" w:cs="Times New Roman"/>
          <w:color w:val="000000" w:themeColor="text1"/>
        </w:rPr>
        <w:t xml:space="preserve"> </w:t>
      </w:r>
      <w:r w:rsidRPr="00E94F60">
        <w:rPr>
          <w:rFonts w:ascii="Cambria" w:hAnsi="Cambria" w:cs="Times New Roman"/>
          <w:color w:val="000000" w:themeColor="text1"/>
        </w:rPr>
        <w:t xml:space="preserve">The response rate across survey years </w:t>
      </w:r>
      <w:r w:rsidRPr="00AA5D40">
        <w:rPr>
          <w:rFonts w:ascii="Cambria" w:hAnsi="Cambria" w:cs="Times New Roman"/>
          <w:color w:val="000000" w:themeColor="text1"/>
        </w:rPr>
        <w:t>ranged between 70.0% and 83.8% among unmarried individuals and between 85.7% and 92.5% among the married couples.</w:t>
      </w:r>
      <w:r w:rsidRPr="00AA5D40">
        <w:rPr>
          <w:rFonts w:ascii="Cambria" w:hAnsi="Cambria" w:cs="Times New Roman"/>
        </w:rPr>
        <w:fldChar w:fldCharType="begin" w:fldLock="1"/>
      </w:r>
      <w:r w:rsidR="00140E7B">
        <w:rPr>
          <w:rFonts w:ascii="Cambria" w:hAnsi="Cambria"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mendeley":{"formattedCitation":"&lt;sup&gt;1&lt;/sup&gt;","plainTextFormattedCitation":"1","previouslyFormattedCitation":"&lt;sup&gt;1&lt;/sup&gt;"},"properties":{"noteIndex":0},"schema":"https://github.com/citation-style-language/schema/raw/master/csl-citation.json"}</w:instrText>
      </w:r>
      <w:r w:rsidRPr="00AA5D40">
        <w:rPr>
          <w:rFonts w:ascii="Cambria" w:hAnsi="Cambria" w:cs="Times New Roman"/>
        </w:rPr>
        <w:fldChar w:fldCharType="separate"/>
      </w:r>
      <w:r w:rsidR="0036736B" w:rsidRPr="0036736B">
        <w:rPr>
          <w:rFonts w:ascii="Cambria" w:hAnsi="Cambria" w:cs="Times New Roman"/>
          <w:noProof/>
          <w:vertAlign w:val="superscript"/>
        </w:rPr>
        <w:t>1</w:t>
      </w:r>
      <w:r w:rsidRPr="00AA5D40">
        <w:rPr>
          <w:rFonts w:ascii="Cambria" w:hAnsi="Cambria" w:cs="Times New Roman"/>
        </w:rPr>
        <w:fldChar w:fldCharType="end"/>
      </w:r>
      <w:r w:rsidRPr="00AA5D40">
        <w:rPr>
          <w:rFonts w:ascii="Cambria" w:hAnsi="Cambria" w:cs="Times New Roman"/>
        </w:rPr>
        <w:t xml:space="preserve"> </w:t>
      </w:r>
      <w:r w:rsidR="009446BA" w:rsidRPr="00AA5D40">
        <w:rPr>
          <w:rFonts w:ascii="Cambria" w:hAnsi="Cambria" w:cs="Times New Roman"/>
          <w:color w:val="000000" w:themeColor="text1"/>
        </w:rPr>
        <w:t>W</w:t>
      </w:r>
      <w:r w:rsidRPr="00AA5D40">
        <w:rPr>
          <w:rFonts w:ascii="Cambria" w:hAnsi="Cambria" w:cs="Times New Roman"/>
          <w:color w:val="000000" w:themeColor="text1"/>
        </w:rPr>
        <w:t xml:space="preserve">e did not have information about the characteristics of the individuals who declined participation, and the Ministry of Health, </w:t>
      </w:r>
      <w:proofErr w:type="spellStart"/>
      <w:r w:rsidRPr="00AA5D40">
        <w:rPr>
          <w:rFonts w:ascii="Cambria" w:hAnsi="Cambria" w:cs="Times New Roman"/>
          <w:color w:val="000000" w:themeColor="text1"/>
        </w:rPr>
        <w:t>Labour</w:t>
      </w:r>
      <w:proofErr w:type="spellEnd"/>
      <w:r w:rsidRPr="00AA5D40">
        <w:rPr>
          <w:rFonts w:ascii="Cambria" w:hAnsi="Cambria" w:cs="Times New Roman"/>
          <w:color w:val="000000" w:themeColor="text1"/>
        </w:rPr>
        <w:t xml:space="preserve"> and Welfare had not used a pooled dataset with both sub-survey</w:t>
      </w:r>
      <w:r w:rsidR="009B6B19" w:rsidRPr="00AA5D40">
        <w:rPr>
          <w:rFonts w:ascii="Cambria" w:hAnsi="Cambria" w:cs="Times New Roman"/>
          <w:color w:val="000000" w:themeColor="text1"/>
        </w:rPr>
        <w:t>s</w:t>
      </w:r>
      <w:r w:rsidRPr="00AA5D40">
        <w:rPr>
          <w:rFonts w:ascii="Cambria" w:hAnsi="Cambria" w:cs="Times New Roman"/>
          <w:color w:val="000000" w:themeColor="text1"/>
        </w:rPr>
        <w:t xml:space="preserve"> in any of their previous analyses</w:t>
      </w:r>
      <w:r w:rsidRPr="00AA5D40">
        <w:rPr>
          <w:rFonts w:ascii="Cambria" w:hAnsi="Cambria" w:cs="Times New Roman"/>
        </w:rPr>
        <w:fldChar w:fldCharType="begin" w:fldLock="1"/>
      </w:r>
      <w:r w:rsidR="00140E7B">
        <w:rPr>
          <w:rFonts w:ascii="Cambria" w:hAnsi="Cambria"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Couples/Singles.","type":"report"},"uris":["http://www.mendeley.com/documents/?uuid=a9dd711c-3199-30ee-8fd1-5cd3e7722ecf"]},{"id":"ITEM-2","itemData":{"author":[{"dropping-particle":"","family":"National Institute of Population and Social Security Research.","given":"","non-dropping-particle":"","parse-names":false,"suffix":""}],"id":"ITEM-2","issued":{"date-parts":[["2011"]]},"title":"The Fourteenth Japanese National Fertility Survey in 2010 Attitudes toward Marriage and Family among Japanese Singles Highlights of the Survey Results on Singles","type":"article-journal"},"uris":["http://www.mendeley.com/documents/?uuid=bea715c9-517f-3d47-9b58-bbcb656d3398"]},{"id":"ITEM-3","itemData":{"author":[{"dropping-particle":"","family":"National Institute of Population and Social Security Research.","given":"","non-dropping-particle":"","parse-names":false,"suffix":""}],"id":"ITEM-3","issued":{"date-parts":[["2011"]]},"title":"The Fourteenth Japanese National Fertility Survey in 2010 Attitudes toward Marriage and Family among Japanese Singles Highlights of the Survey Results on Married Couples.","type":"article-journal"},"uris":["http://www.mendeley.com/documents/?uuid=3a11bff8-fd95-3d34-ae7d-dbbaec5cf442"]},{"id":"ITEM-4","itemData":{"author":[{"dropping-particle":"","family":"Kaneko","given":"Ryuichi","non-dropping-particle":"","parse-names":false,"suffix":""},{"dropping-particle":"","family":"Sasai","given":"Tsukasa","non-dropping-particle":"","parse-names":false,"suffix":""},{"dropping-particle":"","family":"Kamano","given":"Saori","non-dropping-particle":"","parse-names":false,"suffix":""},{"dropping-particle":"","family":"Iwasawa","given":"Miho","non-dropping-particle":"","parse-names":false,"suffix":""},{"dropping-particle":"","family":"Mita","given":"Fusami","non-dropping-particle":"","parse-names":false,"suffix":""},{"dropping-particle":"","family":"Moriizumi","given":"Rie","non-dropping-particle":"","parse-names":false,"suffix":""}],"container-title":"The Japanese Journal of Population","id":"ITEM-4","issue":"1","issued":{"date-parts":[["2008"]]},"title":"Marriage Process and Fertility of Japanese Married Couples. Overview of the Results of the Thirteenth Japanese National Fertility Survey, Married Couples","type":"article-journal","volume":"6"},"uris":["http://www.mendeley.com/documents/?uuid=38d7e0c5-ca0a-3452-baf2-41f91604897b"]},{"id":"ITEM-5","itemData":{"author":[{"dropping-particle":"","family":"Kaneko","given":"Ryuichi","non-dropping-particle":"","parse-names":false,"suffix":""},{"dropping-particle":"","family":"Sasai","given":"Tsukasa","non-dropping-particle":"","parse-names":false,"suffix":""},{"dropping-particle":"","family":"Kamano","given":"Saori","non-dropping-particle":"","parse-names":false,"suffix":""},{"dropping-particle":"","family":"Iwasawa","given":"Miho","non-dropping-particle":"","parse-names":false,"suffix":""},{"dropping-particle":"","family":"Mita","given":"Fusami","non-dropping-particle":"","parse-names":false,"suffix":""},{"dropping-particle":"","family":"Moriizumi","given":"Rie","non-dropping-particle":"","parse-names":false,"suffix":""}],"container-title":"The Japanese Journal of Population","id":"ITEM-5","issue":"1","issued":{"date-parts":[["2008"]]},"title":"Attitudes toward Marriage and the Family among Japanese Singles. Overview of the Results of the Thirteenth Japanese National Fertility Survey, Singles.","type":"article-journal","volume":"6"},"uris":["http://www.mendeley.com/documents/?uuid=deba9cdc-4bc4-3738-a657-f661961ac5fa"]},{"id":"ITEM-6","itemData":{"URL":"http://www.ipss.go.jp/ps-doukou/j/doukou12/doukou12.asp","accessed":{"date-parts":[["2018","6","28"]]},"author":[{"dropping-particle":"","family":"National Institute of Population and Social Security Research.","given":"","non-dropping-particle":"","parse-names":false,"suffix":""}],"id":"ITEM-6","issued":{"date-parts":[["0"]]},"title":"[The Twelfth Japanese Fertility Survey in 2002. Summary of Results]","type":"webpage"},"uris":["http://www.mendeley.com/documents/?uuid=8c376d2e-c9da-33c4-a634-3a1341a2bca0"]},{"id":"ITEM-7","itemData":{"author":[{"dropping-particle":"","family":"Takahashi","given":"Shigesato","non-dropping-particle":"","parse-names":false,"suffix":""},{"dropping-particle":"","family":"Kaneko","given":"Ryuichi","non-dropping-particle":"","parse-names":false,"suffix":""},{"dropping-particle":"","family":"Sato","given":"Ryuzaburo","non-dropping-particle":"","parse-names":false,"suffix":""},{"dropping-particle":"","family":"Ikenoue","given":"Masako","non-dropping-particle":"","parse-names":false,"suffix":""},{"dropping-particle":"","family":"Mita","given":"Fusami","non-dropping-particle":"","parse-names":false,"suffix":""},{"dropping-particle":"","family":"Sasai","given":"Tsukasa","non-dropping-particle":"","parse-names":false,"suffix":""},{"dropping-particle":"","family":"Iwasawa","given":"Miho","non-dropping-particle":"","parse-names":false,"suffix":""},{"dropping-particle":"","family":"Shintani","given":"Yuriko","non-dropping-particle":"","parse-names":false,"suffix":""}],"container-title":"Journal of Population and Social Security (Population)","id":"ITEM-7","issue":"1","issued":{"date-parts":[["2003"]]},"title":"The Eleventh Japanese National Fertility Survey in 1997. Attitudes toward Marriage and the Family among the Unmarried Japanese Youth","type":"article-journal","volume":"1"},"uris":["http://www.mendeley.com/documents/?uuid=66d083b1-1844-3537-8809-4a705e584b30"]},{"id":"ITEM-8","itemData":{"abstract":"1. The purpose and history of the Survey The National Institute of Population and Social Security Research carried out the 11th Basic Survey on Birth Trends (a national survey on marriage and birth trends) in June 1997 (the 9th year of the Heisei era). This is intended to determine the actual situations and backgrounds, which cannot be found from other public statistics, of marriage and/or fertility of married couples, and to obtain the data necessary for any related measures and future population projections. This first (prewar) Survey was carried out in 1940 (the 15th year of the Showa era), followed by the second one (postwar) in 1952 (the 27th year of the Showa era). After that, it has been taken every five years, and was originally called the Survey on Fertility. At the 10th Survey (in 1992) the name was changed to the Basic Survey on Birth Trends, the name used today. Since the 8th Survey (in 1982), a survey on unmarried persons has been taken simultaneously with the survey on married couples. This report covers the 11th Survey on married couples. 2. Survey procedures and collecting of questionnaires This is a sampling survey of wives under the age of 50 in Japan, as of June 1 of the 9th year of Heisei (1997). The surveyed regions are 500 districts selected by systematic sampling from among the 1,048 surveyed districts (stratified random sampling from the districts of the National Census in the 7th year of Heisei (1995)) of the Basic Survey on National Life in the 9th year of Heisei (carried out by the Statistics and Information Department of Minister's Secretariat in thee Ministry of Health and Welfare). Therefore, all married women residing in those districts under the age of 50 were the subjects of this survey. This survey was carried out by distributing numbered forms, which were later sealed and collected. Of the 9,417 distributed questionnaires (the number of subjects surveyed), 8,853 questionnaires were collected, so the collection rate was 94.0%. However, 705 of the collected questionnaires that were not properly filled-out were considered invalid and excluded from the total. Therefore, the number of valid questionnaires was 8,148, for a valid collection rate of 86.5%. This report presents the results from 7,345 sets of first-marriage couples. Number of subjects surveyed 9,417","author":[{"dropping-particle":"","family":"Takahashi","given":"Shigesato","non-dropping-particle":"","parse-names":false,"suffix":""},{"dropping-particle":"","family":"Kaneko","given":"Ryuichi","non-dropping-particle":"","parse-names":false,"suffix":""},{"dropping-particle":"","family":"Sato","given":"Ryuzaburo","non-dropping-particle":"","parse-names":false,"suffix":""},{"dropping-particle":"","family":"Ikenoue","given":"Masako","non-dropping-particle":"","parse-names":false,"suffix":""},{"dropping-particle":"","family":"Mita","given":"Fusami","non-dropping-particle":"","parse-names":false,"suffix":""},{"dropping-particle":"","family":"Sasai","given":"Tsukasa","non-dropping-particle":"","parse-names":false,"suffix":""},{"dropping-particle":"","family":"Iwasawa","given":"Miho","non-dropping-particle":"","parse-names":false,"suffix":""},{"dropping-particle":"","family":"Shintani","given":"Yuriko","non-dropping-particle":"","parse-names":false,"suffix":""}],"container-title":"Journal of Population and Social Security (Population)","id":"ITEM-8","issue":"1","issued":{"date-parts":[["2003"]]},"title":"The Eleventh Japanese National Fertility Survey in 1997. Marriage and Fertility in Present-Day Japan","type":"article-journal","volume":"1"},"uris":["http://www.mendeley.com/documents/?uuid=4b3f7218-15a1-34f1-bba8-2b656995282a"]},{"id":"ITEM-9","itemData":{"ISSN":"0387-2793","PMID":"12318443","abstract":"The authors review trends in marriage and fertility in Japan, using data from the 1993 Japanese National Fertility Survey. Information is included on age at marriage, arranged and voluntary marriages, length of time from initial meeting to marriage, changes in age at marriage, fertility, socioeconomic differentials in fertility, and fertility preferences. (SUMMARY IN ENG)","author":[{"dropping-particle":"","family":"Atoh","given":"M","non-dropping-particle":"","parse-names":false,"suffix":""},{"dropping-particle":"","family":"Takahashi","given":"S","non-dropping-particle":"","parse-names":false,"suffix":""},{"dropping-particle":"","family":"Nakano","given":"E","non-dropping-particle":"","parse-names":false,"suffix":""},{"dropping-particle":"","family":"Watanabe","given":"Y","non-dropping-particle":"","parse-names":false,"suffix":""},{"dropping-particle":"","family":"Kojima","given":"H","non-dropping-particle":"","parse-names":false,"suffix":""},{"dropping-particle":"","family":"Kaneko","given":"R","non-dropping-particle":"","parse-names":false,"suffix":""}],"container-title":"Jinko mondai kenkyu. [Journal of population problems]","id":"ITEM-9","issue":"3","issued":{"date-parts":[["1993","10"]]},"page":"1-28","title":"[Trends in marriage and fertility in Japan: major findings from the Tenth Japanese National Fertility Survey].","type":"article-journal","volume":"49"},"uris":["http://www.mendeley.com/documents/?uuid=be247802-a411-3234-b928-7ac932c9c475"]},{"id":"ITEM-10","itemData":{"ISSN":"0387-2793","PMID":"12341957","abstract":"Results of a major fertility survey conducted in Japan in June 1987 are presented, including data on age at first marriage, mate selection, arranged marriages, family types, wife's employment, fertility, birth timing, contraception, and abortion. (SUMMARY IN ENG)","author":[{"dropping-particle":"","family":"Atoh","given":"M","non-dropping-particle":"","parse-names":false,"suffix":""},{"dropping-particle":"","family":"Nakano","given":"E","non-dropping-particle":"","parse-names":false,"suffix":""},{"dropping-particle":"","family":"Otani","given":"K","non-dropping-particle":"","parse-names":false,"suffix":""},{"dropping-particle":"","family":"Kaneko","given":"R","non-dropping-particle":"","parse-names":false,"suffix":""}],"container-title":"Jinko mondai kenkyu. [Journal of population problems]","id":"ITEM-10","issue":"187","issued":{"date-parts":[["1988","7"]]},"page":"1-28","title":"[Marriage and fertility in present-day Japan: major findings of the Ninth Japanese National Fertility Survey].","type":"article-journal"},"uris":["http://www.mendeley.com/documents/?uuid=6f9f1645-8cd3-3ce1-84fc-894985d508d2"]}],"mendeley":{"formattedCitation":"&lt;sup&gt;1–10&lt;/sup&gt;","plainTextFormattedCitation":"1–10","previouslyFormattedCitation":"&lt;sup&gt;1–10&lt;/sup&gt;"},"properties":{"noteIndex":0},"schema":"https://github.com/citation-style-language/schema/raw/master/csl-citation.json"}</w:instrText>
      </w:r>
      <w:r w:rsidRPr="00AA5D40">
        <w:rPr>
          <w:rFonts w:ascii="Cambria" w:hAnsi="Cambria" w:cs="Times New Roman"/>
        </w:rPr>
        <w:fldChar w:fldCharType="separate"/>
      </w:r>
      <w:r w:rsidR="0036736B" w:rsidRPr="0036736B">
        <w:rPr>
          <w:rFonts w:ascii="Cambria" w:hAnsi="Cambria" w:cs="Times New Roman"/>
          <w:noProof/>
          <w:vertAlign w:val="superscript"/>
        </w:rPr>
        <w:t>1–10</w:t>
      </w:r>
      <w:r w:rsidRPr="00AA5D40">
        <w:rPr>
          <w:rFonts w:ascii="Cambria" w:hAnsi="Cambria" w:cs="Times New Roman"/>
        </w:rPr>
        <w:fldChar w:fldCharType="end"/>
      </w:r>
      <w:r w:rsidR="0070151D" w:rsidRPr="00AA5D40">
        <w:rPr>
          <w:rFonts w:ascii="Cambria" w:hAnsi="Cambria" w:cs="Times New Roman"/>
        </w:rPr>
        <w:t xml:space="preserve"> or provided sample weights</w:t>
      </w:r>
      <w:r w:rsidR="00691C75" w:rsidRPr="00AA5D40">
        <w:rPr>
          <w:rFonts w:ascii="Cambria" w:hAnsi="Cambria" w:cs="Times New Roman"/>
        </w:rPr>
        <w:t xml:space="preserve"> to account for non-response</w:t>
      </w:r>
      <w:r w:rsidR="00F84287" w:rsidRPr="00AA5D40">
        <w:rPr>
          <w:rFonts w:ascii="Cambria" w:hAnsi="Cambria" w:cs="Times New Roman"/>
        </w:rPr>
        <w:t>. Therefore</w:t>
      </w:r>
      <w:r w:rsidR="009446BA" w:rsidRPr="00AA5D40">
        <w:rPr>
          <w:rFonts w:ascii="Cambria" w:hAnsi="Cambria" w:cs="Times New Roman"/>
        </w:rPr>
        <w:t>,</w:t>
      </w:r>
      <w:r w:rsidRPr="00AA5D40">
        <w:rPr>
          <w:rFonts w:ascii="Cambria" w:hAnsi="Cambria" w:cs="Times New Roman"/>
          <w:color w:val="000000" w:themeColor="text1"/>
        </w:rPr>
        <w:t xml:space="preserve"> we calculated</w:t>
      </w:r>
      <w:r w:rsidRPr="00E94F60">
        <w:rPr>
          <w:rFonts w:ascii="Cambria" w:hAnsi="Cambria" w:cs="Times New Roman"/>
          <w:color w:val="000000" w:themeColor="text1"/>
        </w:rPr>
        <w:t xml:space="preserve"> sample weights based on sex, age and </w:t>
      </w:r>
      <w:r w:rsidRPr="00E94F60">
        <w:rPr>
          <w:rFonts w:ascii="Cambria" w:hAnsi="Cambria" w:cs="Times New Roman"/>
          <w:color w:val="000000" w:themeColor="text1"/>
        </w:rPr>
        <w:lastRenderedPageBreak/>
        <w:t xml:space="preserve">marital status </w:t>
      </w:r>
      <w:r w:rsidR="00BD2ACB">
        <w:rPr>
          <w:rFonts w:ascii="Cambria" w:hAnsi="Cambria" w:cs="Times New Roman"/>
          <w:color w:val="000000" w:themeColor="text1"/>
        </w:rPr>
        <w:t>using</w:t>
      </w:r>
      <w:r w:rsidR="00BD2ACB" w:rsidRPr="00E94F60">
        <w:rPr>
          <w:rFonts w:ascii="Cambria" w:hAnsi="Cambria" w:cs="Times New Roman"/>
          <w:color w:val="000000" w:themeColor="text1"/>
        </w:rPr>
        <w:t xml:space="preserve"> </w:t>
      </w:r>
      <w:r w:rsidRPr="00E94F60">
        <w:rPr>
          <w:rFonts w:ascii="Cambria" w:hAnsi="Cambria" w:cs="Times New Roman"/>
          <w:color w:val="000000" w:themeColor="text1"/>
        </w:rPr>
        <w:t>the Population Census of Japan</w:t>
      </w:r>
      <w:r w:rsidR="00BD2ACB">
        <w:rPr>
          <w:rFonts w:ascii="Cambria" w:hAnsi="Cambria" w:cs="Times New Roman"/>
          <w:color w:val="000000" w:themeColor="text1"/>
        </w:rPr>
        <w:t>,</w:t>
      </w:r>
      <w:r w:rsidRPr="00E94F60">
        <w:rPr>
          <w:rFonts w:ascii="Cambria" w:hAnsi="Cambria" w:cs="Times New Roman"/>
          <w:color w:val="000000" w:themeColor="text1"/>
        </w:rPr>
        <w:t xml:space="preserve"> as described below, to ensure that the analyses produced nationally representative estimates. </w:t>
      </w:r>
    </w:p>
    <w:p w14:paraId="470F3F42" w14:textId="77777777" w:rsidR="00103388" w:rsidRPr="00E94F60" w:rsidRDefault="00103388" w:rsidP="00103388">
      <w:pPr>
        <w:spacing w:line="480" w:lineRule="auto"/>
        <w:rPr>
          <w:rFonts w:ascii="Cambria" w:hAnsi="Cambria" w:cs="Times New Roman"/>
          <w:b/>
          <w:color w:val="000000" w:themeColor="text1"/>
        </w:rPr>
      </w:pPr>
    </w:p>
    <w:p w14:paraId="2EFAA10B" w14:textId="4E75F5C6" w:rsidR="00103388" w:rsidRDefault="00103388" w:rsidP="00103388">
      <w:pPr>
        <w:spacing w:line="480" w:lineRule="auto"/>
        <w:rPr>
          <w:rFonts w:ascii="Cambria" w:hAnsi="Cambria" w:cs="Times New Roman"/>
          <w:color w:val="000000" w:themeColor="text1"/>
        </w:rPr>
      </w:pPr>
      <w:r w:rsidRPr="00E94F60">
        <w:rPr>
          <w:rFonts w:ascii="Cambria" w:hAnsi="Cambria" w:cs="Times New Roman"/>
          <w:color w:val="000000" w:themeColor="text1"/>
        </w:rPr>
        <w:t xml:space="preserve">Use of data on primary sampling units and stratum was not approved by the </w:t>
      </w:r>
      <w:r w:rsidR="00895AB3">
        <w:rPr>
          <w:rFonts w:ascii="Cambria" w:hAnsi="Cambria" w:cs="Times New Roman"/>
          <w:color w:val="000000" w:themeColor="text1"/>
        </w:rPr>
        <w:t xml:space="preserve">National Institute of Population and Social Security Research </w:t>
      </w:r>
      <w:r w:rsidR="00497464">
        <w:rPr>
          <w:rFonts w:ascii="Cambria" w:hAnsi="Cambria" w:cs="Times New Roman"/>
          <w:color w:val="000000" w:themeColor="text1"/>
        </w:rPr>
        <w:t>due to constraints on secondary data usage</w:t>
      </w:r>
      <w:r w:rsidRPr="00E94F60">
        <w:rPr>
          <w:rFonts w:ascii="Cambria" w:hAnsi="Cambria" w:cs="Times New Roman"/>
          <w:color w:val="000000" w:themeColor="text1"/>
        </w:rPr>
        <w:t xml:space="preserve">. </w:t>
      </w:r>
      <w:r w:rsidR="00463031">
        <w:rPr>
          <w:rFonts w:ascii="Cambria" w:hAnsi="Cambria" w:cs="Times New Roman"/>
          <w:color w:val="000000" w:themeColor="text1"/>
        </w:rPr>
        <w:t>W</w:t>
      </w:r>
      <w:r w:rsidRPr="00E94F60">
        <w:rPr>
          <w:rFonts w:ascii="Cambria" w:hAnsi="Cambria" w:cs="Times New Roman"/>
          <w:color w:val="000000" w:themeColor="text1"/>
        </w:rPr>
        <w:t xml:space="preserve">e performed the analyses without accounting for </w:t>
      </w:r>
      <w:r w:rsidR="00397C36">
        <w:rPr>
          <w:rFonts w:ascii="Cambria" w:hAnsi="Cambria" w:cs="Times New Roman"/>
          <w:color w:val="000000" w:themeColor="text1"/>
        </w:rPr>
        <w:t>stratification or sampling units</w:t>
      </w:r>
      <w:r w:rsidRPr="00E94F60">
        <w:rPr>
          <w:rFonts w:ascii="Cambria" w:hAnsi="Cambria" w:cs="Times New Roman"/>
          <w:color w:val="000000" w:themeColor="text1"/>
        </w:rPr>
        <w:t xml:space="preserve">. </w:t>
      </w:r>
      <w:r w:rsidR="00F42B3E">
        <w:rPr>
          <w:rFonts w:ascii="Cambria" w:hAnsi="Cambria" w:cs="Times New Roman"/>
          <w:color w:val="000000" w:themeColor="text1"/>
        </w:rPr>
        <w:t>While this</w:t>
      </w:r>
      <w:r w:rsidRPr="00E94F60">
        <w:rPr>
          <w:rFonts w:ascii="Cambria" w:hAnsi="Cambria" w:cs="Times New Roman"/>
          <w:color w:val="000000" w:themeColor="text1"/>
        </w:rPr>
        <w:t xml:space="preserve"> did not affect the point estimates</w:t>
      </w:r>
      <w:r w:rsidR="00603080">
        <w:rPr>
          <w:rFonts w:ascii="Cambria" w:hAnsi="Cambria" w:cs="Times New Roman"/>
          <w:color w:val="000000" w:themeColor="text1"/>
        </w:rPr>
        <w:t>,</w:t>
      </w:r>
      <w:r w:rsidRPr="00E94F60">
        <w:rPr>
          <w:rFonts w:ascii="Times New Roman" w:hAnsi="Times New Roman" w:cs="Times New Roman"/>
          <w:color w:val="000000" w:themeColor="text1"/>
        </w:rPr>
        <w:fldChar w:fldCharType="begin" w:fldLock="1"/>
      </w:r>
      <w:r w:rsidR="00140E7B">
        <w:rPr>
          <w:rFonts w:ascii="Times New Roman" w:hAnsi="Times New Roman" w:cs="Times New Roman"/>
          <w:color w:val="000000" w:themeColor="text1"/>
        </w:rPr>
        <w:instrText>ADDIN CSL_CITATION {"citationItems":[{"id":"ITEM-1","itemData":{"ISBN":"978-1-59718-125-9","author":[{"dropping-particle":"","family":"StataCorp LP","given":"","non-dropping-particle":"","parse-names":false,"suffix":""}],"id":"ITEM-1","issued":{"date-parts":[["2013"]]},"publisher-place":"College Station, TX","title":"Stata Survey Data Reference Manual. Release 13","type":"report"},"uris":["http://www.mendeley.com/documents/?uuid=cf87b6d2-c175-3ecb-a4f1-33999b2d347d"]},{"id":"ITEM-2","itemData":{"DOI":"10.2105/AJPH.2011.300398","ISSN":"0090-0036","author":[{"dropping-particle":"","family":"Bell","given":"Bethany A","non-dropping-particle":"","parse-names":false,"suffix":""},{"dropping-particle":"","family":"Onwuegbuzie","given":"Anthony J","non-dropping-particle":"","parse-names":false,"suffix":""},{"dropping-particle":"","family":"Ferron","given":"John M","non-dropping-particle":"","parse-names":false,"suffix":""},{"dropping-particle":"","family":"Jiao","given":"Qun G","non-dropping-particle":"","parse-names":false,"suffix":""},{"dropping-particle":"","family":"Hibbard","given":"Susan T","non-dropping-particle":"","parse-names":false,"suffix":""},{"dropping-particle":"","family":"Kromrey","given":"Jeffrey D","non-dropping-particle":"","parse-names":false,"suffix":""}],"container-title":"American Journal of Public Health","id":"ITEM-2","issue":"7","issued":{"date-parts":[["2012","7"]]},"page":"1399-1405","title":"Use of Design Effects and Sample Weights in Complex Health Survey Data: A Review of Published Articles Using Data From 3 Commonly Used Adolescent Health Surveys","type":"article-journal","volume":"102"},"uris":["http://www.mendeley.com/documents/?uuid=a74badeb-38d3-365f-8f75-b1f9ceb29ad6"]}],"mendeley":{"formattedCitation":"&lt;sup&gt;11,12&lt;/sup&gt;","plainTextFormattedCitation":"11,12","previouslyFormattedCitation":"&lt;sup&gt;11,12&lt;/sup&gt;"},"properties":{"noteIndex":0},"schema":"https://github.com/citation-style-language/schema/raw/master/csl-citation.json"}</w:instrText>
      </w:r>
      <w:r w:rsidRPr="00E94F60">
        <w:rPr>
          <w:rFonts w:ascii="Times New Roman" w:hAnsi="Times New Roman" w:cs="Times New Roman"/>
          <w:color w:val="000000" w:themeColor="text1"/>
        </w:rPr>
        <w:fldChar w:fldCharType="separate"/>
      </w:r>
      <w:r w:rsidR="0036736B" w:rsidRPr="0036736B">
        <w:rPr>
          <w:rFonts w:ascii="Times New Roman" w:hAnsi="Times New Roman" w:cs="Times New Roman"/>
          <w:noProof/>
          <w:color w:val="000000" w:themeColor="text1"/>
          <w:vertAlign w:val="superscript"/>
        </w:rPr>
        <w:t>11,12</w:t>
      </w:r>
      <w:r w:rsidRPr="00E94F60">
        <w:rPr>
          <w:rFonts w:ascii="Times New Roman" w:hAnsi="Times New Roman" w:cs="Times New Roman"/>
          <w:color w:val="000000" w:themeColor="text1"/>
        </w:rPr>
        <w:fldChar w:fldCharType="end"/>
      </w:r>
      <w:r w:rsidRPr="00E94F60">
        <w:rPr>
          <w:rFonts w:ascii="Times New Roman" w:hAnsi="Times New Roman" w:cs="Times New Roman"/>
          <w:color w:val="000000" w:themeColor="text1"/>
        </w:rPr>
        <w:t xml:space="preserve"> </w:t>
      </w:r>
      <w:r w:rsidRPr="00E94F60">
        <w:rPr>
          <w:rFonts w:ascii="Cambria" w:hAnsi="Cambria" w:cs="Times New Roman"/>
          <w:color w:val="000000" w:themeColor="text1"/>
        </w:rPr>
        <w:t xml:space="preserve">the standard errors </w:t>
      </w:r>
      <w:r w:rsidR="009F4810">
        <w:rPr>
          <w:rFonts w:ascii="Cambria" w:hAnsi="Cambria" w:cs="Times New Roman"/>
          <w:color w:val="000000" w:themeColor="text1"/>
        </w:rPr>
        <w:t xml:space="preserve">of the estimated prevalence and odds ratios </w:t>
      </w:r>
      <w:r w:rsidR="00D8659C">
        <w:rPr>
          <w:rFonts w:ascii="Cambria" w:hAnsi="Cambria" w:cs="Times New Roman"/>
          <w:color w:val="000000" w:themeColor="text1"/>
        </w:rPr>
        <w:t>might have</w:t>
      </w:r>
      <w:r w:rsidRPr="00E94F60">
        <w:rPr>
          <w:rFonts w:ascii="Cambria" w:hAnsi="Cambria" w:cs="Times New Roman"/>
          <w:color w:val="000000" w:themeColor="text1"/>
        </w:rPr>
        <w:t xml:space="preserve"> been affected</w:t>
      </w:r>
      <w:r w:rsidR="00D41C0B">
        <w:rPr>
          <w:rFonts w:ascii="Cambria" w:hAnsi="Cambria" w:cs="Times New Roman"/>
          <w:color w:val="000000" w:themeColor="text1"/>
        </w:rPr>
        <w:t>;</w:t>
      </w:r>
      <w:r w:rsidRPr="00E94F60">
        <w:rPr>
          <w:rFonts w:ascii="Cambria" w:hAnsi="Cambria" w:cs="Times New Roman"/>
          <w:color w:val="000000" w:themeColor="text1"/>
        </w:rPr>
        <w:t xml:space="preserve"> </w:t>
      </w:r>
      <w:r w:rsidR="00D41C0B">
        <w:rPr>
          <w:rFonts w:ascii="Cambria" w:hAnsi="Cambria" w:cs="Times New Roman"/>
          <w:color w:val="000000" w:themeColor="text1"/>
        </w:rPr>
        <w:t>t</w:t>
      </w:r>
      <w:r w:rsidRPr="00E94F60">
        <w:rPr>
          <w:rFonts w:ascii="Cambria" w:hAnsi="Cambria" w:cs="Times New Roman"/>
          <w:color w:val="000000" w:themeColor="text1"/>
        </w:rPr>
        <w:t>he lack of stratification data could have led to an overestimation of standard error</w:t>
      </w:r>
      <w:r w:rsidR="00D41C0B">
        <w:rPr>
          <w:rFonts w:ascii="Cambria" w:hAnsi="Cambria" w:cs="Times New Roman"/>
          <w:color w:val="000000" w:themeColor="text1"/>
        </w:rPr>
        <w:t xml:space="preserve"> and t</w:t>
      </w:r>
      <w:r w:rsidRPr="00E94F60">
        <w:rPr>
          <w:rFonts w:ascii="Cambria" w:hAnsi="Cambria" w:cs="Times New Roman"/>
          <w:color w:val="000000" w:themeColor="text1"/>
        </w:rPr>
        <w:t>he omission of sampling units could have underestimat</w:t>
      </w:r>
      <w:r w:rsidR="00494989">
        <w:rPr>
          <w:rFonts w:ascii="Cambria" w:hAnsi="Cambria" w:cs="Times New Roman"/>
          <w:color w:val="000000" w:themeColor="text1"/>
        </w:rPr>
        <w:t>ed</w:t>
      </w:r>
      <w:r w:rsidR="007419ED">
        <w:rPr>
          <w:rFonts w:ascii="Cambria" w:hAnsi="Cambria" w:cs="Times New Roman"/>
          <w:color w:val="000000" w:themeColor="text1"/>
        </w:rPr>
        <w:t xml:space="preserve"> </w:t>
      </w:r>
      <w:r w:rsidRPr="00E94F60">
        <w:rPr>
          <w:rFonts w:ascii="Cambria" w:hAnsi="Cambria" w:cs="Times New Roman"/>
          <w:color w:val="000000" w:themeColor="text1"/>
        </w:rPr>
        <w:t>the standard error.</w:t>
      </w:r>
      <w:r w:rsidRPr="00E94F60">
        <w:rPr>
          <w:rFonts w:ascii="Times New Roman" w:hAnsi="Times New Roman" w:cs="Times New Roman"/>
          <w:color w:val="000000" w:themeColor="text1"/>
        </w:rPr>
        <w:fldChar w:fldCharType="begin" w:fldLock="1"/>
      </w:r>
      <w:r w:rsidR="00140E7B">
        <w:rPr>
          <w:rFonts w:ascii="Times New Roman" w:hAnsi="Times New Roman" w:cs="Times New Roman"/>
          <w:color w:val="000000" w:themeColor="text1"/>
        </w:rPr>
        <w:instrText>ADDIN CSL_CITATION {"citationItems":[{"id":"ITEM-1","itemData":{"ISBN":"978-1-59718-125-9","author":[{"dropping-particle":"","family":"StataCorp LP","given":"","non-dropping-particle":"","parse-names":false,"suffix":""}],"id":"ITEM-1","issued":{"date-parts":[["2013"]]},"publisher-place":"College Station, TX","title":"Stata Survey Data Reference Manual. Release 13","type":"report"},"uris":["http://www.mendeley.com/documents/?uuid=cf87b6d2-c175-3ecb-a4f1-33999b2d347d"]},{"id":"ITEM-2","itemData":{"DOI":"10.2105/AJPH.2011.300398","ISSN":"0090-0036","author":[{"dropping-particle":"","family":"Bell","given":"Bethany A","non-dropping-particle":"","parse-names":false,"suffix":""},{"dropping-particle":"","family":"Onwuegbuzie","given":"Anthony J","non-dropping-particle":"","parse-names":false,"suffix":""},{"dropping-particle":"","family":"Ferron","given":"John M","non-dropping-particle":"","parse-names":false,"suffix":""},{"dropping-particle":"","family":"Jiao","given":"Qun G","non-dropping-particle":"","parse-names":false,"suffix":""},{"dropping-particle":"","family":"Hibbard","given":"Susan T","non-dropping-particle":"","parse-names":false,"suffix":""},{"dropping-particle":"","family":"Kromrey","given":"Jeffrey D","non-dropping-particle":"","parse-names":false,"suffix":""}],"container-title":"American Journal of Public Health","id":"ITEM-2","issue":"7","issued":{"date-parts":[["2012","7"]]},"page":"1399-1405","title":"Use of Design Effects and Sample Weights in Complex Health Survey Data: A Review of Published Articles Using Data From 3 Commonly Used Adolescent Health Surveys","type":"article-journal","volume":"102"},"uris":["http://www.mendeley.com/documents/?uuid=a74badeb-38d3-365f-8f75-b1f9ceb29ad6"]}],"mendeley":{"formattedCitation":"&lt;sup&gt;11,12&lt;/sup&gt;","plainTextFormattedCitation":"11,12","previouslyFormattedCitation":"&lt;sup&gt;11,12&lt;/sup&gt;"},"properties":{"noteIndex":0},"schema":"https://github.com/citation-style-language/schema/raw/master/csl-citation.json"}</w:instrText>
      </w:r>
      <w:r w:rsidRPr="00E94F60">
        <w:rPr>
          <w:rFonts w:ascii="Times New Roman" w:hAnsi="Times New Roman" w:cs="Times New Roman"/>
          <w:color w:val="000000" w:themeColor="text1"/>
        </w:rPr>
        <w:fldChar w:fldCharType="separate"/>
      </w:r>
      <w:r w:rsidR="0036736B" w:rsidRPr="0036736B">
        <w:rPr>
          <w:rFonts w:ascii="Times New Roman" w:hAnsi="Times New Roman" w:cs="Times New Roman"/>
          <w:noProof/>
          <w:color w:val="000000" w:themeColor="text1"/>
          <w:vertAlign w:val="superscript"/>
        </w:rPr>
        <w:t>11,12</w:t>
      </w:r>
      <w:r w:rsidRPr="00E94F60">
        <w:rPr>
          <w:rFonts w:ascii="Times New Roman" w:hAnsi="Times New Roman" w:cs="Times New Roman"/>
          <w:color w:val="000000" w:themeColor="text1"/>
        </w:rPr>
        <w:fldChar w:fldCharType="end"/>
      </w:r>
      <w:r w:rsidRPr="00E94F60">
        <w:rPr>
          <w:rFonts w:ascii="Cambria" w:hAnsi="Cambria" w:cs="Times New Roman"/>
          <w:color w:val="000000" w:themeColor="text1"/>
        </w:rPr>
        <w:t xml:space="preserve"> </w:t>
      </w:r>
      <w:r w:rsidR="00296D08">
        <w:rPr>
          <w:rFonts w:ascii="Cambria" w:hAnsi="Cambria" w:cs="Times New Roman"/>
          <w:color w:val="000000" w:themeColor="text1"/>
        </w:rPr>
        <w:t>C</w:t>
      </w:r>
      <w:r w:rsidRPr="00E94F60">
        <w:rPr>
          <w:rFonts w:ascii="Cambria" w:hAnsi="Cambria" w:cs="Times New Roman"/>
          <w:color w:val="000000" w:themeColor="text1"/>
        </w:rPr>
        <w:t>onfidence intervals in our analyses should therefore be interpreted with caution.</w:t>
      </w:r>
      <w:r>
        <w:rPr>
          <w:rFonts w:ascii="Cambria" w:hAnsi="Cambria" w:cs="Times New Roman"/>
          <w:color w:val="000000" w:themeColor="text1"/>
        </w:rPr>
        <w:t xml:space="preserve"> </w:t>
      </w:r>
    </w:p>
    <w:p w14:paraId="620D17A0" w14:textId="77777777" w:rsidR="00E90771" w:rsidRDefault="00E90771" w:rsidP="00E73BBF">
      <w:pPr>
        <w:spacing w:line="480" w:lineRule="auto"/>
        <w:rPr>
          <w:rFonts w:ascii="Cambria" w:hAnsi="Cambria" w:cs="Times New Roman"/>
          <w:color w:val="000000" w:themeColor="text1"/>
        </w:rPr>
      </w:pPr>
    </w:p>
    <w:p w14:paraId="3B13E57D" w14:textId="77777777" w:rsidR="003F5E4E" w:rsidRDefault="003F5E4E" w:rsidP="00E73BBF">
      <w:pPr>
        <w:spacing w:line="480" w:lineRule="auto"/>
        <w:rPr>
          <w:rFonts w:ascii="Cambria" w:hAnsi="Cambria" w:cs="Times New Roman"/>
          <w:b/>
          <w:color w:val="000000" w:themeColor="text1"/>
        </w:rPr>
      </w:pPr>
      <w:r>
        <w:rPr>
          <w:rFonts w:ascii="Cambria" w:hAnsi="Cambria" w:cs="Times New Roman"/>
          <w:b/>
          <w:color w:val="000000" w:themeColor="text1"/>
        </w:rPr>
        <w:br w:type="page"/>
      </w:r>
    </w:p>
    <w:p w14:paraId="052EFDFB" w14:textId="36D3F69F" w:rsidR="00E73BBF" w:rsidRDefault="00DA764C" w:rsidP="00E73BBF">
      <w:pPr>
        <w:spacing w:line="480" w:lineRule="auto"/>
        <w:rPr>
          <w:rFonts w:ascii="Cambria" w:hAnsi="Cambria" w:cs="Times New Roman"/>
          <w:b/>
          <w:color w:val="000000" w:themeColor="text1"/>
        </w:rPr>
      </w:pPr>
      <w:r w:rsidRPr="00C80D4B">
        <w:rPr>
          <w:rFonts w:ascii="Cambria" w:hAnsi="Cambria" w:cs="Times New Roman"/>
          <w:b/>
          <w:color w:val="000000" w:themeColor="text1"/>
        </w:rPr>
        <w:lastRenderedPageBreak/>
        <w:t>Calculation</w:t>
      </w:r>
      <w:r w:rsidR="00796B27">
        <w:rPr>
          <w:rFonts w:ascii="Cambria" w:hAnsi="Cambria" w:cs="Times New Roman"/>
          <w:b/>
          <w:color w:val="000000" w:themeColor="text1"/>
        </w:rPr>
        <w:t xml:space="preserve"> of</w:t>
      </w:r>
      <w:r w:rsidRPr="00C80D4B">
        <w:rPr>
          <w:rFonts w:ascii="Cambria" w:hAnsi="Cambria" w:cs="Times New Roman"/>
          <w:b/>
          <w:color w:val="000000" w:themeColor="text1"/>
        </w:rPr>
        <w:t xml:space="preserve"> s</w:t>
      </w:r>
      <w:r w:rsidR="002509AC" w:rsidRPr="00C80D4B">
        <w:rPr>
          <w:rFonts w:ascii="Cambria" w:hAnsi="Cambria" w:cs="Times New Roman"/>
          <w:b/>
          <w:color w:val="000000" w:themeColor="text1"/>
        </w:rPr>
        <w:t>ample weight</w:t>
      </w:r>
      <w:r w:rsidRPr="00C80D4B">
        <w:rPr>
          <w:rFonts w:ascii="Cambria" w:hAnsi="Cambria" w:cs="Times New Roman"/>
          <w:b/>
          <w:color w:val="000000" w:themeColor="text1"/>
        </w:rPr>
        <w:t>s</w:t>
      </w:r>
      <w:r w:rsidR="002509AC" w:rsidRPr="00C80D4B">
        <w:rPr>
          <w:rFonts w:ascii="Cambria" w:hAnsi="Cambria" w:cs="Times New Roman"/>
          <w:b/>
          <w:color w:val="000000" w:themeColor="text1"/>
        </w:rPr>
        <w:t xml:space="preserve"> </w:t>
      </w:r>
    </w:p>
    <w:p w14:paraId="7CA8EFA6" w14:textId="0510EE56" w:rsidR="00EC5A3D" w:rsidRDefault="00EC5A3D" w:rsidP="00E73BBF">
      <w:pPr>
        <w:spacing w:line="480" w:lineRule="auto"/>
        <w:rPr>
          <w:rFonts w:ascii="Cambria" w:hAnsi="Cambria" w:cs="Times New Roman"/>
          <w:b/>
          <w:color w:val="000000" w:themeColor="text1"/>
        </w:rPr>
      </w:pPr>
    </w:p>
    <w:p w14:paraId="296C8B2C" w14:textId="77F0BE27" w:rsidR="00701F8B" w:rsidRDefault="00265C4D" w:rsidP="00D33AEF">
      <w:pPr>
        <w:spacing w:line="480" w:lineRule="auto"/>
        <w:rPr>
          <w:rFonts w:ascii="Cambria" w:hAnsi="Cambria" w:cs="Times New Roman"/>
          <w:color w:val="000000" w:themeColor="text1"/>
        </w:rPr>
      </w:pPr>
      <w:r w:rsidRPr="00C80D4B">
        <w:rPr>
          <w:rFonts w:ascii="Cambria" w:hAnsi="Cambria" w:cs="Times New Roman"/>
          <w:color w:val="000000" w:themeColor="text1"/>
        </w:rPr>
        <w:t>Individual-level data were available for the National Fertility Surveys of 1987, 1992, 1997, 2002, 2005 and 2010. In these surveys, w</w:t>
      </w:r>
      <w:r w:rsidR="002271FF" w:rsidRPr="00C80D4B">
        <w:rPr>
          <w:rFonts w:ascii="Cambria" w:hAnsi="Cambria" w:cs="Times New Roman"/>
          <w:color w:val="000000" w:themeColor="text1"/>
        </w:rPr>
        <w:t xml:space="preserve">e used sample weights to adjust for </w:t>
      </w:r>
      <w:r w:rsidR="00B20DC6">
        <w:rPr>
          <w:rFonts w:ascii="Cambria" w:hAnsi="Cambria" w:cs="Times New Roman"/>
          <w:color w:val="000000" w:themeColor="text1"/>
        </w:rPr>
        <w:t xml:space="preserve">potentially </w:t>
      </w:r>
      <w:r w:rsidR="002271FF" w:rsidRPr="00C80D4B">
        <w:rPr>
          <w:rFonts w:ascii="Cambria" w:hAnsi="Cambria" w:cs="Times New Roman"/>
          <w:color w:val="000000" w:themeColor="text1"/>
        </w:rPr>
        <w:t xml:space="preserve">different </w:t>
      </w:r>
      <w:r w:rsidR="00E07306">
        <w:rPr>
          <w:rFonts w:ascii="Cambria" w:hAnsi="Cambria" w:cs="Times New Roman"/>
          <w:color w:val="000000" w:themeColor="text1"/>
        </w:rPr>
        <w:t>rates</w:t>
      </w:r>
      <w:r w:rsidR="00E07306" w:rsidRPr="00C80D4B">
        <w:rPr>
          <w:rFonts w:ascii="Cambria" w:hAnsi="Cambria" w:cs="Times New Roman"/>
          <w:color w:val="000000" w:themeColor="text1"/>
        </w:rPr>
        <w:t xml:space="preserve"> </w:t>
      </w:r>
      <w:r w:rsidR="00922452" w:rsidRPr="00C80D4B">
        <w:rPr>
          <w:rFonts w:ascii="Cambria" w:hAnsi="Cambria" w:cs="Times New Roman"/>
          <w:color w:val="000000" w:themeColor="text1"/>
        </w:rPr>
        <w:t xml:space="preserve">of </w:t>
      </w:r>
      <w:r w:rsidR="002271FF" w:rsidRPr="00C80D4B">
        <w:rPr>
          <w:rFonts w:ascii="Cambria" w:hAnsi="Cambria" w:cs="Times New Roman"/>
          <w:color w:val="000000" w:themeColor="text1"/>
        </w:rPr>
        <w:t>non-response and unknown status</w:t>
      </w:r>
      <w:r w:rsidR="00F4247F">
        <w:rPr>
          <w:rFonts w:ascii="Cambria" w:hAnsi="Cambria" w:cs="Times New Roman"/>
          <w:color w:val="000000" w:themeColor="text1"/>
        </w:rPr>
        <w:t xml:space="preserve"> of </w:t>
      </w:r>
      <w:r w:rsidR="00141507">
        <w:rPr>
          <w:rFonts w:ascii="Cambria" w:hAnsi="Cambria" w:cs="Times New Roman"/>
          <w:color w:val="000000" w:themeColor="text1"/>
        </w:rPr>
        <w:t>hetero</w:t>
      </w:r>
      <w:r w:rsidR="00F4247F">
        <w:rPr>
          <w:rFonts w:ascii="Cambria" w:hAnsi="Cambria" w:cs="Times New Roman"/>
          <w:color w:val="000000" w:themeColor="text1"/>
        </w:rPr>
        <w:t>sexual experience</w:t>
      </w:r>
      <w:r w:rsidR="002271FF" w:rsidRPr="00C80D4B">
        <w:rPr>
          <w:rFonts w:ascii="Cambria" w:hAnsi="Cambria" w:cs="Times New Roman"/>
          <w:color w:val="000000" w:themeColor="text1"/>
        </w:rPr>
        <w:t xml:space="preserve"> </w:t>
      </w:r>
      <w:r w:rsidR="00A25261" w:rsidRPr="00C80D4B">
        <w:rPr>
          <w:rFonts w:ascii="Cambria" w:hAnsi="Cambria" w:cs="Times New Roman"/>
          <w:color w:val="000000" w:themeColor="text1"/>
        </w:rPr>
        <w:t>by age, sex and marital status</w:t>
      </w:r>
      <w:r w:rsidR="00DE1B01" w:rsidRPr="00C80D4B">
        <w:rPr>
          <w:rFonts w:ascii="Cambria" w:hAnsi="Cambria" w:cs="Times New Roman"/>
          <w:color w:val="000000" w:themeColor="text1"/>
        </w:rPr>
        <w:t xml:space="preserve"> (married/unmarried)</w:t>
      </w:r>
      <w:r w:rsidR="00A25261" w:rsidRPr="00C80D4B">
        <w:rPr>
          <w:rFonts w:ascii="Cambria" w:hAnsi="Cambria" w:cs="Times New Roman"/>
          <w:color w:val="000000" w:themeColor="text1"/>
        </w:rPr>
        <w:t>. Sample weights</w:t>
      </w:r>
      <w:r w:rsidR="008E3256">
        <w:rPr>
          <w:rFonts w:ascii="Cambria" w:hAnsi="Cambria" w:cs="Times New Roman"/>
          <w:color w:val="000000" w:themeColor="text1"/>
        </w:rPr>
        <w:t>,</w:t>
      </w:r>
      <w:r w:rsidR="00A25261" w:rsidRPr="00C80D4B">
        <w:rPr>
          <w:rFonts w:ascii="Cambria" w:hAnsi="Cambria" w:cs="Times New Roman"/>
          <w:color w:val="000000" w:themeColor="text1"/>
        </w:rPr>
        <w:t xml:space="preserve"> </w:t>
      </w:r>
      <w:r w:rsidR="00800598">
        <w:rPr>
          <w:rFonts w:ascii="Cambria" w:hAnsi="Cambria" w:cs="Times New Roman"/>
          <w:color w:val="000000" w:themeColor="text1"/>
        </w:rPr>
        <w:t xml:space="preserve">which were </w:t>
      </w:r>
      <w:r w:rsidR="007438EF" w:rsidRPr="00C80D4B">
        <w:rPr>
          <w:rFonts w:ascii="Cambria" w:hAnsi="Cambria" w:cs="Times New Roman"/>
          <w:color w:val="000000" w:themeColor="text1"/>
        </w:rPr>
        <w:t>defined</w:t>
      </w:r>
      <w:r w:rsidR="00A25261" w:rsidRPr="00C80D4B">
        <w:rPr>
          <w:rFonts w:ascii="Cambria" w:hAnsi="Cambria" w:cs="Times New Roman"/>
          <w:color w:val="000000" w:themeColor="text1"/>
        </w:rPr>
        <w:t xml:space="preserve"> as the inverse of the probability of being sampled according to </w:t>
      </w:r>
      <w:r w:rsidR="00A25261" w:rsidRPr="00FE7148">
        <w:rPr>
          <w:rFonts w:ascii="Cambria" w:hAnsi="Cambria" w:cs="Times New Roman"/>
          <w:color w:val="000000" w:themeColor="text1"/>
        </w:rPr>
        <w:t>age</w:t>
      </w:r>
      <w:r w:rsidR="000A5BAD" w:rsidRPr="00FE7148">
        <w:rPr>
          <w:rFonts w:ascii="Cambria" w:hAnsi="Cambria" w:cs="Times New Roman"/>
          <w:color w:val="000000" w:themeColor="text1"/>
        </w:rPr>
        <w:t xml:space="preserve"> (1-year increments</w:t>
      </w:r>
      <w:r w:rsidR="002178AF">
        <w:rPr>
          <w:rFonts w:ascii="Cambria" w:hAnsi="Cambria" w:cs="Times New Roman"/>
          <w:color w:val="000000" w:themeColor="text1"/>
        </w:rPr>
        <w:t>)</w:t>
      </w:r>
      <w:r w:rsidR="00A25261" w:rsidRPr="00C80D4B">
        <w:rPr>
          <w:rFonts w:ascii="Cambria" w:hAnsi="Cambria" w:cs="Times New Roman"/>
          <w:color w:val="000000" w:themeColor="text1"/>
        </w:rPr>
        <w:t xml:space="preserve"> and marital status in the Population Census</w:t>
      </w:r>
      <w:r w:rsidR="00947FC1">
        <w:rPr>
          <w:rFonts w:ascii="Cambria" w:hAnsi="Cambria" w:cs="Times New Roman"/>
          <w:color w:val="000000" w:themeColor="text1"/>
        </w:rPr>
        <w:t xml:space="preserve"> of </w:t>
      </w:r>
      <w:r w:rsidR="00086455">
        <w:rPr>
          <w:rFonts w:ascii="Cambria" w:hAnsi="Cambria" w:cs="Times New Roman"/>
          <w:color w:val="000000" w:themeColor="text1"/>
        </w:rPr>
        <w:t>Japan</w:t>
      </w:r>
      <w:r w:rsidR="008E3256">
        <w:rPr>
          <w:rFonts w:ascii="Cambria" w:hAnsi="Cambria" w:cs="Times New Roman"/>
          <w:color w:val="000000" w:themeColor="text1"/>
        </w:rPr>
        <w:t>,</w:t>
      </w:r>
      <w:r w:rsidR="00800598">
        <w:rPr>
          <w:rFonts w:ascii="Cambria" w:hAnsi="Cambria" w:cs="Times New Roman"/>
          <w:color w:val="000000" w:themeColor="text1"/>
        </w:rPr>
        <w:t xml:space="preserve"> </w:t>
      </w:r>
      <w:r w:rsidR="00B27ED5" w:rsidRPr="00C80D4B">
        <w:rPr>
          <w:rFonts w:ascii="Cambria" w:hAnsi="Cambria" w:cs="Times New Roman"/>
          <w:color w:val="000000" w:themeColor="text1"/>
        </w:rPr>
        <w:t xml:space="preserve">were calculated </w:t>
      </w:r>
      <w:r w:rsidR="009A2CD2">
        <w:rPr>
          <w:rFonts w:ascii="Cambria" w:hAnsi="Cambria" w:cs="Times New Roman"/>
          <w:color w:val="000000" w:themeColor="text1"/>
        </w:rPr>
        <w:t xml:space="preserve">separately for men and women </w:t>
      </w:r>
      <w:r w:rsidR="007D0EB7">
        <w:rPr>
          <w:rFonts w:ascii="Cambria" w:hAnsi="Cambria" w:cs="Times New Roman"/>
          <w:color w:val="000000" w:themeColor="text1"/>
        </w:rPr>
        <w:t xml:space="preserve">by </w:t>
      </w:r>
      <w:r w:rsidR="00AC5D0F" w:rsidRPr="00C80D4B">
        <w:rPr>
          <w:rFonts w:ascii="Cambria" w:hAnsi="Cambria" w:cs="Times New Roman"/>
          <w:color w:val="000000" w:themeColor="text1"/>
        </w:rPr>
        <w:t>using</w:t>
      </w:r>
      <w:r w:rsidR="00B27ED5" w:rsidRPr="00C80D4B">
        <w:rPr>
          <w:rFonts w:ascii="Cambria" w:hAnsi="Cambria" w:cs="Times New Roman"/>
          <w:color w:val="000000" w:themeColor="text1"/>
        </w:rPr>
        <w:t xml:space="preserve"> population weight</w:t>
      </w:r>
      <w:r w:rsidR="00AC5D0F" w:rsidRPr="00C80D4B">
        <w:rPr>
          <w:rFonts w:ascii="Cambria" w:hAnsi="Cambria" w:cs="Times New Roman"/>
          <w:color w:val="000000" w:themeColor="text1"/>
        </w:rPr>
        <w:t>s and s</w:t>
      </w:r>
      <w:r w:rsidR="00B27ED5" w:rsidRPr="00C80D4B">
        <w:rPr>
          <w:rFonts w:ascii="Cambria" w:hAnsi="Cambria" w:cs="Times New Roman"/>
          <w:color w:val="000000" w:themeColor="text1"/>
        </w:rPr>
        <w:t>urvey weight</w:t>
      </w:r>
      <w:r w:rsidR="00840CFC" w:rsidRPr="00C80D4B">
        <w:rPr>
          <w:rFonts w:ascii="Cambria" w:hAnsi="Cambria" w:cs="Times New Roman"/>
          <w:color w:val="000000" w:themeColor="text1"/>
        </w:rPr>
        <w:t>s</w:t>
      </w:r>
      <w:r w:rsidR="00A25261" w:rsidRPr="00C80D4B">
        <w:rPr>
          <w:rFonts w:ascii="Cambria" w:hAnsi="Cambria" w:cs="Times New Roman"/>
          <w:color w:val="000000" w:themeColor="text1"/>
        </w:rPr>
        <w:t>.</w:t>
      </w:r>
      <w:r w:rsidR="00B27ED5" w:rsidRPr="00C80D4B">
        <w:rPr>
          <w:rFonts w:ascii="Cambria" w:hAnsi="Cambria" w:cs="Times New Roman"/>
          <w:color w:val="000000" w:themeColor="text1"/>
        </w:rPr>
        <w:t xml:space="preserve"> </w:t>
      </w:r>
      <w:r w:rsidR="0094630C">
        <w:rPr>
          <w:rFonts w:ascii="Cambria" w:hAnsi="Cambria" w:cs="Times New Roman"/>
          <w:color w:val="000000" w:themeColor="text1"/>
        </w:rPr>
        <w:t>Due to low numbers, m</w:t>
      </w:r>
      <w:r w:rsidR="00A148AB">
        <w:rPr>
          <w:rFonts w:ascii="Cambria" w:hAnsi="Cambria" w:cs="Times New Roman"/>
          <w:color w:val="000000" w:themeColor="text1"/>
        </w:rPr>
        <w:t xml:space="preserve">arried </w:t>
      </w:r>
      <w:r w:rsidR="007158E6">
        <w:rPr>
          <w:rFonts w:ascii="Cambria" w:hAnsi="Cambria" w:cs="Times New Roman"/>
          <w:color w:val="000000" w:themeColor="text1"/>
        </w:rPr>
        <w:t>individuals</w:t>
      </w:r>
      <w:r w:rsidR="00A148AB">
        <w:rPr>
          <w:rFonts w:ascii="Cambria" w:hAnsi="Cambria" w:cs="Times New Roman"/>
          <w:color w:val="000000" w:themeColor="text1"/>
        </w:rPr>
        <w:t xml:space="preserve"> between the ages 18 and 22 years were considered as one group in the calculation of sample weights. </w:t>
      </w:r>
    </w:p>
    <w:p w14:paraId="2D87F21E" w14:textId="536029A3" w:rsidR="00701F8B" w:rsidRDefault="00701F8B" w:rsidP="00D33AEF">
      <w:pPr>
        <w:spacing w:line="480" w:lineRule="auto"/>
        <w:rPr>
          <w:rFonts w:ascii="Cambria" w:hAnsi="Cambria" w:cs="Times New Roman"/>
          <w:color w:val="000000" w:themeColor="text1"/>
        </w:rPr>
      </w:pPr>
    </w:p>
    <w:p w14:paraId="2B2A29A8" w14:textId="5C464E22" w:rsidR="00701F8B" w:rsidRDefault="00701F8B" w:rsidP="00D33AEF">
      <w:pPr>
        <w:spacing w:line="480" w:lineRule="auto"/>
        <w:rPr>
          <w:rFonts w:ascii="Cambria" w:hAnsi="Cambria" w:cs="Times New Roman"/>
          <w:i/>
          <w:color w:val="000000" w:themeColor="text1"/>
        </w:rPr>
      </w:pPr>
      <w:r>
        <w:rPr>
          <w:rFonts w:ascii="Cambria" w:hAnsi="Cambria" w:cs="Times New Roman"/>
          <w:i/>
          <w:color w:val="000000" w:themeColor="text1"/>
        </w:rPr>
        <w:t>Age-standardized sample weights</w:t>
      </w:r>
    </w:p>
    <w:p w14:paraId="5845663B" w14:textId="28CB2F47" w:rsidR="00D33AEF" w:rsidRPr="00E73BBF" w:rsidRDefault="00810D49" w:rsidP="00D33AEF">
      <w:pPr>
        <w:spacing w:line="480" w:lineRule="auto"/>
        <w:rPr>
          <w:rFonts w:ascii="Cambria" w:hAnsi="Cambria" w:cs="Times New Roman"/>
          <w:b/>
          <w:color w:val="000000" w:themeColor="text1"/>
        </w:rPr>
      </w:pPr>
      <w:r>
        <w:rPr>
          <w:rFonts w:ascii="Cambria" w:hAnsi="Cambria" w:cs="Times New Roman"/>
          <w:color w:val="000000" w:themeColor="text1"/>
        </w:rPr>
        <w:t>For each sex, t</w:t>
      </w:r>
      <w:r w:rsidR="00B27ED5" w:rsidRPr="00C80D4B">
        <w:rPr>
          <w:rFonts w:ascii="Cambria" w:hAnsi="Cambria" w:cs="Times New Roman"/>
          <w:color w:val="000000" w:themeColor="text1"/>
        </w:rPr>
        <w:t xml:space="preserve">he population weight </w:t>
      </w:r>
      <w:r w:rsidR="00CA613D" w:rsidRPr="00C80D4B">
        <w:rPr>
          <w:rFonts w:ascii="Cambria" w:hAnsi="Cambria" w:cs="Times New Roman"/>
          <w:color w:val="000000" w:themeColor="text1"/>
        </w:rPr>
        <w:t>for a</w:t>
      </w:r>
      <w:r w:rsidR="005E7545" w:rsidRPr="00C80D4B">
        <w:rPr>
          <w:rFonts w:ascii="Cambria" w:hAnsi="Cambria" w:cs="Times New Roman"/>
          <w:color w:val="000000" w:themeColor="text1"/>
        </w:rPr>
        <w:t>n</w:t>
      </w:r>
      <w:r w:rsidR="00E07306">
        <w:rPr>
          <w:rFonts w:ascii="Cambria" w:hAnsi="Cambria" w:cs="Times New Roman"/>
          <w:color w:val="000000" w:themeColor="text1"/>
        </w:rPr>
        <w:t>y one</w:t>
      </w:r>
      <w:r w:rsidR="00CA613D" w:rsidRPr="00C80D4B">
        <w:rPr>
          <w:rFonts w:ascii="Cambria" w:hAnsi="Cambria" w:cs="Times New Roman"/>
          <w:color w:val="000000" w:themeColor="text1"/>
        </w:rPr>
        <w:t xml:space="preserve"> age</w:t>
      </w:r>
      <w:r w:rsidR="00B536EF">
        <w:rPr>
          <w:rFonts w:ascii="Cambria" w:hAnsi="Cambria" w:cs="Times New Roman"/>
          <w:color w:val="000000" w:themeColor="text1"/>
        </w:rPr>
        <w:t xml:space="preserve"> </w:t>
      </w:r>
      <w:r w:rsidR="00CA613D" w:rsidRPr="00C80D4B">
        <w:rPr>
          <w:rFonts w:ascii="Cambria" w:hAnsi="Cambria" w:cs="Times New Roman"/>
          <w:color w:val="000000" w:themeColor="text1"/>
        </w:rPr>
        <w:t xml:space="preserve">and </w:t>
      </w:r>
      <w:r w:rsidR="00E07306">
        <w:rPr>
          <w:rFonts w:ascii="Cambria" w:hAnsi="Cambria" w:cs="Times New Roman"/>
          <w:color w:val="000000" w:themeColor="text1"/>
        </w:rPr>
        <w:t>marital</w:t>
      </w:r>
      <w:r w:rsidR="00E07306" w:rsidRPr="00C80D4B">
        <w:rPr>
          <w:rFonts w:ascii="Cambria" w:hAnsi="Cambria" w:cs="Times New Roman"/>
          <w:color w:val="000000" w:themeColor="text1"/>
        </w:rPr>
        <w:t xml:space="preserve"> </w:t>
      </w:r>
      <w:r w:rsidR="00CA613D" w:rsidRPr="00C80D4B">
        <w:rPr>
          <w:rFonts w:ascii="Cambria" w:hAnsi="Cambria" w:cs="Times New Roman"/>
          <w:color w:val="000000" w:themeColor="text1"/>
        </w:rPr>
        <w:t xml:space="preserve">status group </w:t>
      </w:r>
      <w:r w:rsidR="00B27ED5" w:rsidRPr="00C80D4B">
        <w:rPr>
          <w:rFonts w:ascii="Cambria" w:hAnsi="Cambria" w:cs="Times New Roman"/>
          <w:color w:val="000000" w:themeColor="text1"/>
        </w:rPr>
        <w:t>was</w:t>
      </w:r>
      <w:r w:rsidR="00E07306">
        <w:rPr>
          <w:rFonts w:ascii="Cambria" w:hAnsi="Cambria" w:cs="Times New Roman"/>
          <w:color w:val="000000" w:themeColor="text1"/>
        </w:rPr>
        <w:t xml:space="preserve"> </w:t>
      </w:r>
      <w:r w:rsidR="004C5768">
        <w:rPr>
          <w:rFonts w:ascii="Cambria" w:hAnsi="Cambria" w:cs="Times New Roman"/>
          <w:color w:val="000000" w:themeColor="text1"/>
        </w:rPr>
        <w:t>calculated</w:t>
      </w:r>
      <w:r w:rsidR="00E07306">
        <w:rPr>
          <w:rFonts w:ascii="Cambria" w:hAnsi="Cambria" w:cs="Times New Roman"/>
          <w:color w:val="000000" w:themeColor="text1"/>
        </w:rPr>
        <w:t xml:space="preserve"> as</w:t>
      </w:r>
      <w:r w:rsidR="00B27ED5" w:rsidRPr="00C80D4B">
        <w:rPr>
          <w:rFonts w:ascii="Cambria" w:hAnsi="Cambria" w:cs="Times New Roman"/>
          <w:color w:val="000000" w:themeColor="text1"/>
        </w:rPr>
        <w:t xml:space="preserve"> the proportion </w:t>
      </w:r>
      <w:r w:rsidR="0062722E" w:rsidRPr="00C80D4B">
        <w:rPr>
          <w:rFonts w:ascii="Cambria" w:hAnsi="Cambria" w:cs="Times New Roman"/>
          <w:color w:val="000000" w:themeColor="text1"/>
        </w:rPr>
        <w:t xml:space="preserve">of </w:t>
      </w:r>
      <w:r w:rsidR="003B7E4F" w:rsidRPr="00C80D4B">
        <w:rPr>
          <w:rFonts w:ascii="Cambria" w:hAnsi="Cambria" w:cs="Times New Roman"/>
          <w:color w:val="000000" w:themeColor="text1"/>
        </w:rPr>
        <w:t>the total number of</w:t>
      </w:r>
      <w:r w:rsidR="00C6698E">
        <w:rPr>
          <w:rFonts w:ascii="Cambria" w:hAnsi="Cambria" w:cs="Times New Roman"/>
          <w:color w:val="000000" w:themeColor="text1"/>
        </w:rPr>
        <w:t xml:space="preserve"> </w:t>
      </w:r>
      <w:r w:rsidR="00D26791">
        <w:rPr>
          <w:rFonts w:ascii="Cambria" w:hAnsi="Cambria" w:cs="Times New Roman"/>
          <w:color w:val="000000" w:themeColor="text1"/>
        </w:rPr>
        <w:t>adults (of the same sex)</w:t>
      </w:r>
      <w:r w:rsidR="003B7E4F" w:rsidRPr="00C80D4B">
        <w:rPr>
          <w:rFonts w:ascii="Cambria" w:hAnsi="Cambria" w:cs="Times New Roman"/>
          <w:color w:val="000000" w:themeColor="text1"/>
        </w:rPr>
        <w:t>, aged 18-39 years</w:t>
      </w:r>
      <w:r w:rsidR="006E4667" w:rsidRPr="00C80D4B">
        <w:rPr>
          <w:rFonts w:ascii="Cambria" w:hAnsi="Cambria" w:cs="Times New Roman"/>
          <w:color w:val="000000" w:themeColor="text1"/>
        </w:rPr>
        <w:t>,</w:t>
      </w:r>
      <w:r w:rsidR="003B7E4F" w:rsidRPr="00C80D4B">
        <w:rPr>
          <w:rFonts w:ascii="Cambria" w:hAnsi="Cambria" w:cs="Times New Roman"/>
          <w:color w:val="000000" w:themeColor="text1"/>
        </w:rPr>
        <w:t xml:space="preserve"> in the </w:t>
      </w:r>
      <w:r w:rsidR="00922452" w:rsidRPr="00C80D4B">
        <w:rPr>
          <w:rFonts w:ascii="Cambria" w:hAnsi="Cambria" w:cs="Times New Roman"/>
          <w:color w:val="000000" w:themeColor="text1"/>
        </w:rPr>
        <w:t>census</w:t>
      </w:r>
      <w:r w:rsidR="003B7E4F" w:rsidRPr="00C80D4B">
        <w:rPr>
          <w:rFonts w:ascii="Cambria" w:hAnsi="Cambria" w:cs="Times New Roman"/>
          <w:color w:val="000000" w:themeColor="text1"/>
        </w:rPr>
        <w:t xml:space="preserve"> who belonged to </w:t>
      </w:r>
      <w:r w:rsidR="00CA613D" w:rsidRPr="00C80D4B">
        <w:rPr>
          <w:rFonts w:ascii="Cambria" w:hAnsi="Cambria" w:cs="Times New Roman"/>
          <w:color w:val="000000" w:themeColor="text1"/>
        </w:rPr>
        <w:t>that</w:t>
      </w:r>
      <w:r w:rsidR="0062722E" w:rsidRPr="00C80D4B">
        <w:rPr>
          <w:rFonts w:ascii="Cambria" w:hAnsi="Cambria" w:cs="Times New Roman"/>
          <w:color w:val="000000" w:themeColor="text1"/>
        </w:rPr>
        <w:t xml:space="preserve"> group</w:t>
      </w:r>
      <w:r w:rsidR="003B7E4F" w:rsidRPr="00C80D4B">
        <w:rPr>
          <w:rFonts w:ascii="Cambria" w:hAnsi="Cambria" w:cs="Times New Roman"/>
          <w:color w:val="000000" w:themeColor="text1"/>
        </w:rPr>
        <w:t xml:space="preserve">. </w:t>
      </w:r>
      <w:r w:rsidR="00D33AEF" w:rsidRPr="00C80D4B">
        <w:rPr>
          <w:rFonts w:ascii="Cambria" w:hAnsi="Cambria" w:cs="Times New Roman"/>
          <w:color w:val="000000" w:themeColor="text1"/>
        </w:rPr>
        <w:t>Population weights were standardized to the age distribution of 18-39 year-old adults</w:t>
      </w:r>
      <w:r w:rsidR="00D557C0">
        <w:rPr>
          <w:rFonts w:ascii="Cambria" w:hAnsi="Cambria" w:cs="Times New Roman"/>
          <w:color w:val="000000" w:themeColor="text1"/>
        </w:rPr>
        <w:t xml:space="preserve">, </w:t>
      </w:r>
      <w:r w:rsidR="00D33AEF">
        <w:rPr>
          <w:rFonts w:ascii="Cambria" w:hAnsi="Cambria" w:cs="Times New Roman"/>
          <w:color w:val="000000" w:themeColor="text1"/>
        </w:rPr>
        <w:t>by sex</w:t>
      </w:r>
      <w:r w:rsidR="00D557C0">
        <w:rPr>
          <w:rFonts w:ascii="Cambria" w:hAnsi="Cambria" w:cs="Times New Roman"/>
          <w:color w:val="000000" w:themeColor="text1"/>
        </w:rPr>
        <w:t>,</w:t>
      </w:r>
      <w:r w:rsidR="00D33AEF" w:rsidRPr="00C80D4B">
        <w:rPr>
          <w:rFonts w:ascii="Cambria" w:hAnsi="Cambria" w:cs="Times New Roman"/>
          <w:color w:val="000000" w:themeColor="text1"/>
        </w:rPr>
        <w:t xml:space="preserve"> in the 201</w:t>
      </w:r>
      <w:r w:rsidR="00D33AEF">
        <w:rPr>
          <w:rFonts w:ascii="Cambria" w:hAnsi="Cambria" w:cs="Times New Roman"/>
          <w:color w:val="000000" w:themeColor="text1"/>
        </w:rPr>
        <w:t>5</w:t>
      </w:r>
      <w:r w:rsidR="00D33AEF" w:rsidRPr="00C80D4B">
        <w:rPr>
          <w:rFonts w:ascii="Cambria" w:hAnsi="Cambria" w:cs="Times New Roman"/>
          <w:color w:val="000000" w:themeColor="text1"/>
        </w:rPr>
        <w:t xml:space="preserve"> Population Census as follows: </w:t>
      </w:r>
    </w:p>
    <w:p w14:paraId="796FC3E1" w14:textId="49BFD3ED" w:rsidR="00D33AEF" w:rsidRPr="00C80D4B" w:rsidRDefault="00D33AEF" w:rsidP="00D33AEF">
      <w:pPr>
        <w:spacing w:line="480" w:lineRule="auto"/>
        <w:rPr>
          <w:rFonts w:ascii="Cambria" w:hAnsi="Cambria" w:cs="Times New Roman"/>
          <w:i/>
          <w:color w:val="000000" w:themeColor="text1"/>
        </w:rPr>
      </w:pPr>
      <w:r w:rsidRPr="00C80D4B">
        <w:rPr>
          <w:rFonts w:ascii="Cambria" w:hAnsi="Cambria" w:cs="Times New Roman"/>
          <w:color w:val="000000" w:themeColor="text1"/>
        </w:rPr>
        <w:br/>
      </w:r>
      <w:r w:rsidRPr="00C80D4B">
        <w:rPr>
          <w:rFonts w:ascii="Cambria" w:hAnsi="Cambria" w:cs="Times New Roman"/>
          <w:i/>
          <w:color w:val="000000" w:themeColor="text1"/>
        </w:rPr>
        <w:t xml:space="preserve">Population weight = Proportion of the age group within the </w:t>
      </w:r>
      <w:r>
        <w:rPr>
          <w:rFonts w:ascii="Cambria" w:hAnsi="Cambria" w:cs="Times New Roman"/>
          <w:i/>
          <w:color w:val="000000" w:themeColor="text1"/>
        </w:rPr>
        <w:t>ma</w:t>
      </w:r>
      <w:r w:rsidRPr="00C80D4B">
        <w:rPr>
          <w:rFonts w:ascii="Cambria" w:hAnsi="Cambria" w:cs="Times New Roman"/>
          <w:i/>
          <w:color w:val="000000" w:themeColor="text1"/>
        </w:rPr>
        <w:t>rital status category</w:t>
      </w:r>
      <w:r w:rsidR="00BD2ACB">
        <w:rPr>
          <w:rFonts w:ascii="Cambria" w:hAnsi="Cambria" w:cs="Times New Roman"/>
          <w:i/>
          <w:color w:val="000000" w:themeColor="text1"/>
        </w:rPr>
        <w:t xml:space="preserve"> (for a given year)</w:t>
      </w:r>
      <w:r w:rsidRPr="00C80D4B">
        <w:rPr>
          <w:rFonts w:ascii="Cambria" w:hAnsi="Cambria" w:cs="Times New Roman"/>
          <w:i/>
          <w:color w:val="000000" w:themeColor="text1"/>
        </w:rPr>
        <w:t xml:space="preserve"> * proportion of total n of adults aged 18-39 years within the age group in 201</w:t>
      </w:r>
      <w:r>
        <w:rPr>
          <w:rFonts w:ascii="Cambria" w:hAnsi="Cambria" w:cs="Times New Roman"/>
          <w:i/>
          <w:color w:val="000000" w:themeColor="text1"/>
        </w:rPr>
        <w:t>5</w:t>
      </w:r>
      <w:r w:rsidRPr="00C80D4B">
        <w:rPr>
          <w:rFonts w:ascii="Cambria" w:hAnsi="Cambria" w:cs="Times New Roman"/>
          <w:i/>
          <w:color w:val="000000" w:themeColor="text1"/>
        </w:rPr>
        <w:t xml:space="preserve">. </w:t>
      </w:r>
    </w:p>
    <w:p w14:paraId="256C8E12" w14:textId="78ADB2ED" w:rsidR="00D33AEF" w:rsidRDefault="00D33AEF" w:rsidP="00E73BBF">
      <w:pPr>
        <w:spacing w:line="480" w:lineRule="auto"/>
        <w:rPr>
          <w:rFonts w:ascii="Cambria" w:hAnsi="Cambria" w:cs="Times New Roman"/>
          <w:color w:val="000000" w:themeColor="text1"/>
        </w:rPr>
      </w:pPr>
    </w:p>
    <w:p w14:paraId="20DD13BB" w14:textId="5F31F700" w:rsidR="0060561F" w:rsidRPr="00437054" w:rsidRDefault="00BE009D" w:rsidP="00D33AEF">
      <w:pPr>
        <w:spacing w:line="480" w:lineRule="auto"/>
        <w:rPr>
          <w:rFonts w:ascii="Cambria" w:hAnsi="Cambria" w:cs="Times New Roman"/>
          <w:i/>
          <w:color w:val="000000" w:themeColor="text1"/>
          <w:lang w:val="en-GB"/>
        </w:rPr>
      </w:pPr>
      <w:r w:rsidRPr="00C80D4B">
        <w:rPr>
          <w:rFonts w:ascii="Cambria" w:hAnsi="Cambria" w:cs="Times New Roman"/>
          <w:color w:val="000000" w:themeColor="text1"/>
        </w:rPr>
        <w:lastRenderedPageBreak/>
        <w:t>To calculate these weights, w</w:t>
      </w:r>
      <w:r w:rsidR="00A25261" w:rsidRPr="00C80D4B">
        <w:rPr>
          <w:rFonts w:ascii="Cambria" w:hAnsi="Cambria" w:cs="Times New Roman"/>
          <w:color w:val="000000" w:themeColor="text1"/>
        </w:rPr>
        <w:t xml:space="preserve">e used </w:t>
      </w:r>
      <w:r w:rsidR="009E4C15" w:rsidRPr="00C80D4B">
        <w:rPr>
          <w:rFonts w:ascii="Cambria" w:hAnsi="Cambria" w:cs="Times New Roman"/>
          <w:color w:val="000000" w:themeColor="text1"/>
        </w:rPr>
        <w:t>Population Census</w:t>
      </w:r>
      <w:r w:rsidR="00A25261" w:rsidRPr="00C80D4B">
        <w:rPr>
          <w:rFonts w:ascii="Cambria" w:hAnsi="Cambria" w:cs="Times New Roman"/>
          <w:color w:val="000000" w:themeColor="text1"/>
        </w:rPr>
        <w:t xml:space="preserve"> data on the number of married and unmarried individuals in each age-sex-group from 1985, 1990, 1995, 2000, 2005</w:t>
      </w:r>
      <w:r w:rsidR="008D23D2">
        <w:rPr>
          <w:rFonts w:ascii="Cambria" w:hAnsi="Cambria" w:cs="Times New Roman"/>
          <w:color w:val="000000" w:themeColor="text1"/>
        </w:rPr>
        <w:t>,</w:t>
      </w:r>
      <w:r w:rsidR="00DB1E72" w:rsidRPr="00C80D4B">
        <w:rPr>
          <w:rFonts w:ascii="Cambria" w:hAnsi="Cambria" w:cs="Times New Roman"/>
          <w:color w:val="000000" w:themeColor="text1"/>
        </w:rPr>
        <w:t xml:space="preserve"> </w:t>
      </w:r>
      <w:r w:rsidR="00AD2AC2">
        <w:rPr>
          <w:rFonts w:ascii="Cambria" w:hAnsi="Cambria" w:cs="Times New Roman"/>
          <w:color w:val="000000" w:themeColor="text1"/>
        </w:rPr>
        <w:t>and 2010</w:t>
      </w:r>
      <w:r w:rsidR="00A25261" w:rsidRPr="00C80D4B">
        <w:rPr>
          <w:rFonts w:ascii="Cambria" w:hAnsi="Cambria" w:cs="Times New Roman"/>
          <w:color w:val="000000" w:themeColor="text1"/>
        </w:rPr>
        <w:t xml:space="preserve">. For the survey years of 1987, 1992, 1997 and 2002, </w:t>
      </w:r>
      <w:r w:rsidR="00BC03CF" w:rsidRPr="00C80D4B">
        <w:rPr>
          <w:rFonts w:ascii="Cambria" w:hAnsi="Cambria" w:cs="Times New Roman"/>
          <w:color w:val="000000" w:themeColor="text1"/>
        </w:rPr>
        <w:t xml:space="preserve">we </w:t>
      </w:r>
      <w:r w:rsidR="00A25261" w:rsidRPr="00C80D4B">
        <w:rPr>
          <w:rFonts w:ascii="Cambria" w:hAnsi="Cambria" w:cs="Times New Roman"/>
          <w:color w:val="000000" w:themeColor="text1"/>
        </w:rPr>
        <w:t>estimate</w:t>
      </w:r>
      <w:r w:rsidR="00BC03CF" w:rsidRPr="00C80D4B">
        <w:rPr>
          <w:rFonts w:ascii="Cambria" w:hAnsi="Cambria" w:cs="Times New Roman"/>
          <w:color w:val="000000" w:themeColor="text1"/>
        </w:rPr>
        <w:t>d</w:t>
      </w:r>
      <w:r w:rsidR="00A25261" w:rsidRPr="00C80D4B">
        <w:rPr>
          <w:rFonts w:ascii="Cambria" w:hAnsi="Cambria" w:cs="Times New Roman"/>
          <w:color w:val="000000" w:themeColor="text1"/>
        </w:rPr>
        <w:t xml:space="preserve"> the proportion of married individuals in each age-sex group </w:t>
      </w:r>
      <w:r w:rsidR="005C6954" w:rsidRPr="00C80D4B">
        <w:rPr>
          <w:rFonts w:ascii="Cambria" w:hAnsi="Cambria" w:cs="Times New Roman"/>
          <w:color w:val="000000" w:themeColor="text1"/>
        </w:rPr>
        <w:t>by</w:t>
      </w:r>
      <w:r w:rsidR="00A25261" w:rsidRPr="00C80D4B">
        <w:rPr>
          <w:rFonts w:ascii="Cambria" w:hAnsi="Cambria" w:cs="Times New Roman"/>
          <w:color w:val="000000" w:themeColor="text1"/>
        </w:rPr>
        <w:t xml:space="preserve"> log-linear interpolation of the proportion married</w:t>
      </w:r>
      <w:r w:rsidR="00E07306">
        <w:rPr>
          <w:rFonts w:ascii="Cambria" w:hAnsi="Cambria" w:cs="Times New Roman"/>
          <w:color w:val="000000" w:themeColor="text1"/>
        </w:rPr>
        <w:t xml:space="preserve"> taken from</w:t>
      </w:r>
      <w:r w:rsidR="00A25261" w:rsidRPr="00C80D4B">
        <w:rPr>
          <w:rFonts w:ascii="Cambria" w:hAnsi="Cambria" w:cs="Times New Roman"/>
          <w:color w:val="000000" w:themeColor="text1"/>
        </w:rPr>
        <w:t xml:space="preserve"> the census</w:t>
      </w:r>
      <w:r w:rsidR="00E07306">
        <w:rPr>
          <w:rFonts w:ascii="Cambria" w:hAnsi="Cambria" w:cs="Times New Roman"/>
          <w:color w:val="000000" w:themeColor="text1"/>
        </w:rPr>
        <w:t>es</w:t>
      </w:r>
      <w:r w:rsidR="00A25261" w:rsidRPr="00C80D4B">
        <w:rPr>
          <w:rFonts w:ascii="Cambria" w:hAnsi="Cambria" w:cs="Times New Roman"/>
          <w:color w:val="000000" w:themeColor="text1"/>
        </w:rPr>
        <w:t xml:space="preserve"> conducted before and after the survey year</w:t>
      </w:r>
      <w:r w:rsidR="00C14235">
        <w:rPr>
          <w:rFonts w:ascii="Cambria" w:hAnsi="Cambria" w:cs="Times New Roman"/>
          <w:color w:val="000000" w:themeColor="text1"/>
        </w:rPr>
        <w:t xml:space="preserve">; </w:t>
      </w:r>
      <w:r w:rsidR="00B808AB">
        <w:rPr>
          <w:rFonts w:ascii="Cambria" w:hAnsi="Cambria" w:cs="Times New Roman"/>
          <w:color w:val="000000" w:themeColor="text1"/>
        </w:rPr>
        <w:t xml:space="preserve">the proportion of </w:t>
      </w:r>
      <w:r w:rsidR="00C14235">
        <w:rPr>
          <w:rFonts w:ascii="Cambria" w:hAnsi="Cambria" w:cs="Times New Roman"/>
          <w:color w:val="000000" w:themeColor="text1"/>
        </w:rPr>
        <w:t>u</w:t>
      </w:r>
      <w:r w:rsidR="00153741">
        <w:rPr>
          <w:rFonts w:ascii="Cambria" w:hAnsi="Cambria" w:cs="Times New Roman"/>
          <w:color w:val="000000" w:themeColor="text1"/>
        </w:rPr>
        <w:t xml:space="preserve">nmarried </w:t>
      </w:r>
      <w:r w:rsidR="00B808AB">
        <w:rPr>
          <w:rFonts w:ascii="Cambria" w:hAnsi="Cambria" w:cs="Times New Roman"/>
          <w:color w:val="000000" w:themeColor="text1"/>
        </w:rPr>
        <w:t xml:space="preserve">individuals </w:t>
      </w:r>
      <w:r w:rsidR="00153741">
        <w:rPr>
          <w:rFonts w:ascii="Cambria" w:hAnsi="Cambria" w:cs="Times New Roman"/>
          <w:color w:val="000000" w:themeColor="text1"/>
        </w:rPr>
        <w:t>w</w:t>
      </w:r>
      <w:r w:rsidR="004B1865">
        <w:rPr>
          <w:rFonts w:ascii="Cambria" w:hAnsi="Cambria" w:cs="Times New Roman"/>
          <w:color w:val="000000" w:themeColor="text1"/>
        </w:rPr>
        <w:t>as</w:t>
      </w:r>
      <w:r w:rsidR="00153741">
        <w:rPr>
          <w:rFonts w:ascii="Cambria" w:hAnsi="Cambria" w:cs="Times New Roman"/>
          <w:color w:val="000000" w:themeColor="text1"/>
        </w:rPr>
        <w:t xml:space="preserve"> </w:t>
      </w:r>
      <w:r w:rsidR="004B1865">
        <w:rPr>
          <w:rFonts w:ascii="Cambria" w:hAnsi="Cambria" w:cs="Times New Roman"/>
          <w:color w:val="000000" w:themeColor="text1"/>
        </w:rPr>
        <w:t xml:space="preserve">calculated as the </w:t>
      </w:r>
      <w:r w:rsidR="00153741">
        <w:rPr>
          <w:rFonts w:ascii="Cambria" w:hAnsi="Cambria" w:cs="Times New Roman"/>
          <w:color w:val="000000" w:themeColor="text1"/>
        </w:rPr>
        <w:t xml:space="preserve">married proportion subtracted from one. </w:t>
      </w:r>
      <w:r w:rsidR="0005370A" w:rsidRPr="00C80D4B">
        <w:rPr>
          <w:rFonts w:ascii="Cambria" w:hAnsi="Cambria" w:cs="Times New Roman"/>
          <w:color w:val="000000" w:themeColor="text1"/>
        </w:rPr>
        <w:t xml:space="preserve">For example, </w:t>
      </w:r>
      <w:r w:rsidR="00622DB4" w:rsidRPr="00C80D4B">
        <w:rPr>
          <w:rFonts w:ascii="Cambria" w:hAnsi="Cambria" w:cs="Times New Roman"/>
          <w:color w:val="000000" w:themeColor="text1"/>
        </w:rPr>
        <w:t xml:space="preserve">to estimate the proportion </w:t>
      </w:r>
      <w:r w:rsidR="00A14E92" w:rsidRPr="00C80D4B">
        <w:rPr>
          <w:rFonts w:ascii="Cambria" w:hAnsi="Cambria" w:cs="Times New Roman"/>
          <w:color w:val="000000" w:themeColor="text1"/>
        </w:rPr>
        <w:t xml:space="preserve">of 35-year-old women who were married in 2002, we </w:t>
      </w:r>
      <w:r w:rsidR="001E609B" w:rsidRPr="00C80D4B">
        <w:rPr>
          <w:rFonts w:ascii="Cambria" w:hAnsi="Cambria" w:cs="Times New Roman"/>
          <w:color w:val="000000" w:themeColor="text1"/>
        </w:rPr>
        <w:t xml:space="preserve">performed a log-linear interpolation </w:t>
      </w:r>
      <w:r w:rsidR="00AF6726" w:rsidRPr="00C80D4B">
        <w:rPr>
          <w:rFonts w:ascii="Cambria" w:hAnsi="Cambria" w:cs="Times New Roman"/>
          <w:color w:val="000000" w:themeColor="text1"/>
        </w:rPr>
        <w:t xml:space="preserve">using data on </w:t>
      </w:r>
      <w:r w:rsidR="001E609B" w:rsidRPr="00C80D4B">
        <w:rPr>
          <w:rFonts w:ascii="Cambria" w:hAnsi="Cambria" w:cs="Times New Roman"/>
          <w:color w:val="000000" w:themeColor="text1"/>
        </w:rPr>
        <w:t xml:space="preserve">the proportion of married 35-year-old women </w:t>
      </w:r>
      <w:r w:rsidR="00E07306">
        <w:rPr>
          <w:rFonts w:ascii="Cambria" w:hAnsi="Cambria" w:cs="Times New Roman"/>
          <w:color w:val="000000" w:themeColor="text1"/>
        </w:rPr>
        <w:t xml:space="preserve">taken from </w:t>
      </w:r>
      <w:r w:rsidR="000C786F" w:rsidRPr="00C80D4B">
        <w:rPr>
          <w:rFonts w:ascii="Cambria" w:hAnsi="Cambria" w:cs="Times New Roman"/>
          <w:color w:val="000000" w:themeColor="text1"/>
        </w:rPr>
        <w:t>the</w:t>
      </w:r>
      <w:r w:rsidR="00E07306">
        <w:rPr>
          <w:rFonts w:ascii="Cambria" w:hAnsi="Cambria" w:cs="Times New Roman"/>
          <w:color w:val="000000" w:themeColor="text1"/>
        </w:rPr>
        <w:t xml:space="preserve"> 2000 and 2005</w:t>
      </w:r>
      <w:r w:rsidR="000C786F" w:rsidRPr="00C80D4B">
        <w:rPr>
          <w:rFonts w:ascii="Cambria" w:hAnsi="Cambria" w:cs="Times New Roman"/>
          <w:color w:val="000000" w:themeColor="text1"/>
        </w:rPr>
        <w:t xml:space="preserve"> censuses</w:t>
      </w:r>
      <w:r w:rsidR="008F0EF1" w:rsidRPr="00C80D4B">
        <w:rPr>
          <w:rFonts w:ascii="Cambria" w:hAnsi="Cambria" w:cs="Times New Roman"/>
          <w:color w:val="000000" w:themeColor="text1"/>
        </w:rPr>
        <w:t xml:space="preserve">. </w:t>
      </w:r>
      <w:r w:rsidR="0025473D" w:rsidRPr="00C80D4B">
        <w:rPr>
          <w:rFonts w:ascii="Cambria" w:hAnsi="Cambria" w:cs="Times New Roman"/>
          <w:color w:val="000000" w:themeColor="text1"/>
        </w:rPr>
        <w:t xml:space="preserve">For the </w:t>
      </w:r>
      <w:r w:rsidR="00E07306">
        <w:rPr>
          <w:rFonts w:ascii="Cambria" w:hAnsi="Cambria" w:cs="Times New Roman"/>
          <w:color w:val="000000" w:themeColor="text1"/>
        </w:rPr>
        <w:t>2005</w:t>
      </w:r>
      <w:r w:rsidR="00367157">
        <w:rPr>
          <w:rFonts w:ascii="Cambria" w:hAnsi="Cambria" w:cs="Times New Roman"/>
          <w:color w:val="000000" w:themeColor="text1"/>
        </w:rPr>
        <w:t xml:space="preserve"> and</w:t>
      </w:r>
      <w:r w:rsidR="00E07306">
        <w:rPr>
          <w:rFonts w:ascii="Cambria" w:hAnsi="Cambria" w:cs="Times New Roman"/>
          <w:color w:val="000000" w:themeColor="text1"/>
        </w:rPr>
        <w:t xml:space="preserve"> 2010</w:t>
      </w:r>
      <w:r w:rsidR="00367157">
        <w:rPr>
          <w:rFonts w:ascii="Cambria" w:hAnsi="Cambria" w:cs="Times New Roman"/>
          <w:color w:val="000000" w:themeColor="text1"/>
        </w:rPr>
        <w:t xml:space="preserve"> </w:t>
      </w:r>
      <w:r w:rsidR="0025473D" w:rsidRPr="00C80D4B">
        <w:rPr>
          <w:rFonts w:ascii="Cambria" w:hAnsi="Cambria" w:cs="Times New Roman"/>
          <w:color w:val="000000" w:themeColor="text1"/>
        </w:rPr>
        <w:t>survey</w:t>
      </w:r>
      <w:r w:rsidR="00E07306">
        <w:rPr>
          <w:rFonts w:ascii="Cambria" w:hAnsi="Cambria" w:cs="Times New Roman"/>
          <w:color w:val="000000" w:themeColor="text1"/>
        </w:rPr>
        <w:t>s</w:t>
      </w:r>
      <w:r w:rsidR="00682E68" w:rsidRPr="00C80D4B">
        <w:rPr>
          <w:rFonts w:ascii="Cambria" w:hAnsi="Cambria" w:cs="Times New Roman"/>
          <w:color w:val="000000" w:themeColor="text1"/>
        </w:rPr>
        <w:t xml:space="preserve">, we used data from the census </w:t>
      </w:r>
      <w:r w:rsidR="00F54DB6" w:rsidRPr="00C80D4B">
        <w:rPr>
          <w:rFonts w:ascii="Cambria" w:hAnsi="Cambria" w:cs="Times New Roman"/>
          <w:color w:val="000000" w:themeColor="text1"/>
        </w:rPr>
        <w:t xml:space="preserve">conducted in the same year. </w:t>
      </w:r>
    </w:p>
    <w:p w14:paraId="673CC4B0" w14:textId="42493CEA" w:rsidR="00F32770" w:rsidRPr="00C80D4B" w:rsidRDefault="00F32770" w:rsidP="00E73BBF">
      <w:pPr>
        <w:spacing w:line="480" w:lineRule="auto"/>
        <w:rPr>
          <w:rFonts w:ascii="Cambria" w:hAnsi="Cambria" w:cs="Times New Roman"/>
          <w:color w:val="000000" w:themeColor="text1"/>
        </w:rPr>
      </w:pPr>
    </w:p>
    <w:p w14:paraId="2343F154" w14:textId="1ED1C3C5" w:rsidR="00617941" w:rsidRDefault="003B439B" w:rsidP="00E73BBF">
      <w:pPr>
        <w:spacing w:line="480" w:lineRule="auto"/>
        <w:rPr>
          <w:rFonts w:ascii="Cambria" w:hAnsi="Cambria" w:cs="Times New Roman"/>
          <w:color w:val="000000" w:themeColor="text1"/>
        </w:rPr>
      </w:pPr>
      <w:r w:rsidRPr="00C80D4B">
        <w:rPr>
          <w:rFonts w:ascii="Cambria" w:hAnsi="Cambria" w:cs="Times New Roman"/>
          <w:color w:val="000000" w:themeColor="text1"/>
        </w:rPr>
        <w:t>Survey weights wer</w:t>
      </w:r>
      <w:r w:rsidR="00034088" w:rsidRPr="00C80D4B">
        <w:rPr>
          <w:rFonts w:ascii="Cambria" w:hAnsi="Cambria" w:cs="Times New Roman"/>
          <w:color w:val="000000" w:themeColor="text1"/>
        </w:rPr>
        <w:t>e calculated</w:t>
      </w:r>
      <w:r w:rsidRPr="00C80D4B">
        <w:rPr>
          <w:rFonts w:ascii="Cambria" w:hAnsi="Cambria" w:cs="Times New Roman"/>
          <w:color w:val="000000" w:themeColor="text1"/>
        </w:rPr>
        <w:t xml:space="preserve"> as the proportion </w:t>
      </w:r>
      <w:r w:rsidR="00034088" w:rsidRPr="00C80D4B">
        <w:rPr>
          <w:rFonts w:ascii="Cambria" w:hAnsi="Cambria" w:cs="Times New Roman"/>
          <w:color w:val="000000" w:themeColor="text1"/>
        </w:rPr>
        <w:t>of the total number of 18-39-year-old survey participants</w:t>
      </w:r>
      <w:r w:rsidR="00CC7C86">
        <w:rPr>
          <w:rFonts w:ascii="Cambria" w:hAnsi="Cambria" w:cs="Times New Roman"/>
          <w:color w:val="000000" w:themeColor="text1"/>
        </w:rPr>
        <w:t>, by sex,</w:t>
      </w:r>
      <w:r w:rsidR="00034088" w:rsidRPr="00C80D4B">
        <w:rPr>
          <w:rFonts w:ascii="Cambria" w:hAnsi="Cambria" w:cs="Times New Roman"/>
          <w:color w:val="000000" w:themeColor="text1"/>
        </w:rPr>
        <w:t xml:space="preserve"> within the age and marital status group</w:t>
      </w:r>
      <w:r w:rsidR="00691A97" w:rsidRPr="00C80D4B">
        <w:rPr>
          <w:rFonts w:ascii="Cambria" w:hAnsi="Cambria" w:cs="Times New Roman"/>
          <w:color w:val="000000" w:themeColor="text1"/>
        </w:rPr>
        <w:t xml:space="preserve">, after exclusion of participants </w:t>
      </w:r>
      <w:r w:rsidR="00F96192" w:rsidRPr="00C80D4B">
        <w:rPr>
          <w:rFonts w:ascii="Cambria" w:hAnsi="Cambria" w:cs="Times New Roman"/>
          <w:color w:val="000000" w:themeColor="text1"/>
        </w:rPr>
        <w:t>with unknown status</w:t>
      </w:r>
      <w:r w:rsidR="006C2251">
        <w:rPr>
          <w:rFonts w:ascii="Cambria" w:hAnsi="Cambria" w:cs="Times New Roman"/>
          <w:color w:val="000000" w:themeColor="text1"/>
        </w:rPr>
        <w:t xml:space="preserve"> of sexual inexperience</w:t>
      </w:r>
      <w:r w:rsidR="00034088" w:rsidRPr="00C80D4B">
        <w:rPr>
          <w:rFonts w:ascii="Cambria" w:hAnsi="Cambria" w:cs="Times New Roman"/>
          <w:color w:val="000000" w:themeColor="text1"/>
        </w:rPr>
        <w:t xml:space="preserve">. </w:t>
      </w:r>
    </w:p>
    <w:p w14:paraId="607A1FD2" w14:textId="77777777" w:rsidR="00617941" w:rsidRDefault="00617941" w:rsidP="00E73BBF">
      <w:pPr>
        <w:spacing w:line="480" w:lineRule="auto"/>
        <w:rPr>
          <w:rFonts w:ascii="Cambria" w:hAnsi="Cambria" w:cs="Times New Roman"/>
          <w:color w:val="000000" w:themeColor="text1"/>
        </w:rPr>
      </w:pPr>
    </w:p>
    <w:p w14:paraId="0EB2B0C8" w14:textId="008DF199" w:rsidR="00F13052" w:rsidRDefault="008954AD" w:rsidP="00E73BBF">
      <w:pPr>
        <w:spacing w:line="480" w:lineRule="auto"/>
        <w:rPr>
          <w:rFonts w:ascii="Cambria" w:hAnsi="Cambria" w:cs="Times New Roman"/>
          <w:color w:val="000000" w:themeColor="text1"/>
        </w:rPr>
      </w:pPr>
      <w:r>
        <w:rPr>
          <w:rFonts w:ascii="Cambria" w:hAnsi="Cambria" w:cs="Times New Roman"/>
          <w:color w:val="000000" w:themeColor="text1"/>
        </w:rPr>
        <w:t>T</w:t>
      </w:r>
      <w:r w:rsidR="00F67A55" w:rsidRPr="00C80D4B">
        <w:rPr>
          <w:rFonts w:ascii="Cambria" w:hAnsi="Cambria" w:cs="Times New Roman"/>
          <w:color w:val="000000" w:themeColor="text1"/>
        </w:rPr>
        <w:t>he a</w:t>
      </w:r>
      <w:r w:rsidR="009D4E46" w:rsidRPr="00C80D4B">
        <w:rPr>
          <w:rFonts w:ascii="Cambria" w:hAnsi="Cambria" w:cs="Times New Roman"/>
          <w:color w:val="000000" w:themeColor="text1"/>
        </w:rPr>
        <w:t>ge-standardized s</w:t>
      </w:r>
      <w:r w:rsidR="00E778D9" w:rsidRPr="00C80D4B">
        <w:rPr>
          <w:rFonts w:ascii="Cambria" w:hAnsi="Cambria" w:cs="Times New Roman"/>
          <w:color w:val="000000" w:themeColor="text1"/>
        </w:rPr>
        <w:t>ample weights</w:t>
      </w:r>
      <w:r w:rsidR="00611EB4" w:rsidRPr="00C80D4B">
        <w:rPr>
          <w:rFonts w:ascii="Cambria" w:hAnsi="Cambria" w:cs="Times New Roman"/>
          <w:color w:val="000000" w:themeColor="text1"/>
        </w:rPr>
        <w:t xml:space="preserve"> </w:t>
      </w:r>
      <w:r w:rsidR="002C1558" w:rsidRPr="00C80D4B">
        <w:rPr>
          <w:rFonts w:ascii="Cambria" w:hAnsi="Cambria" w:cs="Times New Roman"/>
          <w:color w:val="000000" w:themeColor="text1"/>
        </w:rPr>
        <w:t>for each combination of age and marital status</w:t>
      </w:r>
      <w:r w:rsidR="00A32C5A" w:rsidRPr="00C80D4B">
        <w:rPr>
          <w:rFonts w:ascii="Cambria" w:hAnsi="Cambria" w:cs="Times New Roman"/>
          <w:color w:val="000000" w:themeColor="text1"/>
        </w:rPr>
        <w:t xml:space="preserve"> category were </w:t>
      </w:r>
      <w:r w:rsidR="00D4098A" w:rsidRPr="00C80D4B">
        <w:rPr>
          <w:rFonts w:ascii="Cambria" w:hAnsi="Cambria" w:cs="Times New Roman"/>
          <w:color w:val="000000" w:themeColor="text1"/>
        </w:rPr>
        <w:t>calculate</w:t>
      </w:r>
      <w:r w:rsidR="00DB0824" w:rsidRPr="00C80D4B">
        <w:rPr>
          <w:rFonts w:ascii="Cambria" w:hAnsi="Cambria" w:cs="Times New Roman"/>
          <w:color w:val="000000" w:themeColor="text1"/>
        </w:rPr>
        <w:t>d</w:t>
      </w:r>
      <w:r w:rsidR="000D22D1" w:rsidRPr="00C80D4B">
        <w:rPr>
          <w:rFonts w:ascii="Cambria" w:hAnsi="Cambria" w:cs="Times New Roman"/>
          <w:color w:val="000000" w:themeColor="text1"/>
        </w:rPr>
        <w:t xml:space="preserve"> for each </w:t>
      </w:r>
      <w:r w:rsidR="00451059">
        <w:rPr>
          <w:rFonts w:ascii="Cambria" w:hAnsi="Cambria" w:cs="Times New Roman"/>
          <w:color w:val="000000" w:themeColor="text1"/>
        </w:rPr>
        <w:t xml:space="preserve">sex and </w:t>
      </w:r>
      <w:r w:rsidR="000D22D1" w:rsidRPr="00C80D4B">
        <w:rPr>
          <w:rFonts w:ascii="Cambria" w:hAnsi="Cambria" w:cs="Times New Roman"/>
          <w:color w:val="000000" w:themeColor="text1"/>
        </w:rPr>
        <w:t>survey</w:t>
      </w:r>
      <w:r w:rsidR="00A35AD9">
        <w:rPr>
          <w:rFonts w:ascii="Cambria" w:hAnsi="Cambria" w:cs="Times New Roman"/>
          <w:color w:val="000000" w:themeColor="text1"/>
        </w:rPr>
        <w:t xml:space="preserve"> </w:t>
      </w:r>
      <w:r w:rsidR="00DB0824" w:rsidRPr="00C80D4B">
        <w:rPr>
          <w:rFonts w:ascii="Cambria" w:hAnsi="Cambria" w:cs="Times New Roman"/>
          <w:color w:val="000000" w:themeColor="text1"/>
        </w:rPr>
        <w:t xml:space="preserve">by </w:t>
      </w:r>
      <w:r w:rsidR="00C36F04" w:rsidRPr="00C80D4B">
        <w:rPr>
          <w:rFonts w:ascii="Cambria" w:hAnsi="Cambria" w:cs="Times New Roman"/>
          <w:color w:val="000000" w:themeColor="text1"/>
        </w:rPr>
        <w:t>dividing the population weight by the survey weight</w:t>
      </w:r>
      <w:r w:rsidR="00203E58" w:rsidRPr="00C80D4B">
        <w:rPr>
          <w:rFonts w:ascii="Cambria" w:hAnsi="Cambria" w:cs="Times New Roman"/>
          <w:color w:val="000000" w:themeColor="text1"/>
        </w:rPr>
        <w:t xml:space="preserve">. </w:t>
      </w:r>
    </w:p>
    <w:p w14:paraId="34797E33" w14:textId="6EB010DF" w:rsidR="00B51A0C" w:rsidRDefault="00B51A0C" w:rsidP="00E73BBF">
      <w:pPr>
        <w:spacing w:line="480" w:lineRule="auto"/>
        <w:rPr>
          <w:rFonts w:ascii="Cambria" w:hAnsi="Cambria" w:cs="Times New Roman"/>
          <w:color w:val="000000" w:themeColor="text1"/>
        </w:rPr>
      </w:pPr>
    </w:p>
    <w:p w14:paraId="7384300C" w14:textId="2B9E26DA" w:rsidR="009B3D11" w:rsidRPr="009B3D11" w:rsidRDefault="009B3D11" w:rsidP="00E73BBF">
      <w:pPr>
        <w:spacing w:line="480" w:lineRule="auto"/>
        <w:rPr>
          <w:rFonts w:ascii="Cambria" w:hAnsi="Cambria" w:cs="Times New Roman"/>
          <w:i/>
          <w:color w:val="000000" w:themeColor="text1"/>
        </w:rPr>
      </w:pPr>
      <w:r>
        <w:rPr>
          <w:rFonts w:ascii="Cambria" w:hAnsi="Cambria" w:cs="Times New Roman"/>
          <w:i/>
          <w:color w:val="000000" w:themeColor="text1"/>
        </w:rPr>
        <w:t>Sample weights for 2010 without age-standardization</w:t>
      </w:r>
    </w:p>
    <w:p w14:paraId="5EC95952" w14:textId="67B41DC1" w:rsidR="0081105C" w:rsidRPr="00C80D4B" w:rsidRDefault="00626683" w:rsidP="00E73BBF">
      <w:pPr>
        <w:spacing w:line="480" w:lineRule="auto"/>
        <w:rPr>
          <w:rFonts w:ascii="Cambria" w:hAnsi="Cambria" w:cs="Times New Roman"/>
          <w:color w:val="000000" w:themeColor="text1"/>
          <w:lang w:val="en-GB"/>
        </w:rPr>
      </w:pPr>
      <w:r>
        <w:rPr>
          <w:rFonts w:ascii="Cambria" w:hAnsi="Cambria" w:cs="Times New Roman"/>
          <w:color w:val="000000" w:themeColor="text1"/>
        </w:rPr>
        <w:t xml:space="preserve">For the </w:t>
      </w:r>
      <w:r w:rsidR="00056E4A">
        <w:rPr>
          <w:rFonts w:ascii="Cambria" w:hAnsi="Cambria" w:cs="Times New Roman"/>
          <w:color w:val="000000" w:themeColor="text1"/>
        </w:rPr>
        <w:t>2010 survey, we calculated another set of sample weights</w:t>
      </w:r>
      <w:r w:rsidR="009B0FDE">
        <w:rPr>
          <w:rFonts w:ascii="Cambria" w:hAnsi="Cambria" w:cs="Times New Roman"/>
          <w:color w:val="000000" w:themeColor="text1"/>
        </w:rPr>
        <w:t>,</w:t>
      </w:r>
      <w:r w:rsidR="00056E4A">
        <w:rPr>
          <w:rFonts w:ascii="Cambria" w:hAnsi="Cambria" w:cs="Times New Roman"/>
          <w:color w:val="000000" w:themeColor="text1"/>
        </w:rPr>
        <w:t xml:space="preserve"> without age-standardization</w:t>
      </w:r>
      <w:r w:rsidR="009B0FDE">
        <w:rPr>
          <w:rFonts w:ascii="Cambria" w:hAnsi="Cambria" w:cs="Times New Roman"/>
          <w:color w:val="000000" w:themeColor="text1"/>
        </w:rPr>
        <w:t xml:space="preserve">, which were </w:t>
      </w:r>
      <w:r w:rsidR="00056E4A">
        <w:rPr>
          <w:rFonts w:ascii="Cambria" w:hAnsi="Cambria" w:cs="Times New Roman"/>
          <w:color w:val="000000" w:themeColor="text1"/>
        </w:rPr>
        <w:t xml:space="preserve">used for the </w:t>
      </w:r>
      <w:r w:rsidR="00FB39F7">
        <w:rPr>
          <w:rFonts w:ascii="Cambria" w:hAnsi="Cambria" w:cs="Times New Roman"/>
          <w:color w:val="000000" w:themeColor="text1"/>
        </w:rPr>
        <w:t xml:space="preserve">extrapolation of population characteristics </w:t>
      </w:r>
      <w:r w:rsidR="005967FC">
        <w:rPr>
          <w:rFonts w:ascii="Cambria" w:hAnsi="Cambria" w:cs="Times New Roman"/>
          <w:color w:val="000000" w:themeColor="text1"/>
        </w:rPr>
        <w:t xml:space="preserve">in the 2010 survey to the Japanese population in 2010 and </w:t>
      </w:r>
      <w:r w:rsidR="00DC2A66">
        <w:rPr>
          <w:rFonts w:ascii="Cambria" w:hAnsi="Cambria" w:cs="Times New Roman"/>
          <w:color w:val="000000" w:themeColor="text1"/>
        </w:rPr>
        <w:t xml:space="preserve">the logistic regression analyses in </w:t>
      </w:r>
      <w:r w:rsidR="00DC2A66">
        <w:rPr>
          <w:rFonts w:ascii="Cambria" w:hAnsi="Cambria" w:cs="Times New Roman"/>
          <w:color w:val="000000" w:themeColor="text1"/>
        </w:rPr>
        <w:lastRenderedPageBreak/>
        <w:t xml:space="preserve">which </w:t>
      </w:r>
      <w:r w:rsidR="004C3166">
        <w:rPr>
          <w:rFonts w:ascii="Cambria" w:hAnsi="Cambria" w:cs="Times New Roman"/>
          <w:color w:val="000000" w:themeColor="text1"/>
        </w:rPr>
        <w:t xml:space="preserve">the association of socioeconomic and regional factors with </w:t>
      </w:r>
      <w:r w:rsidR="00B97D3B">
        <w:rPr>
          <w:rFonts w:ascii="Cambria" w:hAnsi="Cambria" w:cs="Times New Roman"/>
          <w:color w:val="000000" w:themeColor="text1"/>
        </w:rPr>
        <w:t>hetero</w:t>
      </w:r>
      <w:r w:rsidR="00823C6E">
        <w:rPr>
          <w:rFonts w:ascii="Cambria" w:hAnsi="Cambria" w:cs="Times New Roman"/>
          <w:color w:val="000000" w:themeColor="text1"/>
        </w:rPr>
        <w:t xml:space="preserve">sexual inexperience </w:t>
      </w:r>
      <w:r w:rsidR="004C3166">
        <w:rPr>
          <w:rFonts w:ascii="Cambria" w:hAnsi="Cambria" w:cs="Times New Roman"/>
          <w:color w:val="000000" w:themeColor="text1"/>
        </w:rPr>
        <w:t>was assessed</w:t>
      </w:r>
      <w:r w:rsidR="00DB452F">
        <w:rPr>
          <w:rFonts w:ascii="Cambria" w:hAnsi="Cambria" w:cs="Times New Roman"/>
          <w:color w:val="000000" w:themeColor="text1"/>
        </w:rPr>
        <w:t xml:space="preserve">. </w:t>
      </w:r>
      <w:r w:rsidR="002D7F80">
        <w:rPr>
          <w:rFonts w:ascii="Cambria" w:hAnsi="Cambria" w:cs="Times New Roman"/>
          <w:color w:val="000000" w:themeColor="text1"/>
        </w:rPr>
        <w:t>T</w:t>
      </w:r>
      <w:r w:rsidR="006372D4">
        <w:rPr>
          <w:rFonts w:ascii="Cambria" w:hAnsi="Cambria" w:cs="Times New Roman"/>
          <w:color w:val="000000" w:themeColor="text1"/>
        </w:rPr>
        <w:t>he sample weights</w:t>
      </w:r>
      <w:r w:rsidR="002D7F80">
        <w:rPr>
          <w:rFonts w:ascii="Cambria" w:hAnsi="Cambria" w:cs="Times New Roman"/>
          <w:color w:val="000000" w:themeColor="text1"/>
        </w:rPr>
        <w:t xml:space="preserve"> were calculated using</w:t>
      </w:r>
      <w:r w:rsidR="006372D4">
        <w:rPr>
          <w:rFonts w:ascii="Cambria" w:hAnsi="Cambria" w:cs="Times New Roman"/>
          <w:color w:val="000000" w:themeColor="text1"/>
        </w:rPr>
        <w:t xml:space="preserve"> </w:t>
      </w:r>
      <w:r w:rsidR="009373E6">
        <w:rPr>
          <w:rFonts w:ascii="Cambria" w:hAnsi="Cambria" w:cs="Times New Roman"/>
          <w:color w:val="000000" w:themeColor="text1"/>
        </w:rPr>
        <w:t xml:space="preserve">population weights </w:t>
      </w:r>
      <w:r w:rsidR="00BD648C">
        <w:rPr>
          <w:rFonts w:ascii="Cambria" w:hAnsi="Cambria" w:cs="Times New Roman"/>
          <w:color w:val="000000" w:themeColor="text1"/>
        </w:rPr>
        <w:t>that were</w:t>
      </w:r>
      <w:r w:rsidR="009D26CD">
        <w:rPr>
          <w:rFonts w:ascii="Cambria" w:hAnsi="Cambria" w:cs="Times New Roman"/>
          <w:color w:val="000000" w:themeColor="text1"/>
        </w:rPr>
        <w:t xml:space="preserve"> based on the</w:t>
      </w:r>
      <w:r w:rsidR="0014463D">
        <w:rPr>
          <w:rFonts w:ascii="Cambria" w:hAnsi="Cambria" w:cs="Times New Roman"/>
          <w:color w:val="000000" w:themeColor="text1"/>
        </w:rPr>
        <w:t xml:space="preserve"> </w:t>
      </w:r>
      <w:r w:rsidR="004664E5">
        <w:rPr>
          <w:rFonts w:ascii="Cambria" w:hAnsi="Cambria" w:cs="Times New Roman"/>
          <w:color w:val="000000" w:themeColor="text1"/>
        </w:rPr>
        <w:t xml:space="preserve">age distribution of 2010. </w:t>
      </w:r>
      <w:r w:rsidR="00791673" w:rsidRPr="00C80D4B">
        <w:rPr>
          <w:rFonts w:ascii="Cambria" w:hAnsi="Cambria" w:cs="Times New Roman"/>
          <w:color w:val="000000" w:themeColor="text1"/>
          <w:lang w:val="en-GB"/>
        </w:rPr>
        <w:t xml:space="preserve">After application of the sample weights in the 2010 </w:t>
      </w:r>
      <w:r w:rsidR="00460FA8">
        <w:rPr>
          <w:rFonts w:ascii="Cambria" w:hAnsi="Cambria" w:cs="Times New Roman"/>
          <w:color w:val="000000" w:themeColor="text1"/>
          <w:lang w:val="en-GB"/>
        </w:rPr>
        <w:t>survey</w:t>
      </w:r>
      <w:r w:rsidR="00791673" w:rsidRPr="00C80D4B">
        <w:rPr>
          <w:rFonts w:ascii="Cambria" w:hAnsi="Cambria" w:cs="Times New Roman"/>
          <w:color w:val="000000" w:themeColor="text1"/>
          <w:lang w:val="en-GB"/>
        </w:rPr>
        <w:t xml:space="preserve">, the distributions of age and marital status by sex </w:t>
      </w:r>
      <w:r w:rsidR="005A0B29" w:rsidRPr="00C80D4B">
        <w:rPr>
          <w:rFonts w:ascii="Cambria" w:hAnsi="Cambria" w:cs="Times New Roman"/>
          <w:color w:val="000000" w:themeColor="text1"/>
          <w:lang w:val="en-GB"/>
        </w:rPr>
        <w:t xml:space="preserve">closely </w:t>
      </w:r>
      <w:r w:rsidR="002C509C" w:rsidRPr="00C80D4B">
        <w:rPr>
          <w:rFonts w:ascii="Cambria" w:hAnsi="Cambria" w:cs="Times New Roman"/>
          <w:color w:val="000000" w:themeColor="text1"/>
          <w:lang w:val="en-GB"/>
        </w:rPr>
        <w:t>matche</w:t>
      </w:r>
      <w:r w:rsidR="00723485" w:rsidRPr="00C80D4B">
        <w:rPr>
          <w:rFonts w:ascii="Cambria" w:hAnsi="Cambria" w:cs="Times New Roman"/>
          <w:color w:val="000000" w:themeColor="text1"/>
          <w:lang w:val="en-GB"/>
        </w:rPr>
        <w:t>d</w:t>
      </w:r>
      <w:r w:rsidR="002C509C" w:rsidRPr="00C80D4B">
        <w:rPr>
          <w:rFonts w:ascii="Cambria" w:hAnsi="Cambria" w:cs="Times New Roman"/>
          <w:color w:val="000000" w:themeColor="text1"/>
          <w:lang w:val="en-GB"/>
        </w:rPr>
        <w:t xml:space="preserve"> </w:t>
      </w:r>
      <w:r w:rsidR="00791673" w:rsidRPr="00C80D4B">
        <w:rPr>
          <w:rFonts w:ascii="Cambria" w:hAnsi="Cambria" w:cs="Times New Roman"/>
          <w:color w:val="000000" w:themeColor="text1"/>
          <w:lang w:val="en-GB"/>
        </w:rPr>
        <w:t xml:space="preserve">those of </w:t>
      </w:r>
      <w:r w:rsidR="002C509C" w:rsidRPr="00C80D4B">
        <w:rPr>
          <w:rFonts w:ascii="Cambria" w:hAnsi="Cambria" w:cs="Times New Roman"/>
          <w:color w:val="000000" w:themeColor="text1"/>
          <w:lang w:val="en-GB"/>
        </w:rPr>
        <w:t xml:space="preserve">the </w:t>
      </w:r>
      <w:r w:rsidR="00B224A0" w:rsidRPr="00C80D4B">
        <w:rPr>
          <w:rFonts w:ascii="Cambria" w:hAnsi="Cambria" w:cs="Times New Roman"/>
          <w:color w:val="000000" w:themeColor="text1"/>
          <w:lang w:val="en-GB"/>
        </w:rPr>
        <w:t>2010 Population Census</w:t>
      </w:r>
      <w:r w:rsidR="00C0277A">
        <w:rPr>
          <w:rFonts w:ascii="Cambria" w:hAnsi="Cambria" w:cs="Times New Roman"/>
          <w:color w:val="000000" w:themeColor="text1"/>
          <w:lang w:val="en-GB"/>
        </w:rPr>
        <w:t xml:space="preserve"> of Japan</w:t>
      </w:r>
      <w:r w:rsidR="002B2E3D" w:rsidRPr="00C80D4B">
        <w:rPr>
          <w:rFonts w:ascii="Cambria" w:hAnsi="Cambria" w:cs="Times New Roman"/>
          <w:color w:val="000000" w:themeColor="text1"/>
          <w:lang w:val="en-GB"/>
        </w:rPr>
        <w:t>.</w:t>
      </w:r>
      <w:r w:rsidR="0047436E" w:rsidRPr="00C80D4B">
        <w:rPr>
          <w:rFonts w:ascii="Cambria" w:hAnsi="Cambria" w:cs="Times New Roman"/>
          <w:color w:val="000000" w:themeColor="text1"/>
          <w:lang w:val="en-GB"/>
        </w:rPr>
        <w:t xml:space="preserve"> (Supplemental Table </w:t>
      </w:r>
      <w:r w:rsidR="000B45A2">
        <w:rPr>
          <w:rFonts w:ascii="Cambria" w:hAnsi="Cambria" w:cs="Times New Roman"/>
          <w:color w:val="000000" w:themeColor="text1"/>
          <w:lang w:val="en-GB"/>
        </w:rPr>
        <w:t>5</w:t>
      </w:r>
      <w:r w:rsidR="0047436E" w:rsidRPr="00C80D4B">
        <w:rPr>
          <w:rFonts w:ascii="Cambria" w:hAnsi="Cambria" w:cs="Times New Roman"/>
          <w:color w:val="000000" w:themeColor="text1"/>
          <w:lang w:val="en-GB"/>
        </w:rPr>
        <w:t>)</w:t>
      </w:r>
      <w:r w:rsidR="002B2E3D" w:rsidRPr="00C80D4B">
        <w:rPr>
          <w:rFonts w:ascii="Cambria" w:hAnsi="Cambria" w:cs="Times New Roman"/>
          <w:color w:val="000000" w:themeColor="text1"/>
          <w:lang w:val="en-GB"/>
        </w:rPr>
        <w:t xml:space="preserve"> </w:t>
      </w:r>
    </w:p>
    <w:p w14:paraId="07558F9E" w14:textId="77777777" w:rsidR="00E263C5" w:rsidRPr="00C80D4B" w:rsidRDefault="00E263C5" w:rsidP="00E73BBF">
      <w:pPr>
        <w:spacing w:line="480" w:lineRule="auto"/>
        <w:rPr>
          <w:rFonts w:ascii="Cambria" w:hAnsi="Cambria" w:cs="Times New Roman"/>
          <w:color w:val="000000" w:themeColor="text1"/>
          <w:lang w:val="en-GB"/>
        </w:rPr>
      </w:pPr>
    </w:p>
    <w:p w14:paraId="19B23DE4" w14:textId="77777777" w:rsidR="00617941" w:rsidRDefault="00617941">
      <w:pPr>
        <w:rPr>
          <w:rFonts w:ascii="Cambria" w:hAnsi="Cambria" w:cs="Times New Roman"/>
          <w:b/>
          <w:color w:val="000000" w:themeColor="text1"/>
          <w:sz w:val="22"/>
          <w:lang w:val="en-GB"/>
        </w:rPr>
      </w:pPr>
      <w:r>
        <w:rPr>
          <w:rFonts w:ascii="Cambria" w:hAnsi="Cambria" w:cs="Times New Roman"/>
          <w:b/>
          <w:color w:val="000000" w:themeColor="text1"/>
          <w:sz w:val="22"/>
          <w:lang w:val="en-GB"/>
        </w:rPr>
        <w:br w:type="page"/>
      </w:r>
    </w:p>
    <w:p w14:paraId="6112FA6D" w14:textId="511DCAB8" w:rsidR="00150143" w:rsidRDefault="00E263C5" w:rsidP="00E73BBF">
      <w:pPr>
        <w:spacing w:line="480" w:lineRule="auto"/>
        <w:rPr>
          <w:rFonts w:ascii="Cambria" w:hAnsi="Cambria" w:cs="Times New Roman"/>
          <w:b/>
          <w:color w:val="000000" w:themeColor="text1"/>
          <w:lang w:val="en-GB"/>
        </w:rPr>
      </w:pPr>
      <w:r w:rsidRPr="00C80D4B">
        <w:rPr>
          <w:rFonts w:ascii="Cambria" w:hAnsi="Cambria" w:cs="Times New Roman"/>
          <w:b/>
          <w:color w:val="000000" w:themeColor="text1"/>
          <w:lang w:val="en-GB"/>
        </w:rPr>
        <w:lastRenderedPageBreak/>
        <w:t xml:space="preserve">Estimation of </w:t>
      </w:r>
      <w:r w:rsidR="005D26D5" w:rsidRPr="00C80D4B">
        <w:rPr>
          <w:rFonts w:ascii="Cambria" w:hAnsi="Cambria" w:cs="Times New Roman"/>
          <w:b/>
          <w:color w:val="000000" w:themeColor="text1"/>
          <w:lang w:val="en-GB"/>
        </w:rPr>
        <w:t>prevalence</w:t>
      </w:r>
      <w:r w:rsidR="00A6736A">
        <w:rPr>
          <w:rFonts w:ascii="Cambria" w:hAnsi="Cambria" w:cs="Times New Roman"/>
          <w:b/>
          <w:color w:val="000000" w:themeColor="text1"/>
          <w:lang w:val="en-GB"/>
        </w:rPr>
        <w:t xml:space="preserve"> of heterosexual inexperience</w:t>
      </w:r>
      <w:r w:rsidR="005D26D5" w:rsidRPr="00C80D4B">
        <w:rPr>
          <w:rFonts w:ascii="Cambria" w:hAnsi="Cambria" w:cs="Times New Roman"/>
          <w:b/>
          <w:color w:val="000000" w:themeColor="text1"/>
          <w:lang w:val="en-GB"/>
        </w:rPr>
        <w:t xml:space="preserve"> in 2015</w:t>
      </w:r>
    </w:p>
    <w:p w14:paraId="53E2D364" w14:textId="77777777" w:rsidR="00EC5A3D" w:rsidRPr="00EC5A3D" w:rsidRDefault="00EC5A3D" w:rsidP="00E73BBF">
      <w:pPr>
        <w:spacing w:line="480" w:lineRule="auto"/>
        <w:rPr>
          <w:rFonts w:ascii="Cambria" w:hAnsi="Cambria" w:cs="Times New Roman"/>
          <w:b/>
          <w:color w:val="000000" w:themeColor="text1"/>
          <w:lang w:val="en-GB"/>
        </w:rPr>
      </w:pPr>
    </w:p>
    <w:p w14:paraId="187148AB" w14:textId="0FE87065" w:rsidR="008A4B60" w:rsidRDefault="00CE0822" w:rsidP="00927D7B">
      <w:pPr>
        <w:spacing w:line="480" w:lineRule="auto"/>
        <w:rPr>
          <w:rFonts w:ascii="Cambria" w:hAnsi="Cambria" w:cs="Times New Roman"/>
          <w:color w:val="000000" w:themeColor="text1"/>
          <w:lang w:val="en-GB"/>
        </w:rPr>
      </w:pPr>
      <w:r>
        <w:rPr>
          <w:rFonts w:ascii="Cambria" w:hAnsi="Cambria" w:cs="Times New Roman"/>
          <w:color w:val="000000" w:themeColor="text1"/>
          <w:lang w:val="en-GB"/>
        </w:rPr>
        <w:t xml:space="preserve">The </w:t>
      </w:r>
      <w:r w:rsidR="000902F1">
        <w:rPr>
          <w:rFonts w:ascii="Cambria" w:hAnsi="Cambria" w:cs="Times New Roman"/>
          <w:color w:val="000000" w:themeColor="text1"/>
        </w:rPr>
        <w:t>National Institute of Population and Social Security Research</w:t>
      </w:r>
      <w:r w:rsidR="000902F1">
        <w:rPr>
          <w:rFonts w:ascii="Cambria" w:hAnsi="Cambria" w:cs="Times New Roman"/>
          <w:color w:val="000000" w:themeColor="text1"/>
          <w:lang w:val="en-GB"/>
        </w:rPr>
        <w:t xml:space="preserve"> </w:t>
      </w:r>
      <w:r w:rsidR="00613500">
        <w:rPr>
          <w:rFonts w:ascii="Cambria" w:hAnsi="Cambria" w:cs="Times New Roman"/>
          <w:color w:val="000000" w:themeColor="text1"/>
          <w:lang w:val="en-GB"/>
        </w:rPr>
        <w:t>did not provide access to i</w:t>
      </w:r>
      <w:r w:rsidR="000A1FA8">
        <w:rPr>
          <w:rFonts w:ascii="Cambria" w:hAnsi="Cambria" w:cs="Times New Roman"/>
          <w:color w:val="000000" w:themeColor="text1"/>
          <w:lang w:val="en-GB"/>
        </w:rPr>
        <w:t xml:space="preserve">ndividual level data </w:t>
      </w:r>
      <w:r w:rsidR="009E7A89">
        <w:rPr>
          <w:rFonts w:ascii="Cambria" w:hAnsi="Cambria" w:cs="Times New Roman"/>
          <w:color w:val="000000" w:themeColor="text1"/>
          <w:lang w:val="en-GB"/>
        </w:rPr>
        <w:t>from the 2015 National Fertility Survey</w:t>
      </w:r>
      <w:r w:rsidR="00E40A9C">
        <w:rPr>
          <w:rFonts w:ascii="Cambria" w:hAnsi="Cambria" w:cs="Times New Roman"/>
          <w:color w:val="000000" w:themeColor="text1"/>
          <w:lang w:val="en-GB"/>
        </w:rPr>
        <w:t xml:space="preserve"> for </w:t>
      </w:r>
      <w:r w:rsidR="00711593">
        <w:rPr>
          <w:rFonts w:ascii="Cambria" w:hAnsi="Cambria" w:cs="Times New Roman"/>
          <w:color w:val="000000" w:themeColor="text1"/>
          <w:lang w:val="en-GB"/>
        </w:rPr>
        <w:t>t</w:t>
      </w:r>
      <w:r w:rsidR="00E40A9C">
        <w:rPr>
          <w:rFonts w:ascii="Cambria" w:hAnsi="Cambria" w:cs="Times New Roman"/>
          <w:color w:val="000000" w:themeColor="text1"/>
          <w:lang w:val="en-GB"/>
        </w:rPr>
        <w:t xml:space="preserve">his study. Therefore, we used summary data from </w:t>
      </w:r>
      <w:r w:rsidR="003D3BD2">
        <w:rPr>
          <w:rFonts w:ascii="Cambria" w:hAnsi="Cambria" w:cs="Times New Roman"/>
          <w:color w:val="000000" w:themeColor="text1"/>
          <w:lang w:val="en-GB"/>
        </w:rPr>
        <w:t xml:space="preserve">in the </w:t>
      </w:r>
      <w:r w:rsidR="003D3096">
        <w:rPr>
          <w:rFonts w:ascii="Cambria" w:hAnsi="Cambria" w:cs="Times New Roman"/>
          <w:color w:val="000000" w:themeColor="text1"/>
          <w:lang w:val="en-GB"/>
        </w:rPr>
        <w:t>institute</w:t>
      </w:r>
      <w:r w:rsidR="007268D3">
        <w:rPr>
          <w:rFonts w:ascii="Cambria" w:hAnsi="Cambria" w:cs="Times New Roman"/>
          <w:color w:val="000000" w:themeColor="text1"/>
          <w:lang w:val="en-GB"/>
        </w:rPr>
        <w:t xml:space="preserve">’s </w:t>
      </w:r>
      <w:r w:rsidR="008A4418">
        <w:rPr>
          <w:rFonts w:ascii="Cambria" w:hAnsi="Cambria" w:cs="Times New Roman"/>
          <w:color w:val="000000" w:themeColor="text1"/>
          <w:lang w:val="en-GB"/>
        </w:rPr>
        <w:t>official report of the survey</w:t>
      </w:r>
      <w:r w:rsidR="00F21BE8">
        <w:rPr>
          <w:rFonts w:ascii="Times New Roman" w:hAnsi="Times New Roman" w:cs="Times New Roman"/>
        </w:rPr>
        <w:fldChar w:fldCharType="begin" w:fldLock="1"/>
      </w:r>
      <w:r w:rsidR="00140E7B">
        <w:rPr>
          <w:rFonts w:ascii="Times New Roman" w:hAnsi="Times New Roman"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mendeley":{"formattedCitation":"&lt;sup&gt;1&lt;/sup&gt;","plainTextFormattedCitation":"1","previouslyFormattedCitation":"&lt;sup&gt;1&lt;/sup&gt;"},"properties":{"noteIndex":0},"schema":"https://github.com/citation-style-language/schema/raw/master/csl-citation.json"}</w:instrText>
      </w:r>
      <w:r w:rsidR="00F21BE8">
        <w:rPr>
          <w:rFonts w:ascii="Times New Roman" w:hAnsi="Times New Roman" w:cs="Times New Roman"/>
        </w:rPr>
        <w:fldChar w:fldCharType="separate"/>
      </w:r>
      <w:r w:rsidR="0036736B" w:rsidRPr="0036736B">
        <w:rPr>
          <w:rFonts w:ascii="Times New Roman" w:hAnsi="Times New Roman" w:cs="Times New Roman"/>
          <w:noProof/>
          <w:vertAlign w:val="superscript"/>
        </w:rPr>
        <w:t>1</w:t>
      </w:r>
      <w:r w:rsidR="00F21BE8">
        <w:rPr>
          <w:rFonts w:ascii="Times New Roman" w:hAnsi="Times New Roman" w:cs="Times New Roman"/>
        </w:rPr>
        <w:fldChar w:fldCharType="end"/>
      </w:r>
      <w:r w:rsidR="00F21BE8" w:rsidRPr="00291A92">
        <w:rPr>
          <w:rFonts w:ascii="Cambria" w:hAnsi="Cambria" w:cs="Times New Roman"/>
          <w:color w:val="000000" w:themeColor="text1"/>
        </w:rPr>
        <w:t xml:space="preserve"> </w:t>
      </w:r>
      <w:r w:rsidR="002B2381">
        <w:rPr>
          <w:rFonts w:ascii="Cambria" w:hAnsi="Cambria" w:cs="Times New Roman"/>
          <w:color w:val="000000" w:themeColor="text1"/>
          <w:lang w:val="en-GB"/>
        </w:rPr>
        <w:t xml:space="preserve">and data from the 2015 Population Census of Japan </w:t>
      </w:r>
      <w:r w:rsidR="00E15378">
        <w:rPr>
          <w:rFonts w:ascii="Cambria" w:hAnsi="Cambria" w:cs="Times New Roman"/>
          <w:color w:val="000000" w:themeColor="text1"/>
          <w:lang w:val="en-GB"/>
        </w:rPr>
        <w:t xml:space="preserve">to estimate </w:t>
      </w:r>
      <w:r w:rsidR="0026797C">
        <w:rPr>
          <w:rFonts w:ascii="Cambria" w:hAnsi="Cambria" w:cs="Times New Roman"/>
          <w:color w:val="000000" w:themeColor="text1"/>
          <w:lang w:val="en-GB"/>
        </w:rPr>
        <w:t xml:space="preserve">the </w:t>
      </w:r>
      <w:r w:rsidR="00737BC3">
        <w:rPr>
          <w:rFonts w:ascii="Cambria" w:hAnsi="Cambria" w:cs="Times New Roman"/>
          <w:color w:val="000000" w:themeColor="text1"/>
          <w:lang w:val="en-GB"/>
        </w:rPr>
        <w:t xml:space="preserve">prevalence of </w:t>
      </w:r>
      <w:r w:rsidR="00CA0F41">
        <w:rPr>
          <w:rFonts w:ascii="Cambria" w:hAnsi="Cambria" w:cs="Times New Roman"/>
          <w:color w:val="000000" w:themeColor="text1"/>
          <w:lang w:val="en-GB"/>
        </w:rPr>
        <w:t xml:space="preserve">heterosexual </w:t>
      </w:r>
      <w:r w:rsidR="006767AF">
        <w:rPr>
          <w:rFonts w:ascii="Cambria" w:hAnsi="Cambria" w:cs="Times New Roman"/>
          <w:color w:val="000000" w:themeColor="text1"/>
          <w:lang w:val="en-GB"/>
        </w:rPr>
        <w:t xml:space="preserve">inexperience </w:t>
      </w:r>
      <w:r w:rsidR="00F86646">
        <w:rPr>
          <w:rFonts w:ascii="Cambria" w:hAnsi="Cambria" w:cs="Times New Roman"/>
          <w:color w:val="000000" w:themeColor="text1"/>
          <w:lang w:val="en-GB"/>
        </w:rPr>
        <w:t xml:space="preserve">in 2015. </w:t>
      </w:r>
    </w:p>
    <w:p w14:paraId="35B77485" w14:textId="77777777" w:rsidR="008A4B60" w:rsidRDefault="008A4B60" w:rsidP="00927D7B">
      <w:pPr>
        <w:spacing w:line="480" w:lineRule="auto"/>
        <w:rPr>
          <w:rFonts w:ascii="Cambria" w:hAnsi="Cambria" w:cs="Times New Roman"/>
          <w:color w:val="000000" w:themeColor="text1"/>
          <w:lang w:val="en-GB"/>
        </w:rPr>
      </w:pPr>
    </w:p>
    <w:p w14:paraId="316059A0" w14:textId="39B9C6E9" w:rsidR="00956522" w:rsidRDefault="0030788D" w:rsidP="00927D7B">
      <w:pPr>
        <w:spacing w:line="480" w:lineRule="auto"/>
        <w:rPr>
          <w:rFonts w:ascii="Cambria" w:hAnsi="Cambria" w:cs="Times New Roman"/>
          <w:color w:val="000000" w:themeColor="text1"/>
          <w:lang w:val="en-GB"/>
        </w:rPr>
      </w:pPr>
      <w:r>
        <w:rPr>
          <w:rFonts w:ascii="Cambria" w:hAnsi="Cambria" w:cs="Times New Roman"/>
          <w:color w:val="000000" w:themeColor="text1"/>
          <w:lang w:val="en-GB"/>
        </w:rPr>
        <w:t>From the report</w:t>
      </w:r>
      <w:r w:rsidR="000B2FF9">
        <w:rPr>
          <w:rFonts w:ascii="Cambria" w:hAnsi="Cambria" w:cs="Times New Roman"/>
          <w:color w:val="000000" w:themeColor="text1"/>
          <w:lang w:val="en-GB"/>
        </w:rPr>
        <w:t>,</w:t>
      </w:r>
      <w:r>
        <w:rPr>
          <w:rFonts w:ascii="Cambria" w:hAnsi="Cambria" w:cs="Times New Roman"/>
          <w:color w:val="000000" w:themeColor="text1"/>
          <w:lang w:val="en-GB"/>
        </w:rPr>
        <w:t xml:space="preserve"> we </w:t>
      </w:r>
      <w:r w:rsidR="00E23B5A">
        <w:rPr>
          <w:rFonts w:ascii="Cambria" w:hAnsi="Cambria" w:cs="Times New Roman"/>
          <w:color w:val="000000" w:themeColor="text1"/>
          <w:lang w:val="en-GB"/>
        </w:rPr>
        <w:t xml:space="preserve">obtained information about </w:t>
      </w:r>
      <w:r w:rsidR="00D05AE4">
        <w:rPr>
          <w:rFonts w:ascii="Cambria" w:hAnsi="Cambria" w:cs="Times New Roman"/>
          <w:color w:val="000000" w:themeColor="text1"/>
          <w:lang w:val="en-GB"/>
        </w:rPr>
        <w:t xml:space="preserve">the proportion of </w:t>
      </w:r>
      <w:r w:rsidR="0092252C">
        <w:rPr>
          <w:rFonts w:ascii="Cambria" w:hAnsi="Cambria" w:cs="Times New Roman"/>
          <w:color w:val="000000" w:themeColor="text1"/>
          <w:lang w:val="en-GB"/>
        </w:rPr>
        <w:t xml:space="preserve">never-married survey participants who reported that they had never had </w:t>
      </w:r>
      <w:r w:rsidR="00E23B5A">
        <w:rPr>
          <w:rFonts w:ascii="Cambria" w:hAnsi="Cambria" w:cs="Times New Roman"/>
          <w:color w:val="000000" w:themeColor="text1"/>
          <w:lang w:val="en-GB"/>
        </w:rPr>
        <w:t xml:space="preserve">sexual intercourse </w:t>
      </w:r>
      <w:r w:rsidR="00DE76D3">
        <w:rPr>
          <w:rFonts w:ascii="Cambria" w:hAnsi="Cambria" w:cs="Times New Roman"/>
          <w:color w:val="000000" w:themeColor="text1"/>
          <w:lang w:val="en-GB"/>
        </w:rPr>
        <w:t>with someone of the opposite sex</w:t>
      </w:r>
      <w:r w:rsidR="00C90B85">
        <w:rPr>
          <w:rFonts w:ascii="Cambria" w:hAnsi="Cambria" w:cs="Times New Roman"/>
          <w:color w:val="000000" w:themeColor="text1"/>
          <w:lang w:val="en-GB"/>
        </w:rPr>
        <w:t xml:space="preserve"> by age</w:t>
      </w:r>
      <w:r w:rsidR="000B2FF9">
        <w:rPr>
          <w:rFonts w:ascii="Cambria" w:hAnsi="Cambria" w:cs="Times New Roman"/>
          <w:color w:val="000000" w:themeColor="text1"/>
          <w:lang w:val="en-GB"/>
        </w:rPr>
        <w:t xml:space="preserve"> group</w:t>
      </w:r>
      <w:r w:rsidR="00C90B85">
        <w:rPr>
          <w:rFonts w:ascii="Cambria" w:hAnsi="Cambria" w:cs="Times New Roman"/>
          <w:color w:val="000000" w:themeColor="text1"/>
          <w:lang w:val="en-GB"/>
        </w:rPr>
        <w:t xml:space="preserve"> and sex.</w:t>
      </w:r>
      <w:r w:rsidR="008C5B5C">
        <w:rPr>
          <w:rFonts w:ascii="Cambria" w:hAnsi="Cambria" w:cs="Times New Roman"/>
          <w:color w:val="000000" w:themeColor="text1"/>
          <w:lang w:val="en-GB"/>
        </w:rPr>
        <w:t xml:space="preserve"> </w:t>
      </w:r>
      <w:r w:rsidR="00C90B85">
        <w:rPr>
          <w:rFonts w:ascii="Cambria" w:hAnsi="Cambria" w:cs="Times New Roman"/>
          <w:color w:val="000000" w:themeColor="text1"/>
          <w:lang w:val="en-GB"/>
        </w:rPr>
        <w:t xml:space="preserve">We </w:t>
      </w:r>
      <w:r w:rsidR="00255048">
        <w:rPr>
          <w:rFonts w:ascii="Cambria" w:hAnsi="Cambria" w:cs="Times New Roman"/>
          <w:color w:val="000000" w:themeColor="text1"/>
          <w:lang w:val="en-GB"/>
        </w:rPr>
        <w:t>multiplied the</w:t>
      </w:r>
      <w:r w:rsidR="00B14204">
        <w:rPr>
          <w:rFonts w:ascii="Cambria" w:hAnsi="Cambria" w:cs="Times New Roman"/>
          <w:color w:val="000000" w:themeColor="text1"/>
          <w:lang w:val="en-GB"/>
        </w:rPr>
        <w:t>se</w:t>
      </w:r>
      <w:r w:rsidR="00255048">
        <w:rPr>
          <w:rFonts w:ascii="Cambria" w:hAnsi="Cambria" w:cs="Times New Roman"/>
          <w:color w:val="000000" w:themeColor="text1"/>
          <w:lang w:val="en-GB"/>
        </w:rPr>
        <w:t xml:space="preserve"> proportions</w:t>
      </w:r>
      <w:r w:rsidR="007D0EED">
        <w:rPr>
          <w:rFonts w:ascii="Cambria" w:hAnsi="Cambria" w:cs="Times New Roman"/>
          <w:color w:val="000000" w:themeColor="text1"/>
          <w:lang w:val="en-GB"/>
        </w:rPr>
        <w:t xml:space="preserve"> with the </w:t>
      </w:r>
      <w:r w:rsidR="00255048">
        <w:rPr>
          <w:rFonts w:ascii="Cambria" w:hAnsi="Cambria" w:cs="Times New Roman"/>
          <w:color w:val="000000" w:themeColor="text1"/>
          <w:lang w:val="en-GB"/>
        </w:rPr>
        <w:t>proportion of never-married individuals</w:t>
      </w:r>
      <w:r w:rsidR="00FB37C2">
        <w:rPr>
          <w:rFonts w:ascii="Cambria" w:hAnsi="Cambria" w:cs="Times New Roman"/>
          <w:color w:val="000000" w:themeColor="text1"/>
          <w:lang w:val="en-GB"/>
        </w:rPr>
        <w:t xml:space="preserve"> in the country</w:t>
      </w:r>
      <w:r w:rsidR="00255048">
        <w:rPr>
          <w:rFonts w:ascii="Cambria" w:hAnsi="Cambria" w:cs="Times New Roman"/>
          <w:color w:val="000000" w:themeColor="text1"/>
          <w:lang w:val="en-GB"/>
        </w:rPr>
        <w:t>, estimated from the Population Census</w:t>
      </w:r>
      <w:r w:rsidR="006322FF">
        <w:rPr>
          <w:rFonts w:ascii="Cambria" w:hAnsi="Cambria" w:cs="Times New Roman"/>
          <w:color w:val="000000" w:themeColor="text1"/>
          <w:lang w:val="en-GB"/>
        </w:rPr>
        <w:t xml:space="preserve"> of Japan</w:t>
      </w:r>
      <w:r w:rsidR="00255048">
        <w:rPr>
          <w:rFonts w:ascii="Cambria" w:hAnsi="Cambria" w:cs="Times New Roman"/>
          <w:color w:val="000000" w:themeColor="text1"/>
          <w:lang w:val="en-GB"/>
        </w:rPr>
        <w:t xml:space="preserve">, </w:t>
      </w:r>
      <w:r w:rsidR="00E15ECB">
        <w:rPr>
          <w:rFonts w:ascii="Cambria" w:hAnsi="Cambria" w:cs="Times New Roman"/>
          <w:color w:val="000000" w:themeColor="text1"/>
          <w:lang w:val="en-GB"/>
        </w:rPr>
        <w:t xml:space="preserve">in the corresponding age-sex-group. </w:t>
      </w:r>
      <w:r w:rsidR="00F32C05">
        <w:rPr>
          <w:rFonts w:ascii="Cambria" w:hAnsi="Cambria" w:cs="Times New Roman"/>
          <w:color w:val="000000" w:themeColor="text1"/>
          <w:lang w:val="en-GB"/>
        </w:rPr>
        <w:t xml:space="preserve">(Supplemental Table </w:t>
      </w:r>
      <w:r w:rsidR="000B45A2">
        <w:rPr>
          <w:rFonts w:ascii="Cambria" w:hAnsi="Cambria" w:cs="Times New Roman"/>
          <w:color w:val="000000" w:themeColor="text1"/>
          <w:lang w:val="en-GB"/>
        </w:rPr>
        <w:t>6</w:t>
      </w:r>
      <w:r w:rsidR="00F32C05">
        <w:rPr>
          <w:rFonts w:ascii="Cambria" w:hAnsi="Cambria" w:cs="Times New Roman"/>
          <w:color w:val="000000" w:themeColor="text1"/>
          <w:lang w:val="en-GB"/>
        </w:rPr>
        <w:t>).</w:t>
      </w:r>
      <w:r w:rsidR="00DF55FE" w:rsidRPr="00DF55FE">
        <w:rPr>
          <w:rFonts w:ascii="Cambria" w:hAnsi="Cambria" w:cs="Times New Roman"/>
          <w:color w:val="000000" w:themeColor="text1"/>
          <w:lang w:val="en-GB"/>
        </w:rPr>
        <w:t xml:space="preserve"> </w:t>
      </w:r>
      <w:r w:rsidR="00DF55FE">
        <w:rPr>
          <w:rFonts w:ascii="Cambria" w:hAnsi="Cambria" w:cs="Times New Roman"/>
          <w:color w:val="000000" w:themeColor="text1"/>
          <w:lang w:val="en-GB"/>
        </w:rPr>
        <w:t xml:space="preserve">Confidence intervals </w:t>
      </w:r>
      <w:r w:rsidR="00F53B6E">
        <w:rPr>
          <w:rFonts w:ascii="Cambria" w:hAnsi="Cambria" w:cs="Times New Roman"/>
          <w:color w:val="000000" w:themeColor="text1"/>
          <w:lang w:val="en-GB"/>
        </w:rPr>
        <w:t>were</w:t>
      </w:r>
      <w:r w:rsidR="00DF55FE">
        <w:rPr>
          <w:rFonts w:ascii="Cambria" w:hAnsi="Cambria" w:cs="Times New Roman"/>
          <w:color w:val="000000" w:themeColor="text1"/>
          <w:lang w:val="en-GB"/>
        </w:rPr>
        <w:t xml:space="preserve"> not calculated.</w:t>
      </w:r>
      <w:r w:rsidR="004C0ADD">
        <w:rPr>
          <w:rFonts w:ascii="Cambria" w:hAnsi="Cambria" w:cs="Times New Roman"/>
          <w:color w:val="000000" w:themeColor="text1"/>
          <w:lang w:val="en-GB"/>
        </w:rPr>
        <w:t xml:space="preserve"> </w:t>
      </w:r>
    </w:p>
    <w:p w14:paraId="698AB351" w14:textId="77777777" w:rsidR="00452BD9" w:rsidRDefault="00452BD9" w:rsidP="00927D7B">
      <w:pPr>
        <w:spacing w:line="480" w:lineRule="auto"/>
        <w:rPr>
          <w:rFonts w:ascii="Cambria" w:hAnsi="Cambria" w:cs="Times New Roman"/>
          <w:color w:val="000000" w:themeColor="text1"/>
          <w:lang w:val="en-GB"/>
        </w:rPr>
      </w:pPr>
    </w:p>
    <w:p w14:paraId="53C74091" w14:textId="465713D3" w:rsidR="000C06E2" w:rsidRDefault="00631A06" w:rsidP="00927D7B">
      <w:pPr>
        <w:spacing w:line="480" w:lineRule="auto"/>
        <w:rPr>
          <w:rFonts w:ascii="Cambria" w:hAnsi="Cambria" w:cs="Times New Roman"/>
          <w:color w:val="000000" w:themeColor="text1"/>
          <w:lang w:val="en-GB"/>
        </w:rPr>
      </w:pPr>
      <w:r>
        <w:rPr>
          <w:rFonts w:ascii="Cambria" w:hAnsi="Cambria" w:cs="Times New Roman"/>
          <w:color w:val="000000" w:themeColor="text1"/>
          <w:lang w:val="en-GB"/>
        </w:rPr>
        <w:t>In accordance with</w:t>
      </w:r>
      <w:r w:rsidR="00D54BEE">
        <w:rPr>
          <w:rFonts w:ascii="Cambria" w:hAnsi="Cambria" w:cs="Times New Roman"/>
          <w:color w:val="000000" w:themeColor="text1"/>
          <w:lang w:val="en-GB"/>
        </w:rPr>
        <w:t xml:space="preserve"> the </w:t>
      </w:r>
      <w:r w:rsidR="006E2F51">
        <w:rPr>
          <w:rFonts w:ascii="Cambria" w:hAnsi="Cambria" w:cs="Times New Roman"/>
          <w:color w:val="000000" w:themeColor="text1"/>
          <w:lang w:val="en-GB"/>
        </w:rPr>
        <w:t xml:space="preserve">use of sample weights in </w:t>
      </w:r>
      <w:r w:rsidR="007B2E15">
        <w:rPr>
          <w:rFonts w:ascii="Cambria" w:hAnsi="Cambria" w:cs="Times New Roman"/>
          <w:color w:val="000000" w:themeColor="text1"/>
          <w:lang w:val="en-GB"/>
        </w:rPr>
        <w:t xml:space="preserve">the </w:t>
      </w:r>
      <w:r w:rsidR="00471A6C">
        <w:rPr>
          <w:rFonts w:ascii="Cambria" w:hAnsi="Cambria" w:cs="Times New Roman"/>
          <w:color w:val="000000" w:themeColor="text1"/>
          <w:lang w:val="en-GB"/>
        </w:rPr>
        <w:t>surveys with individual-level data, the use of</w:t>
      </w:r>
      <w:r w:rsidR="00593EE2">
        <w:rPr>
          <w:rFonts w:ascii="Cambria" w:hAnsi="Cambria" w:cs="Times New Roman"/>
          <w:color w:val="000000" w:themeColor="text1"/>
          <w:lang w:val="en-GB"/>
        </w:rPr>
        <w:t xml:space="preserve"> </w:t>
      </w:r>
      <w:r w:rsidR="00321007">
        <w:rPr>
          <w:rFonts w:ascii="Cambria" w:hAnsi="Cambria" w:cs="Times New Roman"/>
          <w:color w:val="000000" w:themeColor="text1"/>
          <w:lang w:val="en-GB"/>
        </w:rPr>
        <w:t xml:space="preserve">data </w:t>
      </w:r>
      <w:r w:rsidR="007A02C3">
        <w:rPr>
          <w:rFonts w:ascii="Cambria" w:hAnsi="Cambria" w:cs="Times New Roman"/>
          <w:color w:val="000000" w:themeColor="text1"/>
          <w:lang w:val="en-GB"/>
        </w:rPr>
        <w:t>from the</w:t>
      </w:r>
      <w:r w:rsidR="008B56F5">
        <w:rPr>
          <w:rFonts w:ascii="Cambria" w:hAnsi="Cambria" w:cs="Times New Roman"/>
          <w:color w:val="000000" w:themeColor="text1"/>
          <w:lang w:val="en-GB"/>
        </w:rPr>
        <w:t xml:space="preserve"> </w:t>
      </w:r>
      <w:r w:rsidR="007A02C3">
        <w:rPr>
          <w:rFonts w:ascii="Cambria" w:hAnsi="Cambria" w:cs="Times New Roman"/>
          <w:color w:val="000000" w:themeColor="text1"/>
          <w:lang w:val="en-GB"/>
        </w:rPr>
        <w:t>Population Census</w:t>
      </w:r>
      <w:r w:rsidR="00517603">
        <w:rPr>
          <w:rFonts w:ascii="Cambria" w:hAnsi="Cambria" w:cs="Times New Roman"/>
          <w:color w:val="000000" w:themeColor="text1"/>
          <w:lang w:val="en-GB"/>
        </w:rPr>
        <w:t xml:space="preserve"> </w:t>
      </w:r>
      <w:r w:rsidR="00E92E33">
        <w:rPr>
          <w:rFonts w:ascii="Cambria" w:hAnsi="Cambria" w:cs="Times New Roman"/>
          <w:color w:val="000000" w:themeColor="text1"/>
          <w:lang w:val="en-GB"/>
        </w:rPr>
        <w:t xml:space="preserve">of Japan </w:t>
      </w:r>
      <w:r w:rsidR="00517603">
        <w:rPr>
          <w:rFonts w:ascii="Cambria" w:hAnsi="Cambria" w:cs="Times New Roman"/>
          <w:color w:val="000000" w:themeColor="text1"/>
          <w:lang w:val="en-GB"/>
        </w:rPr>
        <w:t xml:space="preserve">meant that </w:t>
      </w:r>
      <w:r w:rsidR="00D655AC">
        <w:rPr>
          <w:rFonts w:ascii="Cambria" w:hAnsi="Cambria" w:cs="Times New Roman"/>
          <w:color w:val="000000" w:themeColor="text1"/>
          <w:lang w:val="en-GB"/>
        </w:rPr>
        <w:t xml:space="preserve">the prevalence estimates for 2015 </w:t>
      </w:r>
      <w:r w:rsidR="00946E6E">
        <w:rPr>
          <w:rFonts w:ascii="Cambria" w:hAnsi="Cambria" w:cs="Times New Roman"/>
          <w:color w:val="000000" w:themeColor="text1"/>
          <w:lang w:val="en-GB"/>
        </w:rPr>
        <w:t>accounted for</w:t>
      </w:r>
      <w:r w:rsidR="00AA7E88">
        <w:rPr>
          <w:rFonts w:ascii="Cambria" w:hAnsi="Cambria" w:cs="Times New Roman"/>
          <w:color w:val="000000" w:themeColor="text1"/>
          <w:lang w:val="en-GB"/>
        </w:rPr>
        <w:t xml:space="preserve"> </w:t>
      </w:r>
      <w:r w:rsidR="003B404E">
        <w:rPr>
          <w:rFonts w:ascii="Cambria" w:hAnsi="Cambria" w:cs="Times New Roman"/>
          <w:color w:val="000000" w:themeColor="text1"/>
          <w:lang w:val="en-GB"/>
        </w:rPr>
        <w:t>potential differences in non-response by sex, age and marital status</w:t>
      </w:r>
      <w:r w:rsidR="00AA7E88">
        <w:rPr>
          <w:rFonts w:ascii="Cambria" w:hAnsi="Cambria" w:cs="Times New Roman"/>
          <w:color w:val="000000" w:themeColor="text1"/>
          <w:lang w:val="en-GB"/>
        </w:rPr>
        <w:t xml:space="preserve"> </w:t>
      </w:r>
      <w:r w:rsidR="00FC1F5A">
        <w:rPr>
          <w:rFonts w:ascii="Cambria" w:hAnsi="Cambria" w:cs="Times New Roman"/>
          <w:color w:val="000000" w:themeColor="text1"/>
          <w:lang w:val="en-GB"/>
        </w:rPr>
        <w:t>and were nationally representative with respect to these variables</w:t>
      </w:r>
      <w:r w:rsidR="003B404E">
        <w:rPr>
          <w:rFonts w:ascii="Cambria" w:hAnsi="Cambria" w:cs="Times New Roman"/>
          <w:color w:val="000000" w:themeColor="text1"/>
          <w:lang w:val="en-GB"/>
        </w:rPr>
        <w:t xml:space="preserve">. </w:t>
      </w:r>
      <w:r w:rsidR="003117DB">
        <w:rPr>
          <w:rFonts w:ascii="Cambria" w:hAnsi="Cambria" w:cs="Times New Roman"/>
          <w:color w:val="000000" w:themeColor="text1"/>
          <w:lang w:val="en-GB"/>
        </w:rPr>
        <w:t>Nonetheless</w:t>
      </w:r>
      <w:r w:rsidR="003B404E">
        <w:rPr>
          <w:rFonts w:ascii="Cambria" w:hAnsi="Cambria" w:cs="Times New Roman"/>
          <w:color w:val="000000" w:themeColor="text1"/>
          <w:lang w:val="en-GB"/>
        </w:rPr>
        <w:t>, t</w:t>
      </w:r>
      <w:r w:rsidR="009464EE">
        <w:rPr>
          <w:rFonts w:ascii="Cambria" w:hAnsi="Cambria" w:cs="Times New Roman"/>
          <w:color w:val="000000" w:themeColor="text1"/>
          <w:lang w:val="en-GB"/>
        </w:rPr>
        <w:t xml:space="preserve">o ensure comparability with results from the surveys of 1987-2010, </w:t>
      </w:r>
      <w:r w:rsidR="00BF19F1">
        <w:rPr>
          <w:rFonts w:ascii="Cambria" w:hAnsi="Cambria" w:cs="Times New Roman"/>
          <w:color w:val="000000" w:themeColor="text1"/>
          <w:lang w:val="en-GB"/>
        </w:rPr>
        <w:t>w</w:t>
      </w:r>
      <w:r w:rsidR="0094083B">
        <w:rPr>
          <w:rFonts w:ascii="Cambria" w:hAnsi="Cambria" w:cs="Times New Roman"/>
          <w:color w:val="000000" w:themeColor="text1"/>
          <w:lang w:val="en-GB"/>
        </w:rPr>
        <w:t xml:space="preserve">e compared the </w:t>
      </w:r>
      <w:r w:rsidR="007B6A12">
        <w:rPr>
          <w:rFonts w:ascii="Cambria" w:hAnsi="Cambria" w:cs="Times New Roman"/>
          <w:color w:val="000000" w:themeColor="text1"/>
          <w:lang w:val="en-GB"/>
        </w:rPr>
        <w:t xml:space="preserve">estimates </w:t>
      </w:r>
      <w:r w:rsidR="0077008B">
        <w:rPr>
          <w:rFonts w:ascii="Cambria" w:hAnsi="Cambria" w:cs="Times New Roman"/>
          <w:color w:val="000000" w:themeColor="text1"/>
          <w:lang w:val="en-GB"/>
        </w:rPr>
        <w:t xml:space="preserve">obtained </w:t>
      </w:r>
      <w:r w:rsidR="00792496">
        <w:rPr>
          <w:rFonts w:ascii="Cambria" w:hAnsi="Cambria" w:cs="Times New Roman"/>
          <w:color w:val="000000" w:themeColor="text1"/>
          <w:lang w:val="en-GB"/>
        </w:rPr>
        <w:t>through th</w:t>
      </w:r>
      <w:r w:rsidR="00267077">
        <w:rPr>
          <w:rFonts w:ascii="Cambria" w:hAnsi="Cambria" w:cs="Times New Roman"/>
          <w:color w:val="000000" w:themeColor="text1"/>
          <w:lang w:val="en-GB"/>
        </w:rPr>
        <w:t xml:space="preserve">e </w:t>
      </w:r>
      <w:r w:rsidR="00711593">
        <w:rPr>
          <w:rFonts w:ascii="Cambria" w:hAnsi="Cambria" w:cs="Times New Roman"/>
          <w:color w:val="000000" w:themeColor="text1"/>
          <w:lang w:val="en-GB"/>
        </w:rPr>
        <w:t>method</w:t>
      </w:r>
      <w:r w:rsidR="000B2FF9">
        <w:rPr>
          <w:rFonts w:ascii="Cambria" w:hAnsi="Cambria" w:cs="Times New Roman"/>
          <w:color w:val="000000" w:themeColor="text1"/>
          <w:lang w:val="en-GB"/>
        </w:rPr>
        <w:t xml:space="preserve"> </w:t>
      </w:r>
      <w:r w:rsidR="00267077">
        <w:rPr>
          <w:rFonts w:ascii="Cambria" w:hAnsi="Cambria" w:cs="Times New Roman"/>
          <w:color w:val="000000" w:themeColor="text1"/>
          <w:lang w:val="en-GB"/>
        </w:rPr>
        <w:t xml:space="preserve">of </w:t>
      </w:r>
      <w:r w:rsidR="000B2FF9">
        <w:rPr>
          <w:rFonts w:ascii="Cambria" w:hAnsi="Cambria" w:cs="Times New Roman"/>
          <w:color w:val="000000" w:themeColor="text1"/>
          <w:lang w:val="en-GB"/>
        </w:rPr>
        <w:t xml:space="preserve">using the </w:t>
      </w:r>
      <w:r w:rsidR="00267077">
        <w:rPr>
          <w:rFonts w:ascii="Cambria" w:hAnsi="Cambria" w:cs="Times New Roman"/>
          <w:color w:val="000000" w:themeColor="text1"/>
          <w:lang w:val="en-GB"/>
        </w:rPr>
        <w:t xml:space="preserve">summary data from the 2010 </w:t>
      </w:r>
      <w:r w:rsidR="000B2FF9">
        <w:rPr>
          <w:rFonts w:ascii="Cambria" w:hAnsi="Cambria" w:cs="Times New Roman"/>
          <w:color w:val="000000" w:themeColor="text1"/>
          <w:lang w:val="en-GB"/>
        </w:rPr>
        <w:t>report</w:t>
      </w:r>
      <w:r w:rsidR="00267077">
        <w:rPr>
          <w:rFonts w:ascii="Cambria" w:hAnsi="Cambria" w:cs="Times New Roman"/>
          <w:color w:val="000000" w:themeColor="text1"/>
          <w:lang w:val="en-GB"/>
        </w:rPr>
        <w:t xml:space="preserve"> </w:t>
      </w:r>
      <w:r w:rsidR="0015228F">
        <w:rPr>
          <w:rFonts w:ascii="Cambria" w:hAnsi="Cambria" w:cs="Times New Roman"/>
          <w:color w:val="000000" w:themeColor="text1"/>
          <w:lang w:val="en-GB"/>
        </w:rPr>
        <w:t>and</w:t>
      </w:r>
      <w:r w:rsidR="00020EA3">
        <w:rPr>
          <w:rFonts w:ascii="Cambria" w:hAnsi="Cambria" w:cs="Times New Roman"/>
          <w:color w:val="000000" w:themeColor="text1"/>
          <w:lang w:val="en-GB"/>
        </w:rPr>
        <w:t xml:space="preserve"> the</w:t>
      </w:r>
      <w:r w:rsidR="0015228F">
        <w:rPr>
          <w:rFonts w:ascii="Cambria" w:hAnsi="Cambria" w:cs="Times New Roman"/>
          <w:color w:val="000000" w:themeColor="text1"/>
          <w:lang w:val="en-GB"/>
        </w:rPr>
        <w:t xml:space="preserve"> </w:t>
      </w:r>
      <w:r w:rsidR="00165199">
        <w:rPr>
          <w:rFonts w:ascii="Cambria" w:hAnsi="Cambria" w:cs="Times New Roman"/>
          <w:color w:val="000000" w:themeColor="text1"/>
          <w:lang w:val="en-GB"/>
        </w:rPr>
        <w:t>Population Census</w:t>
      </w:r>
      <w:r w:rsidR="008A4B60">
        <w:rPr>
          <w:rFonts w:ascii="Cambria" w:hAnsi="Cambria" w:cs="Times New Roman"/>
          <w:color w:val="000000" w:themeColor="text1"/>
          <w:lang w:val="en-GB"/>
        </w:rPr>
        <w:t xml:space="preserve"> of Japan</w:t>
      </w:r>
      <w:r w:rsidR="00165199">
        <w:rPr>
          <w:rFonts w:ascii="Cambria" w:hAnsi="Cambria" w:cs="Times New Roman"/>
          <w:color w:val="000000" w:themeColor="text1"/>
          <w:lang w:val="en-GB"/>
        </w:rPr>
        <w:t xml:space="preserve"> </w:t>
      </w:r>
      <w:r w:rsidR="000B2FF9">
        <w:rPr>
          <w:rFonts w:ascii="Cambria" w:hAnsi="Cambria" w:cs="Times New Roman"/>
          <w:color w:val="000000" w:themeColor="text1"/>
          <w:lang w:val="en-GB"/>
        </w:rPr>
        <w:t>to</w:t>
      </w:r>
      <w:r w:rsidR="00DA32F7">
        <w:rPr>
          <w:rFonts w:ascii="Cambria" w:hAnsi="Cambria" w:cs="Times New Roman"/>
          <w:color w:val="000000" w:themeColor="text1"/>
          <w:lang w:val="en-GB"/>
        </w:rPr>
        <w:t xml:space="preserve"> the use of individual level data </w:t>
      </w:r>
      <w:r w:rsidR="000B2FF9">
        <w:rPr>
          <w:rFonts w:ascii="Cambria" w:hAnsi="Cambria" w:cs="Times New Roman"/>
          <w:color w:val="000000" w:themeColor="text1"/>
          <w:lang w:val="en-GB"/>
        </w:rPr>
        <w:t xml:space="preserve">from </w:t>
      </w:r>
      <w:r w:rsidR="000D218B">
        <w:rPr>
          <w:rFonts w:ascii="Cambria" w:hAnsi="Cambria" w:cs="Times New Roman"/>
          <w:color w:val="000000" w:themeColor="text1"/>
          <w:lang w:val="en-GB"/>
        </w:rPr>
        <w:t xml:space="preserve">the </w:t>
      </w:r>
      <w:r w:rsidR="000B2FF9">
        <w:rPr>
          <w:rFonts w:ascii="Cambria" w:hAnsi="Cambria" w:cs="Times New Roman"/>
          <w:color w:val="000000" w:themeColor="text1"/>
          <w:lang w:val="en-GB"/>
        </w:rPr>
        <w:t>2010 s</w:t>
      </w:r>
      <w:r w:rsidR="000D218B">
        <w:rPr>
          <w:rFonts w:ascii="Cambria" w:hAnsi="Cambria" w:cs="Times New Roman"/>
          <w:color w:val="000000" w:themeColor="text1"/>
          <w:lang w:val="en-GB"/>
        </w:rPr>
        <w:t xml:space="preserve">urvey and </w:t>
      </w:r>
      <w:r w:rsidR="000D218B">
        <w:rPr>
          <w:rFonts w:ascii="Cambria" w:hAnsi="Cambria" w:cs="Times New Roman"/>
          <w:color w:val="000000" w:themeColor="text1"/>
          <w:lang w:val="en-GB"/>
        </w:rPr>
        <w:lastRenderedPageBreak/>
        <w:t>sample weights</w:t>
      </w:r>
      <w:r w:rsidR="00873EC5">
        <w:rPr>
          <w:rFonts w:ascii="Cambria" w:hAnsi="Cambria" w:cs="Times New Roman"/>
          <w:color w:val="000000" w:themeColor="text1"/>
          <w:lang w:val="en-GB"/>
        </w:rPr>
        <w:t xml:space="preserve"> (without age-standardization)</w:t>
      </w:r>
      <w:r w:rsidR="00293D1E">
        <w:rPr>
          <w:rFonts w:ascii="Cambria" w:hAnsi="Cambria" w:cs="Times New Roman"/>
          <w:color w:val="000000" w:themeColor="text1"/>
          <w:lang w:val="en-GB"/>
        </w:rPr>
        <w:t xml:space="preserve">. </w:t>
      </w:r>
      <w:r w:rsidR="007637E2">
        <w:rPr>
          <w:rFonts w:ascii="Cambria" w:hAnsi="Cambria" w:cs="Times New Roman"/>
          <w:color w:val="000000" w:themeColor="text1"/>
          <w:lang w:val="en-GB"/>
        </w:rPr>
        <w:t xml:space="preserve">The point estimates for prevalence obtained through the two methods </w:t>
      </w:r>
      <w:r w:rsidR="00123DBC">
        <w:rPr>
          <w:rFonts w:ascii="Cambria" w:hAnsi="Cambria" w:cs="Times New Roman"/>
          <w:color w:val="000000" w:themeColor="text1"/>
          <w:lang w:val="en-GB"/>
        </w:rPr>
        <w:t xml:space="preserve">were largely similar. </w:t>
      </w:r>
      <w:r w:rsidR="002A7F49">
        <w:rPr>
          <w:rFonts w:ascii="Cambria" w:hAnsi="Cambria" w:cs="Times New Roman"/>
          <w:color w:val="000000" w:themeColor="text1"/>
          <w:lang w:val="en-GB"/>
        </w:rPr>
        <w:t>(Supplementa</w:t>
      </w:r>
      <w:r w:rsidR="00AF3982">
        <w:rPr>
          <w:rFonts w:ascii="Cambria" w:hAnsi="Cambria" w:cs="Times New Roman"/>
          <w:color w:val="000000" w:themeColor="text1"/>
          <w:lang w:val="en-GB"/>
        </w:rPr>
        <w:t>l</w:t>
      </w:r>
      <w:r w:rsidR="002A7F49">
        <w:rPr>
          <w:rFonts w:ascii="Cambria" w:hAnsi="Cambria" w:cs="Times New Roman"/>
          <w:color w:val="000000" w:themeColor="text1"/>
          <w:lang w:val="en-GB"/>
        </w:rPr>
        <w:t xml:space="preserve"> Table </w:t>
      </w:r>
      <w:r w:rsidR="000B45A2">
        <w:rPr>
          <w:rFonts w:ascii="Cambria" w:hAnsi="Cambria" w:cs="Times New Roman"/>
          <w:color w:val="000000" w:themeColor="text1"/>
          <w:lang w:val="en-GB"/>
        </w:rPr>
        <w:t>7</w:t>
      </w:r>
      <w:r w:rsidR="00AA2972">
        <w:rPr>
          <w:rFonts w:ascii="Cambria" w:hAnsi="Cambria" w:cs="Times New Roman"/>
          <w:color w:val="000000" w:themeColor="text1"/>
          <w:lang w:val="en-GB"/>
        </w:rPr>
        <w:t>)</w:t>
      </w:r>
      <w:r w:rsidR="00927D7B" w:rsidRPr="00927D7B">
        <w:rPr>
          <w:rFonts w:ascii="Cambria" w:hAnsi="Cambria" w:cs="Times New Roman"/>
          <w:color w:val="000000" w:themeColor="text1"/>
          <w:lang w:val="en-GB"/>
        </w:rPr>
        <w:t xml:space="preserve"> </w:t>
      </w:r>
    </w:p>
    <w:p w14:paraId="19E58F60" w14:textId="77777777" w:rsidR="009A0FE3" w:rsidRDefault="009A0FE3" w:rsidP="00927D7B">
      <w:pPr>
        <w:spacing w:line="480" w:lineRule="auto"/>
        <w:rPr>
          <w:rFonts w:ascii="Cambria" w:hAnsi="Cambria" w:cs="Times New Roman"/>
          <w:color w:val="000000" w:themeColor="text1"/>
          <w:lang w:val="en-GB"/>
        </w:rPr>
        <w:sectPr w:rsidR="009A0FE3" w:rsidSect="00F44D27">
          <w:footerReference w:type="default" r:id="rId8"/>
          <w:pgSz w:w="12240" w:h="15840"/>
          <w:pgMar w:top="1440" w:right="1440" w:bottom="1440" w:left="1440" w:header="720" w:footer="720" w:gutter="0"/>
          <w:cols w:space="720"/>
          <w:docGrid w:linePitch="400"/>
        </w:sectPr>
      </w:pPr>
    </w:p>
    <w:p w14:paraId="6B1C9233" w14:textId="60D8FCEB" w:rsidR="002D604D" w:rsidRDefault="002D604D" w:rsidP="00D663B4">
      <w:pPr>
        <w:spacing w:line="480" w:lineRule="auto"/>
        <w:rPr>
          <w:rFonts w:ascii="Cambria" w:eastAsia="Times New Roman" w:hAnsi="Cambria" w:cs="Times New Roman"/>
          <w:bCs/>
          <w:color w:val="000000"/>
        </w:rPr>
      </w:pPr>
      <w:r w:rsidRPr="00C80D4B">
        <w:rPr>
          <w:rFonts w:ascii="Cambria" w:eastAsia="Times New Roman" w:hAnsi="Cambria" w:cs="Times New Roman"/>
          <w:b/>
          <w:bCs/>
          <w:color w:val="000000"/>
        </w:rPr>
        <w:lastRenderedPageBreak/>
        <w:t xml:space="preserve">Supplemental Table </w:t>
      </w:r>
      <w:r w:rsidR="006F45D9">
        <w:rPr>
          <w:rFonts w:ascii="Cambria" w:eastAsia="Times New Roman" w:hAnsi="Cambria" w:cs="Times New Roman"/>
          <w:b/>
          <w:bCs/>
          <w:color w:val="000000"/>
        </w:rPr>
        <w:t>1</w:t>
      </w:r>
      <w:r w:rsidRPr="00C80D4B">
        <w:rPr>
          <w:rFonts w:ascii="Cambria" w:eastAsia="Times New Roman" w:hAnsi="Cambria" w:cs="Times New Roman"/>
          <w:b/>
          <w:bCs/>
          <w:color w:val="000000"/>
        </w:rPr>
        <w:t xml:space="preserve"> </w:t>
      </w:r>
      <w:r w:rsidRPr="00C80D4B">
        <w:rPr>
          <w:rFonts w:ascii="Cambria" w:eastAsia="Times New Roman" w:hAnsi="Cambria" w:cs="Times New Roman"/>
          <w:bCs/>
          <w:color w:val="000000"/>
        </w:rPr>
        <w:t xml:space="preserve">Number </w:t>
      </w:r>
      <w:r w:rsidR="006B3D73" w:rsidRPr="00C80D4B">
        <w:rPr>
          <w:rFonts w:ascii="Cambria" w:eastAsia="Times New Roman" w:hAnsi="Cambria" w:cs="Times New Roman"/>
          <w:bCs/>
          <w:color w:val="000000"/>
        </w:rPr>
        <w:t xml:space="preserve">and characteristics of </w:t>
      </w:r>
      <w:r w:rsidR="004E78B9">
        <w:rPr>
          <w:rFonts w:ascii="Cambria" w:eastAsia="Times New Roman" w:hAnsi="Cambria" w:cs="Times New Roman"/>
          <w:bCs/>
          <w:color w:val="000000"/>
        </w:rPr>
        <w:t xml:space="preserve">unmarried </w:t>
      </w:r>
      <w:r w:rsidR="006F706B">
        <w:rPr>
          <w:rFonts w:ascii="Cambria" w:eastAsia="Times New Roman" w:hAnsi="Cambria" w:cs="Times New Roman"/>
          <w:bCs/>
          <w:color w:val="000000"/>
        </w:rPr>
        <w:t>women</w:t>
      </w:r>
      <w:r w:rsidR="00414808">
        <w:rPr>
          <w:rFonts w:ascii="Cambria" w:eastAsia="Times New Roman" w:hAnsi="Cambria" w:cs="Times New Roman"/>
          <w:bCs/>
          <w:color w:val="000000"/>
        </w:rPr>
        <w:t xml:space="preserve"> in the National Fertility Survey</w:t>
      </w:r>
      <w:r w:rsidR="00165494">
        <w:rPr>
          <w:rFonts w:ascii="Cambria" w:eastAsia="Times New Roman" w:hAnsi="Cambria" w:cs="Times New Roman"/>
          <w:bCs/>
          <w:color w:val="000000"/>
        </w:rPr>
        <w:t>, 1987-2010</w:t>
      </w:r>
      <w:r w:rsidR="00310788">
        <w:rPr>
          <w:rFonts w:ascii="Cambria" w:eastAsia="Times New Roman" w:hAnsi="Cambria" w:cs="Times New Roman"/>
          <w:bCs/>
          <w:color w:val="000000"/>
        </w:rPr>
        <w:t>,</w:t>
      </w:r>
      <w:r w:rsidR="006B3D73" w:rsidRPr="00C80D4B">
        <w:rPr>
          <w:rFonts w:ascii="Cambria" w:eastAsia="Times New Roman" w:hAnsi="Cambria" w:cs="Times New Roman"/>
          <w:bCs/>
          <w:color w:val="000000"/>
        </w:rPr>
        <w:t xml:space="preserve"> who were excluded due to unknown </w:t>
      </w:r>
      <w:r w:rsidR="00870CD5">
        <w:rPr>
          <w:rFonts w:ascii="Cambria" w:eastAsia="Times New Roman" w:hAnsi="Cambria" w:cs="Times New Roman"/>
          <w:bCs/>
          <w:color w:val="000000"/>
        </w:rPr>
        <w:t>hetero</w:t>
      </w:r>
      <w:r w:rsidR="00980EC6">
        <w:rPr>
          <w:rFonts w:ascii="Cambria" w:eastAsia="Times New Roman" w:hAnsi="Cambria" w:cs="Times New Roman"/>
          <w:bCs/>
          <w:color w:val="000000"/>
        </w:rPr>
        <w:t>sexual experience</w:t>
      </w:r>
      <w:r w:rsidR="007A4975">
        <w:rPr>
          <w:rFonts w:ascii="Cambria" w:eastAsia="Times New Roman" w:hAnsi="Cambria" w:cs="Times New Roman"/>
          <w:bCs/>
          <w:color w:val="000000"/>
        </w:rPr>
        <w:t xml:space="preserve"> </w:t>
      </w:r>
      <w:r w:rsidR="00A34878">
        <w:rPr>
          <w:rFonts w:ascii="Cambria" w:eastAsia="Times New Roman" w:hAnsi="Cambria" w:cs="Times New Roman"/>
          <w:bCs/>
          <w:color w:val="000000"/>
        </w:rPr>
        <w:t xml:space="preserve">status </w:t>
      </w:r>
      <w:r w:rsidR="007A4975">
        <w:rPr>
          <w:rFonts w:ascii="Cambria" w:eastAsia="Times New Roman" w:hAnsi="Cambria" w:cs="Times New Roman"/>
          <w:bCs/>
          <w:color w:val="000000"/>
        </w:rPr>
        <w:t>vs. those who were included in the analyses</w:t>
      </w:r>
      <w:r w:rsidR="006B3D73" w:rsidRPr="00C80D4B">
        <w:rPr>
          <w:rFonts w:ascii="Cambria" w:eastAsia="Times New Roman" w:hAnsi="Cambria" w:cs="Times New Roman"/>
          <w:bCs/>
          <w:color w:val="000000"/>
        </w:rPr>
        <w:t xml:space="preserve">. </w:t>
      </w:r>
      <w:r w:rsidR="002F1D1A">
        <w:rPr>
          <w:rFonts w:ascii="Cambria" w:eastAsia="Times New Roman" w:hAnsi="Cambria" w:cs="Times New Roman"/>
          <w:bCs/>
          <w:color w:val="000000"/>
        </w:rPr>
        <w:t xml:space="preserve">Numbers are shown in </w:t>
      </w:r>
      <w:proofErr w:type="gramStart"/>
      <w:r w:rsidR="002F1D1A">
        <w:rPr>
          <w:rFonts w:ascii="Cambria" w:eastAsia="Times New Roman" w:hAnsi="Cambria" w:cs="Times New Roman"/>
          <w:bCs/>
          <w:color w:val="000000"/>
        </w:rPr>
        <w:t>n(</w:t>
      </w:r>
      <w:proofErr w:type="gramEnd"/>
      <w:r w:rsidR="002F1D1A">
        <w:rPr>
          <w:rFonts w:ascii="Cambria" w:eastAsia="Times New Roman" w:hAnsi="Cambria" w:cs="Times New Roman"/>
          <w:bCs/>
          <w:color w:val="000000"/>
        </w:rPr>
        <w:t xml:space="preserve">%). </w:t>
      </w:r>
    </w:p>
    <w:p w14:paraId="7713AA9D" w14:textId="77777777" w:rsidR="0080623B" w:rsidRDefault="0080623B" w:rsidP="002D604D">
      <w:pPr>
        <w:rPr>
          <w:rFonts w:ascii="Cambria" w:eastAsia="Times New Roman" w:hAnsi="Cambria" w:cs="Times New Roman"/>
          <w:b/>
          <w:bCs/>
          <w:color w:val="00000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090"/>
        <w:gridCol w:w="1020"/>
        <w:gridCol w:w="1090"/>
        <w:gridCol w:w="1020"/>
        <w:gridCol w:w="1090"/>
        <w:gridCol w:w="1020"/>
        <w:gridCol w:w="1090"/>
        <w:gridCol w:w="1020"/>
        <w:gridCol w:w="1090"/>
        <w:gridCol w:w="1020"/>
        <w:gridCol w:w="1090"/>
        <w:gridCol w:w="1018"/>
      </w:tblGrid>
      <w:tr w:rsidR="00955928" w:rsidRPr="00C764FE" w14:paraId="20A35D83" w14:textId="77777777" w:rsidTr="00632BF8">
        <w:trPr>
          <w:trHeight w:val="285"/>
        </w:trPr>
        <w:tc>
          <w:tcPr>
            <w:tcW w:w="1796" w:type="dxa"/>
            <w:shd w:val="clear" w:color="auto" w:fill="auto"/>
            <w:noWrap/>
            <w:vAlign w:val="bottom"/>
          </w:tcPr>
          <w:p w14:paraId="3869961F" w14:textId="2BE7E1D3" w:rsidR="00955928" w:rsidRPr="00C764FE" w:rsidRDefault="00955928" w:rsidP="00B2149A">
            <w:pPr>
              <w:rPr>
                <w:rFonts w:ascii="Cambria" w:eastAsia="Times New Roman" w:hAnsi="Cambria" w:cs="Times New Roman"/>
                <w:b/>
                <w:sz w:val="18"/>
                <w:szCs w:val="18"/>
                <w:lang w:val="en-GB"/>
              </w:rPr>
            </w:pPr>
            <w:r w:rsidRPr="00C764FE">
              <w:rPr>
                <w:rFonts w:ascii="Cambria" w:eastAsia="Times New Roman" w:hAnsi="Cambria" w:cs="Times New Roman"/>
                <w:b/>
                <w:sz w:val="18"/>
                <w:szCs w:val="18"/>
                <w:lang w:val="en-GB"/>
              </w:rPr>
              <w:t>Survey year</w:t>
            </w:r>
          </w:p>
        </w:tc>
        <w:tc>
          <w:tcPr>
            <w:tcW w:w="2110" w:type="dxa"/>
            <w:gridSpan w:val="2"/>
            <w:shd w:val="clear" w:color="auto" w:fill="auto"/>
            <w:noWrap/>
            <w:vAlign w:val="center"/>
          </w:tcPr>
          <w:p w14:paraId="312A08C9" w14:textId="39387DD6" w:rsidR="00955928" w:rsidRPr="00C764FE" w:rsidRDefault="00955928"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1987</w:t>
            </w:r>
          </w:p>
        </w:tc>
        <w:tc>
          <w:tcPr>
            <w:tcW w:w="2110" w:type="dxa"/>
            <w:gridSpan w:val="2"/>
            <w:shd w:val="clear" w:color="auto" w:fill="auto"/>
            <w:noWrap/>
            <w:vAlign w:val="center"/>
          </w:tcPr>
          <w:p w14:paraId="6FD37F85" w14:textId="0EC08A56" w:rsidR="00955928" w:rsidRPr="00C764FE" w:rsidRDefault="00FA7B0D"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1992</w:t>
            </w:r>
          </w:p>
        </w:tc>
        <w:tc>
          <w:tcPr>
            <w:tcW w:w="2110" w:type="dxa"/>
            <w:gridSpan w:val="2"/>
            <w:shd w:val="clear" w:color="auto" w:fill="auto"/>
            <w:noWrap/>
            <w:vAlign w:val="center"/>
          </w:tcPr>
          <w:p w14:paraId="0AFDDB59" w14:textId="5F20933D" w:rsidR="00955928" w:rsidRPr="00C764FE" w:rsidRDefault="00FA7B0D"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1997</w:t>
            </w:r>
          </w:p>
        </w:tc>
        <w:tc>
          <w:tcPr>
            <w:tcW w:w="2110" w:type="dxa"/>
            <w:gridSpan w:val="2"/>
            <w:shd w:val="clear" w:color="auto" w:fill="auto"/>
            <w:noWrap/>
            <w:vAlign w:val="center"/>
          </w:tcPr>
          <w:p w14:paraId="4175B4B1" w14:textId="4771617D" w:rsidR="00955928" w:rsidRPr="00C764FE" w:rsidRDefault="00310788"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2002</w:t>
            </w:r>
          </w:p>
        </w:tc>
        <w:tc>
          <w:tcPr>
            <w:tcW w:w="2110" w:type="dxa"/>
            <w:gridSpan w:val="2"/>
            <w:shd w:val="clear" w:color="auto" w:fill="auto"/>
            <w:noWrap/>
            <w:vAlign w:val="center"/>
          </w:tcPr>
          <w:p w14:paraId="66E8D684" w14:textId="54AC92C2" w:rsidR="00955928" w:rsidRPr="00C764FE" w:rsidRDefault="00310788"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2005</w:t>
            </w:r>
          </w:p>
        </w:tc>
        <w:tc>
          <w:tcPr>
            <w:tcW w:w="2108" w:type="dxa"/>
            <w:gridSpan w:val="2"/>
            <w:shd w:val="clear" w:color="auto" w:fill="auto"/>
            <w:noWrap/>
            <w:vAlign w:val="center"/>
          </w:tcPr>
          <w:p w14:paraId="2F1DADDA" w14:textId="52D5F058" w:rsidR="00955928" w:rsidRPr="00C764FE" w:rsidRDefault="00310788"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2010</w:t>
            </w:r>
          </w:p>
        </w:tc>
      </w:tr>
      <w:tr w:rsidR="00B2149A" w:rsidRPr="00C764FE" w14:paraId="2C0CBDC7" w14:textId="77777777" w:rsidTr="00632BF8">
        <w:trPr>
          <w:trHeight w:val="285"/>
        </w:trPr>
        <w:tc>
          <w:tcPr>
            <w:tcW w:w="1796" w:type="dxa"/>
            <w:shd w:val="clear" w:color="auto" w:fill="auto"/>
            <w:noWrap/>
            <w:vAlign w:val="bottom"/>
            <w:hideMark/>
          </w:tcPr>
          <w:p w14:paraId="50D757FD" w14:textId="77777777" w:rsidR="00B2149A" w:rsidRPr="00C764FE" w:rsidRDefault="00B2149A" w:rsidP="00B2149A">
            <w:pPr>
              <w:rPr>
                <w:rFonts w:ascii="Cambria" w:eastAsia="Times New Roman" w:hAnsi="Cambria" w:cs="Times New Roman"/>
                <w:b/>
                <w:sz w:val="18"/>
                <w:szCs w:val="18"/>
                <w:lang w:val="en-GB"/>
              </w:rPr>
            </w:pPr>
          </w:p>
        </w:tc>
        <w:tc>
          <w:tcPr>
            <w:tcW w:w="1090" w:type="dxa"/>
            <w:shd w:val="clear" w:color="auto" w:fill="auto"/>
            <w:noWrap/>
            <w:vAlign w:val="center"/>
            <w:hideMark/>
          </w:tcPr>
          <w:p w14:paraId="70577214"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Included</w:t>
            </w:r>
          </w:p>
        </w:tc>
        <w:tc>
          <w:tcPr>
            <w:tcW w:w="1020" w:type="dxa"/>
            <w:shd w:val="clear" w:color="auto" w:fill="auto"/>
            <w:noWrap/>
            <w:vAlign w:val="center"/>
            <w:hideMark/>
          </w:tcPr>
          <w:p w14:paraId="65C05C0E"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Excluded</w:t>
            </w:r>
          </w:p>
        </w:tc>
        <w:tc>
          <w:tcPr>
            <w:tcW w:w="1090" w:type="dxa"/>
            <w:shd w:val="clear" w:color="auto" w:fill="auto"/>
            <w:noWrap/>
            <w:vAlign w:val="center"/>
            <w:hideMark/>
          </w:tcPr>
          <w:p w14:paraId="1F98696B"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Included</w:t>
            </w:r>
          </w:p>
        </w:tc>
        <w:tc>
          <w:tcPr>
            <w:tcW w:w="1020" w:type="dxa"/>
            <w:shd w:val="clear" w:color="auto" w:fill="auto"/>
            <w:noWrap/>
            <w:vAlign w:val="center"/>
            <w:hideMark/>
          </w:tcPr>
          <w:p w14:paraId="3510E9AA"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Excluded</w:t>
            </w:r>
          </w:p>
        </w:tc>
        <w:tc>
          <w:tcPr>
            <w:tcW w:w="1090" w:type="dxa"/>
            <w:shd w:val="clear" w:color="auto" w:fill="auto"/>
            <w:noWrap/>
            <w:vAlign w:val="center"/>
            <w:hideMark/>
          </w:tcPr>
          <w:p w14:paraId="64E0F6A6"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Included</w:t>
            </w:r>
          </w:p>
        </w:tc>
        <w:tc>
          <w:tcPr>
            <w:tcW w:w="1020" w:type="dxa"/>
            <w:shd w:val="clear" w:color="auto" w:fill="auto"/>
            <w:noWrap/>
            <w:vAlign w:val="center"/>
            <w:hideMark/>
          </w:tcPr>
          <w:p w14:paraId="25631A9E"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Excluded</w:t>
            </w:r>
          </w:p>
        </w:tc>
        <w:tc>
          <w:tcPr>
            <w:tcW w:w="1090" w:type="dxa"/>
            <w:shd w:val="clear" w:color="auto" w:fill="auto"/>
            <w:noWrap/>
            <w:vAlign w:val="center"/>
            <w:hideMark/>
          </w:tcPr>
          <w:p w14:paraId="6600F0D8"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Included</w:t>
            </w:r>
          </w:p>
        </w:tc>
        <w:tc>
          <w:tcPr>
            <w:tcW w:w="1020" w:type="dxa"/>
            <w:shd w:val="clear" w:color="auto" w:fill="auto"/>
            <w:noWrap/>
            <w:vAlign w:val="center"/>
            <w:hideMark/>
          </w:tcPr>
          <w:p w14:paraId="4D247951"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Excluded</w:t>
            </w:r>
          </w:p>
        </w:tc>
        <w:tc>
          <w:tcPr>
            <w:tcW w:w="1090" w:type="dxa"/>
            <w:shd w:val="clear" w:color="auto" w:fill="auto"/>
            <w:noWrap/>
            <w:vAlign w:val="center"/>
            <w:hideMark/>
          </w:tcPr>
          <w:p w14:paraId="0B4EF305"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Included</w:t>
            </w:r>
          </w:p>
        </w:tc>
        <w:tc>
          <w:tcPr>
            <w:tcW w:w="1020" w:type="dxa"/>
            <w:shd w:val="clear" w:color="auto" w:fill="auto"/>
            <w:noWrap/>
            <w:vAlign w:val="center"/>
            <w:hideMark/>
          </w:tcPr>
          <w:p w14:paraId="6ECDAB14"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Excluded</w:t>
            </w:r>
          </w:p>
        </w:tc>
        <w:tc>
          <w:tcPr>
            <w:tcW w:w="1090" w:type="dxa"/>
            <w:shd w:val="clear" w:color="auto" w:fill="auto"/>
            <w:noWrap/>
            <w:vAlign w:val="center"/>
            <w:hideMark/>
          </w:tcPr>
          <w:p w14:paraId="63291B2B"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Included</w:t>
            </w:r>
          </w:p>
        </w:tc>
        <w:tc>
          <w:tcPr>
            <w:tcW w:w="1018" w:type="dxa"/>
            <w:shd w:val="clear" w:color="auto" w:fill="auto"/>
            <w:noWrap/>
            <w:vAlign w:val="center"/>
            <w:hideMark/>
          </w:tcPr>
          <w:p w14:paraId="3B043908" w14:textId="77777777" w:rsidR="00B2149A" w:rsidRPr="00C764FE" w:rsidRDefault="00B2149A" w:rsidP="00955928">
            <w:pPr>
              <w:jc w:val="center"/>
              <w:rPr>
                <w:rFonts w:ascii="Cambria" w:eastAsia="Times New Roman" w:hAnsi="Cambria" w:cs="Calibri"/>
                <w:b/>
                <w:color w:val="000000"/>
                <w:sz w:val="18"/>
                <w:szCs w:val="18"/>
                <w:lang w:val="en-GB"/>
              </w:rPr>
            </w:pPr>
            <w:r w:rsidRPr="00C764FE">
              <w:rPr>
                <w:rFonts w:ascii="Cambria" w:eastAsia="Times New Roman" w:hAnsi="Cambria" w:cs="Calibri"/>
                <w:b/>
                <w:color w:val="000000"/>
                <w:sz w:val="18"/>
                <w:szCs w:val="18"/>
                <w:lang w:val="en-GB"/>
              </w:rPr>
              <w:t>Excluded</w:t>
            </w:r>
          </w:p>
        </w:tc>
      </w:tr>
      <w:tr w:rsidR="00E57E29" w:rsidRPr="00C764FE" w14:paraId="617B5005" w14:textId="77777777" w:rsidTr="00CE09BE">
        <w:trPr>
          <w:trHeight w:val="285"/>
        </w:trPr>
        <w:tc>
          <w:tcPr>
            <w:tcW w:w="1796" w:type="dxa"/>
            <w:shd w:val="clear" w:color="auto" w:fill="auto"/>
            <w:noWrap/>
            <w:vAlign w:val="center"/>
            <w:hideMark/>
          </w:tcPr>
          <w:p w14:paraId="7FD934E9" w14:textId="77777777" w:rsidR="00E57E29" w:rsidRPr="00C764FE" w:rsidRDefault="00E57E29" w:rsidP="00E57E29">
            <w:pPr>
              <w:rPr>
                <w:rFonts w:ascii="Cambria" w:eastAsia="Times New Roman" w:hAnsi="Cambria" w:cs="Calibri"/>
                <w:b/>
                <w:bCs/>
                <w:color w:val="000000"/>
                <w:sz w:val="18"/>
                <w:szCs w:val="18"/>
                <w:lang w:val="en-GB"/>
              </w:rPr>
            </w:pPr>
            <w:r w:rsidRPr="00C764FE">
              <w:rPr>
                <w:rFonts w:ascii="Cambria" w:eastAsia="Times New Roman" w:hAnsi="Cambria" w:cs="Calibri"/>
                <w:b/>
                <w:bCs/>
                <w:color w:val="000000"/>
                <w:sz w:val="18"/>
                <w:szCs w:val="18"/>
                <w:lang w:val="en-GB"/>
              </w:rPr>
              <w:t>n (%)</w:t>
            </w:r>
          </w:p>
        </w:tc>
        <w:tc>
          <w:tcPr>
            <w:tcW w:w="1090" w:type="dxa"/>
            <w:shd w:val="clear" w:color="auto" w:fill="auto"/>
            <w:noWrap/>
            <w:vAlign w:val="bottom"/>
            <w:hideMark/>
          </w:tcPr>
          <w:p w14:paraId="4ACFC2A2" w14:textId="4619857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2561 (95)</w:t>
            </w:r>
          </w:p>
        </w:tc>
        <w:tc>
          <w:tcPr>
            <w:tcW w:w="1020" w:type="dxa"/>
            <w:shd w:val="clear" w:color="auto" w:fill="auto"/>
            <w:noWrap/>
            <w:vAlign w:val="bottom"/>
            <w:hideMark/>
          </w:tcPr>
          <w:p w14:paraId="1F6AA196" w14:textId="4A67F50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129 (5)</w:t>
            </w:r>
          </w:p>
        </w:tc>
        <w:tc>
          <w:tcPr>
            <w:tcW w:w="1090" w:type="dxa"/>
            <w:shd w:val="clear" w:color="auto" w:fill="auto"/>
            <w:noWrap/>
            <w:vAlign w:val="bottom"/>
            <w:hideMark/>
          </w:tcPr>
          <w:p w14:paraId="58C5BE13" w14:textId="4260BF8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3753 (94)</w:t>
            </w:r>
          </w:p>
        </w:tc>
        <w:tc>
          <w:tcPr>
            <w:tcW w:w="1020" w:type="dxa"/>
            <w:shd w:val="clear" w:color="auto" w:fill="auto"/>
            <w:noWrap/>
            <w:vAlign w:val="bottom"/>
            <w:hideMark/>
          </w:tcPr>
          <w:p w14:paraId="3519BCCA" w14:textId="7EAAA9D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240 (6)</w:t>
            </w:r>
          </w:p>
        </w:tc>
        <w:tc>
          <w:tcPr>
            <w:tcW w:w="1090" w:type="dxa"/>
            <w:shd w:val="clear" w:color="auto" w:fill="auto"/>
            <w:noWrap/>
            <w:vAlign w:val="bottom"/>
            <w:hideMark/>
          </w:tcPr>
          <w:p w14:paraId="376C5BB6" w14:textId="4C037AD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3758 (94)</w:t>
            </w:r>
          </w:p>
        </w:tc>
        <w:tc>
          <w:tcPr>
            <w:tcW w:w="1020" w:type="dxa"/>
            <w:shd w:val="clear" w:color="auto" w:fill="auto"/>
            <w:noWrap/>
            <w:vAlign w:val="bottom"/>
            <w:hideMark/>
          </w:tcPr>
          <w:p w14:paraId="53073626" w14:textId="7B40353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254 (6)</w:t>
            </w:r>
          </w:p>
        </w:tc>
        <w:tc>
          <w:tcPr>
            <w:tcW w:w="1090" w:type="dxa"/>
            <w:shd w:val="clear" w:color="auto" w:fill="auto"/>
            <w:noWrap/>
            <w:vAlign w:val="bottom"/>
            <w:hideMark/>
          </w:tcPr>
          <w:p w14:paraId="56B53242" w14:textId="0DEF664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3733 (91)</w:t>
            </w:r>
          </w:p>
        </w:tc>
        <w:tc>
          <w:tcPr>
            <w:tcW w:w="1020" w:type="dxa"/>
            <w:shd w:val="clear" w:color="auto" w:fill="auto"/>
            <w:noWrap/>
            <w:vAlign w:val="bottom"/>
            <w:hideMark/>
          </w:tcPr>
          <w:p w14:paraId="005601BF" w14:textId="08C51D4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353 (9)</w:t>
            </w:r>
          </w:p>
        </w:tc>
        <w:tc>
          <w:tcPr>
            <w:tcW w:w="1090" w:type="dxa"/>
            <w:shd w:val="clear" w:color="auto" w:fill="auto"/>
            <w:noWrap/>
            <w:vAlign w:val="bottom"/>
            <w:hideMark/>
          </w:tcPr>
          <w:p w14:paraId="7E8DA1D9" w14:textId="4B353A7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3247 (88)</w:t>
            </w:r>
          </w:p>
        </w:tc>
        <w:tc>
          <w:tcPr>
            <w:tcW w:w="1020" w:type="dxa"/>
            <w:shd w:val="clear" w:color="auto" w:fill="auto"/>
            <w:noWrap/>
            <w:vAlign w:val="bottom"/>
            <w:hideMark/>
          </w:tcPr>
          <w:p w14:paraId="1A86FB25" w14:textId="22C2D61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456 (12)</w:t>
            </w:r>
          </w:p>
        </w:tc>
        <w:tc>
          <w:tcPr>
            <w:tcW w:w="1090" w:type="dxa"/>
            <w:shd w:val="clear" w:color="auto" w:fill="auto"/>
            <w:noWrap/>
            <w:vAlign w:val="bottom"/>
            <w:hideMark/>
          </w:tcPr>
          <w:p w14:paraId="475D7F4D" w14:textId="4DF6724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3923 (93)</w:t>
            </w:r>
          </w:p>
        </w:tc>
        <w:tc>
          <w:tcPr>
            <w:tcW w:w="1018" w:type="dxa"/>
            <w:shd w:val="clear" w:color="auto" w:fill="auto"/>
            <w:noWrap/>
            <w:vAlign w:val="bottom"/>
            <w:hideMark/>
          </w:tcPr>
          <w:p w14:paraId="68E9840A" w14:textId="253E4B0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313 (7)</w:t>
            </w:r>
          </w:p>
        </w:tc>
      </w:tr>
      <w:tr w:rsidR="00E57E29" w:rsidRPr="00C764FE" w14:paraId="757A052F" w14:textId="77777777" w:rsidTr="00CE09BE">
        <w:trPr>
          <w:trHeight w:val="285"/>
        </w:trPr>
        <w:tc>
          <w:tcPr>
            <w:tcW w:w="1796" w:type="dxa"/>
            <w:shd w:val="clear" w:color="auto" w:fill="auto"/>
            <w:noWrap/>
            <w:vAlign w:val="center"/>
            <w:hideMark/>
          </w:tcPr>
          <w:p w14:paraId="52B9A83B" w14:textId="77777777" w:rsidR="00E57E29" w:rsidRPr="00C764FE" w:rsidRDefault="00E57E29" w:rsidP="00E57E29">
            <w:pPr>
              <w:rPr>
                <w:rFonts w:ascii="Cambria" w:eastAsia="Times New Roman" w:hAnsi="Cambria" w:cs="Calibri"/>
                <w:b/>
                <w:bCs/>
                <w:sz w:val="18"/>
                <w:szCs w:val="18"/>
                <w:lang w:val="en-GB"/>
              </w:rPr>
            </w:pPr>
            <w:r w:rsidRPr="00C764FE">
              <w:rPr>
                <w:rFonts w:ascii="Cambria" w:eastAsia="Times New Roman" w:hAnsi="Cambria" w:cs="Calibri"/>
                <w:b/>
                <w:bCs/>
                <w:sz w:val="18"/>
                <w:szCs w:val="18"/>
                <w:lang w:val="en-GB"/>
              </w:rPr>
              <w:t>Age</w:t>
            </w:r>
          </w:p>
        </w:tc>
        <w:tc>
          <w:tcPr>
            <w:tcW w:w="1090" w:type="dxa"/>
            <w:shd w:val="clear" w:color="auto" w:fill="auto"/>
            <w:noWrap/>
            <w:vAlign w:val="bottom"/>
          </w:tcPr>
          <w:p w14:paraId="3777C629" w14:textId="48C86150" w:rsidR="00E57E29" w:rsidRPr="00C764FE" w:rsidRDefault="00E57E29" w:rsidP="00E57E29">
            <w:pPr>
              <w:jc w:val="center"/>
              <w:rPr>
                <w:rFonts w:ascii="Cambria" w:eastAsia="Times New Roman" w:hAnsi="Cambria" w:cs="Calibri"/>
                <w:sz w:val="18"/>
                <w:szCs w:val="18"/>
                <w:lang w:val="en-GB"/>
              </w:rPr>
            </w:pPr>
          </w:p>
        </w:tc>
        <w:tc>
          <w:tcPr>
            <w:tcW w:w="1020" w:type="dxa"/>
            <w:shd w:val="clear" w:color="auto" w:fill="auto"/>
            <w:noWrap/>
            <w:vAlign w:val="bottom"/>
          </w:tcPr>
          <w:p w14:paraId="08F9EDDC" w14:textId="5E5A49A7" w:rsidR="00E57E29" w:rsidRPr="00C764FE" w:rsidRDefault="00E57E29" w:rsidP="00E57E29">
            <w:pPr>
              <w:jc w:val="center"/>
              <w:rPr>
                <w:rFonts w:ascii="Cambria" w:eastAsia="Times New Roman" w:hAnsi="Cambria" w:cs="Calibri"/>
                <w:sz w:val="18"/>
                <w:szCs w:val="18"/>
                <w:lang w:val="en-GB"/>
              </w:rPr>
            </w:pPr>
          </w:p>
        </w:tc>
        <w:tc>
          <w:tcPr>
            <w:tcW w:w="1090" w:type="dxa"/>
            <w:shd w:val="clear" w:color="auto" w:fill="auto"/>
            <w:noWrap/>
            <w:vAlign w:val="bottom"/>
          </w:tcPr>
          <w:p w14:paraId="7726D807" w14:textId="4021738A" w:rsidR="00E57E29" w:rsidRPr="00C764FE" w:rsidRDefault="00E57E29" w:rsidP="00E57E29">
            <w:pPr>
              <w:jc w:val="center"/>
              <w:rPr>
                <w:rFonts w:ascii="Cambria" w:eastAsia="Times New Roman" w:hAnsi="Cambria" w:cs="Calibri"/>
                <w:sz w:val="18"/>
                <w:szCs w:val="18"/>
                <w:lang w:val="en-GB"/>
              </w:rPr>
            </w:pPr>
          </w:p>
        </w:tc>
        <w:tc>
          <w:tcPr>
            <w:tcW w:w="1020" w:type="dxa"/>
            <w:shd w:val="clear" w:color="auto" w:fill="auto"/>
            <w:noWrap/>
            <w:vAlign w:val="bottom"/>
          </w:tcPr>
          <w:p w14:paraId="283A6CD8" w14:textId="1CF362C9" w:rsidR="00E57E29" w:rsidRPr="00C764FE" w:rsidRDefault="00E57E29" w:rsidP="00E57E29">
            <w:pPr>
              <w:jc w:val="center"/>
              <w:rPr>
                <w:rFonts w:ascii="Cambria" w:eastAsia="Times New Roman" w:hAnsi="Cambria" w:cs="Calibri"/>
                <w:sz w:val="18"/>
                <w:szCs w:val="18"/>
                <w:lang w:val="en-GB"/>
              </w:rPr>
            </w:pPr>
          </w:p>
        </w:tc>
        <w:tc>
          <w:tcPr>
            <w:tcW w:w="1090" w:type="dxa"/>
            <w:shd w:val="clear" w:color="auto" w:fill="auto"/>
            <w:noWrap/>
            <w:vAlign w:val="bottom"/>
          </w:tcPr>
          <w:p w14:paraId="646E6E50" w14:textId="36EC2926" w:rsidR="00E57E29" w:rsidRPr="00C764FE" w:rsidRDefault="00E57E29" w:rsidP="00E57E29">
            <w:pPr>
              <w:jc w:val="center"/>
              <w:rPr>
                <w:rFonts w:ascii="Cambria" w:eastAsia="Times New Roman" w:hAnsi="Cambria" w:cs="Calibri"/>
                <w:sz w:val="18"/>
                <w:szCs w:val="18"/>
                <w:lang w:val="en-GB"/>
              </w:rPr>
            </w:pPr>
          </w:p>
        </w:tc>
        <w:tc>
          <w:tcPr>
            <w:tcW w:w="1020" w:type="dxa"/>
            <w:shd w:val="clear" w:color="auto" w:fill="auto"/>
            <w:noWrap/>
            <w:vAlign w:val="bottom"/>
          </w:tcPr>
          <w:p w14:paraId="7B8AD6B7" w14:textId="552992A8" w:rsidR="00E57E29" w:rsidRPr="00C764FE" w:rsidRDefault="00E57E29" w:rsidP="00E57E29">
            <w:pPr>
              <w:jc w:val="center"/>
              <w:rPr>
                <w:rFonts w:ascii="Cambria" w:eastAsia="Times New Roman" w:hAnsi="Cambria" w:cs="Calibri"/>
                <w:sz w:val="18"/>
                <w:szCs w:val="18"/>
                <w:lang w:val="en-GB"/>
              </w:rPr>
            </w:pPr>
          </w:p>
        </w:tc>
        <w:tc>
          <w:tcPr>
            <w:tcW w:w="1090" w:type="dxa"/>
            <w:shd w:val="clear" w:color="auto" w:fill="auto"/>
            <w:noWrap/>
            <w:vAlign w:val="bottom"/>
          </w:tcPr>
          <w:p w14:paraId="185C1AA7" w14:textId="15AAD13B" w:rsidR="00E57E29" w:rsidRPr="00C764FE" w:rsidRDefault="00E57E29" w:rsidP="00E57E29">
            <w:pPr>
              <w:jc w:val="center"/>
              <w:rPr>
                <w:rFonts w:ascii="Cambria" w:eastAsia="Times New Roman" w:hAnsi="Cambria" w:cs="Calibri"/>
                <w:sz w:val="18"/>
                <w:szCs w:val="18"/>
                <w:lang w:val="en-GB"/>
              </w:rPr>
            </w:pPr>
          </w:p>
        </w:tc>
        <w:tc>
          <w:tcPr>
            <w:tcW w:w="1020" w:type="dxa"/>
            <w:shd w:val="clear" w:color="auto" w:fill="auto"/>
            <w:noWrap/>
            <w:vAlign w:val="bottom"/>
          </w:tcPr>
          <w:p w14:paraId="20772900" w14:textId="4119CBC3" w:rsidR="00E57E29" w:rsidRPr="00C764FE" w:rsidRDefault="00E57E29" w:rsidP="00E57E29">
            <w:pPr>
              <w:jc w:val="center"/>
              <w:rPr>
                <w:rFonts w:ascii="Cambria" w:eastAsia="Times New Roman" w:hAnsi="Cambria" w:cs="Calibri"/>
                <w:color w:val="000000"/>
                <w:sz w:val="18"/>
                <w:szCs w:val="18"/>
                <w:lang w:val="en-GB"/>
              </w:rPr>
            </w:pPr>
          </w:p>
        </w:tc>
        <w:tc>
          <w:tcPr>
            <w:tcW w:w="1090" w:type="dxa"/>
            <w:shd w:val="clear" w:color="auto" w:fill="auto"/>
            <w:noWrap/>
            <w:vAlign w:val="bottom"/>
          </w:tcPr>
          <w:p w14:paraId="166C9E8C" w14:textId="61883302" w:rsidR="00E57E29" w:rsidRPr="00C764FE" w:rsidRDefault="00E57E29" w:rsidP="00E57E29">
            <w:pPr>
              <w:jc w:val="center"/>
              <w:rPr>
                <w:rFonts w:ascii="Cambria" w:eastAsia="Times New Roman" w:hAnsi="Cambria" w:cs="Calibri"/>
                <w:color w:val="000000"/>
                <w:sz w:val="18"/>
                <w:szCs w:val="18"/>
                <w:lang w:val="en-GB"/>
              </w:rPr>
            </w:pPr>
          </w:p>
        </w:tc>
        <w:tc>
          <w:tcPr>
            <w:tcW w:w="1020" w:type="dxa"/>
            <w:shd w:val="clear" w:color="auto" w:fill="auto"/>
            <w:noWrap/>
            <w:vAlign w:val="bottom"/>
          </w:tcPr>
          <w:p w14:paraId="600B2784" w14:textId="13B3531D" w:rsidR="00E57E29" w:rsidRPr="00C764FE" w:rsidRDefault="00E57E29" w:rsidP="00E57E29">
            <w:pPr>
              <w:jc w:val="center"/>
              <w:rPr>
                <w:rFonts w:ascii="Cambria" w:eastAsia="Times New Roman" w:hAnsi="Cambria" w:cs="Calibri"/>
                <w:color w:val="000000"/>
                <w:sz w:val="18"/>
                <w:szCs w:val="18"/>
                <w:lang w:val="en-GB"/>
              </w:rPr>
            </w:pPr>
          </w:p>
        </w:tc>
        <w:tc>
          <w:tcPr>
            <w:tcW w:w="1090" w:type="dxa"/>
            <w:shd w:val="clear" w:color="auto" w:fill="auto"/>
            <w:noWrap/>
            <w:vAlign w:val="bottom"/>
          </w:tcPr>
          <w:p w14:paraId="26F7D7CF" w14:textId="1B8335CA" w:rsidR="00E57E29" w:rsidRPr="00C764FE" w:rsidRDefault="00E57E29" w:rsidP="00E57E29">
            <w:pPr>
              <w:jc w:val="center"/>
              <w:rPr>
                <w:rFonts w:ascii="Cambria" w:eastAsia="Times New Roman" w:hAnsi="Cambria" w:cs="Calibri"/>
                <w:color w:val="000000"/>
                <w:sz w:val="18"/>
                <w:szCs w:val="18"/>
                <w:lang w:val="en-GB"/>
              </w:rPr>
            </w:pPr>
          </w:p>
        </w:tc>
        <w:tc>
          <w:tcPr>
            <w:tcW w:w="1018" w:type="dxa"/>
            <w:shd w:val="clear" w:color="auto" w:fill="auto"/>
            <w:noWrap/>
            <w:vAlign w:val="bottom"/>
          </w:tcPr>
          <w:p w14:paraId="0D1EE669" w14:textId="2769A8F3" w:rsidR="00E57E29" w:rsidRPr="00C764FE" w:rsidRDefault="00E57E29" w:rsidP="00E57E29">
            <w:pPr>
              <w:jc w:val="center"/>
              <w:rPr>
                <w:rFonts w:ascii="Cambria" w:eastAsia="Times New Roman" w:hAnsi="Cambria" w:cs="Calibri"/>
                <w:color w:val="000000"/>
                <w:sz w:val="18"/>
                <w:szCs w:val="18"/>
                <w:lang w:val="en-GB"/>
              </w:rPr>
            </w:pPr>
          </w:p>
        </w:tc>
      </w:tr>
      <w:tr w:rsidR="00E57E29" w:rsidRPr="00C764FE" w14:paraId="3ED6360F" w14:textId="77777777" w:rsidTr="00CE09BE">
        <w:trPr>
          <w:trHeight w:val="285"/>
        </w:trPr>
        <w:tc>
          <w:tcPr>
            <w:tcW w:w="1796" w:type="dxa"/>
            <w:shd w:val="clear" w:color="auto" w:fill="auto"/>
            <w:noWrap/>
            <w:vAlign w:val="center"/>
            <w:hideMark/>
          </w:tcPr>
          <w:p w14:paraId="6525E15F"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18-19</w:t>
            </w:r>
          </w:p>
        </w:tc>
        <w:tc>
          <w:tcPr>
            <w:tcW w:w="1090" w:type="dxa"/>
            <w:shd w:val="clear" w:color="auto" w:fill="auto"/>
            <w:noWrap/>
            <w:vAlign w:val="bottom"/>
            <w:hideMark/>
          </w:tcPr>
          <w:p w14:paraId="7943D8BE" w14:textId="6E26E458"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600 (23)</w:t>
            </w:r>
          </w:p>
        </w:tc>
        <w:tc>
          <w:tcPr>
            <w:tcW w:w="1020" w:type="dxa"/>
            <w:shd w:val="clear" w:color="auto" w:fill="auto"/>
            <w:noWrap/>
            <w:vAlign w:val="bottom"/>
            <w:hideMark/>
          </w:tcPr>
          <w:p w14:paraId="3ADEEC0E" w14:textId="20A5F66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11 (9)</w:t>
            </w:r>
          </w:p>
        </w:tc>
        <w:tc>
          <w:tcPr>
            <w:tcW w:w="1090" w:type="dxa"/>
            <w:shd w:val="clear" w:color="auto" w:fill="auto"/>
            <w:noWrap/>
            <w:vAlign w:val="bottom"/>
            <w:hideMark/>
          </w:tcPr>
          <w:p w14:paraId="1512B8D2" w14:textId="69A2F39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831 (22)</w:t>
            </w:r>
          </w:p>
        </w:tc>
        <w:tc>
          <w:tcPr>
            <w:tcW w:w="1020" w:type="dxa"/>
            <w:shd w:val="clear" w:color="auto" w:fill="auto"/>
            <w:noWrap/>
            <w:vAlign w:val="bottom"/>
            <w:hideMark/>
          </w:tcPr>
          <w:p w14:paraId="0A48FAB4" w14:textId="7A3C476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20 (8)</w:t>
            </w:r>
          </w:p>
        </w:tc>
        <w:tc>
          <w:tcPr>
            <w:tcW w:w="1090" w:type="dxa"/>
            <w:shd w:val="clear" w:color="auto" w:fill="auto"/>
            <w:noWrap/>
            <w:vAlign w:val="bottom"/>
            <w:hideMark/>
          </w:tcPr>
          <w:p w14:paraId="2CC67786" w14:textId="4F9B6A7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563 (15)</w:t>
            </w:r>
          </w:p>
        </w:tc>
        <w:tc>
          <w:tcPr>
            <w:tcW w:w="1020" w:type="dxa"/>
            <w:shd w:val="clear" w:color="auto" w:fill="auto"/>
            <w:noWrap/>
            <w:vAlign w:val="bottom"/>
            <w:hideMark/>
          </w:tcPr>
          <w:p w14:paraId="54E428FE" w14:textId="6DE96EB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23 (9)</w:t>
            </w:r>
          </w:p>
        </w:tc>
        <w:tc>
          <w:tcPr>
            <w:tcW w:w="1090" w:type="dxa"/>
            <w:shd w:val="clear" w:color="auto" w:fill="auto"/>
            <w:noWrap/>
            <w:vAlign w:val="bottom"/>
            <w:hideMark/>
          </w:tcPr>
          <w:p w14:paraId="500585E5" w14:textId="0A93B7C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542 (15)</w:t>
            </w:r>
          </w:p>
        </w:tc>
        <w:tc>
          <w:tcPr>
            <w:tcW w:w="1020" w:type="dxa"/>
            <w:shd w:val="clear" w:color="auto" w:fill="auto"/>
            <w:noWrap/>
            <w:vAlign w:val="bottom"/>
            <w:hideMark/>
          </w:tcPr>
          <w:p w14:paraId="7EEE7210" w14:textId="5BA22EB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33 (9)</w:t>
            </w:r>
          </w:p>
        </w:tc>
        <w:tc>
          <w:tcPr>
            <w:tcW w:w="1090" w:type="dxa"/>
            <w:shd w:val="clear" w:color="auto" w:fill="auto"/>
            <w:noWrap/>
            <w:vAlign w:val="bottom"/>
            <w:hideMark/>
          </w:tcPr>
          <w:p w14:paraId="1C9AC1C8" w14:textId="26D0026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498 (15)</w:t>
            </w:r>
          </w:p>
        </w:tc>
        <w:tc>
          <w:tcPr>
            <w:tcW w:w="1020" w:type="dxa"/>
            <w:shd w:val="clear" w:color="auto" w:fill="auto"/>
            <w:noWrap/>
            <w:vAlign w:val="bottom"/>
            <w:hideMark/>
          </w:tcPr>
          <w:p w14:paraId="7808D3C5" w14:textId="1D3E64A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30 (7)</w:t>
            </w:r>
          </w:p>
        </w:tc>
        <w:tc>
          <w:tcPr>
            <w:tcW w:w="1090" w:type="dxa"/>
            <w:shd w:val="clear" w:color="auto" w:fill="auto"/>
            <w:noWrap/>
            <w:vAlign w:val="bottom"/>
            <w:hideMark/>
          </w:tcPr>
          <w:p w14:paraId="05B11CAA" w14:textId="2B163D0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492 (13)</w:t>
            </w:r>
          </w:p>
        </w:tc>
        <w:tc>
          <w:tcPr>
            <w:tcW w:w="1018" w:type="dxa"/>
            <w:shd w:val="clear" w:color="auto" w:fill="auto"/>
            <w:noWrap/>
            <w:vAlign w:val="bottom"/>
            <w:hideMark/>
          </w:tcPr>
          <w:p w14:paraId="76A54F0A" w14:textId="237131D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41 (13)</w:t>
            </w:r>
          </w:p>
        </w:tc>
      </w:tr>
      <w:tr w:rsidR="00E57E29" w:rsidRPr="00C764FE" w14:paraId="56C5EE44" w14:textId="77777777" w:rsidTr="00CE09BE">
        <w:trPr>
          <w:trHeight w:val="285"/>
        </w:trPr>
        <w:tc>
          <w:tcPr>
            <w:tcW w:w="1796" w:type="dxa"/>
            <w:shd w:val="clear" w:color="auto" w:fill="auto"/>
            <w:noWrap/>
            <w:vAlign w:val="center"/>
            <w:hideMark/>
          </w:tcPr>
          <w:p w14:paraId="3AE4A801"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20-24</w:t>
            </w:r>
          </w:p>
        </w:tc>
        <w:tc>
          <w:tcPr>
            <w:tcW w:w="1090" w:type="dxa"/>
            <w:shd w:val="clear" w:color="auto" w:fill="auto"/>
            <w:noWrap/>
            <w:vAlign w:val="bottom"/>
            <w:hideMark/>
          </w:tcPr>
          <w:p w14:paraId="710DFDEF" w14:textId="03352773"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1326 (52)</w:t>
            </w:r>
          </w:p>
        </w:tc>
        <w:tc>
          <w:tcPr>
            <w:tcW w:w="1020" w:type="dxa"/>
            <w:shd w:val="clear" w:color="auto" w:fill="auto"/>
            <w:noWrap/>
            <w:vAlign w:val="bottom"/>
            <w:hideMark/>
          </w:tcPr>
          <w:p w14:paraId="40D3B648" w14:textId="419265D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57 (44)</w:t>
            </w:r>
          </w:p>
        </w:tc>
        <w:tc>
          <w:tcPr>
            <w:tcW w:w="1090" w:type="dxa"/>
            <w:shd w:val="clear" w:color="auto" w:fill="auto"/>
            <w:noWrap/>
            <w:vAlign w:val="bottom"/>
            <w:hideMark/>
          </w:tcPr>
          <w:p w14:paraId="1504B6C2" w14:textId="19E0BA8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1724 (46)</w:t>
            </w:r>
          </w:p>
        </w:tc>
        <w:tc>
          <w:tcPr>
            <w:tcW w:w="1020" w:type="dxa"/>
            <w:shd w:val="clear" w:color="auto" w:fill="auto"/>
            <w:noWrap/>
            <w:vAlign w:val="bottom"/>
            <w:hideMark/>
          </w:tcPr>
          <w:p w14:paraId="70E3F8B4" w14:textId="36A2996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101 (42)</w:t>
            </w:r>
          </w:p>
        </w:tc>
        <w:tc>
          <w:tcPr>
            <w:tcW w:w="1090" w:type="dxa"/>
            <w:shd w:val="clear" w:color="auto" w:fill="auto"/>
            <w:noWrap/>
            <w:vAlign w:val="bottom"/>
            <w:hideMark/>
          </w:tcPr>
          <w:p w14:paraId="74C9157C" w14:textId="00D08649"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1673 (45)</w:t>
            </w:r>
          </w:p>
        </w:tc>
        <w:tc>
          <w:tcPr>
            <w:tcW w:w="1020" w:type="dxa"/>
            <w:shd w:val="clear" w:color="auto" w:fill="auto"/>
            <w:noWrap/>
            <w:vAlign w:val="bottom"/>
            <w:hideMark/>
          </w:tcPr>
          <w:p w14:paraId="614A3F3D" w14:textId="06630CA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100 (39)</w:t>
            </w:r>
          </w:p>
        </w:tc>
        <w:tc>
          <w:tcPr>
            <w:tcW w:w="1090" w:type="dxa"/>
            <w:shd w:val="clear" w:color="auto" w:fill="auto"/>
            <w:noWrap/>
            <w:vAlign w:val="bottom"/>
            <w:hideMark/>
          </w:tcPr>
          <w:p w14:paraId="7868F779" w14:textId="5FF52795"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1329 (36)</w:t>
            </w:r>
          </w:p>
        </w:tc>
        <w:tc>
          <w:tcPr>
            <w:tcW w:w="1020" w:type="dxa"/>
            <w:shd w:val="clear" w:color="auto" w:fill="auto"/>
            <w:noWrap/>
            <w:vAlign w:val="bottom"/>
            <w:hideMark/>
          </w:tcPr>
          <w:p w14:paraId="6DEAE7DF" w14:textId="1ECE29A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118 (33)</w:t>
            </w:r>
          </w:p>
        </w:tc>
        <w:tc>
          <w:tcPr>
            <w:tcW w:w="1090" w:type="dxa"/>
            <w:shd w:val="clear" w:color="auto" w:fill="auto"/>
            <w:noWrap/>
            <w:vAlign w:val="bottom"/>
            <w:hideMark/>
          </w:tcPr>
          <w:p w14:paraId="67CE4D38" w14:textId="0D28A94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1114 (34)</w:t>
            </w:r>
          </w:p>
        </w:tc>
        <w:tc>
          <w:tcPr>
            <w:tcW w:w="1020" w:type="dxa"/>
            <w:shd w:val="clear" w:color="auto" w:fill="auto"/>
            <w:noWrap/>
            <w:vAlign w:val="bottom"/>
            <w:hideMark/>
          </w:tcPr>
          <w:p w14:paraId="70755D3E" w14:textId="5411BB1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137 (30)</w:t>
            </w:r>
          </w:p>
        </w:tc>
        <w:tc>
          <w:tcPr>
            <w:tcW w:w="1090" w:type="dxa"/>
            <w:shd w:val="clear" w:color="auto" w:fill="auto"/>
            <w:noWrap/>
            <w:vAlign w:val="bottom"/>
            <w:hideMark/>
          </w:tcPr>
          <w:p w14:paraId="6187160C" w14:textId="2125447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1323 (34)</w:t>
            </w:r>
          </w:p>
        </w:tc>
        <w:tc>
          <w:tcPr>
            <w:tcW w:w="1018" w:type="dxa"/>
            <w:shd w:val="clear" w:color="auto" w:fill="auto"/>
            <w:noWrap/>
            <w:vAlign w:val="bottom"/>
            <w:hideMark/>
          </w:tcPr>
          <w:p w14:paraId="1665B463" w14:textId="1F05BAA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82 (26)</w:t>
            </w:r>
          </w:p>
        </w:tc>
      </w:tr>
      <w:tr w:rsidR="00E57E29" w:rsidRPr="00C764FE" w14:paraId="2F76780A" w14:textId="77777777" w:rsidTr="00CE09BE">
        <w:trPr>
          <w:trHeight w:val="285"/>
        </w:trPr>
        <w:tc>
          <w:tcPr>
            <w:tcW w:w="1796" w:type="dxa"/>
            <w:shd w:val="clear" w:color="auto" w:fill="auto"/>
            <w:noWrap/>
            <w:vAlign w:val="center"/>
            <w:hideMark/>
          </w:tcPr>
          <w:p w14:paraId="0252784E"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25-29</w:t>
            </w:r>
          </w:p>
        </w:tc>
        <w:tc>
          <w:tcPr>
            <w:tcW w:w="1090" w:type="dxa"/>
            <w:shd w:val="clear" w:color="auto" w:fill="auto"/>
            <w:noWrap/>
            <w:vAlign w:val="bottom"/>
            <w:hideMark/>
          </w:tcPr>
          <w:p w14:paraId="30DDF465" w14:textId="705A0811"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470 (18)</w:t>
            </w:r>
          </w:p>
        </w:tc>
        <w:tc>
          <w:tcPr>
            <w:tcW w:w="1020" w:type="dxa"/>
            <w:shd w:val="clear" w:color="auto" w:fill="auto"/>
            <w:noWrap/>
            <w:vAlign w:val="bottom"/>
            <w:hideMark/>
          </w:tcPr>
          <w:p w14:paraId="4DF5990A" w14:textId="645E07C7"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32 (25)</w:t>
            </w:r>
          </w:p>
        </w:tc>
        <w:tc>
          <w:tcPr>
            <w:tcW w:w="1090" w:type="dxa"/>
            <w:shd w:val="clear" w:color="auto" w:fill="auto"/>
            <w:noWrap/>
            <w:vAlign w:val="bottom"/>
            <w:hideMark/>
          </w:tcPr>
          <w:p w14:paraId="61FCF703" w14:textId="6D4EC43D"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726 (19)</w:t>
            </w:r>
          </w:p>
        </w:tc>
        <w:tc>
          <w:tcPr>
            <w:tcW w:w="1020" w:type="dxa"/>
            <w:shd w:val="clear" w:color="auto" w:fill="auto"/>
            <w:noWrap/>
            <w:vAlign w:val="bottom"/>
            <w:hideMark/>
          </w:tcPr>
          <w:p w14:paraId="409D1AE3" w14:textId="6CCB2A6A"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75 (31)</w:t>
            </w:r>
          </w:p>
        </w:tc>
        <w:tc>
          <w:tcPr>
            <w:tcW w:w="1090" w:type="dxa"/>
            <w:shd w:val="clear" w:color="auto" w:fill="auto"/>
            <w:noWrap/>
            <w:vAlign w:val="bottom"/>
            <w:hideMark/>
          </w:tcPr>
          <w:p w14:paraId="661D4669" w14:textId="23C7D762"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909 (24)</w:t>
            </w:r>
          </w:p>
        </w:tc>
        <w:tc>
          <w:tcPr>
            <w:tcW w:w="1020" w:type="dxa"/>
            <w:shd w:val="clear" w:color="auto" w:fill="auto"/>
            <w:noWrap/>
            <w:vAlign w:val="bottom"/>
            <w:hideMark/>
          </w:tcPr>
          <w:p w14:paraId="0C232315" w14:textId="0F9C93D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73 (29)</w:t>
            </w:r>
          </w:p>
        </w:tc>
        <w:tc>
          <w:tcPr>
            <w:tcW w:w="1090" w:type="dxa"/>
            <w:shd w:val="clear" w:color="auto" w:fill="auto"/>
            <w:noWrap/>
            <w:vAlign w:val="bottom"/>
            <w:hideMark/>
          </w:tcPr>
          <w:p w14:paraId="3B05968D" w14:textId="38452843"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980 (26)</w:t>
            </w:r>
          </w:p>
        </w:tc>
        <w:tc>
          <w:tcPr>
            <w:tcW w:w="1020" w:type="dxa"/>
            <w:shd w:val="clear" w:color="auto" w:fill="auto"/>
            <w:noWrap/>
            <w:vAlign w:val="bottom"/>
            <w:hideMark/>
          </w:tcPr>
          <w:p w14:paraId="606D625B" w14:textId="6A08D54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103 (29)</w:t>
            </w:r>
          </w:p>
        </w:tc>
        <w:tc>
          <w:tcPr>
            <w:tcW w:w="1090" w:type="dxa"/>
            <w:shd w:val="clear" w:color="auto" w:fill="auto"/>
            <w:noWrap/>
            <w:vAlign w:val="bottom"/>
            <w:hideMark/>
          </w:tcPr>
          <w:p w14:paraId="5F6333AB" w14:textId="7BBB226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772 (24)</w:t>
            </w:r>
          </w:p>
        </w:tc>
        <w:tc>
          <w:tcPr>
            <w:tcW w:w="1020" w:type="dxa"/>
            <w:shd w:val="clear" w:color="auto" w:fill="auto"/>
            <w:noWrap/>
            <w:vAlign w:val="bottom"/>
            <w:hideMark/>
          </w:tcPr>
          <w:p w14:paraId="7BC21590" w14:textId="3887604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123 (27)</w:t>
            </w:r>
          </w:p>
        </w:tc>
        <w:tc>
          <w:tcPr>
            <w:tcW w:w="1090" w:type="dxa"/>
            <w:shd w:val="clear" w:color="auto" w:fill="auto"/>
            <w:noWrap/>
            <w:vAlign w:val="bottom"/>
            <w:hideMark/>
          </w:tcPr>
          <w:p w14:paraId="5FC22B79" w14:textId="461DDB4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899 (23)</w:t>
            </w:r>
          </w:p>
        </w:tc>
        <w:tc>
          <w:tcPr>
            <w:tcW w:w="1018" w:type="dxa"/>
            <w:shd w:val="clear" w:color="auto" w:fill="auto"/>
            <w:noWrap/>
            <w:vAlign w:val="bottom"/>
            <w:hideMark/>
          </w:tcPr>
          <w:p w14:paraId="370AAC08" w14:textId="08AA0E7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79 (25)</w:t>
            </w:r>
          </w:p>
        </w:tc>
      </w:tr>
      <w:tr w:rsidR="00E57E29" w:rsidRPr="00C764FE" w14:paraId="4DA3CCB0" w14:textId="77777777" w:rsidTr="00CE09BE">
        <w:trPr>
          <w:trHeight w:val="285"/>
        </w:trPr>
        <w:tc>
          <w:tcPr>
            <w:tcW w:w="1796" w:type="dxa"/>
            <w:shd w:val="clear" w:color="auto" w:fill="auto"/>
            <w:noWrap/>
            <w:vAlign w:val="center"/>
            <w:hideMark/>
          </w:tcPr>
          <w:p w14:paraId="6EE7D5E5"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30-34</w:t>
            </w:r>
          </w:p>
        </w:tc>
        <w:tc>
          <w:tcPr>
            <w:tcW w:w="1090" w:type="dxa"/>
            <w:shd w:val="clear" w:color="auto" w:fill="auto"/>
            <w:noWrap/>
            <w:vAlign w:val="bottom"/>
            <w:hideMark/>
          </w:tcPr>
          <w:p w14:paraId="4F05B038" w14:textId="43D36599"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165 (6)</w:t>
            </w:r>
          </w:p>
        </w:tc>
        <w:tc>
          <w:tcPr>
            <w:tcW w:w="1020" w:type="dxa"/>
            <w:shd w:val="clear" w:color="auto" w:fill="auto"/>
            <w:noWrap/>
            <w:vAlign w:val="bottom"/>
            <w:hideMark/>
          </w:tcPr>
          <w:p w14:paraId="28464244" w14:textId="73880089"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29 (22)</w:t>
            </w:r>
          </w:p>
        </w:tc>
        <w:tc>
          <w:tcPr>
            <w:tcW w:w="1090" w:type="dxa"/>
            <w:shd w:val="clear" w:color="auto" w:fill="auto"/>
            <w:noWrap/>
            <w:vAlign w:val="bottom"/>
            <w:hideMark/>
          </w:tcPr>
          <w:p w14:paraId="2A68F017" w14:textId="7C6DB1B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280 (7)</w:t>
            </w:r>
          </w:p>
        </w:tc>
        <w:tc>
          <w:tcPr>
            <w:tcW w:w="1020" w:type="dxa"/>
            <w:shd w:val="clear" w:color="auto" w:fill="auto"/>
            <w:noWrap/>
            <w:vAlign w:val="bottom"/>
            <w:hideMark/>
          </w:tcPr>
          <w:p w14:paraId="16CF5D7A" w14:textId="5410824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28 (12)</w:t>
            </w:r>
          </w:p>
        </w:tc>
        <w:tc>
          <w:tcPr>
            <w:tcW w:w="1090" w:type="dxa"/>
            <w:shd w:val="clear" w:color="auto" w:fill="auto"/>
            <w:noWrap/>
            <w:vAlign w:val="bottom"/>
            <w:hideMark/>
          </w:tcPr>
          <w:p w14:paraId="2C41D0DC" w14:textId="2968D6D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389 (10)</w:t>
            </w:r>
          </w:p>
        </w:tc>
        <w:tc>
          <w:tcPr>
            <w:tcW w:w="1020" w:type="dxa"/>
            <w:shd w:val="clear" w:color="auto" w:fill="auto"/>
            <w:noWrap/>
            <w:vAlign w:val="bottom"/>
            <w:hideMark/>
          </w:tcPr>
          <w:p w14:paraId="73F662F5" w14:textId="57DBA34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37 (15)</w:t>
            </w:r>
          </w:p>
        </w:tc>
        <w:tc>
          <w:tcPr>
            <w:tcW w:w="1090" w:type="dxa"/>
            <w:shd w:val="clear" w:color="auto" w:fill="auto"/>
            <w:noWrap/>
            <w:vAlign w:val="bottom"/>
            <w:hideMark/>
          </w:tcPr>
          <w:p w14:paraId="4E3F4571" w14:textId="42DEB1C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555 (15)</w:t>
            </w:r>
          </w:p>
        </w:tc>
        <w:tc>
          <w:tcPr>
            <w:tcW w:w="1020" w:type="dxa"/>
            <w:shd w:val="clear" w:color="auto" w:fill="auto"/>
            <w:noWrap/>
            <w:vAlign w:val="bottom"/>
            <w:hideMark/>
          </w:tcPr>
          <w:p w14:paraId="6C57E461" w14:textId="21CF129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72 (20)</w:t>
            </w:r>
          </w:p>
        </w:tc>
        <w:tc>
          <w:tcPr>
            <w:tcW w:w="1090" w:type="dxa"/>
            <w:shd w:val="clear" w:color="auto" w:fill="auto"/>
            <w:noWrap/>
            <w:vAlign w:val="bottom"/>
            <w:hideMark/>
          </w:tcPr>
          <w:p w14:paraId="02E13F66" w14:textId="4A36639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528 (16)</w:t>
            </w:r>
          </w:p>
        </w:tc>
        <w:tc>
          <w:tcPr>
            <w:tcW w:w="1020" w:type="dxa"/>
            <w:shd w:val="clear" w:color="auto" w:fill="auto"/>
            <w:noWrap/>
            <w:vAlign w:val="bottom"/>
            <w:hideMark/>
          </w:tcPr>
          <w:p w14:paraId="1649DDBC" w14:textId="14D1E8F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105 (23)</w:t>
            </w:r>
          </w:p>
        </w:tc>
        <w:tc>
          <w:tcPr>
            <w:tcW w:w="1090" w:type="dxa"/>
            <w:shd w:val="clear" w:color="auto" w:fill="auto"/>
            <w:noWrap/>
            <w:vAlign w:val="bottom"/>
            <w:hideMark/>
          </w:tcPr>
          <w:p w14:paraId="2ACC3930" w14:textId="784DF0E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663 (17)</w:t>
            </w:r>
          </w:p>
        </w:tc>
        <w:tc>
          <w:tcPr>
            <w:tcW w:w="1018" w:type="dxa"/>
            <w:shd w:val="clear" w:color="auto" w:fill="auto"/>
            <w:noWrap/>
            <w:vAlign w:val="bottom"/>
            <w:hideMark/>
          </w:tcPr>
          <w:p w14:paraId="77BAA047" w14:textId="420A592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60 (19)</w:t>
            </w:r>
          </w:p>
        </w:tc>
      </w:tr>
      <w:tr w:rsidR="00E57E29" w:rsidRPr="00C764FE" w14:paraId="4AF8F4B6" w14:textId="77777777" w:rsidTr="00CE09BE">
        <w:trPr>
          <w:trHeight w:val="285"/>
        </w:trPr>
        <w:tc>
          <w:tcPr>
            <w:tcW w:w="1796" w:type="dxa"/>
            <w:shd w:val="clear" w:color="auto" w:fill="auto"/>
            <w:noWrap/>
            <w:vAlign w:val="center"/>
            <w:hideMark/>
          </w:tcPr>
          <w:p w14:paraId="1FF05062"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35-39</w:t>
            </w:r>
          </w:p>
        </w:tc>
        <w:tc>
          <w:tcPr>
            <w:tcW w:w="1090" w:type="dxa"/>
            <w:shd w:val="clear" w:color="auto" w:fill="auto"/>
            <w:noWrap/>
            <w:vAlign w:val="bottom"/>
            <w:hideMark/>
          </w:tcPr>
          <w:p w14:paraId="61488E46" w14:textId="77777777" w:rsidR="00E57E29" w:rsidRPr="00C764FE" w:rsidRDefault="00E57E29" w:rsidP="00E57E29">
            <w:pPr>
              <w:jc w:val="center"/>
              <w:rPr>
                <w:rFonts w:ascii="Cambria" w:eastAsia="Times New Roman" w:hAnsi="Cambria" w:cs="Calibri"/>
                <w:sz w:val="18"/>
                <w:szCs w:val="18"/>
                <w:lang w:val="en-GB"/>
              </w:rPr>
            </w:pPr>
          </w:p>
        </w:tc>
        <w:tc>
          <w:tcPr>
            <w:tcW w:w="1020" w:type="dxa"/>
            <w:shd w:val="clear" w:color="auto" w:fill="auto"/>
            <w:noWrap/>
            <w:vAlign w:val="bottom"/>
            <w:hideMark/>
          </w:tcPr>
          <w:p w14:paraId="378708FE"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5270D1E3" w14:textId="4F627CB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192 (5)</w:t>
            </w:r>
          </w:p>
        </w:tc>
        <w:tc>
          <w:tcPr>
            <w:tcW w:w="1020" w:type="dxa"/>
            <w:shd w:val="clear" w:color="auto" w:fill="auto"/>
            <w:noWrap/>
            <w:vAlign w:val="bottom"/>
            <w:hideMark/>
          </w:tcPr>
          <w:p w14:paraId="4D30D498" w14:textId="59A88A7D"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 (7)</w:t>
            </w:r>
          </w:p>
        </w:tc>
        <w:tc>
          <w:tcPr>
            <w:tcW w:w="1090" w:type="dxa"/>
            <w:shd w:val="clear" w:color="auto" w:fill="auto"/>
            <w:noWrap/>
            <w:vAlign w:val="bottom"/>
            <w:hideMark/>
          </w:tcPr>
          <w:p w14:paraId="6558B0F8" w14:textId="2B50E73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224 (6)</w:t>
            </w:r>
          </w:p>
        </w:tc>
        <w:tc>
          <w:tcPr>
            <w:tcW w:w="1020" w:type="dxa"/>
            <w:shd w:val="clear" w:color="auto" w:fill="auto"/>
            <w:noWrap/>
            <w:vAlign w:val="bottom"/>
            <w:hideMark/>
          </w:tcPr>
          <w:p w14:paraId="168A0D90" w14:textId="14D4EFD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21 (8)</w:t>
            </w:r>
          </w:p>
        </w:tc>
        <w:tc>
          <w:tcPr>
            <w:tcW w:w="1090" w:type="dxa"/>
            <w:shd w:val="clear" w:color="auto" w:fill="auto"/>
            <w:noWrap/>
            <w:vAlign w:val="bottom"/>
            <w:hideMark/>
          </w:tcPr>
          <w:p w14:paraId="4936FD44" w14:textId="198F3E17"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327 (9)</w:t>
            </w:r>
          </w:p>
        </w:tc>
        <w:tc>
          <w:tcPr>
            <w:tcW w:w="1020" w:type="dxa"/>
            <w:shd w:val="clear" w:color="auto" w:fill="auto"/>
            <w:noWrap/>
            <w:vAlign w:val="bottom"/>
            <w:hideMark/>
          </w:tcPr>
          <w:p w14:paraId="5D9EFD22" w14:textId="6D29F4F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27 (8)</w:t>
            </w:r>
          </w:p>
        </w:tc>
        <w:tc>
          <w:tcPr>
            <w:tcW w:w="1090" w:type="dxa"/>
            <w:shd w:val="clear" w:color="auto" w:fill="auto"/>
            <w:noWrap/>
            <w:vAlign w:val="bottom"/>
            <w:hideMark/>
          </w:tcPr>
          <w:p w14:paraId="3761DC9D" w14:textId="43B664D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335 (10)</w:t>
            </w:r>
          </w:p>
        </w:tc>
        <w:tc>
          <w:tcPr>
            <w:tcW w:w="1020" w:type="dxa"/>
            <w:shd w:val="clear" w:color="auto" w:fill="auto"/>
            <w:noWrap/>
            <w:vAlign w:val="bottom"/>
            <w:hideMark/>
          </w:tcPr>
          <w:p w14:paraId="40595604" w14:textId="116DBF2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61 (13)</w:t>
            </w:r>
          </w:p>
        </w:tc>
        <w:tc>
          <w:tcPr>
            <w:tcW w:w="1090" w:type="dxa"/>
            <w:shd w:val="clear" w:color="auto" w:fill="auto"/>
            <w:noWrap/>
            <w:vAlign w:val="bottom"/>
            <w:hideMark/>
          </w:tcPr>
          <w:p w14:paraId="3E45AF45" w14:textId="453FAF6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546 (14)</w:t>
            </w:r>
          </w:p>
        </w:tc>
        <w:tc>
          <w:tcPr>
            <w:tcW w:w="1018" w:type="dxa"/>
            <w:shd w:val="clear" w:color="auto" w:fill="auto"/>
            <w:noWrap/>
            <w:vAlign w:val="bottom"/>
            <w:hideMark/>
          </w:tcPr>
          <w:p w14:paraId="1261BF6A" w14:textId="340C25C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51 (16)</w:t>
            </w:r>
          </w:p>
        </w:tc>
      </w:tr>
      <w:tr w:rsidR="00E57E29" w:rsidRPr="00C764FE" w14:paraId="7E5F561B" w14:textId="77777777" w:rsidTr="00CE09BE">
        <w:trPr>
          <w:trHeight w:val="285"/>
        </w:trPr>
        <w:tc>
          <w:tcPr>
            <w:tcW w:w="1796" w:type="dxa"/>
            <w:shd w:val="clear" w:color="auto" w:fill="auto"/>
            <w:noWrap/>
            <w:vAlign w:val="center"/>
            <w:hideMark/>
          </w:tcPr>
          <w:p w14:paraId="4BD0D497" w14:textId="77777777" w:rsidR="00E57E29" w:rsidRPr="00C764FE" w:rsidRDefault="00E57E29" w:rsidP="00E57E29">
            <w:pPr>
              <w:rPr>
                <w:rFonts w:ascii="Cambria" w:eastAsia="Times New Roman" w:hAnsi="Cambria" w:cs="Calibri"/>
                <w:b/>
                <w:bCs/>
                <w:sz w:val="18"/>
                <w:szCs w:val="18"/>
                <w:lang w:val="en-GB"/>
              </w:rPr>
            </w:pPr>
            <w:r w:rsidRPr="00C764FE">
              <w:rPr>
                <w:rFonts w:ascii="Cambria" w:eastAsia="Times New Roman" w:hAnsi="Cambria" w:cs="Calibri"/>
                <w:b/>
                <w:bCs/>
                <w:sz w:val="18"/>
                <w:szCs w:val="18"/>
                <w:lang w:val="en-GB"/>
              </w:rPr>
              <w:t>Education</w:t>
            </w:r>
            <w:r w:rsidRPr="00C764FE">
              <w:rPr>
                <w:rFonts w:ascii="Cambria" w:eastAsia="Times New Roman" w:hAnsi="Cambria" w:cs="Calibri"/>
                <w:b/>
                <w:bCs/>
                <w:sz w:val="18"/>
                <w:szCs w:val="18"/>
                <w:vertAlign w:val="superscript"/>
                <w:lang w:val="en-GB"/>
              </w:rPr>
              <w:t>*</w:t>
            </w:r>
          </w:p>
        </w:tc>
        <w:tc>
          <w:tcPr>
            <w:tcW w:w="1090" w:type="dxa"/>
            <w:shd w:val="clear" w:color="auto" w:fill="auto"/>
            <w:noWrap/>
            <w:vAlign w:val="bottom"/>
            <w:hideMark/>
          </w:tcPr>
          <w:p w14:paraId="257882F8" w14:textId="77777777" w:rsidR="00E57E29" w:rsidRPr="00C764FE" w:rsidRDefault="00E57E29" w:rsidP="00E57E29">
            <w:pPr>
              <w:jc w:val="center"/>
              <w:rPr>
                <w:rFonts w:ascii="Cambria" w:eastAsia="Times New Roman" w:hAnsi="Cambria" w:cs="Calibri"/>
                <w:b/>
                <w:bCs/>
                <w:sz w:val="18"/>
                <w:szCs w:val="18"/>
                <w:lang w:val="en-GB"/>
              </w:rPr>
            </w:pPr>
          </w:p>
        </w:tc>
        <w:tc>
          <w:tcPr>
            <w:tcW w:w="1020" w:type="dxa"/>
            <w:shd w:val="clear" w:color="auto" w:fill="auto"/>
            <w:noWrap/>
            <w:vAlign w:val="bottom"/>
            <w:hideMark/>
          </w:tcPr>
          <w:p w14:paraId="1B451CF8"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45750466"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3536A0A3"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0BBD500E"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78B4DD75"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4DA0D06F"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2D6900C7"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304F8C97"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76D13C77"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5409A999" w14:textId="77777777" w:rsidR="00E57E29" w:rsidRPr="00C764FE" w:rsidRDefault="00E57E29" w:rsidP="00E57E29">
            <w:pPr>
              <w:jc w:val="center"/>
              <w:rPr>
                <w:rFonts w:ascii="Cambria" w:eastAsia="Times New Roman" w:hAnsi="Cambria" w:cs="Times New Roman"/>
                <w:sz w:val="18"/>
                <w:szCs w:val="18"/>
                <w:lang w:val="en-GB"/>
              </w:rPr>
            </w:pPr>
          </w:p>
        </w:tc>
        <w:tc>
          <w:tcPr>
            <w:tcW w:w="1018" w:type="dxa"/>
            <w:shd w:val="clear" w:color="auto" w:fill="auto"/>
            <w:noWrap/>
            <w:vAlign w:val="bottom"/>
            <w:hideMark/>
          </w:tcPr>
          <w:p w14:paraId="11BC42E7" w14:textId="77777777" w:rsidR="00E57E29" w:rsidRPr="00C764FE" w:rsidRDefault="00E57E29" w:rsidP="00E57E29">
            <w:pPr>
              <w:jc w:val="center"/>
              <w:rPr>
                <w:rFonts w:ascii="Cambria" w:eastAsia="Times New Roman" w:hAnsi="Cambria" w:cs="Times New Roman"/>
                <w:sz w:val="18"/>
                <w:szCs w:val="18"/>
                <w:lang w:val="en-GB"/>
              </w:rPr>
            </w:pPr>
          </w:p>
        </w:tc>
      </w:tr>
      <w:tr w:rsidR="00E57E29" w:rsidRPr="00C764FE" w14:paraId="31645FF0" w14:textId="77777777" w:rsidTr="00CE09BE">
        <w:trPr>
          <w:trHeight w:val="285"/>
        </w:trPr>
        <w:tc>
          <w:tcPr>
            <w:tcW w:w="1796" w:type="dxa"/>
            <w:shd w:val="clear" w:color="auto" w:fill="auto"/>
            <w:noWrap/>
            <w:vAlign w:val="center"/>
            <w:hideMark/>
          </w:tcPr>
          <w:p w14:paraId="2A7740DF"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High school or less</w:t>
            </w:r>
          </w:p>
        </w:tc>
        <w:tc>
          <w:tcPr>
            <w:tcW w:w="1090" w:type="dxa"/>
            <w:shd w:val="clear" w:color="auto" w:fill="auto"/>
            <w:noWrap/>
            <w:vAlign w:val="bottom"/>
            <w:hideMark/>
          </w:tcPr>
          <w:p w14:paraId="3C00769D" w14:textId="0A5279E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1196 (47)</w:t>
            </w:r>
          </w:p>
        </w:tc>
        <w:tc>
          <w:tcPr>
            <w:tcW w:w="1020" w:type="dxa"/>
            <w:shd w:val="clear" w:color="auto" w:fill="auto"/>
            <w:noWrap/>
            <w:vAlign w:val="bottom"/>
            <w:hideMark/>
          </w:tcPr>
          <w:p w14:paraId="78D34970" w14:textId="4307294A"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68 (53)</w:t>
            </w:r>
          </w:p>
        </w:tc>
        <w:tc>
          <w:tcPr>
            <w:tcW w:w="1090" w:type="dxa"/>
            <w:shd w:val="clear" w:color="auto" w:fill="auto"/>
            <w:noWrap/>
            <w:vAlign w:val="bottom"/>
            <w:hideMark/>
          </w:tcPr>
          <w:p w14:paraId="5CB536CF" w14:textId="708A70E9"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1751 (47)</w:t>
            </w:r>
          </w:p>
        </w:tc>
        <w:tc>
          <w:tcPr>
            <w:tcW w:w="1020" w:type="dxa"/>
            <w:shd w:val="clear" w:color="auto" w:fill="auto"/>
            <w:noWrap/>
            <w:vAlign w:val="bottom"/>
            <w:hideMark/>
          </w:tcPr>
          <w:p w14:paraId="2F049D69" w14:textId="3515DDA8"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121 (50)</w:t>
            </w:r>
          </w:p>
        </w:tc>
        <w:tc>
          <w:tcPr>
            <w:tcW w:w="1090" w:type="dxa"/>
            <w:shd w:val="clear" w:color="auto" w:fill="auto"/>
            <w:noWrap/>
            <w:vAlign w:val="bottom"/>
            <w:hideMark/>
          </w:tcPr>
          <w:p w14:paraId="5F17826F" w14:textId="1C8AE7D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1406 (37)</w:t>
            </w:r>
          </w:p>
        </w:tc>
        <w:tc>
          <w:tcPr>
            <w:tcW w:w="1020" w:type="dxa"/>
            <w:shd w:val="clear" w:color="auto" w:fill="auto"/>
            <w:noWrap/>
            <w:vAlign w:val="bottom"/>
            <w:hideMark/>
          </w:tcPr>
          <w:p w14:paraId="23F3CC7E" w14:textId="11171413"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88 (35)</w:t>
            </w:r>
          </w:p>
        </w:tc>
        <w:tc>
          <w:tcPr>
            <w:tcW w:w="1090" w:type="dxa"/>
            <w:shd w:val="clear" w:color="auto" w:fill="auto"/>
            <w:noWrap/>
            <w:vAlign w:val="bottom"/>
            <w:hideMark/>
          </w:tcPr>
          <w:p w14:paraId="5AF8D464" w14:textId="49859C12"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1398 (37)</w:t>
            </w:r>
          </w:p>
        </w:tc>
        <w:tc>
          <w:tcPr>
            <w:tcW w:w="1020" w:type="dxa"/>
            <w:shd w:val="clear" w:color="auto" w:fill="auto"/>
            <w:noWrap/>
            <w:vAlign w:val="bottom"/>
            <w:hideMark/>
          </w:tcPr>
          <w:p w14:paraId="16F8D945" w14:textId="0126ACB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118 (33)</w:t>
            </w:r>
          </w:p>
        </w:tc>
        <w:tc>
          <w:tcPr>
            <w:tcW w:w="1090" w:type="dxa"/>
            <w:shd w:val="clear" w:color="auto" w:fill="auto"/>
            <w:noWrap/>
            <w:vAlign w:val="bottom"/>
            <w:hideMark/>
          </w:tcPr>
          <w:p w14:paraId="63B3F6D8" w14:textId="0D7AAE6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1099 (34)</w:t>
            </w:r>
          </w:p>
        </w:tc>
        <w:tc>
          <w:tcPr>
            <w:tcW w:w="1020" w:type="dxa"/>
            <w:shd w:val="clear" w:color="auto" w:fill="auto"/>
            <w:noWrap/>
            <w:vAlign w:val="bottom"/>
            <w:hideMark/>
          </w:tcPr>
          <w:p w14:paraId="0A11A0F4" w14:textId="4C2E072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127 (28)</w:t>
            </w:r>
          </w:p>
        </w:tc>
        <w:tc>
          <w:tcPr>
            <w:tcW w:w="1090" w:type="dxa"/>
            <w:shd w:val="clear" w:color="auto" w:fill="auto"/>
            <w:noWrap/>
            <w:vAlign w:val="bottom"/>
            <w:hideMark/>
          </w:tcPr>
          <w:p w14:paraId="61585401" w14:textId="4016C5F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1314 (33)</w:t>
            </w:r>
          </w:p>
        </w:tc>
        <w:tc>
          <w:tcPr>
            <w:tcW w:w="1018" w:type="dxa"/>
            <w:shd w:val="clear" w:color="auto" w:fill="auto"/>
            <w:noWrap/>
            <w:vAlign w:val="bottom"/>
            <w:hideMark/>
          </w:tcPr>
          <w:p w14:paraId="149BA061" w14:textId="7A6C01B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84 (27)</w:t>
            </w:r>
          </w:p>
        </w:tc>
      </w:tr>
      <w:tr w:rsidR="00E57E29" w:rsidRPr="00C764FE" w14:paraId="1A275C10" w14:textId="77777777" w:rsidTr="00CE09BE">
        <w:trPr>
          <w:trHeight w:val="285"/>
        </w:trPr>
        <w:tc>
          <w:tcPr>
            <w:tcW w:w="1796" w:type="dxa"/>
            <w:shd w:val="clear" w:color="auto" w:fill="auto"/>
            <w:noWrap/>
            <w:vAlign w:val="center"/>
            <w:hideMark/>
          </w:tcPr>
          <w:p w14:paraId="72C14497"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Vocational school or short college</w:t>
            </w:r>
          </w:p>
        </w:tc>
        <w:tc>
          <w:tcPr>
            <w:tcW w:w="1090" w:type="dxa"/>
            <w:shd w:val="clear" w:color="auto" w:fill="auto"/>
            <w:noWrap/>
            <w:vAlign w:val="bottom"/>
            <w:hideMark/>
          </w:tcPr>
          <w:p w14:paraId="7B713CDA" w14:textId="0339368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961 (38)</w:t>
            </w:r>
          </w:p>
        </w:tc>
        <w:tc>
          <w:tcPr>
            <w:tcW w:w="1020" w:type="dxa"/>
            <w:shd w:val="clear" w:color="auto" w:fill="auto"/>
            <w:noWrap/>
            <w:vAlign w:val="bottom"/>
            <w:hideMark/>
          </w:tcPr>
          <w:p w14:paraId="42387BE5" w14:textId="00B7A1AD"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45 (35)</w:t>
            </w:r>
          </w:p>
        </w:tc>
        <w:tc>
          <w:tcPr>
            <w:tcW w:w="1090" w:type="dxa"/>
            <w:shd w:val="clear" w:color="auto" w:fill="auto"/>
            <w:noWrap/>
            <w:vAlign w:val="bottom"/>
            <w:hideMark/>
          </w:tcPr>
          <w:p w14:paraId="0BF5CE0C" w14:textId="5302068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1383 (37)</w:t>
            </w:r>
          </w:p>
        </w:tc>
        <w:tc>
          <w:tcPr>
            <w:tcW w:w="1020" w:type="dxa"/>
            <w:shd w:val="clear" w:color="auto" w:fill="auto"/>
            <w:noWrap/>
            <w:vAlign w:val="bottom"/>
            <w:hideMark/>
          </w:tcPr>
          <w:p w14:paraId="6FEE4B45" w14:textId="5E05415A"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71 (30)</w:t>
            </w:r>
          </w:p>
        </w:tc>
        <w:tc>
          <w:tcPr>
            <w:tcW w:w="1090" w:type="dxa"/>
            <w:shd w:val="clear" w:color="auto" w:fill="auto"/>
            <w:noWrap/>
            <w:vAlign w:val="bottom"/>
            <w:hideMark/>
          </w:tcPr>
          <w:p w14:paraId="23CA76A7" w14:textId="201E22E5"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1507 (40)</w:t>
            </w:r>
          </w:p>
        </w:tc>
        <w:tc>
          <w:tcPr>
            <w:tcW w:w="1020" w:type="dxa"/>
            <w:shd w:val="clear" w:color="auto" w:fill="auto"/>
            <w:noWrap/>
            <w:vAlign w:val="bottom"/>
            <w:hideMark/>
          </w:tcPr>
          <w:p w14:paraId="29369D64" w14:textId="4C788211"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100 (39)</w:t>
            </w:r>
          </w:p>
        </w:tc>
        <w:tc>
          <w:tcPr>
            <w:tcW w:w="1090" w:type="dxa"/>
            <w:shd w:val="clear" w:color="auto" w:fill="auto"/>
            <w:noWrap/>
            <w:vAlign w:val="bottom"/>
            <w:hideMark/>
          </w:tcPr>
          <w:p w14:paraId="2F40CC10" w14:textId="2941273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1420 (38)</w:t>
            </w:r>
          </w:p>
        </w:tc>
        <w:tc>
          <w:tcPr>
            <w:tcW w:w="1020" w:type="dxa"/>
            <w:shd w:val="clear" w:color="auto" w:fill="auto"/>
            <w:noWrap/>
            <w:vAlign w:val="bottom"/>
            <w:hideMark/>
          </w:tcPr>
          <w:p w14:paraId="63E14745" w14:textId="3E76BA8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152 (43)</w:t>
            </w:r>
          </w:p>
        </w:tc>
        <w:tc>
          <w:tcPr>
            <w:tcW w:w="1090" w:type="dxa"/>
            <w:shd w:val="clear" w:color="auto" w:fill="auto"/>
            <w:noWrap/>
            <w:vAlign w:val="bottom"/>
            <w:hideMark/>
          </w:tcPr>
          <w:p w14:paraId="54780A84" w14:textId="1D4F83E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1152 (35)</w:t>
            </w:r>
          </w:p>
        </w:tc>
        <w:tc>
          <w:tcPr>
            <w:tcW w:w="1020" w:type="dxa"/>
            <w:shd w:val="clear" w:color="auto" w:fill="auto"/>
            <w:noWrap/>
            <w:vAlign w:val="bottom"/>
            <w:hideMark/>
          </w:tcPr>
          <w:p w14:paraId="1C384BBD" w14:textId="2646AA3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189 (41)</w:t>
            </w:r>
          </w:p>
        </w:tc>
        <w:tc>
          <w:tcPr>
            <w:tcW w:w="1090" w:type="dxa"/>
            <w:shd w:val="clear" w:color="auto" w:fill="auto"/>
            <w:noWrap/>
            <w:vAlign w:val="bottom"/>
            <w:hideMark/>
          </w:tcPr>
          <w:p w14:paraId="36BE46B6" w14:textId="37FA4B0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1315 (34)</w:t>
            </w:r>
          </w:p>
        </w:tc>
        <w:tc>
          <w:tcPr>
            <w:tcW w:w="1018" w:type="dxa"/>
            <w:shd w:val="clear" w:color="auto" w:fill="auto"/>
            <w:noWrap/>
            <w:vAlign w:val="bottom"/>
            <w:hideMark/>
          </w:tcPr>
          <w:p w14:paraId="3CAB7EAC" w14:textId="3799486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128 (41)</w:t>
            </w:r>
          </w:p>
        </w:tc>
      </w:tr>
      <w:tr w:rsidR="00E57E29" w:rsidRPr="00C764FE" w14:paraId="599178D2" w14:textId="77777777" w:rsidTr="00CE09BE">
        <w:trPr>
          <w:trHeight w:val="285"/>
        </w:trPr>
        <w:tc>
          <w:tcPr>
            <w:tcW w:w="1796" w:type="dxa"/>
            <w:shd w:val="clear" w:color="auto" w:fill="auto"/>
            <w:noWrap/>
            <w:vAlign w:val="center"/>
            <w:hideMark/>
          </w:tcPr>
          <w:p w14:paraId="7303818A" w14:textId="19F3F584"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Undergraduate or graduate studies</w:t>
            </w:r>
          </w:p>
        </w:tc>
        <w:tc>
          <w:tcPr>
            <w:tcW w:w="1090" w:type="dxa"/>
            <w:shd w:val="clear" w:color="auto" w:fill="auto"/>
            <w:noWrap/>
            <w:vAlign w:val="bottom"/>
            <w:hideMark/>
          </w:tcPr>
          <w:p w14:paraId="688D8005" w14:textId="756A4522"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384 (15)</w:t>
            </w:r>
          </w:p>
        </w:tc>
        <w:tc>
          <w:tcPr>
            <w:tcW w:w="1020" w:type="dxa"/>
            <w:shd w:val="clear" w:color="auto" w:fill="auto"/>
            <w:noWrap/>
            <w:vAlign w:val="bottom"/>
            <w:hideMark/>
          </w:tcPr>
          <w:p w14:paraId="17752772" w14:textId="3E20AB67"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13 (10)</w:t>
            </w:r>
          </w:p>
        </w:tc>
        <w:tc>
          <w:tcPr>
            <w:tcW w:w="1090" w:type="dxa"/>
            <w:shd w:val="clear" w:color="auto" w:fill="auto"/>
            <w:noWrap/>
            <w:vAlign w:val="bottom"/>
            <w:hideMark/>
          </w:tcPr>
          <w:p w14:paraId="0476FBE9" w14:textId="0F3D38D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610 (16)</w:t>
            </w:r>
          </w:p>
        </w:tc>
        <w:tc>
          <w:tcPr>
            <w:tcW w:w="1020" w:type="dxa"/>
            <w:shd w:val="clear" w:color="auto" w:fill="auto"/>
            <w:noWrap/>
            <w:vAlign w:val="bottom"/>
            <w:hideMark/>
          </w:tcPr>
          <w:p w14:paraId="63AAD5A9" w14:textId="723E813D"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41 (17)</w:t>
            </w:r>
          </w:p>
        </w:tc>
        <w:tc>
          <w:tcPr>
            <w:tcW w:w="1090" w:type="dxa"/>
            <w:shd w:val="clear" w:color="auto" w:fill="auto"/>
            <w:noWrap/>
            <w:vAlign w:val="bottom"/>
            <w:hideMark/>
          </w:tcPr>
          <w:p w14:paraId="2BD3A131" w14:textId="390B4F01"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812 (22)</w:t>
            </w:r>
          </w:p>
        </w:tc>
        <w:tc>
          <w:tcPr>
            <w:tcW w:w="1020" w:type="dxa"/>
            <w:shd w:val="clear" w:color="auto" w:fill="auto"/>
            <w:noWrap/>
            <w:vAlign w:val="bottom"/>
            <w:hideMark/>
          </w:tcPr>
          <w:p w14:paraId="70DBA4BF" w14:textId="72381598"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59 (23)</w:t>
            </w:r>
          </w:p>
        </w:tc>
        <w:tc>
          <w:tcPr>
            <w:tcW w:w="1090" w:type="dxa"/>
            <w:shd w:val="clear" w:color="auto" w:fill="auto"/>
            <w:noWrap/>
            <w:vAlign w:val="bottom"/>
            <w:hideMark/>
          </w:tcPr>
          <w:p w14:paraId="354C2C52" w14:textId="583C17B2"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861 (23)</w:t>
            </w:r>
          </w:p>
        </w:tc>
        <w:tc>
          <w:tcPr>
            <w:tcW w:w="1020" w:type="dxa"/>
            <w:shd w:val="clear" w:color="auto" w:fill="auto"/>
            <w:noWrap/>
            <w:vAlign w:val="bottom"/>
            <w:hideMark/>
          </w:tcPr>
          <w:p w14:paraId="464D2639" w14:textId="2332A76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64 (18)</w:t>
            </w:r>
          </w:p>
        </w:tc>
        <w:tc>
          <w:tcPr>
            <w:tcW w:w="1090" w:type="dxa"/>
            <w:shd w:val="clear" w:color="auto" w:fill="auto"/>
            <w:noWrap/>
            <w:vAlign w:val="bottom"/>
            <w:hideMark/>
          </w:tcPr>
          <w:p w14:paraId="18C029C8" w14:textId="74648EF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954 (29)</w:t>
            </w:r>
          </w:p>
        </w:tc>
        <w:tc>
          <w:tcPr>
            <w:tcW w:w="1020" w:type="dxa"/>
            <w:shd w:val="clear" w:color="auto" w:fill="auto"/>
            <w:noWrap/>
            <w:vAlign w:val="bottom"/>
            <w:hideMark/>
          </w:tcPr>
          <w:p w14:paraId="1F0FA5AA" w14:textId="263F40C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122 (27)</w:t>
            </w:r>
          </w:p>
        </w:tc>
        <w:tc>
          <w:tcPr>
            <w:tcW w:w="1090" w:type="dxa"/>
            <w:shd w:val="clear" w:color="auto" w:fill="auto"/>
            <w:noWrap/>
            <w:vAlign w:val="bottom"/>
            <w:hideMark/>
          </w:tcPr>
          <w:p w14:paraId="36533397" w14:textId="56F06A4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1246 (32)</w:t>
            </w:r>
          </w:p>
        </w:tc>
        <w:tc>
          <w:tcPr>
            <w:tcW w:w="1018" w:type="dxa"/>
            <w:shd w:val="clear" w:color="auto" w:fill="auto"/>
            <w:noWrap/>
            <w:vAlign w:val="bottom"/>
            <w:hideMark/>
          </w:tcPr>
          <w:p w14:paraId="30EEF09D" w14:textId="5E7EC44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87 (28)</w:t>
            </w:r>
          </w:p>
        </w:tc>
      </w:tr>
      <w:tr w:rsidR="00E57E29" w:rsidRPr="00C764FE" w14:paraId="24067438" w14:textId="77777777" w:rsidTr="00CE09BE">
        <w:trPr>
          <w:trHeight w:val="285"/>
        </w:trPr>
        <w:tc>
          <w:tcPr>
            <w:tcW w:w="1796" w:type="dxa"/>
            <w:shd w:val="clear" w:color="auto" w:fill="auto"/>
            <w:noWrap/>
            <w:vAlign w:val="center"/>
            <w:hideMark/>
          </w:tcPr>
          <w:p w14:paraId="3CD4FC90" w14:textId="05EF38E2"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Other/missing</w:t>
            </w:r>
          </w:p>
        </w:tc>
        <w:tc>
          <w:tcPr>
            <w:tcW w:w="1090" w:type="dxa"/>
            <w:shd w:val="clear" w:color="auto" w:fill="auto"/>
            <w:noWrap/>
            <w:vAlign w:val="bottom"/>
            <w:hideMark/>
          </w:tcPr>
          <w:p w14:paraId="51E9E5D8" w14:textId="244344B1"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20 (1)</w:t>
            </w:r>
          </w:p>
        </w:tc>
        <w:tc>
          <w:tcPr>
            <w:tcW w:w="1020" w:type="dxa"/>
            <w:shd w:val="clear" w:color="auto" w:fill="auto"/>
            <w:noWrap/>
            <w:vAlign w:val="bottom"/>
            <w:hideMark/>
          </w:tcPr>
          <w:p w14:paraId="15237EE4" w14:textId="2A5D4C0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 (2)</w:t>
            </w:r>
          </w:p>
        </w:tc>
        <w:tc>
          <w:tcPr>
            <w:tcW w:w="1090" w:type="dxa"/>
            <w:shd w:val="clear" w:color="auto" w:fill="auto"/>
            <w:noWrap/>
            <w:vAlign w:val="bottom"/>
            <w:hideMark/>
          </w:tcPr>
          <w:p w14:paraId="0DC7A821" w14:textId="4E4D7277"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9 (0)</w:t>
            </w:r>
          </w:p>
        </w:tc>
        <w:tc>
          <w:tcPr>
            <w:tcW w:w="1020" w:type="dxa"/>
            <w:shd w:val="clear" w:color="auto" w:fill="auto"/>
            <w:noWrap/>
            <w:vAlign w:val="bottom"/>
            <w:hideMark/>
          </w:tcPr>
          <w:p w14:paraId="3F89AF6A" w14:textId="3B9D1CE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 (3)</w:t>
            </w:r>
          </w:p>
        </w:tc>
        <w:tc>
          <w:tcPr>
            <w:tcW w:w="1090" w:type="dxa"/>
            <w:shd w:val="clear" w:color="auto" w:fill="auto"/>
            <w:noWrap/>
            <w:vAlign w:val="bottom"/>
            <w:hideMark/>
          </w:tcPr>
          <w:p w14:paraId="201B3C8B" w14:textId="03A9488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33 (1)</w:t>
            </w:r>
          </w:p>
        </w:tc>
        <w:tc>
          <w:tcPr>
            <w:tcW w:w="1020" w:type="dxa"/>
            <w:shd w:val="clear" w:color="auto" w:fill="auto"/>
            <w:noWrap/>
            <w:vAlign w:val="bottom"/>
            <w:hideMark/>
          </w:tcPr>
          <w:p w14:paraId="4FEE5B77" w14:textId="62C62258"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 (3)</w:t>
            </w:r>
          </w:p>
        </w:tc>
        <w:tc>
          <w:tcPr>
            <w:tcW w:w="1090" w:type="dxa"/>
            <w:shd w:val="clear" w:color="auto" w:fill="auto"/>
            <w:noWrap/>
            <w:vAlign w:val="bottom"/>
            <w:hideMark/>
          </w:tcPr>
          <w:p w14:paraId="0637BC33" w14:textId="5AB90509"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54 (1)</w:t>
            </w:r>
          </w:p>
        </w:tc>
        <w:tc>
          <w:tcPr>
            <w:tcW w:w="1020" w:type="dxa"/>
            <w:shd w:val="clear" w:color="auto" w:fill="auto"/>
            <w:noWrap/>
            <w:vAlign w:val="bottom"/>
            <w:hideMark/>
          </w:tcPr>
          <w:p w14:paraId="233BAD72" w14:textId="1BFA9E3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19 (5)</w:t>
            </w:r>
          </w:p>
        </w:tc>
        <w:tc>
          <w:tcPr>
            <w:tcW w:w="1090" w:type="dxa"/>
            <w:shd w:val="clear" w:color="auto" w:fill="auto"/>
            <w:noWrap/>
            <w:vAlign w:val="bottom"/>
            <w:hideMark/>
          </w:tcPr>
          <w:p w14:paraId="4379BBBD" w14:textId="23B9738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42 (1)</w:t>
            </w:r>
          </w:p>
        </w:tc>
        <w:tc>
          <w:tcPr>
            <w:tcW w:w="1020" w:type="dxa"/>
            <w:shd w:val="clear" w:color="auto" w:fill="auto"/>
            <w:noWrap/>
            <w:vAlign w:val="bottom"/>
            <w:hideMark/>
          </w:tcPr>
          <w:p w14:paraId="30242CE2" w14:textId="0FE9F6E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 (4)</w:t>
            </w:r>
          </w:p>
        </w:tc>
        <w:tc>
          <w:tcPr>
            <w:tcW w:w="1090" w:type="dxa"/>
            <w:shd w:val="clear" w:color="auto" w:fill="auto"/>
            <w:noWrap/>
            <w:vAlign w:val="bottom"/>
            <w:hideMark/>
          </w:tcPr>
          <w:p w14:paraId="76DAB12A" w14:textId="21D42F8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48 (1)</w:t>
            </w:r>
          </w:p>
        </w:tc>
        <w:tc>
          <w:tcPr>
            <w:tcW w:w="1018" w:type="dxa"/>
            <w:shd w:val="clear" w:color="auto" w:fill="auto"/>
            <w:noWrap/>
            <w:vAlign w:val="bottom"/>
            <w:hideMark/>
          </w:tcPr>
          <w:p w14:paraId="3ECB9B02" w14:textId="3482D8F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 (4)</w:t>
            </w:r>
          </w:p>
        </w:tc>
      </w:tr>
      <w:tr w:rsidR="00E57E29" w:rsidRPr="00C764FE" w14:paraId="59C2FB9A" w14:textId="77777777" w:rsidTr="00CE09BE">
        <w:trPr>
          <w:trHeight w:val="285"/>
        </w:trPr>
        <w:tc>
          <w:tcPr>
            <w:tcW w:w="1796" w:type="dxa"/>
            <w:shd w:val="clear" w:color="auto" w:fill="auto"/>
            <w:noWrap/>
            <w:vAlign w:val="center"/>
            <w:hideMark/>
          </w:tcPr>
          <w:p w14:paraId="26A54FAD" w14:textId="77777777" w:rsidR="00E57E29" w:rsidRPr="00C764FE" w:rsidRDefault="00E57E29" w:rsidP="00E57E29">
            <w:pPr>
              <w:rPr>
                <w:rFonts w:ascii="Cambria" w:eastAsia="Times New Roman" w:hAnsi="Cambria" w:cs="Calibri"/>
                <w:b/>
                <w:bCs/>
                <w:sz w:val="18"/>
                <w:szCs w:val="18"/>
                <w:lang w:val="en-GB"/>
              </w:rPr>
            </w:pPr>
            <w:r w:rsidRPr="00C764FE">
              <w:rPr>
                <w:rFonts w:ascii="Cambria" w:eastAsia="Times New Roman" w:hAnsi="Cambria" w:cs="Calibri"/>
                <w:b/>
                <w:bCs/>
                <w:sz w:val="18"/>
                <w:szCs w:val="18"/>
                <w:lang w:val="en-GB"/>
              </w:rPr>
              <w:t>Occupational Status</w:t>
            </w:r>
          </w:p>
        </w:tc>
        <w:tc>
          <w:tcPr>
            <w:tcW w:w="1090" w:type="dxa"/>
            <w:shd w:val="clear" w:color="auto" w:fill="auto"/>
            <w:noWrap/>
            <w:vAlign w:val="bottom"/>
            <w:hideMark/>
          </w:tcPr>
          <w:p w14:paraId="2EEE76B1" w14:textId="77777777" w:rsidR="00E57E29" w:rsidRPr="00C764FE" w:rsidRDefault="00E57E29" w:rsidP="00E57E29">
            <w:pPr>
              <w:jc w:val="center"/>
              <w:rPr>
                <w:rFonts w:ascii="Cambria" w:eastAsia="Times New Roman" w:hAnsi="Cambria" w:cs="Calibri"/>
                <w:b/>
                <w:bCs/>
                <w:sz w:val="18"/>
                <w:szCs w:val="18"/>
                <w:lang w:val="en-GB"/>
              </w:rPr>
            </w:pPr>
          </w:p>
        </w:tc>
        <w:tc>
          <w:tcPr>
            <w:tcW w:w="1020" w:type="dxa"/>
            <w:shd w:val="clear" w:color="auto" w:fill="auto"/>
            <w:noWrap/>
            <w:vAlign w:val="bottom"/>
            <w:hideMark/>
          </w:tcPr>
          <w:p w14:paraId="0D4C2BC9"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3E387C6F"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180A93EE"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68D9D0A0"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072568B0"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412DE441"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189A73EC"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785DE432"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45084C99"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6A6F5BED" w14:textId="77777777" w:rsidR="00E57E29" w:rsidRPr="00C764FE" w:rsidRDefault="00E57E29" w:rsidP="00E57E29">
            <w:pPr>
              <w:jc w:val="center"/>
              <w:rPr>
                <w:rFonts w:ascii="Cambria" w:eastAsia="Times New Roman" w:hAnsi="Cambria" w:cs="Times New Roman"/>
                <w:sz w:val="18"/>
                <w:szCs w:val="18"/>
                <w:lang w:val="en-GB"/>
              </w:rPr>
            </w:pPr>
          </w:p>
        </w:tc>
        <w:tc>
          <w:tcPr>
            <w:tcW w:w="1018" w:type="dxa"/>
            <w:shd w:val="clear" w:color="auto" w:fill="auto"/>
            <w:noWrap/>
            <w:vAlign w:val="bottom"/>
            <w:hideMark/>
          </w:tcPr>
          <w:p w14:paraId="4D2684D7" w14:textId="77777777" w:rsidR="00E57E29" w:rsidRPr="00C764FE" w:rsidRDefault="00E57E29" w:rsidP="00E57E29">
            <w:pPr>
              <w:jc w:val="center"/>
              <w:rPr>
                <w:rFonts w:ascii="Cambria" w:eastAsia="Times New Roman" w:hAnsi="Cambria" w:cs="Times New Roman"/>
                <w:sz w:val="18"/>
                <w:szCs w:val="18"/>
                <w:lang w:val="en-GB"/>
              </w:rPr>
            </w:pPr>
          </w:p>
        </w:tc>
      </w:tr>
      <w:tr w:rsidR="00E57E29" w:rsidRPr="00C764FE" w14:paraId="0675A394" w14:textId="77777777" w:rsidTr="00CE09BE">
        <w:trPr>
          <w:trHeight w:val="285"/>
        </w:trPr>
        <w:tc>
          <w:tcPr>
            <w:tcW w:w="1796" w:type="dxa"/>
            <w:shd w:val="clear" w:color="auto" w:fill="auto"/>
            <w:noWrap/>
            <w:vAlign w:val="center"/>
            <w:hideMark/>
          </w:tcPr>
          <w:p w14:paraId="283B386F"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Regular employee</w:t>
            </w:r>
          </w:p>
        </w:tc>
        <w:tc>
          <w:tcPr>
            <w:tcW w:w="1090" w:type="dxa"/>
            <w:shd w:val="clear" w:color="auto" w:fill="auto"/>
            <w:noWrap/>
            <w:vAlign w:val="bottom"/>
            <w:hideMark/>
          </w:tcPr>
          <w:p w14:paraId="02F0CCF9" w14:textId="516D630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1670 (65)</w:t>
            </w:r>
          </w:p>
        </w:tc>
        <w:tc>
          <w:tcPr>
            <w:tcW w:w="1020" w:type="dxa"/>
            <w:shd w:val="clear" w:color="auto" w:fill="auto"/>
            <w:noWrap/>
            <w:vAlign w:val="bottom"/>
            <w:hideMark/>
          </w:tcPr>
          <w:p w14:paraId="6AF42D58" w14:textId="2D8276F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96 (74)</w:t>
            </w:r>
          </w:p>
        </w:tc>
        <w:tc>
          <w:tcPr>
            <w:tcW w:w="1090" w:type="dxa"/>
            <w:shd w:val="clear" w:color="auto" w:fill="auto"/>
            <w:noWrap/>
            <w:vAlign w:val="bottom"/>
            <w:hideMark/>
          </w:tcPr>
          <w:p w14:paraId="347C6E5A" w14:textId="22C3655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2490 (66)</w:t>
            </w:r>
          </w:p>
        </w:tc>
        <w:tc>
          <w:tcPr>
            <w:tcW w:w="1020" w:type="dxa"/>
            <w:shd w:val="clear" w:color="auto" w:fill="auto"/>
            <w:noWrap/>
            <w:vAlign w:val="bottom"/>
            <w:hideMark/>
          </w:tcPr>
          <w:p w14:paraId="24A233F6" w14:textId="4D3C9F2E"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167 (70)</w:t>
            </w:r>
          </w:p>
        </w:tc>
        <w:tc>
          <w:tcPr>
            <w:tcW w:w="1090" w:type="dxa"/>
            <w:shd w:val="clear" w:color="auto" w:fill="auto"/>
            <w:noWrap/>
            <w:vAlign w:val="bottom"/>
            <w:hideMark/>
          </w:tcPr>
          <w:p w14:paraId="7DB01FDB" w14:textId="05A176D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2030 (54)</w:t>
            </w:r>
          </w:p>
        </w:tc>
        <w:tc>
          <w:tcPr>
            <w:tcW w:w="1020" w:type="dxa"/>
            <w:shd w:val="clear" w:color="auto" w:fill="auto"/>
            <w:noWrap/>
            <w:vAlign w:val="bottom"/>
            <w:hideMark/>
          </w:tcPr>
          <w:p w14:paraId="68C31D4D" w14:textId="6575AAB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141 (56)</w:t>
            </w:r>
          </w:p>
        </w:tc>
        <w:tc>
          <w:tcPr>
            <w:tcW w:w="1090" w:type="dxa"/>
            <w:shd w:val="clear" w:color="auto" w:fill="auto"/>
            <w:noWrap/>
            <w:vAlign w:val="bottom"/>
            <w:hideMark/>
          </w:tcPr>
          <w:p w14:paraId="2047FFD9" w14:textId="148C384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1626 (44)</w:t>
            </w:r>
          </w:p>
        </w:tc>
        <w:tc>
          <w:tcPr>
            <w:tcW w:w="1020" w:type="dxa"/>
            <w:shd w:val="clear" w:color="auto" w:fill="auto"/>
            <w:noWrap/>
            <w:vAlign w:val="bottom"/>
            <w:hideMark/>
          </w:tcPr>
          <w:p w14:paraId="052ED864" w14:textId="7850D22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165 (47)</w:t>
            </w:r>
          </w:p>
        </w:tc>
        <w:tc>
          <w:tcPr>
            <w:tcW w:w="1090" w:type="dxa"/>
            <w:shd w:val="clear" w:color="auto" w:fill="auto"/>
            <w:noWrap/>
            <w:vAlign w:val="bottom"/>
            <w:hideMark/>
          </w:tcPr>
          <w:p w14:paraId="71301C69" w14:textId="24F5943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1286 (40)</w:t>
            </w:r>
          </w:p>
        </w:tc>
        <w:tc>
          <w:tcPr>
            <w:tcW w:w="1020" w:type="dxa"/>
            <w:shd w:val="clear" w:color="auto" w:fill="auto"/>
            <w:noWrap/>
            <w:vAlign w:val="bottom"/>
            <w:hideMark/>
          </w:tcPr>
          <w:p w14:paraId="5DBEEF2A" w14:textId="2FFBC49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192 (42)</w:t>
            </w:r>
          </w:p>
        </w:tc>
        <w:tc>
          <w:tcPr>
            <w:tcW w:w="1090" w:type="dxa"/>
            <w:shd w:val="clear" w:color="auto" w:fill="auto"/>
            <w:noWrap/>
            <w:vAlign w:val="bottom"/>
            <w:hideMark/>
          </w:tcPr>
          <w:p w14:paraId="00EA0464" w14:textId="7F7880A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1593 (41)</w:t>
            </w:r>
          </w:p>
        </w:tc>
        <w:tc>
          <w:tcPr>
            <w:tcW w:w="1018" w:type="dxa"/>
            <w:shd w:val="clear" w:color="auto" w:fill="auto"/>
            <w:noWrap/>
            <w:vAlign w:val="bottom"/>
            <w:hideMark/>
          </w:tcPr>
          <w:p w14:paraId="2CB7138C" w14:textId="448FCD5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119 (38)</w:t>
            </w:r>
          </w:p>
        </w:tc>
      </w:tr>
      <w:tr w:rsidR="00E57E29" w:rsidRPr="00C764FE" w14:paraId="4BEC7429" w14:textId="77777777" w:rsidTr="00CE09BE">
        <w:trPr>
          <w:trHeight w:val="285"/>
        </w:trPr>
        <w:tc>
          <w:tcPr>
            <w:tcW w:w="1796" w:type="dxa"/>
            <w:shd w:val="clear" w:color="auto" w:fill="auto"/>
            <w:noWrap/>
            <w:vAlign w:val="center"/>
            <w:hideMark/>
          </w:tcPr>
          <w:p w14:paraId="6A1108D7"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Part-time or temporary worker</w:t>
            </w:r>
          </w:p>
        </w:tc>
        <w:tc>
          <w:tcPr>
            <w:tcW w:w="1090" w:type="dxa"/>
            <w:shd w:val="clear" w:color="auto" w:fill="auto"/>
            <w:noWrap/>
            <w:vAlign w:val="bottom"/>
            <w:hideMark/>
          </w:tcPr>
          <w:p w14:paraId="2A8D1EC6" w14:textId="0E327488"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107 (4)</w:t>
            </w:r>
          </w:p>
        </w:tc>
        <w:tc>
          <w:tcPr>
            <w:tcW w:w="1020" w:type="dxa"/>
            <w:shd w:val="clear" w:color="auto" w:fill="auto"/>
            <w:noWrap/>
            <w:vAlign w:val="bottom"/>
            <w:hideMark/>
          </w:tcPr>
          <w:p w14:paraId="02E25B10" w14:textId="504994D3"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4 (3)</w:t>
            </w:r>
          </w:p>
        </w:tc>
        <w:tc>
          <w:tcPr>
            <w:tcW w:w="1090" w:type="dxa"/>
            <w:shd w:val="clear" w:color="auto" w:fill="auto"/>
            <w:noWrap/>
            <w:vAlign w:val="bottom"/>
            <w:hideMark/>
          </w:tcPr>
          <w:p w14:paraId="40CC3314" w14:textId="65C8B80A"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183 (5)</w:t>
            </w:r>
          </w:p>
        </w:tc>
        <w:tc>
          <w:tcPr>
            <w:tcW w:w="1020" w:type="dxa"/>
            <w:shd w:val="clear" w:color="auto" w:fill="auto"/>
            <w:noWrap/>
            <w:vAlign w:val="bottom"/>
            <w:hideMark/>
          </w:tcPr>
          <w:p w14:paraId="74D05DEE" w14:textId="77542E9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 (4)</w:t>
            </w:r>
          </w:p>
        </w:tc>
        <w:tc>
          <w:tcPr>
            <w:tcW w:w="1090" w:type="dxa"/>
            <w:shd w:val="clear" w:color="auto" w:fill="auto"/>
            <w:noWrap/>
            <w:vAlign w:val="bottom"/>
            <w:hideMark/>
          </w:tcPr>
          <w:p w14:paraId="78B0783B" w14:textId="6F70E4F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566 (15)</w:t>
            </w:r>
          </w:p>
        </w:tc>
        <w:tc>
          <w:tcPr>
            <w:tcW w:w="1020" w:type="dxa"/>
            <w:shd w:val="clear" w:color="auto" w:fill="auto"/>
            <w:noWrap/>
            <w:vAlign w:val="bottom"/>
            <w:hideMark/>
          </w:tcPr>
          <w:p w14:paraId="25016A8B" w14:textId="78CB7AC5"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42 (17)</w:t>
            </w:r>
          </w:p>
        </w:tc>
        <w:tc>
          <w:tcPr>
            <w:tcW w:w="1090" w:type="dxa"/>
            <w:shd w:val="clear" w:color="auto" w:fill="auto"/>
            <w:noWrap/>
            <w:vAlign w:val="bottom"/>
            <w:hideMark/>
          </w:tcPr>
          <w:p w14:paraId="42611AC2" w14:textId="7A2C86F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844 (23)</w:t>
            </w:r>
          </w:p>
        </w:tc>
        <w:tc>
          <w:tcPr>
            <w:tcW w:w="1020" w:type="dxa"/>
            <w:shd w:val="clear" w:color="auto" w:fill="auto"/>
            <w:noWrap/>
            <w:vAlign w:val="bottom"/>
            <w:hideMark/>
          </w:tcPr>
          <w:p w14:paraId="224C4A29" w14:textId="1E4F0C2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68 (19)</w:t>
            </w:r>
          </w:p>
        </w:tc>
        <w:tc>
          <w:tcPr>
            <w:tcW w:w="1090" w:type="dxa"/>
            <w:shd w:val="clear" w:color="auto" w:fill="auto"/>
            <w:noWrap/>
            <w:vAlign w:val="bottom"/>
            <w:hideMark/>
          </w:tcPr>
          <w:p w14:paraId="63C5DDE2" w14:textId="64731A4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860 (26)</w:t>
            </w:r>
          </w:p>
        </w:tc>
        <w:tc>
          <w:tcPr>
            <w:tcW w:w="1020" w:type="dxa"/>
            <w:shd w:val="clear" w:color="auto" w:fill="auto"/>
            <w:noWrap/>
            <w:vAlign w:val="bottom"/>
            <w:hideMark/>
          </w:tcPr>
          <w:p w14:paraId="38DE22E2" w14:textId="5DB383D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116 (25)</w:t>
            </w:r>
          </w:p>
        </w:tc>
        <w:tc>
          <w:tcPr>
            <w:tcW w:w="1090" w:type="dxa"/>
            <w:shd w:val="clear" w:color="auto" w:fill="auto"/>
            <w:noWrap/>
            <w:vAlign w:val="bottom"/>
            <w:hideMark/>
          </w:tcPr>
          <w:p w14:paraId="3CED14A3" w14:textId="3B590B8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995 (25)</w:t>
            </w:r>
          </w:p>
        </w:tc>
        <w:tc>
          <w:tcPr>
            <w:tcW w:w="1018" w:type="dxa"/>
            <w:shd w:val="clear" w:color="auto" w:fill="auto"/>
            <w:noWrap/>
            <w:vAlign w:val="bottom"/>
            <w:hideMark/>
          </w:tcPr>
          <w:p w14:paraId="6E3D9790" w14:textId="6BDFE38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80 (26)</w:t>
            </w:r>
          </w:p>
        </w:tc>
      </w:tr>
      <w:tr w:rsidR="00E57E29" w:rsidRPr="00C764FE" w14:paraId="3211723C" w14:textId="77777777" w:rsidTr="00CE09BE">
        <w:trPr>
          <w:trHeight w:val="285"/>
        </w:trPr>
        <w:tc>
          <w:tcPr>
            <w:tcW w:w="1796" w:type="dxa"/>
            <w:shd w:val="clear" w:color="auto" w:fill="auto"/>
            <w:noWrap/>
            <w:vAlign w:val="center"/>
            <w:hideMark/>
          </w:tcPr>
          <w:p w14:paraId="493124AE"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Business owner or family business</w:t>
            </w:r>
          </w:p>
        </w:tc>
        <w:tc>
          <w:tcPr>
            <w:tcW w:w="1090" w:type="dxa"/>
            <w:shd w:val="clear" w:color="auto" w:fill="auto"/>
            <w:noWrap/>
            <w:vAlign w:val="bottom"/>
            <w:hideMark/>
          </w:tcPr>
          <w:p w14:paraId="7D59149A" w14:textId="5FE933DC"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57 (2)</w:t>
            </w:r>
          </w:p>
        </w:tc>
        <w:tc>
          <w:tcPr>
            <w:tcW w:w="1020" w:type="dxa"/>
            <w:shd w:val="clear" w:color="auto" w:fill="auto"/>
            <w:noWrap/>
            <w:vAlign w:val="bottom"/>
            <w:hideMark/>
          </w:tcPr>
          <w:p w14:paraId="5D785FA4" w14:textId="521B6E65"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 (8)</w:t>
            </w:r>
          </w:p>
        </w:tc>
        <w:tc>
          <w:tcPr>
            <w:tcW w:w="1090" w:type="dxa"/>
            <w:shd w:val="clear" w:color="auto" w:fill="auto"/>
            <w:noWrap/>
            <w:vAlign w:val="bottom"/>
            <w:hideMark/>
          </w:tcPr>
          <w:p w14:paraId="6DF9EE9E" w14:textId="5559F96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50 (1)</w:t>
            </w:r>
          </w:p>
        </w:tc>
        <w:tc>
          <w:tcPr>
            <w:tcW w:w="1020" w:type="dxa"/>
            <w:shd w:val="clear" w:color="auto" w:fill="auto"/>
            <w:noWrap/>
            <w:vAlign w:val="bottom"/>
            <w:hideMark/>
          </w:tcPr>
          <w:p w14:paraId="28440DA6" w14:textId="0D4BA2B1"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9 (4)</w:t>
            </w:r>
          </w:p>
        </w:tc>
        <w:tc>
          <w:tcPr>
            <w:tcW w:w="1090" w:type="dxa"/>
            <w:shd w:val="clear" w:color="auto" w:fill="auto"/>
            <w:noWrap/>
            <w:vAlign w:val="bottom"/>
            <w:hideMark/>
          </w:tcPr>
          <w:p w14:paraId="55CC62A9" w14:textId="60718F69"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110 (3)</w:t>
            </w:r>
          </w:p>
        </w:tc>
        <w:tc>
          <w:tcPr>
            <w:tcW w:w="1020" w:type="dxa"/>
            <w:shd w:val="clear" w:color="auto" w:fill="auto"/>
            <w:noWrap/>
            <w:vAlign w:val="bottom"/>
            <w:hideMark/>
          </w:tcPr>
          <w:p w14:paraId="1CF1C091" w14:textId="787F62E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10 (4)</w:t>
            </w:r>
          </w:p>
        </w:tc>
        <w:tc>
          <w:tcPr>
            <w:tcW w:w="1090" w:type="dxa"/>
            <w:shd w:val="clear" w:color="auto" w:fill="auto"/>
            <w:noWrap/>
            <w:vAlign w:val="bottom"/>
            <w:hideMark/>
          </w:tcPr>
          <w:p w14:paraId="017545FC" w14:textId="7F8D556E"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119 (3)</w:t>
            </w:r>
          </w:p>
        </w:tc>
        <w:tc>
          <w:tcPr>
            <w:tcW w:w="1020" w:type="dxa"/>
            <w:shd w:val="clear" w:color="auto" w:fill="auto"/>
            <w:noWrap/>
            <w:vAlign w:val="bottom"/>
            <w:hideMark/>
          </w:tcPr>
          <w:p w14:paraId="0B0A76B8" w14:textId="3B68E2C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 (3)</w:t>
            </w:r>
          </w:p>
        </w:tc>
        <w:tc>
          <w:tcPr>
            <w:tcW w:w="1090" w:type="dxa"/>
            <w:shd w:val="clear" w:color="auto" w:fill="auto"/>
            <w:noWrap/>
            <w:vAlign w:val="bottom"/>
            <w:hideMark/>
          </w:tcPr>
          <w:p w14:paraId="2B791DBB" w14:textId="636DFAC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72 (2)</w:t>
            </w:r>
          </w:p>
        </w:tc>
        <w:tc>
          <w:tcPr>
            <w:tcW w:w="1020" w:type="dxa"/>
            <w:shd w:val="clear" w:color="auto" w:fill="auto"/>
            <w:noWrap/>
            <w:vAlign w:val="bottom"/>
            <w:hideMark/>
          </w:tcPr>
          <w:p w14:paraId="60764657" w14:textId="06EEB4D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 (3)</w:t>
            </w:r>
          </w:p>
        </w:tc>
        <w:tc>
          <w:tcPr>
            <w:tcW w:w="1090" w:type="dxa"/>
            <w:shd w:val="clear" w:color="auto" w:fill="auto"/>
            <w:noWrap/>
            <w:vAlign w:val="bottom"/>
            <w:hideMark/>
          </w:tcPr>
          <w:p w14:paraId="34757107" w14:textId="16F2DD6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94 (2)</w:t>
            </w:r>
          </w:p>
        </w:tc>
        <w:tc>
          <w:tcPr>
            <w:tcW w:w="1018" w:type="dxa"/>
            <w:shd w:val="clear" w:color="auto" w:fill="auto"/>
            <w:noWrap/>
            <w:vAlign w:val="bottom"/>
            <w:hideMark/>
          </w:tcPr>
          <w:p w14:paraId="187DED9E" w14:textId="35A21A1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 (2)</w:t>
            </w:r>
          </w:p>
        </w:tc>
      </w:tr>
      <w:tr w:rsidR="00E57E29" w:rsidRPr="00C764FE" w14:paraId="084A1AB9" w14:textId="77777777" w:rsidTr="00CE09BE">
        <w:trPr>
          <w:trHeight w:val="285"/>
        </w:trPr>
        <w:tc>
          <w:tcPr>
            <w:tcW w:w="1796" w:type="dxa"/>
            <w:shd w:val="clear" w:color="auto" w:fill="auto"/>
            <w:noWrap/>
            <w:vAlign w:val="center"/>
            <w:hideMark/>
          </w:tcPr>
          <w:p w14:paraId="6258253C"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Unemployed</w:t>
            </w:r>
          </w:p>
        </w:tc>
        <w:tc>
          <w:tcPr>
            <w:tcW w:w="1090" w:type="dxa"/>
            <w:shd w:val="clear" w:color="auto" w:fill="auto"/>
            <w:noWrap/>
            <w:vAlign w:val="bottom"/>
            <w:hideMark/>
          </w:tcPr>
          <w:p w14:paraId="6A996CE6" w14:textId="63B5911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186 (7)</w:t>
            </w:r>
          </w:p>
        </w:tc>
        <w:tc>
          <w:tcPr>
            <w:tcW w:w="1020" w:type="dxa"/>
            <w:shd w:val="clear" w:color="auto" w:fill="auto"/>
            <w:noWrap/>
            <w:vAlign w:val="bottom"/>
            <w:hideMark/>
          </w:tcPr>
          <w:p w14:paraId="1AF3A84C" w14:textId="118DB44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8 (6)</w:t>
            </w:r>
          </w:p>
        </w:tc>
        <w:tc>
          <w:tcPr>
            <w:tcW w:w="1090" w:type="dxa"/>
            <w:shd w:val="clear" w:color="auto" w:fill="auto"/>
            <w:noWrap/>
            <w:vAlign w:val="bottom"/>
            <w:hideMark/>
          </w:tcPr>
          <w:p w14:paraId="108C1EF0" w14:textId="6FBA0C8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209 (6)</w:t>
            </w:r>
          </w:p>
        </w:tc>
        <w:tc>
          <w:tcPr>
            <w:tcW w:w="1020" w:type="dxa"/>
            <w:shd w:val="clear" w:color="auto" w:fill="auto"/>
            <w:noWrap/>
            <w:vAlign w:val="bottom"/>
            <w:hideMark/>
          </w:tcPr>
          <w:p w14:paraId="6A8BA0EC" w14:textId="57735421"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16 (7)</w:t>
            </w:r>
          </w:p>
        </w:tc>
        <w:tc>
          <w:tcPr>
            <w:tcW w:w="1090" w:type="dxa"/>
            <w:shd w:val="clear" w:color="auto" w:fill="auto"/>
            <w:noWrap/>
            <w:vAlign w:val="bottom"/>
            <w:hideMark/>
          </w:tcPr>
          <w:p w14:paraId="09A95F5F" w14:textId="3E4FF3EA"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230 (6)</w:t>
            </w:r>
          </w:p>
        </w:tc>
        <w:tc>
          <w:tcPr>
            <w:tcW w:w="1020" w:type="dxa"/>
            <w:shd w:val="clear" w:color="auto" w:fill="auto"/>
            <w:noWrap/>
            <w:vAlign w:val="bottom"/>
            <w:hideMark/>
          </w:tcPr>
          <w:p w14:paraId="41BC66A0" w14:textId="5A416F33"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18 (7)</w:t>
            </w:r>
          </w:p>
        </w:tc>
        <w:tc>
          <w:tcPr>
            <w:tcW w:w="1090" w:type="dxa"/>
            <w:shd w:val="clear" w:color="auto" w:fill="auto"/>
            <w:noWrap/>
            <w:vAlign w:val="bottom"/>
            <w:hideMark/>
          </w:tcPr>
          <w:p w14:paraId="73B9DAEB" w14:textId="757DE012"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324 (9)</w:t>
            </w:r>
          </w:p>
        </w:tc>
        <w:tc>
          <w:tcPr>
            <w:tcW w:w="1020" w:type="dxa"/>
            <w:shd w:val="clear" w:color="auto" w:fill="auto"/>
            <w:noWrap/>
            <w:vAlign w:val="bottom"/>
            <w:hideMark/>
          </w:tcPr>
          <w:p w14:paraId="3C105E8F" w14:textId="1278150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26 (7)</w:t>
            </w:r>
          </w:p>
        </w:tc>
        <w:tc>
          <w:tcPr>
            <w:tcW w:w="1090" w:type="dxa"/>
            <w:shd w:val="clear" w:color="auto" w:fill="auto"/>
            <w:noWrap/>
            <w:vAlign w:val="bottom"/>
            <w:hideMark/>
          </w:tcPr>
          <w:p w14:paraId="5B087115" w14:textId="3D2D6DA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237 (7)</w:t>
            </w:r>
          </w:p>
        </w:tc>
        <w:tc>
          <w:tcPr>
            <w:tcW w:w="1020" w:type="dxa"/>
            <w:shd w:val="clear" w:color="auto" w:fill="auto"/>
            <w:noWrap/>
            <w:vAlign w:val="bottom"/>
            <w:hideMark/>
          </w:tcPr>
          <w:p w14:paraId="6DE72A5D" w14:textId="7E45EAE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36 (8)</w:t>
            </w:r>
          </w:p>
        </w:tc>
        <w:tc>
          <w:tcPr>
            <w:tcW w:w="1090" w:type="dxa"/>
            <w:shd w:val="clear" w:color="auto" w:fill="auto"/>
            <w:noWrap/>
            <w:vAlign w:val="bottom"/>
            <w:hideMark/>
          </w:tcPr>
          <w:p w14:paraId="585115AA" w14:textId="70C4C11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349 (9)</w:t>
            </w:r>
          </w:p>
        </w:tc>
        <w:tc>
          <w:tcPr>
            <w:tcW w:w="1018" w:type="dxa"/>
            <w:shd w:val="clear" w:color="auto" w:fill="auto"/>
            <w:noWrap/>
            <w:vAlign w:val="bottom"/>
            <w:hideMark/>
          </w:tcPr>
          <w:p w14:paraId="39B8F98B" w14:textId="303C0D7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25 (8)</w:t>
            </w:r>
          </w:p>
        </w:tc>
      </w:tr>
      <w:tr w:rsidR="00E57E29" w:rsidRPr="00C764FE" w14:paraId="76110751" w14:textId="77777777" w:rsidTr="00CE09BE">
        <w:trPr>
          <w:trHeight w:val="285"/>
        </w:trPr>
        <w:tc>
          <w:tcPr>
            <w:tcW w:w="1796" w:type="dxa"/>
            <w:shd w:val="clear" w:color="auto" w:fill="auto"/>
            <w:noWrap/>
            <w:vAlign w:val="center"/>
            <w:hideMark/>
          </w:tcPr>
          <w:p w14:paraId="1DEFDACA" w14:textId="77777777" w:rsidR="00E57E29" w:rsidRPr="00C764FE" w:rsidRDefault="00E57E29" w:rsidP="00E57E29">
            <w:pPr>
              <w:rPr>
                <w:rFonts w:ascii="Cambria" w:eastAsia="Times New Roman" w:hAnsi="Cambria" w:cs="Calibri"/>
                <w:sz w:val="18"/>
                <w:szCs w:val="18"/>
                <w:lang w:val="en-GB"/>
              </w:rPr>
            </w:pPr>
            <w:r w:rsidRPr="00C764FE">
              <w:rPr>
                <w:rFonts w:ascii="Cambria" w:eastAsia="Times New Roman" w:hAnsi="Cambria" w:cs="Calibri"/>
                <w:sz w:val="18"/>
                <w:szCs w:val="18"/>
                <w:lang w:val="en-GB"/>
              </w:rPr>
              <w:t>Student</w:t>
            </w:r>
          </w:p>
        </w:tc>
        <w:tc>
          <w:tcPr>
            <w:tcW w:w="1090" w:type="dxa"/>
            <w:shd w:val="clear" w:color="auto" w:fill="auto"/>
            <w:noWrap/>
            <w:vAlign w:val="bottom"/>
            <w:hideMark/>
          </w:tcPr>
          <w:p w14:paraId="15A937F9" w14:textId="366123AF"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511 (20)</w:t>
            </w:r>
          </w:p>
        </w:tc>
        <w:tc>
          <w:tcPr>
            <w:tcW w:w="1020" w:type="dxa"/>
            <w:shd w:val="clear" w:color="auto" w:fill="auto"/>
            <w:noWrap/>
            <w:vAlign w:val="bottom"/>
            <w:hideMark/>
          </w:tcPr>
          <w:p w14:paraId="17D514F7" w14:textId="4BDD0EF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 (5)</w:t>
            </w:r>
          </w:p>
        </w:tc>
        <w:tc>
          <w:tcPr>
            <w:tcW w:w="1090" w:type="dxa"/>
            <w:shd w:val="clear" w:color="auto" w:fill="auto"/>
            <w:noWrap/>
            <w:vAlign w:val="bottom"/>
            <w:hideMark/>
          </w:tcPr>
          <w:p w14:paraId="64920279" w14:textId="0EDAAF40"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778 (21)</w:t>
            </w:r>
          </w:p>
        </w:tc>
        <w:tc>
          <w:tcPr>
            <w:tcW w:w="1020" w:type="dxa"/>
            <w:shd w:val="clear" w:color="auto" w:fill="auto"/>
            <w:noWrap/>
            <w:vAlign w:val="bottom"/>
            <w:hideMark/>
          </w:tcPr>
          <w:p w14:paraId="5075C561" w14:textId="72A4D1E4"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20 (8)</w:t>
            </w:r>
          </w:p>
        </w:tc>
        <w:tc>
          <w:tcPr>
            <w:tcW w:w="1090" w:type="dxa"/>
            <w:shd w:val="clear" w:color="auto" w:fill="auto"/>
            <w:noWrap/>
            <w:vAlign w:val="bottom"/>
            <w:hideMark/>
          </w:tcPr>
          <w:p w14:paraId="512209E1" w14:textId="7A48ECAB"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707 (19)</w:t>
            </w:r>
          </w:p>
        </w:tc>
        <w:tc>
          <w:tcPr>
            <w:tcW w:w="1020" w:type="dxa"/>
            <w:shd w:val="clear" w:color="auto" w:fill="auto"/>
            <w:noWrap/>
            <w:vAlign w:val="bottom"/>
            <w:hideMark/>
          </w:tcPr>
          <w:p w14:paraId="21E1EF4E" w14:textId="22A37F36"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34 (13)</w:t>
            </w:r>
          </w:p>
        </w:tc>
        <w:tc>
          <w:tcPr>
            <w:tcW w:w="1090" w:type="dxa"/>
            <w:shd w:val="clear" w:color="auto" w:fill="auto"/>
            <w:noWrap/>
            <w:vAlign w:val="bottom"/>
            <w:hideMark/>
          </w:tcPr>
          <w:p w14:paraId="73A652C2" w14:textId="544EB2AA" w:rsidR="00E57E29" w:rsidRPr="00C764FE" w:rsidRDefault="00E57E29" w:rsidP="00E57E29">
            <w:pPr>
              <w:jc w:val="center"/>
              <w:rPr>
                <w:rFonts w:ascii="Cambria" w:eastAsia="Times New Roman" w:hAnsi="Cambria" w:cs="Calibri"/>
                <w:sz w:val="18"/>
                <w:szCs w:val="18"/>
                <w:lang w:val="en-GB"/>
              </w:rPr>
            </w:pPr>
            <w:r w:rsidRPr="00C764FE">
              <w:rPr>
                <w:rFonts w:ascii="Cambria" w:hAnsi="Cambria" w:cs="Calibri"/>
                <w:color w:val="000000"/>
                <w:sz w:val="18"/>
                <w:szCs w:val="18"/>
              </w:rPr>
              <w:t>632 (17)</w:t>
            </w:r>
          </w:p>
        </w:tc>
        <w:tc>
          <w:tcPr>
            <w:tcW w:w="1020" w:type="dxa"/>
            <w:shd w:val="clear" w:color="auto" w:fill="auto"/>
            <w:noWrap/>
            <w:vAlign w:val="bottom"/>
            <w:hideMark/>
          </w:tcPr>
          <w:p w14:paraId="4EC1CAFF" w14:textId="45B778A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30 (8)</w:t>
            </w:r>
          </w:p>
        </w:tc>
        <w:tc>
          <w:tcPr>
            <w:tcW w:w="1090" w:type="dxa"/>
            <w:shd w:val="clear" w:color="auto" w:fill="auto"/>
            <w:noWrap/>
            <w:vAlign w:val="bottom"/>
            <w:hideMark/>
          </w:tcPr>
          <w:p w14:paraId="7B956F7A" w14:textId="3C76EF4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718 (22)</w:t>
            </w:r>
          </w:p>
        </w:tc>
        <w:tc>
          <w:tcPr>
            <w:tcW w:w="1020" w:type="dxa"/>
            <w:shd w:val="clear" w:color="auto" w:fill="auto"/>
            <w:noWrap/>
            <w:vAlign w:val="bottom"/>
            <w:hideMark/>
          </w:tcPr>
          <w:p w14:paraId="2EE2892B" w14:textId="3308D99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53 (12)</w:t>
            </w:r>
          </w:p>
        </w:tc>
        <w:tc>
          <w:tcPr>
            <w:tcW w:w="1090" w:type="dxa"/>
            <w:shd w:val="clear" w:color="auto" w:fill="auto"/>
            <w:noWrap/>
            <w:vAlign w:val="bottom"/>
            <w:hideMark/>
          </w:tcPr>
          <w:p w14:paraId="43B4F530" w14:textId="554565A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744 (19)</w:t>
            </w:r>
          </w:p>
        </w:tc>
        <w:tc>
          <w:tcPr>
            <w:tcW w:w="1018" w:type="dxa"/>
            <w:shd w:val="clear" w:color="auto" w:fill="auto"/>
            <w:noWrap/>
            <w:vAlign w:val="bottom"/>
            <w:hideMark/>
          </w:tcPr>
          <w:p w14:paraId="102EFF9E" w14:textId="4A9BFCD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49 (16)</w:t>
            </w:r>
          </w:p>
        </w:tc>
      </w:tr>
      <w:tr w:rsidR="00E57E29" w:rsidRPr="00C764FE" w14:paraId="037F4671" w14:textId="77777777" w:rsidTr="00CE09BE">
        <w:trPr>
          <w:trHeight w:val="285"/>
        </w:trPr>
        <w:tc>
          <w:tcPr>
            <w:tcW w:w="1796" w:type="dxa"/>
            <w:shd w:val="clear" w:color="auto" w:fill="auto"/>
            <w:noWrap/>
            <w:vAlign w:val="center"/>
            <w:hideMark/>
          </w:tcPr>
          <w:p w14:paraId="0652B41A" w14:textId="4565D965" w:rsidR="00E57E29" w:rsidRPr="00C764FE" w:rsidRDefault="00E57E29" w:rsidP="00E57E29">
            <w:pPr>
              <w:rPr>
                <w:rFonts w:ascii="Cambria" w:eastAsia="Times New Roman" w:hAnsi="Cambria" w:cs="Calibri"/>
                <w:color w:val="000000"/>
                <w:sz w:val="18"/>
                <w:szCs w:val="18"/>
                <w:lang w:val="en-GB"/>
              </w:rPr>
            </w:pPr>
            <w:r w:rsidRPr="00C764FE">
              <w:rPr>
                <w:rFonts w:ascii="Cambria" w:eastAsia="Times New Roman" w:hAnsi="Cambria" w:cs="Calibri"/>
                <w:color w:val="000000"/>
                <w:sz w:val="18"/>
                <w:szCs w:val="18"/>
                <w:lang w:val="en-GB"/>
              </w:rPr>
              <w:t>Other/missing</w:t>
            </w:r>
          </w:p>
        </w:tc>
        <w:tc>
          <w:tcPr>
            <w:tcW w:w="1090" w:type="dxa"/>
            <w:shd w:val="clear" w:color="auto" w:fill="auto"/>
            <w:noWrap/>
            <w:vAlign w:val="bottom"/>
            <w:hideMark/>
          </w:tcPr>
          <w:p w14:paraId="2DD3FEB9" w14:textId="708D8B0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30 (1)</w:t>
            </w:r>
          </w:p>
        </w:tc>
        <w:tc>
          <w:tcPr>
            <w:tcW w:w="1020" w:type="dxa"/>
            <w:shd w:val="clear" w:color="auto" w:fill="auto"/>
            <w:noWrap/>
            <w:vAlign w:val="bottom"/>
            <w:hideMark/>
          </w:tcPr>
          <w:p w14:paraId="38DFB84E" w14:textId="1021D3F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 (3)</w:t>
            </w:r>
          </w:p>
        </w:tc>
        <w:tc>
          <w:tcPr>
            <w:tcW w:w="1090" w:type="dxa"/>
            <w:shd w:val="clear" w:color="auto" w:fill="auto"/>
            <w:noWrap/>
            <w:vAlign w:val="bottom"/>
            <w:hideMark/>
          </w:tcPr>
          <w:p w14:paraId="79AE4B8B" w14:textId="19455F5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43 (1)</w:t>
            </w:r>
          </w:p>
        </w:tc>
        <w:tc>
          <w:tcPr>
            <w:tcW w:w="1020" w:type="dxa"/>
            <w:shd w:val="clear" w:color="auto" w:fill="auto"/>
            <w:noWrap/>
            <w:vAlign w:val="bottom"/>
            <w:hideMark/>
          </w:tcPr>
          <w:p w14:paraId="2E951114" w14:textId="1257674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 (8)</w:t>
            </w:r>
          </w:p>
        </w:tc>
        <w:tc>
          <w:tcPr>
            <w:tcW w:w="1090" w:type="dxa"/>
            <w:shd w:val="clear" w:color="auto" w:fill="auto"/>
            <w:noWrap/>
            <w:vAlign w:val="bottom"/>
            <w:hideMark/>
          </w:tcPr>
          <w:p w14:paraId="27BCF03A" w14:textId="34C4482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115 (3)</w:t>
            </w:r>
          </w:p>
        </w:tc>
        <w:tc>
          <w:tcPr>
            <w:tcW w:w="1020" w:type="dxa"/>
            <w:shd w:val="clear" w:color="auto" w:fill="auto"/>
            <w:noWrap/>
            <w:vAlign w:val="bottom"/>
            <w:hideMark/>
          </w:tcPr>
          <w:p w14:paraId="1658B13F" w14:textId="2B4ACA2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 (4)</w:t>
            </w:r>
          </w:p>
        </w:tc>
        <w:tc>
          <w:tcPr>
            <w:tcW w:w="1090" w:type="dxa"/>
            <w:shd w:val="clear" w:color="auto" w:fill="auto"/>
            <w:noWrap/>
            <w:vAlign w:val="bottom"/>
            <w:hideMark/>
          </w:tcPr>
          <w:p w14:paraId="63947EFF" w14:textId="5DE8023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188 (5)</w:t>
            </w:r>
          </w:p>
        </w:tc>
        <w:tc>
          <w:tcPr>
            <w:tcW w:w="1020" w:type="dxa"/>
            <w:shd w:val="clear" w:color="auto" w:fill="auto"/>
            <w:noWrap/>
            <w:vAlign w:val="bottom"/>
            <w:hideMark/>
          </w:tcPr>
          <w:p w14:paraId="52D8F6EB" w14:textId="0989453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55 (16)</w:t>
            </w:r>
          </w:p>
        </w:tc>
        <w:tc>
          <w:tcPr>
            <w:tcW w:w="1090" w:type="dxa"/>
            <w:shd w:val="clear" w:color="auto" w:fill="auto"/>
            <w:noWrap/>
            <w:vAlign w:val="bottom"/>
            <w:hideMark/>
          </w:tcPr>
          <w:p w14:paraId="68857FFE" w14:textId="416456C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74 (2)</w:t>
            </w:r>
          </w:p>
        </w:tc>
        <w:tc>
          <w:tcPr>
            <w:tcW w:w="1020" w:type="dxa"/>
            <w:shd w:val="clear" w:color="auto" w:fill="auto"/>
            <w:noWrap/>
            <w:vAlign w:val="bottom"/>
            <w:hideMark/>
          </w:tcPr>
          <w:p w14:paraId="648C1F51" w14:textId="3E04A5C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47 (10)</w:t>
            </w:r>
          </w:p>
        </w:tc>
        <w:tc>
          <w:tcPr>
            <w:tcW w:w="1090" w:type="dxa"/>
            <w:shd w:val="clear" w:color="auto" w:fill="auto"/>
            <w:noWrap/>
            <w:vAlign w:val="bottom"/>
            <w:hideMark/>
          </w:tcPr>
          <w:p w14:paraId="6E9A63C7" w14:textId="48705F2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148 (4)</w:t>
            </w:r>
          </w:p>
        </w:tc>
        <w:tc>
          <w:tcPr>
            <w:tcW w:w="1018" w:type="dxa"/>
            <w:shd w:val="clear" w:color="auto" w:fill="auto"/>
            <w:noWrap/>
            <w:vAlign w:val="bottom"/>
            <w:hideMark/>
          </w:tcPr>
          <w:p w14:paraId="33F2C513" w14:textId="6319443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35 (11)</w:t>
            </w:r>
          </w:p>
        </w:tc>
      </w:tr>
      <w:tr w:rsidR="00E57E29" w:rsidRPr="00C764FE" w14:paraId="1195B457" w14:textId="77777777" w:rsidTr="00CE09BE">
        <w:trPr>
          <w:trHeight w:val="285"/>
        </w:trPr>
        <w:tc>
          <w:tcPr>
            <w:tcW w:w="1796" w:type="dxa"/>
            <w:shd w:val="clear" w:color="auto" w:fill="auto"/>
            <w:noWrap/>
            <w:vAlign w:val="center"/>
            <w:hideMark/>
          </w:tcPr>
          <w:p w14:paraId="44BE1D0A" w14:textId="77777777" w:rsidR="00E57E29" w:rsidRPr="00C764FE" w:rsidRDefault="00E57E29" w:rsidP="00E57E29">
            <w:pPr>
              <w:rPr>
                <w:rFonts w:ascii="Cambria" w:eastAsia="Times New Roman" w:hAnsi="Cambria" w:cs="Calibri"/>
                <w:b/>
                <w:bCs/>
                <w:color w:val="000000"/>
                <w:sz w:val="18"/>
                <w:szCs w:val="18"/>
                <w:lang w:val="en-GB"/>
              </w:rPr>
            </w:pPr>
            <w:r w:rsidRPr="00C764FE">
              <w:rPr>
                <w:rFonts w:ascii="Cambria" w:eastAsia="Times New Roman" w:hAnsi="Cambria" w:cs="Calibri"/>
                <w:b/>
                <w:bCs/>
                <w:color w:val="000000"/>
                <w:sz w:val="18"/>
                <w:szCs w:val="18"/>
                <w:lang w:val="en-GB"/>
              </w:rPr>
              <w:t>Region of Residence</w:t>
            </w:r>
          </w:p>
        </w:tc>
        <w:tc>
          <w:tcPr>
            <w:tcW w:w="1090" w:type="dxa"/>
            <w:shd w:val="clear" w:color="auto" w:fill="auto"/>
            <w:noWrap/>
            <w:vAlign w:val="bottom"/>
            <w:hideMark/>
          </w:tcPr>
          <w:p w14:paraId="4C6CE71E" w14:textId="77777777" w:rsidR="00E57E29" w:rsidRPr="00C764FE" w:rsidRDefault="00E57E29" w:rsidP="00E57E29">
            <w:pPr>
              <w:jc w:val="center"/>
              <w:rPr>
                <w:rFonts w:ascii="Cambria" w:eastAsia="Times New Roman" w:hAnsi="Cambria" w:cs="Calibri"/>
                <w:b/>
                <w:bCs/>
                <w:color w:val="000000"/>
                <w:sz w:val="18"/>
                <w:szCs w:val="18"/>
                <w:lang w:val="en-GB"/>
              </w:rPr>
            </w:pPr>
          </w:p>
        </w:tc>
        <w:tc>
          <w:tcPr>
            <w:tcW w:w="1020" w:type="dxa"/>
            <w:shd w:val="clear" w:color="auto" w:fill="auto"/>
            <w:noWrap/>
            <w:vAlign w:val="bottom"/>
            <w:hideMark/>
          </w:tcPr>
          <w:p w14:paraId="08EB459D"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44DA5819"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07729C8A"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52EC0B5C"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447CAF39"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7E5AFFA3"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040DF991"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272BF224"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5BF506F9"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62196BA0" w14:textId="77777777" w:rsidR="00E57E29" w:rsidRPr="00C764FE" w:rsidRDefault="00E57E29" w:rsidP="00E57E29">
            <w:pPr>
              <w:jc w:val="center"/>
              <w:rPr>
                <w:rFonts w:ascii="Cambria" w:eastAsia="Times New Roman" w:hAnsi="Cambria" w:cs="Times New Roman"/>
                <w:sz w:val="18"/>
                <w:szCs w:val="18"/>
                <w:lang w:val="en-GB"/>
              </w:rPr>
            </w:pPr>
          </w:p>
        </w:tc>
        <w:tc>
          <w:tcPr>
            <w:tcW w:w="1018" w:type="dxa"/>
            <w:shd w:val="clear" w:color="auto" w:fill="auto"/>
            <w:noWrap/>
            <w:vAlign w:val="bottom"/>
            <w:hideMark/>
          </w:tcPr>
          <w:p w14:paraId="0442CBEB" w14:textId="77777777" w:rsidR="00E57E29" w:rsidRPr="00C764FE" w:rsidRDefault="00E57E29" w:rsidP="00E57E29">
            <w:pPr>
              <w:jc w:val="center"/>
              <w:rPr>
                <w:rFonts w:ascii="Cambria" w:eastAsia="Times New Roman" w:hAnsi="Cambria" w:cs="Times New Roman"/>
                <w:sz w:val="18"/>
                <w:szCs w:val="18"/>
                <w:lang w:val="en-GB"/>
              </w:rPr>
            </w:pPr>
          </w:p>
        </w:tc>
      </w:tr>
      <w:tr w:rsidR="00E57E29" w:rsidRPr="00C764FE" w14:paraId="2E3053B7" w14:textId="77777777" w:rsidTr="00CE09BE">
        <w:trPr>
          <w:trHeight w:val="285"/>
        </w:trPr>
        <w:tc>
          <w:tcPr>
            <w:tcW w:w="1796" w:type="dxa"/>
            <w:shd w:val="clear" w:color="auto" w:fill="auto"/>
            <w:noWrap/>
            <w:vAlign w:val="center"/>
            <w:hideMark/>
          </w:tcPr>
          <w:p w14:paraId="37342966" w14:textId="4260BC59"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t>Kanto</w:t>
            </w:r>
          </w:p>
        </w:tc>
        <w:tc>
          <w:tcPr>
            <w:tcW w:w="1090" w:type="dxa"/>
            <w:shd w:val="clear" w:color="auto" w:fill="auto"/>
            <w:noWrap/>
            <w:vAlign w:val="bottom"/>
            <w:hideMark/>
          </w:tcPr>
          <w:p w14:paraId="672505F2" w14:textId="7F75C72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108 (4)</w:t>
            </w:r>
          </w:p>
        </w:tc>
        <w:tc>
          <w:tcPr>
            <w:tcW w:w="1020" w:type="dxa"/>
            <w:shd w:val="clear" w:color="auto" w:fill="auto"/>
            <w:noWrap/>
            <w:vAlign w:val="bottom"/>
            <w:hideMark/>
          </w:tcPr>
          <w:p w14:paraId="1261F13B" w14:textId="6ACA7A8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 (6)</w:t>
            </w:r>
          </w:p>
        </w:tc>
        <w:tc>
          <w:tcPr>
            <w:tcW w:w="1090" w:type="dxa"/>
            <w:shd w:val="clear" w:color="auto" w:fill="auto"/>
            <w:noWrap/>
            <w:vAlign w:val="bottom"/>
            <w:hideMark/>
          </w:tcPr>
          <w:p w14:paraId="52700F84" w14:textId="5F8BE0D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112 (3)</w:t>
            </w:r>
          </w:p>
        </w:tc>
        <w:tc>
          <w:tcPr>
            <w:tcW w:w="1020" w:type="dxa"/>
            <w:shd w:val="clear" w:color="auto" w:fill="auto"/>
            <w:noWrap/>
            <w:vAlign w:val="bottom"/>
            <w:hideMark/>
          </w:tcPr>
          <w:p w14:paraId="301025CD" w14:textId="28C156D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 (3)</w:t>
            </w:r>
          </w:p>
        </w:tc>
        <w:tc>
          <w:tcPr>
            <w:tcW w:w="1090" w:type="dxa"/>
            <w:shd w:val="clear" w:color="auto" w:fill="auto"/>
            <w:noWrap/>
            <w:vAlign w:val="bottom"/>
            <w:hideMark/>
          </w:tcPr>
          <w:p w14:paraId="7687040F" w14:textId="144901B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151 (4)</w:t>
            </w:r>
          </w:p>
        </w:tc>
        <w:tc>
          <w:tcPr>
            <w:tcW w:w="1020" w:type="dxa"/>
            <w:shd w:val="clear" w:color="auto" w:fill="auto"/>
            <w:noWrap/>
            <w:vAlign w:val="bottom"/>
            <w:hideMark/>
          </w:tcPr>
          <w:p w14:paraId="34B3A471" w14:textId="185AF59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 (6)</w:t>
            </w:r>
          </w:p>
        </w:tc>
        <w:tc>
          <w:tcPr>
            <w:tcW w:w="1090" w:type="dxa"/>
            <w:shd w:val="clear" w:color="auto" w:fill="auto"/>
            <w:noWrap/>
            <w:vAlign w:val="bottom"/>
            <w:hideMark/>
          </w:tcPr>
          <w:p w14:paraId="6AB85997" w14:textId="6997C5A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148 (4)</w:t>
            </w:r>
          </w:p>
        </w:tc>
        <w:tc>
          <w:tcPr>
            <w:tcW w:w="1020" w:type="dxa"/>
            <w:shd w:val="clear" w:color="auto" w:fill="auto"/>
            <w:noWrap/>
            <w:vAlign w:val="bottom"/>
            <w:hideMark/>
          </w:tcPr>
          <w:p w14:paraId="3D51EE31" w14:textId="0FFDEF5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 (3)</w:t>
            </w:r>
          </w:p>
        </w:tc>
        <w:tc>
          <w:tcPr>
            <w:tcW w:w="1090" w:type="dxa"/>
            <w:shd w:val="clear" w:color="auto" w:fill="auto"/>
            <w:noWrap/>
            <w:vAlign w:val="bottom"/>
            <w:hideMark/>
          </w:tcPr>
          <w:p w14:paraId="0B2B9CB4" w14:textId="2BB9299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130 (4)</w:t>
            </w:r>
          </w:p>
        </w:tc>
        <w:tc>
          <w:tcPr>
            <w:tcW w:w="1020" w:type="dxa"/>
            <w:shd w:val="clear" w:color="auto" w:fill="auto"/>
            <w:noWrap/>
            <w:vAlign w:val="bottom"/>
            <w:hideMark/>
          </w:tcPr>
          <w:p w14:paraId="23276322" w14:textId="7D81E61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 (3)</w:t>
            </w:r>
          </w:p>
        </w:tc>
        <w:tc>
          <w:tcPr>
            <w:tcW w:w="1090" w:type="dxa"/>
            <w:shd w:val="clear" w:color="auto" w:fill="auto"/>
            <w:noWrap/>
            <w:vAlign w:val="bottom"/>
            <w:hideMark/>
          </w:tcPr>
          <w:p w14:paraId="3912DC9A" w14:textId="4713146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122 (3)</w:t>
            </w:r>
          </w:p>
        </w:tc>
        <w:tc>
          <w:tcPr>
            <w:tcW w:w="1018" w:type="dxa"/>
            <w:shd w:val="clear" w:color="auto" w:fill="auto"/>
            <w:noWrap/>
            <w:vAlign w:val="bottom"/>
            <w:hideMark/>
          </w:tcPr>
          <w:p w14:paraId="23A5E434" w14:textId="70AB16F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 (3)</w:t>
            </w:r>
          </w:p>
        </w:tc>
      </w:tr>
      <w:tr w:rsidR="00E57E29" w:rsidRPr="00C764FE" w14:paraId="70F35B15" w14:textId="77777777" w:rsidTr="00CE09BE">
        <w:trPr>
          <w:trHeight w:val="285"/>
        </w:trPr>
        <w:tc>
          <w:tcPr>
            <w:tcW w:w="1796" w:type="dxa"/>
            <w:shd w:val="clear" w:color="auto" w:fill="auto"/>
            <w:noWrap/>
            <w:vAlign w:val="center"/>
            <w:hideMark/>
          </w:tcPr>
          <w:p w14:paraId="0F086F7F" w14:textId="254DE073"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t>Hokkaido</w:t>
            </w:r>
          </w:p>
        </w:tc>
        <w:tc>
          <w:tcPr>
            <w:tcW w:w="1090" w:type="dxa"/>
            <w:shd w:val="clear" w:color="auto" w:fill="auto"/>
            <w:noWrap/>
            <w:vAlign w:val="bottom"/>
            <w:hideMark/>
          </w:tcPr>
          <w:p w14:paraId="51AA10B6" w14:textId="344BE1E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145 (6)</w:t>
            </w:r>
          </w:p>
        </w:tc>
        <w:tc>
          <w:tcPr>
            <w:tcW w:w="1020" w:type="dxa"/>
            <w:shd w:val="clear" w:color="auto" w:fill="auto"/>
            <w:noWrap/>
            <w:vAlign w:val="bottom"/>
            <w:hideMark/>
          </w:tcPr>
          <w:p w14:paraId="044FEB17" w14:textId="20B6930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 (6)</w:t>
            </w:r>
          </w:p>
        </w:tc>
        <w:tc>
          <w:tcPr>
            <w:tcW w:w="1090" w:type="dxa"/>
            <w:shd w:val="clear" w:color="auto" w:fill="auto"/>
            <w:noWrap/>
            <w:vAlign w:val="bottom"/>
            <w:hideMark/>
          </w:tcPr>
          <w:p w14:paraId="08FA8416" w14:textId="7B4AA6F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250 (7)</w:t>
            </w:r>
          </w:p>
        </w:tc>
        <w:tc>
          <w:tcPr>
            <w:tcW w:w="1020" w:type="dxa"/>
            <w:shd w:val="clear" w:color="auto" w:fill="auto"/>
            <w:noWrap/>
            <w:vAlign w:val="bottom"/>
            <w:hideMark/>
          </w:tcPr>
          <w:p w14:paraId="0DA9F259" w14:textId="2E9E9CA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 (5)</w:t>
            </w:r>
          </w:p>
        </w:tc>
        <w:tc>
          <w:tcPr>
            <w:tcW w:w="1090" w:type="dxa"/>
            <w:shd w:val="clear" w:color="auto" w:fill="auto"/>
            <w:noWrap/>
            <w:vAlign w:val="bottom"/>
            <w:hideMark/>
          </w:tcPr>
          <w:p w14:paraId="4BC2F635" w14:textId="32A4968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180 (5)</w:t>
            </w:r>
          </w:p>
        </w:tc>
        <w:tc>
          <w:tcPr>
            <w:tcW w:w="1020" w:type="dxa"/>
            <w:shd w:val="clear" w:color="auto" w:fill="auto"/>
            <w:noWrap/>
            <w:vAlign w:val="bottom"/>
            <w:hideMark/>
          </w:tcPr>
          <w:p w14:paraId="116C19BC" w14:textId="0E3CC41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14 (6)</w:t>
            </w:r>
          </w:p>
        </w:tc>
        <w:tc>
          <w:tcPr>
            <w:tcW w:w="1090" w:type="dxa"/>
            <w:shd w:val="clear" w:color="auto" w:fill="auto"/>
            <w:noWrap/>
            <w:vAlign w:val="bottom"/>
            <w:hideMark/>
          </w:tcPr>
          <w:p w14:paraId="7B2409E6" w14:textId="1B48E9F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300 (8)</w:t>
            </w:r>
          </w:p>
        </w:tc>
        <w:tc>
          <w:tcPr>
            <w:tcW w:w="1020" w:type="dxa"/>
            <w:shd w:val="clear" w:color="auto" w:fill="auto"/>
            <w:noWrap/>
            <w:vAlign w:val="bottom"/>
            <w:hideMark/>
          </w:tcPr>
          <w:p w14:paraId="309CBD22" w14:textId="734A7DA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 (3)</w:t>
            </w:r>
          </w:p>
        </w:tc>
        <w:tc>
          <w:tcPr>
            <w:tcW w:w="1090" w:type="dxa"/>
            <w:shd w:val="clear" w:color="auto" w:fill="auto"/>
            <w:noWrap/>
            <w:vAlign w:val="bottom"/>
            <w:hideMark/>
          </w:tcPr>
          <w:p w14:paraId="08108F81" w14:textId="58132EB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245 (8)</w:t>
            </w:r>
          </w:p>
        </w:tc>
        <w:tc>
          <w:tcPr>
            <w:tcW w:w="1020" w:type="dxa"/>
            <w:shd w:val="clear" w:color="auto" w:fill="auto"/>
            <w:noWrap/>
            <w:vAlign w:val="bottom"/>
            <w:hideMark/>
          </w:tcPr>
          <w:p w14:paraId="7E5E0CA5" w14:textId="70D9497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 (3)</w:t>
            </w:r>
          </w:p>
        </w:tc>
        <w:tc>
          <w:tcPr>
            <w:tcW w:w="1090" w:type="dxa"/>
            <w:shd w:val="clear" w:color="auto" w:fill="auto"/>
            <w:noWrap/>
            <w:vAlign w:val="bottom"/>
            <w:hideMark/>
          </w:tcPr>
          <w:p w14:paraId="79180C66" w14:textId="70586CB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287 (7)</w:t>
            </w:r>
          </w:p>
        </w:tc>
        <w:tc>
          <w:tcPr>
            <w:tcW w:w="1018" w:type="dxa"/>
            <w:shd w:val="clear" w:color="auto" w:fill="auto"/>
            <w:noWrap/>
            <w:vAlign w:val="bottom"/>
            <w:hideMark/>
          </w:tcPr>
          <w:p w14:paraId="2AA0AC01" w14:textId="6394CE2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19 (6)</w:t>
            </w:r>
          </w:p>
        </w:tc>
      </w:tr>
      <w:tr w:rsidR="00E57E29" w:rsidRPr="00C764FE" w14:paraId="3C3DD890" w14:textId="77777777" w:rsidTr="00CE09BE">
        <w:trPr>
          <w:trHeight w:val="285"/>
        </w:trPr>
        <w:tc>
          <w:tcPr>
            <w:tcW w:w="1796" w:type="dxa"/>
            <w:shd w:val="clear" w:color="auto" w:fill="auto"/>
            <w:noWrap/>
            <w:vAlign w:val="center"/>
            <w:hideMark/>
          </w:tcPr>
          <w:p w14:paraId="42FA21BA" w14:textId="511769B6"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lastRenderedPageBreak/>
              <w:t>Tohoku</w:t>
            </w:r>
          </w:p>
        </w:tc>
        <w:tc>
          <w:tcPr>
            <w:tcW w:w="1090" w:type="dxa"/>
            <w:shd w:val="clear" w:color="auto" w:fill="auto"/>
            <w:noWrap/>
            <w:vAlign w:val="bottom"/>
            <w:hideMark/>
          </w:tcPr>
          <w:p w14:paraId="10ECA208" w14:textId="259CC0B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831 (32)</w:t>
            </w:r>
          </w:p>
        </w:tc>
        <w:tc>
          <w:tcPr>
            <w:tcW w:w="1020" w:type="dxa"/>
            <w:shd w:val="clear" w:color="auto" w:fill="auto"/>
            <w:noWrap/>
            <w:vAlign w:val="bottom"/>
            <w:hideMark/>
          </w:tcPr>
          <w:p w14:paraId="6110CEFE" w14:textId="1980A46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51 (40)</w:t>
            </w:r>
          </w:p>
        </w:tc>
        <w:tc>
          <w:tcPr>
            <w:tcW w:w="1090" w:type="dxa"/>
            <w:shd w:val="clear" w:color="auto" w:fill="auto"/>
            <w:noWrap/>
            <w:vAlign w:val="bottom"/>
            <w:hideMark/>
          </w:tcPr>
          <w:p w14:paraId="5CE1C80E" w14:textId="15544EB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1302 (35)</w:t>
            </w:r>
          </w:p>
        </w:tc>
        <w:tc>
          <w:tcPr>
            <w:tcW w:w="1020" w:type="dxa"/>
            <w:shd w:val="clear" w:color="auto" w:fill="auto"/>
            <w:noWrap/>
            <w:vAlign w:val="bottom"/>
            <w:hideMark/>
          </w:tcPr>
          <w:p w14:paraId="5CC49C7F" w14:textId="336FBD7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78 (32)</w:t>
            </w:r>
          </w:p>
        </w:tc>
        <w:tc>
          <w:tcPr>
            <w:tcW w:w="1090" w:type="dxa"/>
            <w:shd w:val="clear" w:color="auto" w:fill="auto"/>
            <w:noWrap/>
            <w:vAlign w:val="bottom"/>
            <w:hideMark/>
          </w:tcPr>
          <w:p w14:paraId="7DB4A50D" w14:textId="4D4E598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1296 (34)</w:t>
            </w:r>
          </w:p>
        </w:tc>
        <w:tc>
          <w:tcPr>
            <w:tcW w:w="1020" w:type="dxa"/>
            <w:shd w:val="clear" w:color="auto" w:fill="auto"/>
            <w:noWrap/>
            <w:vAlign w:val="bottom"/>
            <w:hideMark/>
          </w:tcPr>
          <w:p w14:paraId="162CD9AA" w14:textId="5A84A01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76 (30)</w:t>
            </w:r>
          </w:p>
        </w:tc>
        <w:tc>
          <w:tcPr>
            <w:tcW w:w="1090" w:type="dxa"/>
            <w:shd w:val="clear" w:color="auto" w:fill="auto"/>
            <w:noWrap/>
            <w:vAlign w:val="bottom"/>
            <w:hideMark/>
          </w:tcPr>
          <w:p w14:paraId="51A6FEA3" w14:textId="763FB99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1189 (32)</w:t>
            </w:r>
          </w:p>
        </w:tc>
        <w:tc>
          <w:tcPr>
            <w:tcW w:w="1020" w:type="dxa"/>
            <w:shd w:val="clear" w:color="auto" w:fill="auto"/>
            <w:noWrap/>
            <w:vAlign w:val="bottom"/>
            <w:hideMark/>
          </w:tcPr>
          <w:p w14:paraId="0E838FAE" w14:textId="2D1EDCC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134 (38)</w:t>
            </w:r>
          </w:p>
        </w:tc>
        <w:tc>
          <w:tcPr>
            <w:tcW w:w="1090" w:type="dxa"/>
            <w:shd w:val="clear" w:color="auto" w:fill="auto"/>
            <w:noWrap/>
            <w:vAlign w:val="bottom"/>
            <w:hideMark/>
          </w:tcPr>
          <w:p w14:paraId="682BBF3B" w14:textId="5E3869A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1084 (33)</w:t>
            </w:r>
          </w:p>
        </w:tc>
        <w:tc>
          <w:tcPr>
            <w:tcW w:w="1020" w:type="dxa"/>
            <w:shd w:val="clear" w:color="auto" w:fill="auto"/>
            <w:noWrap/>
            <w:vAlign w:val="bottom"/>
            <w:hideMark/>
          </w:tcPr>
          <w:p w14:paraId="71541D09" w14:textId="32171D9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165 (36)</w:t>
            </w:r>
          </w:p>
        </w:tc>
        <w:tc>
          <w:tcPr>
            <w:tcW w:w="1090" w:type="dxa"/>
            <w:shd w:val="clear" w:color="auto" w:fill="auto"/>
            <w:noWrap/>
            <w:vAlign w:val="bottom"/>
            <w:hideMark/>
          </w:tcPr>
          <w:p w14:paraId="42EAE3F8" w14:textId="5856F2A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1318 (34)</w:t>
            </w:r>
          </w:p>
        </w:tc>
        <w:tc>
          <w:tcPr>
            <w:tcW w:w="1018" w:type="dxa"/>
            <w:shd w:val="clear" w:color="auto" w:fill="auto"/>
            <w:noWrap/>
            <w:vAlign w:val="bottom"/>
            <w:hideMark/>
          </w:tcPr>
          <w:p w14:paraId="48388B1E" w14:textId="1ACF9AB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119 (38)</w:t>
            </w:r>
          </w:p>
        </w:tc>
      </w:tr>
      <w:tr w:rsidR="00E57E29" w:rsidRPr="00C764FE" w14:paraId="4F055401" w14:textId="77777777" w:rsidTr="00CE09BE">
        <w:trPr>
          <w:trHeight w:val="285"/>
        </w:trPr>
        <w:tc>
          <w:tcPr>
            <w:tcW w:w="1796" w:type="dxa"/>
            <w:shd w:val="clear" w:color="auto" w:fill="auto"/>
            <w:noWrap/>
            <w:vAlign w:val="center"/>
            <w:hideMark/>
          </w:tcPr>
          <w:p w14:paraId="2BA9DDE9" w14:textId="3B981665"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t>Chubu</w:t>
            </w:r>
          </w:p>
        </w:tc>
        <w:tc>
          <w:tcPr>
            <w:tcW w:w="1090" w:type="dxa"/>
            <w:shd w:val="clear" w:color="auto" w:fill="auto"/>
            <w:noWrap/>
            <w:vAlign w:val="bottom"/>
            <w:hideMark/>
          </w:tcPr>
          <w:p w14:paraId="2EB30611" w14:textId="5B517F6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512 (20)</w:t>
            </w:r>
          </w:p>
        </w:tc>
        <w:tc>
          <w:tcPr>
            <w:tcW w:w="1020" w:type="dxa"/>
            <w:shd w:val="clear" w:color="auto" w:fill="auto"/>
            <w:noWrap/>
            <w:vAlign w:val="bottom"/>
            <w:hideMark/>
          </w:tcPr>
          <w:p w14:paraId="24FC8C86" w14:textId="4FF6FE4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15 (12)</w:t>
            </w:r>
          </w:p>
        </w:tc>
        <w:tc>
          <w:tcPr>
            <w:tcW w:w="1090" w:type="dxa"/>
            <w:shd w:val="clear" w:color="auto" w:fill="auto"/>
            <w:noWrap/>
            <w:vAlign w:val="bottom"/>
            <w:hideMark/>
          </w:tcPr>
          <w:p w14:paraId="07A7BC10" w14:textId="5753B5E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715 (19)</w:t>
            </w:r>
          </w:p>
        </w:tc>
        <w:tc>
          <w:tcPr>
            <w:tcW w:w="1020" w:type="dxa"/>
            <w:shd w:val="clear" w:color="auto" w:fill="auto"/>
            <w:noWrap/>
            <w:vAlign w:val="bottom"/>
            <w:hideMark/>
          </w:tcPr>
          <w:p w14:paraId="48E65AF3" w14:textId="0D9520C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50 (21)</w:t>
            </w:r>
          </w:p>
        </w:tc>
        <w:tc>
          <w:tcPr>
            <w:tcW w:w="1090" w:type="dxa"/>
            <w:shd w:val="clear" w:color="auto" w:fill="auto"/>
            <w:noWrap/>
            <w:vAlign w:val="bottom"/>
            <w:hideMark/>
          </w:tcPr>
          <w:p w14:paraId="483BEB67" w14:textId="661173E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804 (21)</w:t>
            </w:r>
          </w:p>
        </w:tc>
        <w:tc>
          <w:tcPr>
            <w:tcW w:w="1020" w:type="dxa"/>
            <w:shd w:val="clear" w:color="auto" w:fill="auto"/>
            <w:noWrap/>
            <w:vAlign w:val="bottom"/>
            <w:hideMark/>
          </w:tcPr>
          <w:p w14:paraId="3DC2A110" w14:textId="6434B0D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54 (21)</w:t>
            </w:r>
          </w:p>
        </w:tc>
        <w:tc>
          <w:tcPr>
            <w:tcW w:w="1090" w:type="dxa"/>
            <w:shd w:val="clear" w:color="auto" w:fill="auto"/>
            <w:noWrap/>
            <w:vAlign w:val="bottom"/>
            <w:hideMark/>
          </w:tcPr>
          <w:p w14:paraId="6EA9CA10" w14:textId="28B2C2A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675 (18)</w:t>
            </w:r>
          </w:p>
        </w:tc>
        <w:tc>
          <w:tcPr>
            <w:tcW w:w="1020" w:type="dxa"/>
            <w:shd w:val="clear" w:color="auto" w:fill="auto"/>
            <w:noWrap/>
            <w:vAlign w:val="bottom"/>
            <w:hideMark/>
          </w:tcPr>
          <w:p w14:paraId="02B9AD32" w14:textId="5CBB334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73 (21)</w:t>
            </w:r>
          </w:p>
        </w:tc>
        <w:tc>
          <w:tcPr>
            <w:tcW w:w="1090" w:type="dxa"/>
            <w:shd w:val="clear" w:color="auto" w:fill="auto"/>
            <w:noWrap/>
            <w:vAlign w:val="bottom"/>
            <w:hideMark/>
          </w:tcPr>
          <w:p w14:paraId="28360180" w14:textId="4F5763D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566 (17)</w:t>
            </w:r>
          </w:p>
        </w:tc>
        <w:tc>
          <w:tcPr>
            <w:tcW w:w="1020" w:type="dxa"/>
            <w:shd w:val="clear" w:color="auto" w:fill="auto"/>
            <w:noWrap/>
            <w:vAlign w:val="bottom"/>
            <w:hideMark/>
          </w:tcPr>
          <w:p w14:paraId="3AE45708" w14:textId="5E55D23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81 (18)</w:t>
            </w:r>
          </w:p>
        </w:tc>
        <w:tc>
          <w:tcPr>
            <w:tcW w:w="1090" w:type="dxa"/>
            <w:shd w:val="clear" w:color="auto" w:fill="auto"/>
            <w:noWrap/>
            <w:vAlign w:val="bottom"/>
            <w:hideMark/>
          </w:tcPr>
          <w:p w14:paraId="64EB9BFB" w14:textId="4472EC3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768 (20)</w:t>
            </w:r>
          </w:p>
        </w:tc>
        <w:tc>
          <w:tcPr>
            <w:tcW w:w="1018" w:type="dxa"/>
            <w:shd w:val="clear" w:color="auto" w:fill="auto"/>
            <w:noWrap/>
            <w:vAlign w:val="bottom"/>
            <w:hideMark/>
          </w:tcPr>
          <w:p w14:paraId="3DCBD05D" w14:textId="367EA41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57 (18)</w:t>
            </w:r>
          </w:p>
        </w:tc>
      </w:tr>
      <w:tr w:rsidR="00E57E29" w:rsidRPr="00C764FE" w14:paraId="7F49D09D" w14:textId="77777777" w:rsidTr="00CE09BE">
        <w:trPr>
          <w:trHeight w:val="285"/>
        </w:trPr>
        <w:tc>
          <w:tcPr>
            <w:tcW w:w="1796" w:type="dxa"/>
            <w:shd w:val="clear" w:color="auto" w:fill="auto"/>
            <w:noWrap/>
            <w:vAlign w:val="center"/>
            <w:hideMark/>
          </w:tcPr>
          <w:p w14:paraId="1A748A80" w14:textId="1974B868"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t>Kinki</w:t>
            </w:r>
          </w:p>
        </w:tc>
        <w:tc>
          <w:tcPr>
            <w:tcW w:w="1090" w:type="dxa"/>
            <w:shd w:val="clear" w:color="auto" w:fill="auto"/>
            <w:noWrap/>
            <w:vAlign w:val="bottom"/>
            <w:hideMark/>
          </w:tcPr>
          <w:p w14:paraId="03F205B4" w14:textId="25E55DC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417 (16)</w:t>
            </w:r>
          </w:p>
        </w:tc>
        <w:tc>
          <w:tcPr>
            <w:tcW w:w="1020" w:type="dxa"/>
            <w:shd w:val="clear" w:color="auto" w:fill="auto"/>
            <w:noWrap/>
            <w:vAlign w:val="bottom"/>
            <w:hideMark/>
          </w:tcPr>
          <w:p w14:paraId="76D17C84" w14:textId="2AAAC6A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22 (17)</w:t>
            </w:r>
          </w:p>
        </w:tc>
        <w:tc>
          <w:tcPr>
            <w:tcW w:w="1090" w:type="dxa"/>
            <w:shd w:val="clear" w:color="auto" w:fill="auto"/>
            <w:noWrap/>
            <w:vAlign w:val="bottom"/>
            <w:hideMark/>
          </w:tcPr>
          <w:p w14:paraId="5DA2C1A6" w14:textId="746B680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641 (17)</w:t>
            </w:r>
          </w:p>
        </w:tc>
        <w:tc>
          <w:tcPr>
            <w:tcW w:w="1020" w:type="dxa"/>
            <w:shd w:val="clear" w:color="auto" w:fill="auto"/>
            <w:noWrap/>
            <w:vAlign w:val="bottom"/>
            <w:hideMark/>
          </w:tcPr>
          <w:p w14:paraId="47EBD425" w14:textId="404AF76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45 (19)</w:t>
            </w:r>
          </w:p>
        </w:tc>
        <w:tc>
          <w:tcPr>
            <w:tcW w:w="1090" w:type="dxa"/>
            <w:shd w:val="clear" w:color="auto" w:fill="auto"/>
            <w:noWrap/>
            <w:vAlign w:val="bottom"/>
            <w:hideMark/>
          </w:tcPr>
          <w:p w14:paraId="3D367D49" w14:textId="0FB1E39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561 (15)</w:t>
            </w:r>
          </w:p>
        </w:tc>
        <w:tc>
          <w:tcPr>
            <w:tcW w:w="1020" w:type="dxa"/>
            <w:shd w:val="clear" w:color="auto" w:fill="auto"/>
            <w:noWrap/>
            <w:vAlign w:val="bottom"/>
            <w:hideMark/>
          </w:tcPr>
          <w:p w14:paraId="6E713E4C" w14:textId="36F1ACD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46 (18)</w:t>
            </w:r>
          </w:p>
        </w:tc>
        <w:tc>
          <w:tcPr>
            <w:tcW w:w="1090" w:type="dxa"/>
            <w:shd w:val="clear" w:color="auto" w:fill="auto"/>
            <w:noWrap/>
            <w:vAlign w:val="bottom"/>
            <w:hideMark/>
          </w:tcPr>
          <w:p w14:paraId="096FCF37" w14:textId="582955D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655 (18)</w:t>
            </w:r>
          </w:p>
        </w:tc>
        <w:tc>
          <w:tcPr>
            <w:tcW w:w="1020" w:type="dxa"/>
            <w:shd w:val="clear" w:color="auto" w:fill="auto"/>
            <w:noWrap/>
            <w:vAlign w:val="bottom"/>
            <w:hideMark/>
          </w:tcPr>
          <w:p w14:paraId="216D3026" w14:textId="349515C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60 (17)</w:t>
            </w:r>
          </w:p>
        </w:tc>
        <w:tc>
          <w:tcPr>
            <w:tcW w:w="1090" w:type="dxa"/>
            <w:shd w:val="clear" w:color="auto" w:fill="auto"/>
            <w:noWrap/>
            <w:vAlign w:val="bottom"/>
            <w:hideMark/>
          </w:tcPr>
          <w:p w14:paraId="74DCD9FF" w14:textId="08811E8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567 (17)</w:t>
            </w:r>
          </w:p>
        </w:tc>
        <w:tc>
          <w:tcPr>
            <w:tcW w:w="1020" w:type="dxa"/>
            <w:shd w:val="clear" w:color="auto" w:fill="auto"/>
            <w:noWrap/>
            <w:vAlign w:val="bottom"/>
            <w:hideMark/>
          </w:tcPr>
          <w:p w14:paraId="57A414AE" w14:textId="539A537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70 (15)</w:t>
            </w:r>
          </w:p>
        </w:tc>
        <w:tc>
          <w:tcPr>
            <w:tcW w:w="1090" w:type="dxa"/>
            <w:shd w:val="clear" w:color="auto" w:fill="auto"/>
            <w:noWrap/>
            <w:vAlign w:val="bottom"/>
            <w:hideMark/>
          </w:tcPr>
          <w:p w14:paraId="4CBA3997" w14:textId="2861FC5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637 (16)</w:t>
            </w:r>
          </w:p>
        </w:tc>
        <w:tc>
          <w:tcPr>
            <w:tcW w:w="1018" w:type="dxa"/>
            <w:shd w:val="clear" w:color="auto" w:fill="auto"/>
            <w:noWrap/>
            <w:vAlign w:val="bottom"/>
            <w:hideMark/>
          </w:tcPr>
          <w:p w14:paraId="1F4042A7" w14:textId="423C399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51 (16)</w:t>
            </w:r>
          </w:p>
        </w:tc>
      </w:tr>
      <w:tr w:rsidR="00E57E29" w:rsidRPr="00C764FE" w14:paraId="338934C7" w14:textId="77777777" w:rsidTr="00CE09BE">
        <w:trPr>
          <w:trHeight w:val="285"/>
        </w:trPr>
        <w:tc>
          <w:tcPr>
            <w:tcW w:w="1796" w:type="dxa"/>
            <w:shd w:val="clear" w:color="auto" w:fill="auto"/>
            <w:noWrap/>
            <w:vAlign w:val="center"/>
            <w:hideMark/>
          </w:tcPr>
          <w:p w14:paraId="4DD50FF8" w14:textId="1A561421"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t>Chugoku/Shikoku</w:t>
            </w:r>
          </w:p>
        </w:tc>
        <w:tc>
          <w:tcPr>
            <w:tcW w:w="1090" w:type="dxa"/>
            <w:shd w:val="clear" w:color="auto" w:fill="auto"/>
            <w:noWrap/>
            <w:vAlign w:val="bottom"/>
            <w:hideMark/>
          </w:tcPr>
          <w:p w14:paraId="01D27D88" w14:textId="63EAB3F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201 (8)</w:t>
            </w:r>
          </w:p>
        </w:tc>
        <w:tc>
          <w:tcPr>
            <w:tcW w:w="1020" w:type="dxa"/>
            <w:shd w:val="clear" w:color="auto" w:fill="auto"/>
            <w:noWrap/>
            <w:vAlign w:val="bottom"/>
            <w:hideMark/>
          </w:tcPr>
          <w:p w14:paraId="0326751F" w14:textId="3038391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 (8)</w:t>
            </w:r>
          </w:p>
        </w:tc>
        <w:tc>
          <w:tcPr>
            <w:tcW w:w="1090" w:type="dxa"/>
            <w:shd w:val="clear" w:color="auto" w:fill="auto"/>
            <w:noWrap/>
            <w:vAlign w:val="bottom"/>
            <w:hideMark/>
          </w:tcPr>
          <w:p w14:paraId="7567C7E7" w14:textId="23E574A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304 (8)</w:t>
            </w:r>
          </w:p>
        </w:tc>
        <w:tc>
          <w:tcPr>
            <w:tcW w:w="1020" w:type="dxa"/>
            <w:shd w:val="clear" w:color="auto" w:fill="auto"/>
            <w:noWrap/>
            <w:vAlign w:val="bottom"/>
            <w:hideMark/>
          </w:tcPr>
          <w:p w14:paraId="296CEF1D" w14:textId="4D2D77B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21 (9)</w:t>
            </w:r>
          </w:p>
        </w:tc>
        <w:tc>
          <w:tcPr>
            <w:tcW w:w="1090" w:type="dxa"/>
            <w:shd w:val="clear" w:color="auto" w:fill="auto"/>
            <w:noWrap/>
            <w:vAlign w:val="bottom"/>
            <w:hideMark/>
          </w:tcPr>
          <w:p w14:paraId="531DE3A8" w14:textId="1A3ACB3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377 (10)</w:t>
            </w:r>
          </w:p>
        </w:tc>
        <w:tc>
          <w:tcPr>
            <w:tcW w:w="1020" w:type="dxa"/>
            <w:shd w:val="clear" w:color="auto" w:fill="auto"/>
            <w:noWrap/>
            <w:vAlign w:val="bottom"/>
            <w:hideMark/>
          </w:tcPr>
          <w:p w14:paraId="3CB37FBE" w14:textId="64EF1F1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28 (11)</w:t>
            </w:r>
          </w:p>
        </w:tc>
        <w:tc>
          <w:tcPr>
            <w:tcW w:w="1090" w:type="dxa"/>
            <w:shd w:val="clear" w:color="auto" w:fill="auto"/>
            <w:noWrap/>
            <w:vAlign w:val="bottom"/>
            <w:hideMark/>
          </w:tcPr>
          <w:p w14:paraId="4D388273" w14:textId="5AB611C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320 (9)</w:t>
            </w:r>
          </w:p>
        </w:tc>
        <w:tc>
          <w:tcPr>
            <w:tcW w:w="1020" w:type="dxa"/>
            <w:shd w:val="clear" w:color="auto" w:fill="auto"/>
            <w:noWrap/>
            <w:vAlign w:val="bottom"/>
            <w:hideMark/>
          </w:tcPr>
          <w:p w14:paraId="0BF15B3C" w14:textId="4CE10C9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 (5)</w:t>
            </w:r>
          </w:p>
        </w:tc>
        <w:tc>
          <w:tcPr>
            <w:tcW w:w="1090" w:type="dxa"/>
            <w:shd w:val="clear" w:color="auto" w:fill="auto"/>
            <w:noWrap/>
            <w:vAlign w:val="bottom"/>
            <w:hideMark/>
          </w:tcPr>
          <w:p w14:paraId="4545BE06" w14:textId="355C656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221 (7)</w:t>
            </w:r>
          </w:p>
        </w:tc>
        <w:tc>
          <w:tcPr>
            <w:tcW w:w="1020" w:type="dxa"/>
            <w:shd w:val="clear" w:color="auto" w:fill="auto"/>
            <w:noWrap/>
            <w:vAlign w:val="bottom"/>
            <w:hideMark/>
          </w:tcPr>
          <w:p w14:paraId="1F97D2FC" w14:textId="420D0C0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39 (9)</w:t>
            </w:r>
          </w:p>
        </w:tc>
        <w:tc>
          <w:tcPr>
            <w:tcW w:w="1090" w:type="dxa"/>
            <w:shd w:val="clear" w:color="auto" w:fill="auto"/>
            <w:noWrap/>
            <w:vAlign w:val="bottom"/>
            <w:hideMark/>
          </w:tcPr>
          <w:p w14:paraId="1E85C91E" w14:textId="270C061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317 (8)</w:t>
            </w:r>
          </w:p>
        </w:tc>
        <w:tc>
          <w:tcPr>
            <w:tcW w:w="1018" w:type="dxa"/>
            <w:shd w:val="clear" w:color="auto" w:fill="auto"/>
            <w:noWrap/>
            <w:vAlign w:val="bottom"/>
            <w:hideMark/>
          </w:tcPr>
          <w:p w14:paraId="0D8146E3" w14:textId="4B29DC8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18 (6)</w:t>
            </w:r>
          </w:p>
        </w:tc>
      </w:tr>
      <w:tr w:rsidR="00E57E29" w:rsidRPr="00C764FE" w14:paraId="5A9E0E39" w14:textId="77777777" w:rsidTr="00CE09BE">
        <w:trPr>
          <w:trHeight w:val="285"/>
        </w:trPr>
        <w:tc>
          <w:tcPr>
            <w:tcW w:w="1796" w:type="dxa"/>
            <w:shd w:val="clear" w:color="auto" w:fill="auto"/>
            <w:noWrap/>
            <w:vAlign w:val="center"/>
            <w:hideMark/>
          </w:tcPr>
          <w:p w14:paraId="31BA869E" w14:textId="390861BE" w:rsidR="00E57E29" w:rsidRPr="00C764FE" w:rsidRDefault="00E57E29" w:rsidP="00E57E29">
            <w:pPr>
              <w:rPr>
                <w:rFonts w:ascii="Cambria" w:eastAsia="Times New Roman" w:hAnsi="Cambria" w:cs="Calibri"/>
                <w:color w:val="000000"/>
                <w:sz w:val="18"/>
                <w:szCs w:val="18"/>
                <w:lang w:val="en-GB"/>
              </w:rPr>
            </w:pPr>
            <w:r w:rsidRPr="00C764FE">
              <w:rPr>
                <w:rFonts w:ascii="Cambria" w:hAnsi="Cambria" w:cs="Times New Roman"/>
                <w:sz w:val="18"/>
                <w:szCs w:val="18"/>
              </w:rPr>
              <w:t>Kyushu/Okinawa</w:t>
            </w:r>
          </w:p>
        </w:tc>
        <w:tc>
          <w:tcPr>
            <w:tcW w:w="1090" w:type="dxa"/>
            <w:shd w:val="clear" w:color="auto" w:fill="auto"/>
            <w:noWrap/>
            <w:vAlign w:val="bottom"/>
            <w:hideMark/>
          </w:tcPr>
          <w:p w14:paraId="5BCB2A72" w14:textId="6613BC1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347 (14)</w:t>
            </w:r>
          </w:p>
        </w:tc>
        <w:tc>
          <w:tcPr>
            <w:tcW w:w="1020" w:type="dxa"/>
            <w:shd w:val="clear" w:color="auto" w:fill="auto"/>
            <w:noWrap/>
            <w:vAlign w:val="bottom"/>
            <w:hideMark/>
          </w:tcPr>
          <w:p w14:paraId="1C284975" w14:textId="7681980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15 (12)</w:t>
            </w:r>
          </w:p>
        </w:tc>
        <w:tc>
          <w:tcPr>
            <w:tcW w:w="1090" w:type="dxa"/>
            <w:shd w:val="clear" w:color="auto" w:fill="auto"/>
            <w:noWrap/>
            <w:vAlign w:val="bottom"/>
            <w:hideMark/>
          </w:tcPr>
          <w:p w14:paraId="5096D283" w14:textId="72EEBFB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429 (11)</w:t>
            </w:r>
          </w:p>
        </w:tc>
        <w:tc>
          <w:tcPr>
            <w:tcW w:w="1020" w:type="dxa"/>
            <w:shd w:val="clear" w:color="auto" w:fill="auto"/>
            <w:noWrap/>
            <w:vAlign w:val="bottom"/>
            <w:hideMark/>
          </w:tcPr>
          <w:p w14:paraId="4516D098" w14:textId="0689D1D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26 (11)</w:t>
            </w:r>
          </w:p>
        </w:tc>
        <w:tc>
          <w:tcPr>
            <w:tcW w:w="1090" w:type="dxa"/>
            <w:shd w:val="clear" w:color="auto" w:fill="auto"/>
            <w:noWrap/>
            <w:vAlign w:val="bottom"/>
            <w:hideMark/>
          </w:tcPr>
          <w:p w14:paraId="174D2B5E" w14:textId="358B3F6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389 (10)</w:t>
            </w:r>
          </w:p>
        </w:tc>
        <w:tc>
          <w:tcPr>
            <w:tcW w:w="1020" w:type="dxa"/>
            <w:shd w:val="clear" w:color="auto" w:fill="auto"/>
            <w:noWrap/>
            <w:vAlign w:val="bottom"/>
            <w:hideMark/>
          </w:tcPr>
          <w:p w14:paraId="068567F4" w14:textId="724C4FF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22 (9)</w:t>
            </w:r>
          </w:p>
        </w:tc>
        <w:tc>
          <w:tcPr>
            <w:tcW w:w="1090" w:type="dxa"/>
            <w:shd w:val="clear" w:color="auto" w:fill="auto"/>
            <w:noWrap/>
            <w:vAlign w:val="bottom"/>
            <w:hideMark/>
          </w:tcPr>
          <w:p w14:paraId="46F1B4F6" w14:textId="42DD76B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446 (12)</w:t>
            </w:r>
          </w:p>
        </w:tc>
        <w:tc>
          <w:tcPr>
            <w:tcW w:w="1020" w:type="dxa"/>
            <w:shd w:val="clear" w:color="auto" w:fill="auto"/>
            <w:noWrap/>
            <w:vAlign w:val="bottom"/>
            <w:hideMark/>
          </w:tcPr>
          <w:p w14:paraId="41B8197C" w14:textId="0D82F2A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45 (13)</w:t>
            </w:r>
          </w:p>
        </w:tc>
        <w:tc>
          <w:tcPr>
            <w:tcW w:w="1090" w:type="dxa"/>
            <w:shd w:val="clear" w:color="auto" w:fill="auto"/>
            <w:noWrap/>
            <w:vAlign w:val="bottom"/>
            <w:hideMark/>
          </w:tcPr>
          <w:p w14:paraId="4EB674E6" w14:textId="4F46E44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434 (13)</w:t>
            </w:r>
          </w:p>
        </w:tc>
        <w:tc>
          <w:tcPr>
            <w:tcW w:w="1020" w:type="dxa"/>
            <w:shd w:val="clear" w:color="auto" w:fill="auto"/>
            <w:noWrap/>
            <w:vAlign w:val="bottom"/>
            <w:hideMark/>
          </w:tcPr>
          <w:p w14:paraId="48AF8700" w14:textId="39C3FF4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74 (16)</w:t>
            </w:r>
          </w:p>
        </w:tc>
        <w:tc>
          <w:tcPr>
            <w:tcW w:w="1090" w:type="dxa"/>
            <w:shd w:val="clear" w:color="auto" w:fill="auto"/>
            <w:noWrap/>
            <w:vAlign w:val="bottom"/>
            <w:hideMark/>
          </w:tcPr>
          <w:p w14:paraId="10DAF6FA" w14:textId="6C60E7B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474 (12)</w:t>
            </w:r>
          </w:p>
        </w:tc>
        <w:tc>
          <w:tcPr>
            <w:tcW w:w="1018" w:type="dxa"/>
            <w:shd w:val="clear" w:color="auto" w:fill="auto"/>
            <w:noWrap/>
            <w:vAlign w:val="bottom"/>
            <w:hideMark/>
          </w:tcPr>
          <w:p w14:paraId="3B417E7B" w14:textId="56F3DA8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39 (12)</w:t>
            </w:r>
          </w:p>
        </w:tc>
      </w:tr>
      <w:tr w:rsidR="00E57E29" w:rsidRPr="00C764FE" w14:paraId="05EF87BE" w14:textId="77777777" w:rsidTr="00CE09BE">
        <w:trPr>
          <w:trHeight w:val="285"/>
        </w:trPr>
        <w:tc>
          <w:tcPr>
            <w:tcW w:w="1796" w:type="dxa"/>
            <w:shd w:val="clear" w:color="auto" w:fill="auto"/>
            <w:noWrap/>
            <w:vAlign w:val="center"/>
            <w:hideMark/>
          </w:tcPr>
          <w:p w14:paraId="7C947CDE" w14:textId="77777777" w:rsidR="00E57E29" w:rsidRPr="00C764FE" w:rsidRDefault="00E57E29" w:rsidP="00E57E29">
            <w:pPr>
              <w:rPr>
                <w:rFonts w:ascii="Cambria" w:eastAsia="Times New Roman" w:hAnsi="Cambria" w:cs="Calibri"/>
                <w:b/>
                <w:bCs/>
                <w:color w:val="000000"/>
                <w:sz w:val="18"/>
                <w:szCs w:val="18"/>
                <w:lang w:val="en-GB"/>
              </w:rPr>
            </w:pPr>
            <w:r w:rsidRPr="00C764FE">
              <w:rPr>
                <w:rFonts w:ascii="Cambria" w:eastAsia="Times New Roman" w:hAnsi="Cambria" w:cs="Calibri"/>
                <w:b/>
                <w:bCs/>
                <w:color w:val="000000"/>
                <w:sz w:val="18"/>
                <w:szCs w:val="18"/>
                <w:lang w:val="en-GB"/>
              </w:rPr>
              <w:t>Population Density of Residence (</w:t>
            </w:r>
            <w:proofErr w:type="spellStart"/>
            <w:r w:rsidRPr="00C764FE">
              <w:rPr>
                <w:rFonts w:ascii="Cambria" w:eastAsia="Times New Roman" w:hAnsi="Cambria" w:cs="Calibri"/>
                <w:b/>
                <w:bCs/>
                <w:color w:val="000000"/>
                <w:sz w:val="18"/>
                <w:szCs w:val="18"/>
                <w:lang w:val="en-GB"/>
              </w:rPr>
              <w:t>DiD</w:t>
            </w:r>
            <w:proofErr w:type="spellEnd"/>
            <w:r w:rsidRPr="00C764FE">
              <w:rPr>
                <w:rFonts w:ascii="Cambria" w:eastAsia="Times New Roman" w:hAnsi="Cambria" w:cs="Calibri"/>
                <w:b/>
                <w:bCs/>
                <w:color w:val="000000"/>
                <w:sz w:val="18"/>
                <w:szCs w:val="18"/>
                <w:lang w:val="en-GB"/>
              </w:rPr>
              <w:t>) (in 10,000s)</w:t>
            </w:r>
          </w:p>
        </w:tc>
        <w:tc>
          <w:tcPr>
            <w:tcW w:w="1090" w:type="dxa"/>
            <w:shd w:val="clear" w:color="auto" w:fill="auto"/>
            <w:noWrap/>
            <w:vAlign w:val="bottom"/>
            <w:hideMark/>
          </w:tcPr>
          <w:p w14:paraId="67873A85" w14:textId="77777777" w:rsidR="00E57E29" w:rsidRPr="00C764FE" w:rsidRDefault="00E57E29" w:rsidP="00E57E29">
            <w:pPr>
              <w:jc w:val="center"/>
              <w:rPr>
                <w:rFonts w:ascii="Cambria" w:eastAsia="Times New Roman" w:hAnsi="Cambria" w:cs="Calibri"/>
                <w:b/>
                <w:bCs/>
                <w:color w:val="000000"/>
                <w:sz w:val="18"/>
                <w:szCs w:val="18"/>
                <w:lang w:val="en-GB"/>
              </w:rPr>
            </w:pPr>
          </w:p>
        </w:tc>
        <w:tc>
          <w:tcPr>
            <w:tcW w:w="1020" w:type="dxa"/>
            <w:shd w:val="clear" w:color="auto" w:fill="auto"/>
            <w:noWrap/>
            <w:vAlign w:val="bottom"/>
            <w:hideMark/>
          </w:tcPr>
          <w:p w14:paraId="49DCF37B"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3C75967E"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061B2D54"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5BA6A2EA"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22C4DC14"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753BA269"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0BD28A5D"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2712BAC6" w14:textId="77777777" w:rsidR="00E57E29" w:rsidRPr="00C764FE" w:rsidRDefault="00E57E29" w:rsidP="00E57E29">
            <w:pPr>
              <w:jc w:val="center"/>
              <w:rPr>
                <w:rFonts w:ascii="Cambria" w:eastAsia="Times New Roman" w:hAnsi="Cambria" w:cs="Times New Roman"/>
                <w:sz w:val="18"/>
                <w:szCs w:val="18"/>
                <w:lang w:val="en-GB"/>
              </w:rPr>
            </w:pPr>
          </w:p>
        </w:tc>
        <w:tc>
          <w:tcPr>
            <w:tcW w:w="1020" w:type="dxa"/>
            <w:shd w:val="clear" w:color="auto" w:fill="auto"/>
            <w:noWrap/>
            <w:vAlign w:val="bottom"/>
            <w:hideMark/>
          </w:tcPr>
          <w:p w14:paraId="1493FF1F" w14:textId="77777777" w:rsidR="00E57E29" w:rsidRPr="00C764FE" w:rsidRDefault="00E57E29" w:rsidP="00E57E29">
            <w:pPr>
              <w:jc w:val="center"/>
              <w:rPr>
                <w:rFonts w:ascii="Cambria" w:eastAsia="Times New Roman" w:hAnsi="Cambria" w:cs="Times New Roman"/>
                <w:sz w:val="18"/>
                <w:szCs w:val="18"/>
                <w:lang w:val="en-GB"/>
              </w:rPr>
            </w:pPr>
          </w:p>
        </w:tc>
        <w:tc>
          <w:tcPr>
            <w:tcW w:w="1090" w:type="dxa"/>
            <w:shd w:val="clear" w:color="auto" w:fill="auto"/>
            <w:noWrap/>
            <w:vAlign w:val="bottom"/>
            <w:hideMark/>
          </w:tcPr>
          <w:p w14:paraId="0CAEFCCA" w14:textId="77777777" w:rsidR="00E57E29" w:rsidRPr="00C764FE" w:rsidRDefault="00E57E29" w:rsidP="00E57E29">
            <w:pPr>
              <w:jc w:val="center"/>
              <w:rPr>
                <w:rFonts w:ascii="Cambria" w:eastAsia="Times New Roman" w:hAnsi="Cambria" w:cs="Times New Roman"/>
                <w:sz w:val="18"/>
                <w:szCs w:val="18"/>
                <w:lang w:val="en-GB"/>
              </w:rPr>
            </w:pPr>
          </w:p>
        </w:tc>
        <w:tc>
          <w:tcPr>
            <w:tcW w:w="1018" w:type="dxa"/>
            <w:shd w:val="clear" w:color="auto" w:fill="auto"/>
            <w:noWrap/>
            <w:vAlign w:val="bottom"/>
            <w:hideMark/>
          </w:tcPr>
          <w:p w14:paraId="30249186" w14:textId="77777777" w:rsidR="00E57E29" w:rsidRPr="00C764FE" w:rsidRDefault="00E57E29" w:rsidP="00E57E29">
            <w:pPr>
              <w:jc w:val="center"/>
              <w:rPr>
                <w:rFonts w:ascii="Cambria" w:eastAsia="Times New Roman" w:hAnsi="Cambria" w:cs="Times New Roman"/>
                <w:sz w:val="18"/>
                <w:szCs w:val="18"/>
                <w:lang w:val="en-GB"/>
              </w:rPr>
            </w:pPr>
          </w:p>
        </w:tc>
      </w:tr>
      <w:tr w:rsidR="00E57E29" w:rsidRPr="00C764FE" w14:paraId="33BBA43A" w14:textId="77777777" w:rsidTr="00CE09BE">
        <w:trPr>
          <w:trHeight w:val="285"/>
        </w:trPr>
        <w:tc>
          <w:tcPr>
            <w:tcW w:w="1796" w:type="dxa"/>
            <w:shd w:val="clear" w:color="auto" w:fill="auto"/>
            <w:noWrap/>
            <w:vAlign w:val="center"/>
            <w:hideMark/>
          </w:tcPr>
          <w:p w14:paraId="51373121" w14:textId="77777777" w:rsidR="00E57E29" w:rsidRPr="00C764FE" w:rsidRDefault="00E57E29" w:rsidP="00E57E29">
            <w:pPr>
              <w:rPr>
                <w:rFonts w:ascii="Cambria" w:eastAsia="Times New Roman" w:hAnsi="Cambria" w:cs="Calibri"/>
                <w:color w:val="000000"/>
                <w:sz w:val="18"/>
                <w:szCs w:val="18"/>
                <w:lang w:val="en-GB"/>
              </w:rPr>
            </w:pPr>
            <w:r w:rsidRPr="00C764FE">
              <w:rPr>
                <w:rFonts w:ascii="Cambria" w:eastAsia="Times New Roman" w:hAnsi="Cambria" w:cs="Calibri"/>
                <w:color w:val="000000"/>
                <w:sz w:val="18"/>
                <w:szCs w:val="18"/>
                <w:lang w:val="en-GB"/>
              </w:rPr>
              <w:t>non-</w:t>
            </w:r>
            <w:proofErr w:type="spellStart"/>
            <w:r w:rsidRPr="00C764FE">
              <w:rPr>
                <w:rFonts w:ascii="Cambria" w:eastAsia="Times New Roman" w:hAnsi="Cambria" w:cs="Calibri"/>
                <w:color w:val="000000"/>
                <w:sz w:val="18"/>
                <w:szCs w:val="18"/>
                <w:lang w:val="en-GB"/>
              </w:rPr>
              <w:t>DiD</w:t>
            </w:r>
            <w:proofErr w:type="spellEnd"/>
          </w:p>
        </w:tc>
        <w:tc>
          <w:tcPr>
            <w:tcW w:w="1090" w:type="dxa"/>
            <w:shd w:val="clear" w:color="auto" w:fill="auto"/>
            <w:noWrap/>
            <w:vAlign w:val="bottom"/>
            <w:hideMark/>
          </w:tcPr>
          <w:p w14:paraId="4D64A62A" w14:textId="28C7455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832 (32)</w:t>
            </w:r>
          </w:p>
        </w:tc>
        <w:tc>
          <w:tcPr>
            <w:tcW w:w="1020" w:type="dxa"/>
            <w:shd w:val="clear" w:color="auto" w:fill="auto"/>
            <w:noWrap/>
            <w:vAlign w:val="bottom"/>
            <w:hideMark/>
          </w:tcPr>
          <w:p w14:paraId="294777AB" w14:textId="4A66471A"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44 (34)</w:t>
            </w:r>
          </w:p>
        </w:tc>
        <w:tc>
          <w:tcPr>
            <w:tcW w:w="1090" w:type="dxa"/>
            <w:shd w:val="clear" w:color="auto" w:fill="auto"/>
            <w:noWrap/>
            <w:vAlign w:val="bottom"/>
            <w:hideMark/>
          </w:tcPr>
          <w:p w14:paraId="35C6AFDE" w14:textId="5C75623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1223 (33)</w:t>
            </w:r>
          </w:p>
        </w:tc>
        <w:tc>
          <w:tcPr>
            <w:tcW w:w="1020" w:type="dxa"/>
            <w:shd w:val="clear" w:color="auto" w:fill="auto"/>
            <w:noWrap/>
            <w:vAlign w:val="bottom"/>
            <w:hideMark/>
          </w:tcPr>
          <w:p w14:paraId="22559BD6" w14:textId="668663E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75 (31)</w:t>
            </w:r>
          </w:p>
        </w:tc>
        <w:tc>
          <w:tcPr>
            <w:tcW w:w="1090" w:type="dxa"/>
            <w:shd w:val="clear" w:color="auto" w:fill="auto"/>
            <w:noWrap/>
            <w:vAlign w:val="bottom"/>
            <w:hideMark/>
          </w:tcPr>
          <w:p w14:paraId="49481F75" w14:textId="488430C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1028 (27)</w:t>
            </w:r>
          </w:p>
        </w:tc>
        <w:tc>
          <w:tcPr>
            <w:tcW w:w="1020" w:type="dxa"/>
            <w:shd w:val="clear" w:color="auto" w:fill="auto"/>
            <w:noWrap/>
            <w:vAlign w:val="bottom"/>
            <w:hideMark/>
          </w:tcPr>
          <w:p w14:paraId="6EEBA69D" w14:textId="2756CA63"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64 (25)</w:t>
            </w:r>
          </w:p>
        </w:tc>
        <w:tc>
          <w:tcPr>
            <w:tcW w:w="1090" w:type="dxa"/>
            <w:shd w:val="clear" w:color="auto" w:fill="auto"/>
            <w:noWrap/>
            <w:vAlign w:val="bottom"/>
            <w:hideMark/>
          </w:tcPr>
          <w:p w14:paraId="6163D071" w14:textId="62FD693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1201 (32)</w:t>
            </w:r>
          </w:p>
        </w:tc>
        <w:tc>
          <w:tcPr>
            <w:tcW w:w="1020" w:type="dxa"/>
            <w:shd w:val="clear" w:color="auto" w:fill="auto"/>
            <w:noWrap/>
            <w:vAlign w:val="bottom"/>
            <w:hideMark/>
          </w:tcPr>
          <w:p w14:paraId="4D405F2F" w14:textId="5FBB605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97 (27)</w:t>
            </w:r>
          </w:p>
        </w:tc>
        <w:tc>
          <w:tcPr>
            <w:tcW w:w="1090" w:type="dxa"/>
            <w:shd w:val="clear" w:color="auto" w:fill="auto"/>
            <w:noWrap/>
            <w:vAlign w:val="bottom"/>
            <w:hideMark/>
          </w:tcPr>
          <w:p w14:paraId="399069A3" w14:textId="6A1B00E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1183 (36)</w:t>
            </w:r>
          </w:p>
        </w:tc>
        <w:tc>
          <w:tcPr>
            <w:tcW w:w="1020" w:type="dxa"/>
            <w:shd w:val="clear" w:color="auto" w:fill="auto"/>
            <w:noWrap/>
            <w:vAlign w:val="bottom"/>
            <w:hideMark/>
          </w:tcPr>
          <w:p w14:paraId="74316AB4" w14:textId="6BB7645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154 (34)</w:t>
            </w:r>
          </w:p>
        </w:tc>
        <w:tc>
          <w:tcPr>
            <w:tcW w:w="1090" w:type="dxa"/>
            <w:shd w:val="clear" w:color="auto" w:fill="auto"/>
            <w:noWrap/>
            <w:vAlign w:val="bottom"/>
            <w:hideMark/>
          </w:tcPr>
          <w:p w14:paraId="26D76916" w14:textId="2DDE648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1306 (33)</w:t>
            </w:r>
          </w:p>
        </w:tc>
        <w:tc>
          <w:tcPr>
            <w:tcW w:w="1018" w:type="dxa"/>
            <w:shd w:val="clear" w:color="auto" w:fill="auto"/>
            <w:noWrap/>
            <w:vAlign w:val="bottom"/>
            <w:hideMark/>
          </w:tcPr>
          <w:p w14:paraId="30E747D6" w14:textId="40B8072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105 (34)</w:t>
            </w:r>
          </w:p>
        </w:tc>
      </w:tr>
      <w:tr w:rsidR="00E57E29" w:rsidRPr="00C764FE" w14:paraId="6D07B831" w14:textId="77777777" w:rsidTr="00CE09BE">
        <w:trPr>
          <w:trHeight w:val="285"/>
        </w:trPr>
        <w:tc>
          <w:tcPr>
            <w:tcW w:w="1796" w:type="dxa"/>
            <w:shd w:val="clear" w:color="auto" w:fill="auto"/>
            <w:noWrap/>
            <w:vAlign w:val="center"/>
            <w:hideMark/>
          </w:tcPr>
          <w:p w14:paraId="4098037C" w14:textId="77777777" w:rsidR="00E57E29" w:rsidRPr="00C764FE" w:rsidRDefault="00E57E29" w:rsidP="00E57E29">
            <w:pPr>
              <w:rPr>
                <w:rFonts w:ascii="Cambria" w:eastAsia="Times New Roman" w:hAnsi="Cambria" w:cs="Calibri"/>
                <w:color w:val="000000"/>
                <w:sz w:val="18"/>
                <w:szCs w:val="18"/>
                <w:lang w:val="en-GB"/>
              </w:rPr>
            </w:pPr>
            <w:r w:rsidRPr="00C764FE">
              <w:rPr>
                <w:rFonts w:ascii="Cambria" w:eastAsia="Times New Roman" w:hAnsi="Cambria" w:cs="Calibri"/>
                <w:color w:val="000000"/>
                <w:sz w:val="18"/>
                <w:szCs w:val="18"/>
                <w:lang w:val="en-GB"/>
              </w:rPr>
              <w:t>&lt; 20</w:t>
            </w:r>
          </w:p>
        </w:tc>
        <w:tc>
          <w:tcPr>
            <w:tcW w:w="1090" w:type="dxa"/>
            <w:shd w:val="clear" w:color="auto" w:fill="auto"/>
            <w:noWrap/>
            <w:vAlign w:val="bottom"/>
            <w:hideMark/>
          </w:tcPr>
          <w:p w14:paraId="22CA91A7" w14:textId="529BE00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685 (27)</w:t>
            </w:r>
          </w:p>
        </w:tc>
        <w:tc>
          <w:tcPr>
            <w:tcW w:w="1020" w:type="dxa"/>
            <w:shd w:val="clear" w:color="auto" w:fill="auto"/>
            <w:noWrap/>
            <w:vAlign w:val="bottom"/>
            <w:hideMark/>
          </w:tcPr>
          <w:p w14:paraId="504272D5" w14:textId="35B7FD8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32 (25)</w:t>
            </w:r>
          </w:p>
        </w:tc>
        <w:tc>
          <w:tcPr>
            <w:tcW w:w="1090" w:type="dxa"/>
            <w:shd w:val="clear" w:color="auto" w:fill="auto"/>
            <w:noWrap/>
            <w:vAlign w:val="bottom"/>
            <w:hideMark/>
          </w:tcPr>
          <w:p w14:paraId="203C33F1" w14:textId="3D9E47B0"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964 (26)</w:t>
            </w:r>
          </w:p>
        </w:tc>
        <w:tc>
          <w:tcPr>
            <w:tcW w:w="1020" w:type="dxa"/>
            <w:shd w:val="clear" w:color="auto" w:fill="auto"/>
            <w:noWrap/>
            <w:vAlign w:val="bottom"/>
            <w:hideMark/>
          </w:tcPr>
          <w:p w14:paraId="40A160DE" w14:textId="7DCAEC6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65 (27)</w:t>
            </w:r>
          </w:p>
        </w:tc>
        <w:tc>
          <w:tcPr>
            <w:tcW w:w="1090" w:type="dxa"/>
            <w:shd w:val="clear" w:color="auto" w:fill="auto"/>
            <w:noWrap/>
            <w:vAlign w:val="bottom"/>
            <w:hideMark/>
          </w:tcPr>
          <w:p w14:paraId="0A0E06F5" w14:textId="38928A8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1023 (27)</w:t>
            </w:r>
          </w:p>
        </w:tc>
        <w:tc>
          <w:tcPr>
            <w:tcW w:w="1020" w:type="dxa"/>
            <w:shd w:val="clear" w:color="auto" w:fill="auto"/>
            <w:noWrap/>
            <w:vAlign w:val="bottom"/>
            <w:hideMark/>
          </w:tcPr>
          <w:p w14:paraId="572DA478" w14:textId="5B3E7E0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72 (28)</w:t>
            </w:r>
          </w:p>
        </w:tc>
        <w:tc>
          <w:tcPr>
            <w:tcW w:w="1090" w:type="dxa"/>
            <w:shd w:val="clear" w:color="auto" w:fill="auto"/>
            <w:noWrap/>
            <w:vAlign w:val="bottom"/>
            <w:hideMark/>
          </w:tcPr>
          <w:p w14:paraId="0D0B63AB" w14:textId="512EA9D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926 (25)</w:t>
            </w:r>
          </w:p>
        </w:tc>
        <w:tc>
          <w:tcPr>
            <w:tcW w:w="1020" w:type="dxa"/>
            <w:shd w:val="clear" w:color="auto" w:fill="auto"/>
            <w:noWrap/>
            <w:vAlign w:val="bottom"/>
            <w:hideMark/>
          </w:tcPr>
          <w:p w14:paraId="08FB42F5" w14:textId="14F0E6D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103 (29)</w:t>
            </w:r>
          </w:p>
        </w:tc>
        <w:tc>
          <w:tcPr>
            <w:tcW w:w="1090" w:type="dxa"/>
            <w:shd w:val="clear" w:color="auto" w:fill="auto"/>
            <w:noWrap/>
            <w:vAlign w:val="bottom"/>
            <w:hideMark/>
          </w:tcPr>
          <w:p w14:paraId="2A446E72" w14:textId="5A4BD8BC"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762 (23)</w:t>
            </w:r>
          </w:p>
        </w:tc>
        <w:tc>
          <w:tcPr>
            <w:tcW w:w="1020" w:type="dxa"/>
            <w:shd w:val="clear" w:color="auto" w:fill="auto"/>
            <w:noWrap/>
            <w:vAlign w:val="bottom"/>
            <w:hideMark/>
          </w:tcPr>
          <w:p w14:paraId="1E4DE328" w14:textId="1EC7750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114 (25)</w:t>
            </w:r>
          </w:p>
        </w:tc>
        <w:tc>
          <w:tcPr>
            <w:tcW w:w="1090" w:type="dxa"/>
            <w:shd w:val="clear" w:color="auto" w:fill="auto"/>
            <w:noWrap/>
            <w:vAlign w:val="bottom"/>
            <w:hideMark/>
          </w:tcPr>
          <w:p w14:paraId="2D1043E8" w14:textId="390A2F1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817 (21)</w:t>
            </w:r>
          </w:p>
        </w:tc>
        <w:tc>
          <w:tcPr>
            <w:tcW w:w="1018" w:type="dxa"/>
            <w:shd w:val="clear" w:color="auto" w:fill="auto"/>
            <w:noWrap/>
            <w:vAlign w:val="bottom"/>
            <w:hideMark/>
          </w:tcPr>
          <w:p w14:paraId="6409F4F8" w14:textId="263C763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71 (23)</w:t>
            </w:r>
          </w:p>
        </w:tc>
      </w:tr>
      <w:tr w:rsidR="00E57E29" w:rsidRPr="00C764FE" w14:paraId="26F241FC" w14:textId="77777777" w:rsidTr="00CE09BE">
        <w:trPr>
          <w:trHeight w:val="285"/>
        </w:trPr>
        <w:tc>
          <w:tcPr>
            <w:tcW w:w="1796" w:type="dxa"/>
            <w:shd w:val="clear" w:color="auto" w:fill="auto"/>
            <w:noWrap/>
            <w:vAlign w:val="center"/>
            <w:hideMark/>
          </w:tcPr>
          <w:p w14:paraId="5C32116E" w14:textId="77777777" w:rsidR="00E57E29" w:rsidRPr="00C764FE" w:rsidRDefault="00E57E29" w:rsidP="00E57E29">
            <w:pPr>
              <w:rPr>
                <w:rFonts w:ascii="Cambria" w:eastAsia="Times New Roman" w:hAnsi="Cambria" w:cs="Calibri"/>
                <w:color w:val="000000"/>
                <w:sz w:val="18"/>
                <w:szCs w:val="18"/>
                <w:lang w:val="en-GB"/>
              </w:rPr>
            </w:pPr>
            <w:r w:rsidRPr="00C764FE">
              <w:rPr>
                <w:rFonts w:ascii="Cambria" w:eastAsia="Times New Roman" w:hAnsi="Cambria" w:cs="Calibri"/>
                <w:color w:val="000000"/>
                <w:sz w:val="18"/>
                <w:szCs w:val="18"/>
                <w:lang w:val="en-GB"/>
              </w:rPr>
              <w:t>20-100</w:t>
            </w:r>
          </w:p>
        </w:tc>
        <w:tc>
          <w:tcPr>
            <w:tcW w:w="1090" w:type="dxa"/>
            <w:shd w:val="clear" w:color="auto" w:fill="auto"/>
            <w:noWrap/>
            <w:vAlign w:val="bottom"/>
            <w:hideMark/>
          </w:tcPr>
          <w:p w14:paraId="07D39CE1" w14:textId="1269F39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559 (22)</w:t>
            </w:r>
          </w:p>
        </w:tc>
        <w:tc>
          <w:tcPr>
            <w:tcW w:w="1020" w:type="dxa"/>
            <w:shd w:val="clear" w:color="auto" w:fill="auto"/>
            <w:noWrap/>
            <w:vAlign w:val="bottom"/>
            <w:hideMark/>
          </w:tcPr>
          <w:p w14:paraId="5C361723" w14:textId="3A0D69A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23 (18)</w:t>
            </w:r>
          </w:p>
        </w:tc>
        <w:tc>
          <w:tcPr>
            <w:tcW w:w="1090" w:type="dxa"/>
            <w:shd w:val="clear" w:color="auto" w:fill="auto"/>
            <w:noWrap/>
            <w:vAlign w:val="bottom"/>
            <w:hideMark/>
          </w:tcPr>
          <w:p w14:paraId="22228AC9" w14:textId="49C94B8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777 (21)</w:t>
            </w:r>
          </w:p>
        </w:tc>
        <w:tc>
          <w:tcPr>
            <w:tcW w:w="1020" w:type="dxa"/>
            <w:shd w:val="clear" w:color="auto" w:fill="auto"/>
            <w:noWrap/>
            <w:vAlign w:val="bottom"/>
            <w:hideMark/>
          </w:tcPr>
          <w:p w14:paraId="2232F82B" w14:textId="5BAD83C7"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51 (21)</w:t>
            </w:r>
          </w:p>
        </w:tc>
        <w:tc>
          <w:tcPr>
            <w:tcW w:w="1090" w:type="dxa"/>
            <w:shd w:val="clear" w:color="auto" w:fill="auto"/>
            <w:noWrap/>
            <w:vAlign w:val="bottom"/>
            <w:hideMark/>
          </w:tcPr>
          <w:p w14:paraId="18675779" w14:textId="79B3C54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914 (24)</w:t>
            </w:r>
          </w:p>
        </w:tc>
        <w:tc>
          <w:tcPr>
            <w:tcW w:w="1020" w:type="dxa"/>
            <w:shd w:val="clear" w:color="auto" w:fill="auto"/>
            <w:noWrap/>
            <w:vAlign w:val="bottom"/>
            <w:hideMark/>
          </w:tcPr>
          <w:p w14:paraId="4F938C3B" w14:textId="2C2C242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63 (25)</w:t>
            </w:r>
          </w:p>
        </w:tc>
        <w:tc>
          <w:tcPr>
            <w:tcW w:w="1090" w:type="dxa"/>
            <w:shd w:val="clear" w:color="auto" w:fill="auto"/>
            <w:noWrap/>
            <w:vAlign w:val="bottom"/>
            <w:hideMark/>
          </w:tcPr>
          <w:p w14:paraId="6A779404" w14:textId="6A31CC6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796 (21)</w:t>
            </w:r>
          </w:p>
        </w:tc>
        <w:tc>
          <w:tcPr>
            <w:tcW w:w="1020" w:type="dxa"/>
            <w:shd w:val="clear" w:color="auto" w:fill="auto"/>
            <w:noWrap/>
            <w:vAlign w:val="bottom"/>
            <w:hideMark/>
          </w:tcPr>
          <w:p w14:paraId="08763C77" w14:textId="1127A00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76 (22)</w:t>
            </w:r>
          </w:p>
        </w:tc>
        <w:tc>
          <w:tcPr>
            <w:tcW w:w="1090" w:type="dxa"/>
            <w:shd w:val="clear" w:color="auto" w:fill="auto"/>
            <w:noWrap/>
            <w:vAlign w:val="bottom"/>
            <w:hideMark/>
          </w:tcPr>
          <w:p w14:paraId="3AFA60FF" w14:textId="2C5ADE99"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656 (20)</w:t>
            </w:r>
          </w:p>
        </w:tc>
        <w:tc>
          <w:tcPr>
            <w:tcW w:w="1020" w:type="dxa"/>
            <w:shd w:val="clear" w:color="auto" w:fill="auto"/>
            <w:noWrap/>
            <w:vAlign w:val="bottom"/>
            <w:hideMark/>
          </w:tcPr>
          <w:p w14:paraId="3267E038" w14:textId="5199DD45"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97 (21)</w:t>
            </w:r>
          </w:p>
        </w:tc>
        <w:tc>
          <w:tcPr>
            <w:tcW w:w="1090" w:type="dxa"/>
            <w:shd w:val="clear" w:color="auto" w:fill="auto"/>
            <w:noWrap/>
            <w:vAlign w:val="bottom"/>
            <w:hideMark/>
          </w:tcPr>
          <w:p w14:paraId="5611860E" w14:textId="2266631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979 (25)</w:t>
            </w:r>
          </w:p>
        </w:tc>
        <w:tc>
          <w:tcPr>
            <w:tcW w:w="1018" w:type="dxa"/>
            <w:shd w:val="clear" w:color="auto" w:fill="auto"/>
            <w:noWrap/>
            <w:vAlign w:val="bottom"/>
            <w:hideMark/>
          </w:tcPr>
          <w:p w14:paraId="7950AC63" w14:textId="74581882"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77 (25)</w:t>
            </w:r>
          </w:p>
        </w:tc>
      </w:tr>
      <w:tr w:rsidR="00E57E29" w:rsidRPr="00C764FE" w14:paraId="02F6F50D" w14:textId="77777777" w:rsidTr="00CE09BE">
        <w:trPr>
          <w:trHeight w:val="285"/>
        </w:trPr>
        <w:tc>
          <w:tcPr>
            <w:tcW w:w="1796" w:type="dxa"/>
            <w:shd w:val="clear" w:color="auto" w:fill="auto"/>
            <w:noWrap/>
            <w:vAlign w:val="center"/>
            <w:hideMark/>
          </w:tcPr>
          <w:p w14:paraId="36DA294E" w14:textId="29EA0E2E" w:rsidR="00E57E29" w:rsidRPr="00C764FE" w:rsidRDefault="00E57E29" w:rsidP="00E57E29">
            <w:pPr>
              <w:rPr>
                <w:rFonts w:ascii="Cambria" w:eastAsia="Times New Roman" w:hAnsi="Cambria" w:cs="Calibri"/>
                <w:color w:val="000000"/>
                <w:sz w:val="18"/>
                <w:szCs w:val="18"/>
                <w:lang w:val="en-GB"/>
              </w:rPr>
            </w:pPr>
            <w:r w:rsidRPr="00C764FE">
              <w:rPr>
                <w:rFonts w:ascii="Cambria" w:eastAsia="Times New Roman" w:hAnsi="Cambria" w:cs="Calibri"/>
                <w:color w:val="000000"/>
                <w:sz w:val="18"/>
                <w:szCs w:val="18"/>
                <w:lang w:val="en-GB"/>
              </w:rPr>
              <w:t>≥100</w:t>
            </w:r>
          </w:p>
        </w:tc>
        <w:tc>
          <w:tcPr>
            <w:tcW w:w="1090" w:type="dxa"/>
            <w:shd w:val="clear" w:color="auto" w:fill="auto"/>
            <w:noWrap/>
            <w:vAlign w:val="bottom"/>
            <w:hideMark/>
          </w:tcPr>
          <w:p w14:paraId="6A6F571F" w14:textId="0A2C61F1"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485 (19)</w:t>
            </w:r>
          </w:p>
        </w:tc>
        <w:tc>
          <w:tcPr>
            <w:tcW w:w="1020" w:type="dxa"/>
            <w:shd w:val="clear" w:color="auto" w:fill="auto"/>
            <w:noWrap/>
            <w:vAlign w:val="bottom"/>
            <w:hideMark/>
          </w:tcPr>
          <w:p w14:paraId="4C6E2C88" w14:textId="5C785ADE"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30 (23)</w:t>
            </w:r>
          </w:p>
        </w:tc>
        <w:tc>
          <w:tcPr>
            <w:tcW w:w="1090" w:type="dxa"/>
            <w:shd w:val="clear" w:color="auto" w:fill="auto"/>
            <w:noWrap/>
            <w:vAlign w:val="bottom"/>
            <w:hideMark/>
          </w:tcPr>
          <w:p w14:paraId="39AF494E" w14:textId="232F687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789 (21)</w:t>
            </w:r>
          </w:p>
        </w:tc>
        <w:tc>
          <w:tcPr>
            <w:tcW w:w="1020" w:type="dxa"/>
            <w:shd w:val="clear" w:color="auto" w:fill="auto"/>
            <w:noWrap/>
            <w:vAlign w:val="bottom"/>
            <w:hideMark/>
          </w:tcPr>
          <w:p w14:paraId="149BFE65" w14:textId="2783A1CB"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49 (20)</w:t>
            </w:r>
          </w:p>
        </w:tc>
        <w:tc>
          <w:tcPr>
            <w:tcW w:w="1090" w:type="dxa"/>
            <w:shd w:val="clear" w:color="auto" w:fill="auto"/>
            <w:noWrap/>
            <w:vAlign w:val="bottom"/>
            <w:hideMark/>
          </w:tcPr>
          <w:p w14:paraId="3F7B1FFD" w14:textId="4532D63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793 (21)</w:t>
            </w:r>
          </w:p>
        </w:tc>
        <w:tc>
          <w:tcPr>
            <w:tcW w:w="1020" w:type="dxa"/>
            <w:shd w:val="clear" w:color="auto" w:fill="auto"/>
            <w:noWrap/>
            <w:vAlign w:val="bottom"/>
            <w:hideMark/>
          </w:tcPr>
          <w:p w14:paraId="718708B2" w14:textId="14919B4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55 (22)</w:t>
            </w:r>
          </w:p>
        </w:tc>
        <w:tc>
          <w:tcPr>
            <w:tcW w:w="1090" w:type="dxa"/>
            <w:shd w:val="clear" w:color="auto" w:fill="auto"/>
            <w:noWrap/>
            <w:vAlign w:val="bottom"/>
            <w:hideMark/>
          </w:tcPr>
          <w:p w14:paraId="6465820F" w14:textId="75F8FD56"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810 (22)</w:t>
            </w:r>
          </w:p>
        </w:tc>
        <w:tc>
          <w:tcPr>
            <w:tcW w:w="1020" w:type="dxa"/>
            <w:shd w:val="clear" w:color="auto" w:fill="auto"/>
            <w:noWrap/>
            <w:vAlign w:val="bottom"/>
            <w:hideMark/>
          </w:tcPr>
          <w:p w14:paraId="253B5AC8" w14:textId="7F629B78"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77 (22)</w:t>
            </w:r>
          </w:p>
        </w:tc>
        <w:tc>
          <w:tcPr>
            <w:tcW w:w="1090" w:type="dxa"/>
            <w:shd w:val="clear" w:color="auto" w:fill="auto"/>
            <w:noWrap/>
            <w:vAlign w:val="bottom"/>
            <w:hideMark/>
          </w:tcPr>
          <w:p w14:paraId="7116829F" w14:textId="6F71996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646 (20)</w:t>
            </w:r>
          </w:p>
        </w:tc>
        <w:tc>
          <w:tcPr>
            <w:tcW w:w="1020" w:type="dxa"/>
            <w:shd w:val="clear" w:color="auto" w:fill="auto"/>
            <w:noWrap/>
            <w:vAlign w:val="bottom"/>
            <w:hideMark/>
          </w:tcPr>
          <w:p w14:paraId="079DF10C" w14:textId="6033C67F"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91 (20)</w:t>
            </w:r>
          </w:p>
        </w:tc>
        <w:tc>
          <w:tcPr>
            <w:tcW w:w="1090" w:type="dxa"/>
            <w:shd w:val="clear" w:color="auto" w:fill="auto"/>
            <w:noWrap/>
            <w:vAlign w:val="bottom"/>
            <w:hideMark/>
          </w:tcPr>
          <w:p w14:paraId="51350065" w14:textId="13CC8C2D"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821 (21)</w:t>
            </w:r>
          </w:p>
        </w:tc>
        <w:tc>
          <w:tcPr>
            <w:tcW w:w="1018" w:type="dxa"/>
            <w:shd w:val="clear" w:color="auto" w:fill="auto"/>
            <w:noWrap/>
            <w:vAlign w:val="bottom"/>
            <w:hideMark/>
          </w:tcPr>
          <w:p w14:paraId="795D14E1" w14:textId="577123E4" w:rsidR="00E57E29" w:rsidRPr="00C764FE" w:rsidRDefault="00E57E29" w:rsidP="00E57E29">
            <w:pPr>
              <w:jc w:val="center"/>
              <w:rPr>
                <w:rFonts w:ascii="Cambria" w:eastAsia="Times New Roman" w:hAnsi="Cambria" w:cs="Calibri"/>
                <w:color w:val="000000"/>
                <w:sz w:val="18"/>
                <w:szCs w:val="18"/>
                <w:lang w:val="en-GB"/>
              </w:rPr>
            </w:pPr>
            <w:r w:rsidRPr="00C764FE">
              <w:rPr>
                <w:rFonts w:ascii="Cambria" w:hAnsi="Cambria" w:cs="Calibri"/>
                <w:color w:val="000000"/>
                <w:sz w:val="18"/>
                <w:szCs w:val="18"/>
              </w:rPr>
              <w:t>60 (19)</w:t>
            </w:r>
          </w:p>
        </w:tc>
      </w:tr>
    </w:tbl>
    <w:p w14:paraId="38A2E596" w14:textId="77777777" w:rsidR="0085591A" w:rsidRDefault="0085591A" w:rsidP="002D604D">
      <w:pPr>
        <w:rPr>
          <w:rFonts w:ascii="Cambria" w:eastAsia="Times New Roman" w:hAnsi="Cambria" w:cs="Times New Roman"/>
          <w:b/>
          <w:bCs/>
          <w:color w:val="000000"/>
        </w:rPr>
      </w:pPr>
    </w:p>
    <w:p w14:paraId="294F2F45" w14:textId="77777777" w:rsidR="0085591A" w:rsidRDefault="0085591A" w:rsidP="007634CA">
      <w:pPr>
        <w:spacing w:line="480" w:lineRule="auto"/>
        <w:rPr>
          <w:rFonts w:ascii="Cambria" w:eastAsia="Times New Roman" w:hAnsi="Cambria" w:cs="Times New Roman"/>
          <w:b/>
          <w:bCs/>
          <w:color w:val="000000"/>
        </w:rPr>
      </w:pPr>
    </w:p>
    <w:p w14:paraId="76E25B8B" w14:textId="0997008B" w:rsidR="00F67F31" w:rsidRDefault="00F67F31" w:rsidP="007634CA">
      <w:pPr>
        <w:spacing w:line="480" w:lineRule="auto"/>
        <w:rPr>
          <w:rFonts w:ascii="Cambria" w:eastAsia="Times New Roman" w:hAnsi="Cambria" w:cs="Times New Roman"/>
          <w:bCs/>
          <w:color w:val="000000"/>
        </w:rPr>
      </w:pPr>
      <w:r>
        <w:rPr>
          <w:rFonts w:ascii="Cambria" w:eastAsia="Times New Roman" w:hAnsi="Cambria" w:cs="Times New Roman"/>
          <w:bCs/>
          <w:color w:val="000000"/>
        </w:rPr>
        <w:t xml:space="preserve">When including </w:t>
      </w:r>
      <w:r w:rsidR="008C499E">
        <w:rPr>
          <w:rFonts w:ascii="Cambria" w:eastAsia="Times New Roman" w:hAnsi="Cambria" w:cs="Times New Roman"/>
          <w:bCs/>
          <w:color w:val="000000"/>
        </w:rPr>
        <w:t xml:space="preserve">married </w:t>
      </w:r>
      <w:r w:rsidR="00495B62">
        <w:rPr>
          <w:rFonts w:ascii="Cambria" w:eastAsia="Times New Roman" w:hAnsi="Cambria" w:cs="Times New Roman"/>
          <w:bCs/>
          <w:color w:val="000000"/>
        </w:rPr>
        <w:t>wo</w:t>
      </w:r>
      <w:r>
        <w:rPr>
          <w:rFonts w:ascii="Cambria" w:eastAsia="Times New Roman" w:hAnsi="Cambria" w:cs="Times New Roman"/>
          <w:bCs/>
          <w:color w:val="000000"/>
        </w:rPr>
        <w:t xml:space="preserve">men </w:t>
      </w:r>
      <w:r w:rsidR="008C499E">
        <w:rPr>
          <w:rFonts w:ascii="Cambria" w:eastAsia="Times New Roman" w:hAnsi="Cambria" w:cs="Times New Roman"/>
          <w:bCs/>
          <w:color w:val="000000"/>
        </w:rPr>
        <w:t xml:space="preserve">in </w:t>
      </w:r>
      <w:r w:rsidR="00225C7B">
        <w:rPr>
          <w:rFonts w:ascii="Cambria" w:eastAsia="Times New Roman" w:hAnsi="Cambria" w:cs="Times New Roman"/>
          <w:bCs/>
          <w:color w:val="000000"/>
        </w:rPr>
        <w:t>the</w:t>
      </w:r>
      <w:r>
        <w:rPr>
          <w:rFonts w:ascii="Cambria" w:eastAsia="Times New Roman" w:hAnsi="Cambria" w:cs="Times New Roman"/>
          <w:bCs/>
          <w:color w:val="000000"/>
        </w:rPr>
        <w:t xml:space="preserve"> National Fertility Survey, the proportion of </w:t>
      </w:r>
      <w:r w:rsidR="005154F0">
        <w:rPr>
          <w:rFonts w:ascii="Cambria" w:eastAsia="Times New Roman" w:hAnsi="Cambria" w:cs="Times New Roman"/>
          <w:bCs/>
          <w:color w:val="000000"/>
        </w:rPr>
        <w:t>wo</w:t>
      </w:r>
      <w:r>
        <w:rPr>
          <w:rFonts w:ascii="Cambria" w:eastAsia="Times New Roman" w:hAnsi="Cambria" w:cs="Times New Roman"/>
          <w:bCs/>
          <w:color w:val="000000"/>
        </w:rPr>
        <w:t xml:space="preserve">men with unknown </w:t>
      </w:r>
      <w:r w:rsidR="00870CD5">
        <w:rPr>
          <w:rFonts w:ascii="Cambria" w:eastAsia="Times New Roman" w:hAnsi="Cambria" w:cs="Times New Roman"/>
          <w:bCs/>
          <w:color w:val="000000"/>
        </w:rPr>
        <w:t>hetero</w:t>
      </w:r>
      <w:r w:rsidR="008C5728">
        <w:rPr>
          <w:rFonts w:ascii="Cambria" w:eastAsia="Times New Roman" w:hAnsi="Cambria" w:cs="Times New Roman"/>
          <w:bCs/>
          <w:color w:val="000000"/>
        </w:rPr>
        <w:t>sexual experience</w:t>
      </w:r>
      <w:r w:rsidR="00214B3E">
        <w:rPr>
          <w:rFonts w:ascii="Cambria" w:eastAsia="Times New Roman" w:hAnsi="Cambria" w:cs="Times New Roman"/>
          <w:bCs/>
          <w:color w:val="000000"/>
        </w:rPr>
        <w:t xml:space="preserve"> status</w:t>
      </w:r>
      <w:r>
        <w:rPr>
          <w:rFonts w:ascii="Cambria" w:eastAsia="Times New Roman" w:hAnsi="Cambria" w:cs="Times New Roman"/>
          <w:bCs/>
          <w:color w:val="000000"/>
        </w:rPr>
        <w:t xml:space="preserve"> was </w:t>
      </w:r>
      <w:r w:rsidR="0026201B">
        <w:rPr>
          <w:rFonts w:ascii="Cambria" w:eastAsia="Times New Roman" w:hAnsi="Cambria" w:cs="Times New Roman"/>
          <w:bCs/>
          <w:color w:val="000000"/>
        </w:rPr>
        <w:t>2</w:t>
      </w:r>
      <w:r>
        <w:rPr>
          <w:rFonts w:ascii="Cambria" w:eastAsia="Times New Roman" w:hAnsi="Cambria" w:cs="Times New Roman"/>
          <w:bCs/>
          <w:color w:val="000000"/>
        </w:rPr>
        <w:t>% (</w:t>
      </w:r>
      <w:r w:rsidR="0026201B">
        <w:rPr>
          <w:rFonts w:ascii="Cambria" w:eastAsia="Times New Roman" w:hAnsi="Cambria" w:cs="Times New Roman"/>
          <w:bCs/>
          <w:color w:val="000000"/>
        </w:rPr>
        <w:t>129</w:t>
      </w:r>
      <w:r>
        <w:rPr>
          <w:rFonts w:ascii="Cambria" w:eastAsia="Times New Roman" w:hAnsi="Cambria" w:cs="Times New Roman"/>
          <w:bCs/>
          <w:color w:val="000000"/>
        </w:rPr>
        <w:t>/</w:t>
      </w:r>
      <w:r w:rsidR="0026201B">
        <w:rPr>
          <w:rFonts w:ascii="Cambria" w:eastAsia="Times New Roman" w:hAnsi="Cambria" w:cs="Times New Roman"/>
          <w:bCs/>
          <w:color w:val="000000"/>
        </w:rPr>
        <w:t>5995</w:t>
      </w:r>
      <w:r>
        <w:rPr>
          <w:rFonts w:ascii="Cambria" w:eastAsia="Times New Roman" w:hAnsi="Cambria" w:cs="Times New Roman"/>
          <w:bCs/>
          <w:color w:val="000000"/>
        </w:rPr>
        <w:t xml:space="preserve">) in 1987, </w:t>
      </w:r>
      <w:r w:rsidR="0026201B">
        <w:rPr>
          <w:rFonts w:ascii="Cambria" w:eastAsia="Times New Roman" w:hAnsi="Cambria" w:cs="Times New Roman"/>
          <w:bCs/>
          <w:color w:val="000000"/>
        </w:rPr>
        <w:t>3</w:t>
      </w:r>
      <w:r>
        <w:rPr>
          <w:rFonts w:ascii="Cambria" w:eastAsia="Times New Roman" w:hAnsi="Cambria" w:cs="Times New Roman"/>
          <w:bCs/>
          <w:color w:val="000000"/>
        </w:rPr>
        <w:t>% (</w:t>
      </w:r>
      <w:r w:rsidR="0026201B">
        <w:rPr>
          <w:rFonts w:ascii="Cambria" w:eastAsia="Times New Roman" w:hAnsi="Cambria" w:cs="Times New Roman"/>
          <w:bCs/>
          <w:color w:val="000000"/>
        </w:rPr>
        <w:t>240</w:t>
      </w:r>
      <w:r>
        <w:rPr>
          <w:rFonts w:ascii="Cambria" w:eastAsia="Times New Roman" w:hAnsi="Cambria" w:cs="Times New Roman"/>
          <w:bCs/>
          <w:color w:val="000000"/>
        </w:rPr>
        <w:t>/</w:t>
      </w:r>
      <w:r w:rsidR="0026201B">
        <w:rPr>
          <w:rFonts w:ascii="Cambria" w:eastAsia="Times New Roman" w:hAnsi="Cambria" w:cs="Times New Roman"/>
          <w:bCs/>
          <w:color w:val="000000"/>
        </w:rPr>
        <w:t>9158</w:t>
      </w:r>
      <w:r>
        <w:rPr>
          <w:rFonts w:ascii="Cambria" w:eastAsia="Times New Roman" w:hAnsi="Cambria" w:cs="Times New Roman"/>
          <w:bCs/>
          <w:color w:val="000000"/>
        </w:rPr>
        <w:t xml:space="preserve">) in 1992, </w:t>
      </w:r>
      <w:r w:rsidR="0026201B">
        <w:rPr>
          <w:rFonts w:ascii="Cambria" w:eastAsia="Times New Roman" w:hAnsi="Cambria" w:cs="Times New Roman"/>
          <w:bCs/>
          <w:color w:val="000000"/>
        </w:rPr>
        <w:t>3</w:t>
      </w:r>
      <w:r>
        <w:rPr>
          <w:rFonts w:ascii="Cambria" w:eastAsia="Times New Roman" w:hAnsi="Cambria" w:cs="Times New Roman"/>
          <w:bCs/>
          <w:color w:val="000000"/>
        </w:rPr>
        <w:t>% (</w:t>
      </w:r>
      <w:r w:rsidR="0026201B">
        <w:rPr>
          <w:rFonts w:ascii="Cambria" w:eastAsia="Times New Roman" w:hAnsi="Cambria" w:cs="Times New Roman"/>
          <w:bCs/>
          <w:color w:val="000000"/>
        </w:rPr>
        <w:t>254</w:t>
      </w:r>
      <w:r>
        <w:rPr>
          <w:rFonts w:ascii="Cambria" w:eastAsia="Times New Roman" w:hAnsi="Cambria" w:cs="Times New Roman"/>
          <w:bCs/>
          <w:color w:val="000000"/>
        </w:rPr>
        <w:t>/</w:t>
      </w:r>
      <w:r w:rsidR="0026201B">
        <w:rPr>
          <w:rFonts w:ascii="Cambria" w:eastAsia="Times New Roman" w:hAnsi="Cambria" w:cs="Times New Roman"/>
          <w:bCs/>
          <w:color w:val="000000"/>
        </w:rPr>
        <w:t>8017</w:t>
      </w:r>
      <w:r>
        <w:rPr>
          <w:rFonts w:ascii="Cambria" w:eastAsia="Times New Roman" w:hAnsi="Cambria" w:cs="Times New Roman"/>
          <w:bCs/>
          <w:color w:val="000000"/>
        </w:rPr>
        <w:t xml:space="preserve">) in 1997, </w:t>
      </w:r>
      <w:r w:rsidR="006762BE">
        <w:rPr>
          <w:rFonts w:ascii="Cambria" w:eastAsia="Times New Roman" w:hAnsi="Cambria" w:cs="Times New Roman"/>
          <w:bCs/>
          <w:color w:val="000000"/>
        </w:rPr>
        <w:t>4</w:t>
      </w:r>
      <w:r>
        <w:rPr>
          <w:rFonts w:ascii="Cambria" w:eastAsia="Times New Roman" w:hAnsi="Cambria" w:cs="Times New Roman"/>
          <w:bCs/>
          <w:color w:val="000000"/>
        </w:rPr>
        <w:t>% (</w:t>
      </w:r>
      <w:r w:rsidR="006762BE">
        <w:rPr>
          <w:rFonts w:ascii="Cambria" w:eastAsia="Times New Roman" w:hAnsi="Cambria" w:cs="Times New Roman"/>
          <w:bCs/>
          <w:color w:val="000000"/>
        </w:rPr>
        <w:t>353</w:t>
      </w:r>
      <w:r>
        <w:rPr>
          <w:rFonts w:ascii="Cambria" w:eastAsia="Times New Roman" w:hAnsi="Cambria" w:cs="Times New Roman"/>
          <w:bCs/>
          <w:color w:val="000000"/>
        </w:rPr>
        <w:t>/</w:t>
      </w:r>
      <w:r w:rsidR="006762BE">
        <w:rPr>
          <w:rFonts w:ascii="Cambria" w:eastAsia="Times New Roman" w:hAnsi="Cambria" w:cs="Times New Roman"/>
          <w:bCs/>
          <w:color w:val="000000"/>
        </w:rPr>
        <w:t>8234</w:t>
      </w:r>
      <w:r>
        <w:rPr>
          <w:rFonts w:ascii="Cambria" w:eastAsia="Times New Roman" w:hAnsi="Cambria" w:cs="Times New Roman"/>
          <w:bCs/>
          <w:color w:val="000000"/>
        </w:rPr>
        <w:t xml:space="preserve">) in 2002, </w:t>
      </w:r>
      <w:r w:rsidR="006762BE">
        <w:rPr>
          <w:rFonts w:ascii="Cambria" w:eastAsia="Times New Roman" w:hAnsi="Cambria" w:cs="Times New Roman"/>
          <w:bCs/>
          <w:color w:val="000000"/>
        </w:rPr>
        <w:t>7</w:t>
      </w:r>
      <w:r>
        <w:rPr>
          <w:rFonts w:ascii="Cambria" w:eastAsia="Times New Roman" w:hAnsi="Cambria" w:cs="Times New Roman"/>
          <w:bCs/>
          <w:color w:val="000000"/>
        </w:rPr>
        <w:t>% (</w:t>
      </w:r>
      <w:r w:rsidR="006762BE">
        <w:rPr>
          <w:rFonts w:ascii="Cambria" w:eastAsia="Times New Roman" w:hAnsi="Cambria" w:cs="Times New Roman"/>
          <w:bCs/>
          <w:color w:val="000000"/>
        </w:rPr>
        <w:t>456</w:t>
      </w:r>
      <w:r>
        <w:rPr>
          <w:rFonts w:ascii="Cambria" w:eastAsia="Times New Roman" w:hAnsi="Cambria" w:cs="Times New Roman"/>
          <w:bCs/>
          <w:color w:val="000000"/>
        </w:rPr>
        <w:t>/</w:t>
      </w:r>
      <w:r w:rsidR="006762BE">
        <w:rPr>
          <w:rFonts w:ascii="Cambria" w:eastAsia="Times New Roman" w:hAnsi="Cambria" w:cs="Times New Roman"/>
          <w:bCs/>
          <w:color w:val="000000"/>
        </w:rPr>
        <w:t>6983</w:t>
      </w:r>
      <w:r>
        <w:rPr>
          <w:rFonts w:ascii="Cambria" w:eastAsia="Times New Roman" w:hAnsi="Cambria" w:cs="Times New Roman"/>
          <w:bCs/>
          <w:color w:val="000000"/>
        </w:rPr>
        <w:t xml:space="preserve">) in 2005, and </w:t>
      </w:r>
      <w:r w:rsidR="00A83312">
        <w:rPr>
          <w:rFonts w:ascii="Cambria" w:eastAsia="Times New Roman" w:hAnsi="Cambria" w:cs="Times New Roman"/>
          <w:bCs/>
          <w:color w:val="000000"/>
        </w:rPr>
        <w:t>4</w:t>
      </w:r>
      <w:r>
        <w:rPr>
          <w:rFonts w:ascii="Cambria" w:eastAsia="Times New Roman" w:hAnsi="Cambria" w:cs="Times New Roman"/>
          <w:bCs/>
          <w:color w:val="000000"/>
        </w:rPr>
        <w:t>% (</w:t>
      </w:r>
      <w:r w:rsidR="00A83312">
        <w:rPr>
          <w:rFonts w:ascii="Cambria" w:eastAsia="Times New Roman" w:hAnsi="Cambria" w:cs="Times New Roman"/>
          <w:bCs/>
          <w:color w:val="000000"/>
        </w:rPr>
        <w:t>313</w:t>
      </w:r>
      <w:r>
        <w:rPr>
          <w:rFonts w:ascii="Cambria" w:eastAsia="Times New Roman" w:hAnsi="Cambria" w:cs="Times New Roman"/>
          <w:bCs/>
          <w:color w:val="000000"/>
        </w:rPr>
        <w:t>/</w:t>
      </w:r>
      <w:r w:rsidR="00A83312">
        <w:rPr>
          <w:rFonts w:ascii="Cambria" w:eastAsia="Times New Roman" w:hAnsi="Cambria" w:cs="Times New Roman"/>
          <w:bCs/>
          <w:color w:val="000000"/>
        </w:rPr>
        <w:t>7999</w:t>
      </w:r>
      <w:r>
        <w:rPr>
          <w:rFonts w:ascii="Cambria" w:eastAsia="Times New Roman" w:hAnsi="Cambria" w:cs="Times New Roman"/>
          <w:bCs/>
          <w:color w:val="000000"/>
        </w:rPr>
        <w:t xml:space="preserve">) in 2010.  </w:t>
      </w:r>
    </w:p>
    <w:p w14:paraId="7ACE288D" w14:textId="4BFF8E9E" w:rsidR="009473B6" w:rsidRDefault="009473B6" w:rsidP="007634CA">
      <w:pPr>
        <w:spacing w:line="480" w:lineRule="auto"/>
        <w:rPr>
          <w:rFonts w:ascii="Cambria" w:eastAsia="Times New Roman" w:hAnsi="Cambria" w:cs="Times New Roman"/>
          <w:bCs/>
          <w:color w:val="000000"/>
        </w:rPr>
      </w:pPr>
      <w:r>
        <w:rPr>
          <w:rFonts w:ascii="Cambria" w:eastAsia="Times New Roman" w:hAnsi="Cambria" w:cs="Times New Roman"/>
          <w:bCs/>
          <w:color w:val="000000"/>
        </w:rPr>
        <w:br w:type="page"/>
      </w:r>
    </w:p>
    <w:p w14:paraId="56B05A4D" w14:textId="30A5012C" w:rsidR="004959D8" w:rsidRDefault="004959D8" w:rsidP="004959D8">
      <w:pPr>
        <w:spacing w:line="480" w:lineRule="auto"/>
        <w:rPr>
          <w:rFonts w:ascii="Cambria" w:eastAsia="Times New Roman" w:hAnsi="Cambria" w:cs="Times New Roman"/>
          <w:bCs/>
          <w:color w:val="000000"/>
        </w:rPr>
      </w:pPr>
      <w:r w:rsidRPr="00C80D4B">
        <w:rPr>
          <w:rFonts w:ascii="Cambria" w:eastAsia="Times New Roman" w:hAnsi="Cambria" w:cs="Times New Roman"/>
          <w:b/>
          <w:bCs/>
          <w:color w:val="000000"/>
        </w:rPr>
        <w:lastRenderedPageBreak/>
        <w:t xml:space="preserve">Supplemental Table </w:t>
      </w:r>
      <w:r w:rsidR="006F45D9">
        <w:rPr>
          <w:rFonts w:ascii="Cambria" w:eastAsia="Times New Roman" w:hAnsi="Cambria" w:cs="Times New Roman"/>
          <w:b/>
          <w:bCs/>
          <w:color w:val="000000"/>
        </w:rPr>
        <w:t>2</w:t>
      </w:r>
      <w:r w:rsidRPr="00C80D4B">
        <w:rPr>
          <w:rFonts w:ascii="Cambria" w:eastAsia="Times New Roman" w:hAnsi="Cambria" w:cs="Times New Roman"/>
          <w:b/>
          <w:bCs/>
          <w:color w:val="000000"/>
        </w:rPr>
        <w:t xml:space="preserve"> </w:t>
      </w:r>
      <w:r w:rsidRPr="00C80D4B">
        <w:rPr>
          <w:rFonts w:ascii="Cambria" w:eastAsia="Times New Roman" w:hAnsi="Cambria" w:cs="Times New Roman"/>
          <w:bCs/>
          <w:color w:val="000000"/>
        </w:rPr>
        <w:t xml:space="preserve">Number and characteristics of </w:t>
      </w:r>
      <w:r w:rsidR="00692214">
        <w:rPr>
          <w:rFonts w:ascii="Cambria" w:eastAsia="Times New Roman" w:hAnsi="Cambria" w:cs="Times New Roman"/>
          <w:bCs/>
          <w:color w:val="000000"/>
        </w:rPr>
        <w:t xml:space="preserve">unmarried </w:t>
      </w:r>
      <w:r>
        <w:rPr>
          <w:rFonts w:ascii="Cambria" w:eastAsia="Times New Roman" w:hAnsi="Cambria" w:cs="Times New Roman"/>
          <w:bCs/>
          <w:color w:val="000000"/>
        </w:rPr>
        <w:t>men</w:t>
      </w:r>
      <w:r w:rsidR="002F6B67">
        <w:rPr>
          <w:rFonts w:ascii="Cambria" w:eastAsia="Times New Roman" w:hAnsi="Cambria" w:cs="Times New Roman"/>
          <w:bCs/>
          <w:color w:val="000000"/>
        </w:rPr>
        <w:t xml:space="preserve"> in the National Fertility Survey</w:t>
      </w:r>
      <w:r>
        <w:rPr>
          <w:rFonts w:ascii="Cambria" w:eastAsia="Times New Roman" w:hAnsi="Cambria" w:cs="Times New Roman"/>
          <w:bCs/>
          <w:color w:val="000000"/>
        </w:rPr>
        <w:t>, 1987-2010,</w:t>
      </w:r>
      <w:r w:rsidRPr="00C80D4B">
        <w:rPr>
          <w:rFonts w:ascii="Cambria" w:eastAsia="Times New Roman" w:hAnsi="Cambria" w:cs="Times New Roman"/>
          <w:bCs/>
          <w:color w:val="000000"/>
        </w:rPr>
        <w:t xml:space="preserve"> who were excluded due to unknown </w:t>
      </w:r>
      <w:r w:rsidR="000212D5">
        <w:rPr>
          <w:rFonts w:ascii="Cambria" w:eastAsia="Times New Roman" w:hAnsi="Cambria" w:cs="Times New Roman"/>
          <w:bCs/>
          <w:color w:val="000000"/>
        </w:rPr>
        <w:t>hetero</w:t>
      </w:r>
      <w:r w:rsidR="008A7358">
        <w:rPr>
          <w:rFonts w:ascii="Cambria" w:eastAsia="Times New Roman" w:hAnsi="Cambria" w:cs="Times New Roman"/>
          <w:bCs/>
          <w:color w:val="000000"/>
        </w:rPr>
        <w:t xml:space="preserve">sexual experience </w:t>
      </w:r>
      <w:r w:rsidR="005D772A">
        <w:rPr>
          <w:rFonts w:ascii="Cambria" w:eastAsia="Times New Roman" w:hAnsi="Cambria" w:cs="Times New Roman"/>
          <w:bCs/>
          <w:color w:val="000000"/>
        </w:rPr>
        <w:t xml:space="preserve">status </w:t>
      </w:r>
      <w:r>
        <w:rPr>
          <w:rFonts w:ascii="Cambria" w:eastAsia="Times New Roman" w:hAnsi="Cambria" w:cs="Times New Roman"/>
          <w:bCs/>
          <w:color w:val="000000"/>
        </w:rPr>
        <w:t>vs. those who were included in the analyses</w:t>
      </w:r>
      <w:r w:rsidRPr="00C80D4B">
        <w:rPr>
          <w:rFonts w:ascii="Cambria" w:eastAsia="Times New Roman" w:hAnsi="Cambria" w:cs="Times New Roman"/>
          <w:bCs/>
          <w:color w:val="000000"/>
        </w:rPr>
        <w:t xml:space="preserve">. </w:t>
      </w:r>
      <w:r>
        <w:rPr>
          <w:rFonts w:ascii="Cambria" w:eastAsia="Times New Roman" w:hAnsi="Cambria" w:cs="Times New Roman"/>
          <w:bCs/>
          <w:color w:val="000000"/>
        </w:rPr>
        <w:t xml:space="preserve">Numbers are shown in </w:t>
      </w:r>
      <w:proofErr w:type="gramStart"/>
      <w:r>
        <w:rPr>
          <w:rFonts w:ascii="Cambria" w:eastAsia="Times New Roman" w:hAnsi="Cambria" w:cs="Times New Roman"/>
          <w:bCs/>
          <w:color w:val="000000"/>
        </w:rPr>
        <w:t>n(</w:t>
      </w:r>
      <w:proofErr w:type="gramEnd"/>
      <w:r>
        <w:rPr>
          <w:rFonts w:ascii="Cambria" w:eastAsia="Times New Roman" w:hAnsi="Cambria" w:cs="Times New Roman"/>
          <w:bCs/>
          <w:color w:val="000000"/>
        </w:rPr>
        <w:t xml:space="preserve">%). </w:t>
      </w:r>
    </w:p>
    <w:p w14:paraId="46851A4F" w14:textId="77777777" w:rsidR="004959D8" w:rsidRDefault="004959D8" w:rsidP="004959D8">
      <w:pPr>
        <w:rPr>
          <w:rFonts w:ascii="Cambria" w:eastAsia="Times New Roman" w:hAnsi="Cambria" w:cs="Times New Roman"/>
          <w:b/>
          <w:bCs/>
          <w:color w:val="000000"/>
        </w:rPr>
      </w:pPr>
    </w:p>
    <w:tbl>
      <w:tblPr>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090"/>
        <w:gridCol w:w="1020"/>
        <w:gridCol w:w="1090"/>
        <w:gridCol w:w="1020"/>
        <w:gridCol w:w="1090"/>
        <w:gridCol w:w="1020"/>
        <w:gridCol w:w="1090"/>
        <w:gridCol w:w="1020"/>
        <w:gridCol w:w="1090"/>
        <w:gridCol w:w="1020"/>
        <w:gridCol w:w="1090"/>
        <w:gridCol w:w="1029"/>
      </w:tblGrid>
      <w:tr w:rsidR="00C4285A" w:rsidRPr="00A800C2" w14:paraId="43EA64C6" w14:textId="77777777" w:rsidTr="00936966">
        <w:trPr>
          <w:trHeight w:val="285"/>
        </w:trPr>
        <w:tc>
          <w:tcPr>
            <w:tcW w:w="1796" w:type="dxa"/>
            <w:shd w:val="clear" w:color="auto" w:fill="auto"/>
            <w:noWrap/>
            <w:vAlign w:val="bottom"/>
          </w:tcPr>
          <w:p w14:paraId="7B4F1679" w14:textId="77777777" w:rsidR="004959D8" w:rsidRPr="00A800C2" w:rsidRDefault="004959D8" w:rsidP="00DA32F7">
            <w:pPr>
              <w:rPr>
                <w:rFonts w:ascii="Cambria" w:eastAsia="Times New Roman" w:hAnsi="Cambria" w:cs="Times New Roman"/>
                <w:b/>
                <w:sz w:val="18"/>
                <w:szCs w:val="18"/>
                <w:lang w:val="en-GB"/>
              </w:rPr>
            </w:pPr>
            <w:r w:rsidRPr="00A800C2">
              <w:rPr>
                <w:rFonts w:ascii="Cambria" w:eastAsia="Times New Roman" w:hAnsi="Cambria" w:cs="Times New Roman"/>
                <w:b/>
                <w:sz w:val="18"/>
                <w:szCs w:val="18"/>
                <w:lang w:val="en-GB"/>
              </w:rPr>
              <w:t>Survey year</w:t>
            </w:r>
          </w:p>
        </w:tc>
        <w:tc>
          <w:tcPr>
            <w:tcW w:w="2110" w:type="dxa"/>
            <w:gridSpan w:val="2"/>
            <w:shd w:val="clear" w:color="auto" w:fill="auto"/>
            <w:noWrap/>
            <w:vAlign w:val="center"/>
          </w:tcPr>
          <w:p w14:paraId="241E0EA1"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1987</w:t>
            </w:r>
          </w:p>
        </w:tc>
        <w:tc>
          <w:tcPr>
            <w:tcW w:w="2110" w:type="dxa"/>
            <w:gridSpan w:val="2"/>
            <w:shd w:val="clear" w:color="auto" w:fill="auto"/>
            <w:noWrap/>
            <w:vAlign w:val="center"/>
          </w:tcPr>
          <w:p w14:paraId="3023F4E8"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1992</w:t>
            </w:r>
          </w:p>
        </w:tc>
        <w:tc>
          <w:tcPr>
            <w:tcW w:w="2110" w:type="dxa"/>
            <w:gridSpan w:val="2"/>
            <w:shd w:val="clear" w:color="auto" w:fill="auto"/>
            <w:noWrap/>
            <w:vAlign w:val="center"/>
          </w:tcPr>
          <w:p w14:paraId="6E772785"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1997</w:t>
            </w:r>
          </w:p>
        </w:tc>
        <w:tc>
          <w:tcPr>
            <w:tcW w:w="2110" w:type="dxa"/>
            <w:gridSpan w:val="2"/>
            <w:shd w:val="clear" w:color="auto" w:fill="auto"/>
            <w:noWrap/>
            <w:vAlign w:val="center"/>
          </w:tcPr>
          <w:p w14:paraId="6C33FED8"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2002</w:t>
            </w:r>
          </w:p>
        </w:tc>
        <w:tc>
          <w:tcPr>
            <w:tcW w:w="2110" w:type="dxa"/>
            <w:gridSpan w:val="2"/>
            <w:shd w:val="clear" w:color="auto" w:fill="auto"/>
            <w:noWrap/>
            <w:vAlign w:val="center"/>
          </w:tcPr>
          <w:p w14:paraId="21C4831B"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2005</w:t>
            </w:r>
          </w:p>
        </w:tc>
        <w:tc>
          <w:tcPr>
            <w:tcW w:w="2119" w:type="dxa"/>
            <w:gridSpan w:val="2"/>
            <w:shd w:val="clear" w:color="auto" w:fill="auto"/>
            <w:noWrap/>
            <w:vAlign w:val="center"/>
          </w:tcPr>
          <w:p w14:paraId="0AE6662C"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2010</w:t>
            </w:r>
          </w:p>
        </w:tc>
      </w:tr>
      <w:tr w:rsidR="00C4285A" w:rsidRPr="00A800C2" w14:paraId="72DEC1A8" w14:textId="77777777" w:rsidTr="00936966">
        <w:trPr>
          <w:trHeight w:val="285"/>
        </w:trPr>
        <w:tc>
          <w:tcPr>
            <w:tcW w:w="1796" w:type="dxa"/>
            <w:shd w:val="clear" w:color="auto" w:fill="auto"/>
            <w:noWrap/>
            <w:vAlign w:val="bottom"/>
            <w:hideMark/>
          </w:tcPr>
          <w:p w14:paraId="1228E204" w14:textId="77777777" w:rsidR="004959D8" w:rsidRPr="00A800C2" w:rsidRDefault="004959D8" w:rsidP="00DA32F7">
            <w:pPr>
              <w:rPr>
                <w:rFonts w:ascii="Cambria" w:eastAsia="Times New Roman" w:hAnsi="Cambria" w:cs="Times New Roman"/>
                <w:b/>
                <w:sz w:val="18"/>
                <w:szCs w:val="18"/>
                <w:lang w:val="en-GB"/>
              </w:rPr>
            </w:pPr>
          </w:p>
        </w:tc>
        <w:tc>
          <w:tcPr>
            <w:tcW w:w="1090" w:type="dxa"/>
            <w:shd w:val="clear" w:color="auto" w:fill="auto"/>
            <w:noWrap/>
            <w:vAlign w:val="center"/>
            <w:hideMark/>
          </w:tcPr>
          <w:p w14:paraId="45735E03"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Included</w:t>
            </w:r>
          </w:p>
        </w:tc>
        <w:tc>
          <w:tcPr>
            <w:tcW w:w="1020" w:type="dxa"/>
            <w:shd w:val="clear" w:color="auto" w:fill="auto"/>
            <w:noWrap/>
            <w:vAlign w:val="center"/>
            <w:hideMark/>
          </w:tcPr>
          <w:p w14:paraId="75EA7985"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Excluded</w:t>
            </w:r>
          </w:p>
        </w:tc>
        <w:tc>
          <w:tcPr>
            <w:tcW w:w="1090" w:type="dxa"/>
            <w:shd w:val="clear" w:color="auto" w:fill="auto"/>
            <w:noWrap/>
            <w:vAlign w:val="center"/>
            <w:hideMark/>
          </w:tcPr>
          <w:p w14:paraId="3F44DAC1"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Included</w:t>
            </w:r>
          </w:p>
        </w:tc>
        <w:tc>
          <w:tcPr>
            <w:tcW w:w="1020" w:type="dxa"/>
            <w:shd w:val="clear" w:color="auto" w:fill="auto"/>
            <w:noWrap/>
            <w:vAlign w:val="center"/>
            <w:hideMark/>
          </w:tcPr>
          <w:p w14:paraId="4F88E645"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Excluded</w:t>
            </w:r>
          </w:p>
        </w:tc>
        <w:tc>
          <w:tcPr>
            <w:tcW w:w="1090" w:type="dxa"/>
            <w:shd w:val="clear" w:color="auto" w:fill="auto"/>
            <w:noWrap/>
            <w:vAlign w:val="center"/>
            <w:hideMark/>
          </w:tcPr>
          <w:p w14:paraId="51F6BBD5"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Included</w:t>
            </w:r>
          </w:p>
        </w:tc>
        <w:tc>
          <w:tcPr>
            <w:tcW w:w="1020" w:type="dxa"/>
            <w:shd w:val="clear" w:color="auto" w:fill="auto"/>
            <w:noWrap/>
            <w:vAlign w:val="center"/>
            <w:hideMark/>
          </w:tcPr>
          <w:p w14:paraId="0190C142"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Excluded</w:t>
            </w:r>
          </w:p>
        </w:tc>
        <w:tc>
          <w:tcPr>
            <w:tcW w:w="1090" w:type="dxa"/>
            <w:shd w:val="clear" w:color="auto" w:fill="auto"/>
            <w:noWrap/>
            <w:vAlign w:val="center"/>
            <w:hideMark/>
          </w:tcPr>
          <w:p w14:paraId="2952C384"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Included</w:t>
            </w:r>
          </w:p>
        </w:tc>
        <w:tc>
          <w:tcPr>
            <w:tcW w:w="1020" w:type="dxa"/>
            <w:shd w:val="clear" w:color="auto" w:fill="auto"/>
            <w:noWrap/>
            <w:vAlign w:val="center"/>
            <w:hideMark/>
          </w:tcPr>
          <w:p w14:paraId="67235DD1"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Excluded</w:t>
            </w:r>
          </w:p>
        </w:tc>
        <w:tc>
          <w:tcPr>
            <w:tcW w:w="1090" w:type="dxa"/>
            <w:shd w:val="clear" w:color="auto" w:fill="auto"/>
            <w:noWrap/>
            <w:vAlign w:val="center"/>
            <w:hideMark/>
          </w:tcPr>
          <w:p w14:paraId="52D30F7A"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Included</w:t>
            </w:r>
          </w:p>
        </w:tc>
        <w:tc>
          <w:tcPr>
            <w:tcW w:w="1020" w:type="dxa"/>
            <w:shd w:val="clear" w:color="auto" w:fill="auto"/>
            <w:noWrap/>
            <w:vAlign w:val="center"/>
            <w:hideMark/>
          </w:tcPr>
          <w:p w14:paraId="060596BD"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Excluded</w:t>
            </w:r>
          </w:p>
        </w:tc>
        <w:tc>
          <w:tcPr>
            <w:tcW w:w="1090" w:type="dxa"/>
            <w:shd w:val="clear" w:color="auto" w:fill="auto"/>
            <w:noWrap/>
            <w:vAlign w:val="center"/>
            <w:hideMark/>
          </w:tcPr>
          <w:p w14:paraId="1F7474DA"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Included</w:t>
            </w:r>
          </w:p>
        </w:tc>
        <w:tc>
          <w:tcPr>
            <w:tcW w:w="1029" w:type="dxa"/>
            <w:shd w:val="clear" w:color="auto" w:fill="auto"/>
            <w:noWrap/>
            <w:vAlign w:val="center"/>
            <w:hideMark/>
          </w:tcPr>
          <w:p w14:paraId="51B39EC5" w14:textId="77777777" w:rsidR="004959D8" w:rsidRPr="00A800C2" w:rsidRDefault="004959D8" w:rsidP="00DA32F7">
            <w:pPr>
              <w:jc w:val="center"/>
              <w:rPr>
                <w:rFonts w:ascii="Cambria" w:eastAsia="Times New Roman" w:hAnsi="Cambria" w:cs="Calibri"/>
                <w:b/>
                <w:sz w:val="18"/>
                <w:szCs w:val="18"/>
                <w:lang w:val="en-GB"/>
              </w:rPr>
            </w:pPr>
            <w:r w:rsidRPr="00A800C2">
              <w:rPr>
                <w:rFonts w:ascii="Cambria" w:eastAsia="Times New Roman" w:hAnsi="Cambria" w:cs="Calibri"/>
                <w:b/>
                <w:sz w:val="18"/>
                <w:szCs w:val="18"/>
                <w:lang w:val="en-GB"/>
              </w:rPr>
              <w:t>Excluded</w:t>
            </w:r>
          </w:p>
        </w:tc>
      </w:tr>
      <w:tr w:rsidR="00DC0B27" w:rsidRPr="00A800C2" w14:paraId="15BFC3EF" w14:textId="77777777" w:rsidTr="00936966">
        <w:trPr>
          <w:trHeight w:val="285"/>
        </w:trPr>
        <w:tc>
          <w:tcPr>
            <w:tcW w:w="1796" w:type="dxa"/>
            <w:shd w:val="clear" w:color="auto" w:fill="auto"/>
            <w:noWrap/>
            <w:vAlign w:val="center"/>
            <w:hideMark/>
          </w:tcPr>
          <w:p w14:paraId="66B83EEB" w14:textId="77777777" w:rsidR="00DC0B27" w:rsidRPr="00A800C2" w:rsidRDefault="00DC0B27" w:rsidP="00DC0B27">
            <w:pPr>
              <w:rPr>
                <w:rFonts w:ascii="Cambria" w:eastAsia="Times New Roman" w:hAnsi="Cambria" w:cs="Calibri"/>
                <w:b/>
                <w:bCs/>
                <w:sz w:val="18"/>
                <w:szCs w:val="18"/>
                <w:lang w:val="en-GB"/>
              </w:rPr>
            </w:pPr>
            <w:r w:rsidRPr="00A800C2">
              <w:rPr>
                <w:rFonts w:ascii="Cambria" w:eastAsia="Times New Roman" w:hAnsi="Cambria" w:cs="Calibri"/>
                <w:b/>
                <w:bCs/>
                <w:sz w:val="18"/>
                <w:szCs w:val="18"/>
                <w:lang w:val="en-GB"/>
              </w:rPr>
              <w:t>n (%)</w:t>
            </w:r>
          </w:p>
        </w:tc>
        <w:tc>
          <w:tcPr>
            <w:tcW w:w="1090" w:type="dxa"/>
            <w:shd w:val="clear" w:color="auto" w:fill="auto"/>
            <w:noWrap/>
            <w:vAlign w:val="bottom"/>
          </w:tcPr>
          <w:p w14:paraId="4552A4FF" w14:textId="79765F1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3226 (96)</w:t>
            </w:r>
          </w:p>
        </w:tc>
        <w:tc>
          <w:tcPr>
            <w:tcW w:w="1020" w:type="dxa"/>
            <w:shd w:val="clear" w:color="auto" w:fill="auto"/>
            <w:noWrap/>
            <w:vAlign w:val="bottom"/>
          </w:tcPr>
          <w:p w14:paraId="0E90AC7F" w14:textId="6934021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149 (4)</w:t>
            </w:r>
          </w:p>
        </w:tc>
        <w:tc>
          <w:tcPr>
            <w:tcW w:w="1090" w:type="dxa"/>
            <w:shd w:val="clear" w:color="auto" w:fill="auto"/>
            <w:noWrap/>
            <w:vAlign w:val="bottom"/>
          </w:tcPr>
          <w:p w14:paraId="5F364027" w14:textId="7AD43B8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4490 (96)</w:t>
            </w:r>
          </w:p>
        </w:tc>
        <w:tc>
          <w:tcPr>
            <w:tcW w:w="1020" w:type="dxa"/>
            <w:shd w:val="clear" w:color="auto" w:fill="auto"/>
            <w:noWrap/>
            <w:vAlign w:val="bottom"/>
          </w:tcPr>
          <w:p w14:paraId="3F4804F7" w14:textId="1A52C9E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206 (4)</w:t>
            </w:r>
          </w:p>
        </w:tc>
        <w:tc>
          <w:tcPr>
            <w:tcW w:w="1090" w:type="dxa"/>
            <w:shd w:val="clear" w:color="auto" w:fill="auto"/>
            <w:noWrap/>
            <w:vAlign w:val="bottom"/>
          </w:tcPr>
          <w:p w14:paraId="48F347AE" w14:textId="53E6998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4212 (96)</w:t>
            </w:r>
          </w:p>
        </w:tc>
        <w:tc>
          <w:tcPr>
            <w:tcW w:w="1020" w:type="dxa"/>
            <w:shd w:val="clear" w:color="auto" w:fill="auto"/>
            <w:noWrap/>
            <w:vAlign w:val="bottom"/>
          </w:tcPr>
          <w:p w14:paraId="3811B0C8" w14:textId="00B2D8F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194 (4)</w:t>
            </w:r>
          </w:p>
        </w:tc>
        <w:tc>
          <w:tcPr>
            <w:tcW w:w="1090" w:type="dxa"/>
            <w:shd w:val="clear" w:color="auto" w:fill="auto"/>
            <w:noWrap/>
            <w:vAlign w:val="bottom"/>
          </w:tcPr>
          <w:p w14:paraId="19B7C8F1" w14:textId="584E550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4175 (93)</w:t>
            </w:r>
          </w:p>
        </w:tc>
        <w:tc>
          <w:tcPr>
            <w:tcW w:w="1020" w:type="dxa"/>
            <w:shd w:val="clear" w:color="auto" w:fill="auto"/>
            <w:noWrap/>
            <w:vAlign w:val="bottom"/>
          </w:tcPr>
          <w:p w14:paraId="3AA488B0" w14:textId="292895F7"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313 (7)</w:t>
            </w:r>
          </w:p>
        </w:tc>
        <w:tc>
          <w:tcPr>
            <w:tcW w:w="1090" w:type="dxa"/>
            <w:shd w:val="clear" w:color="auto" w:fill="auto"/>
            <w:noWrap/>
            <w:vAlign w:val="bottom"/>
          </w:tcPr>
          <w:p w14:paraId="551C982F" w14:textId="61E74EC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3413 (89)</w:t>
            </w:r>
          </w:p>
        </w:tc>
        <w:tc>
          <w:tcPr>
            <w:tcW w:w="1020" w:type="dxa"/>
            <w:shd w:val="clear" w:color="auto" w:fill="auto"/>
            <w:noWrap/>
            <w:vAlign w:val="bottom"/>
          </w:tcPr>
          <w:p w14:paraId="45073185" w14:textId="213EC73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438 (11)</w:t>
            </w:r>
          </w:p>
        </w:tc>
        <w:tc>
          <w:tcPr>
            <w:tcW w:w="1090" w:type="dxa"/>
            <w:shd w:val="clear" w:color="auto" w:fill="auto"/>
            <w:noWrap/>
            <w:vAlign w:val="bottom"/>
          </w:tcPr>
          <w:p w14:paraId="40038B1E" w14:textId="5F7C0DE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4267 (95)</w:t>
            </w:r>
          </w:p>
        </w:tc>
        <w:tc>
          <w:tcPr>
            <w:tcW w:w="1029" w:type="dxa"/>
            <w:shd w:val="clear" w:color="auto" w:fill="auto"/>
            <w:noWrap/>
            <w:vAlign w:val="bottom"/>
          </w:tcPr>
          <w:p w14:paraId="62FCC288" w14:textId="1F7727C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230 (5)</w:t>
            </w:r>
          </w:p>
        </w:tc>
      </w:tr>
      <w:tr w:rsidR="00DC0B27" w:rsidRPr="00A800C2" w14:paraId="6D601EA5" w14:textId="77777777" w:rsidTr="00936966">
        <w:trPr>
          <w:trHeight w:val="285"/>
        </w:trPr>
        <w:tc>
          <w:tcPr>
            <w:tcW w:w="1796" w:type="dxa"/>
            <w:shd w:val="clear" w:color="auto" w:fill="auto"/>
            <w:noWrap/>
            <w:vAlign w:val="center"/>
            <w:hideMark/>
          </w:tcPr>
          <w:p w14:paraId="78CC6A35" w14:textId="77777777" w:rsidR="00DC0B27" w:rsidRPr="00A800C2" w:rsidRDefault="00DC0B27" w:rsidP="00DC0B27">
            <w:pPr>
              <w:rPr>
                <w:rFonts w:ascii="Cambria" w:eastAsia="Times New Roman" w:hAnsi="Cambria" w:cs="Calibri"/>
                <w:b/>
                <w:bCs/>
                <w:sz w:val="18"/>
                <w:szCs w:val="18"/>
                <w:lang w:val="en-GB"/>
              </w:rPr>
            </w:pPr>
            <w:r w:rsidRPr="00A800C2">
              <w:rPr>
                <w:rFonts w:ascii="Cambria" w:eastAsia="Times New Roman" w:hAnsi="Cambria" w:cs="Calibri"/>
                <w:b/>
                <w:bCs/>
                <w:sz w:val="18"/>
                <w:szCs w:val="18"/>
                <w:lang w:val="en-GB"/>
              </w:rPr>
              <w:t>Age</w:t>
            </w:r>
          </w:p>
        </w:tc>
        <w:tc>
          <w:tcPr>
            <w:tcW w:w="1090" w:type="dxa"/>
            <w:shd w:val="clear" w:color="auto" w:fill="auto"/>
            <w:noWrap/>
            <w:vAlign w:val="bottom"/>
          </w:tcPr>
          <w:p w14:paraId="551370E8" w14:textId="77777777" w:rsidR="00DC0B27" w:rsidRPr="00A800C2" w:rsidRDefault="00DC0B27" w:rsidP="00DC0B27">
            <w:pPr>
              <w:jc w:val="center"/>
              <w:rPr>
                <w:rFonts w:ascii="Cambria" w:eastAsia="Times New Roman" w:hAnsi="Cambria" w:cs="Calibri"/>
                <w:sz w:val="18"/>
                <w:szCs w:val="18"/>
                <w:lang w:val="en-GB"/>
              </w:rPr>
            </w:pPr>
          </w:p>
        </w:tc>
        <w:tc>
          <w:tcPr>
            <w:tcW w:w="1020" w:type="dxa"/>
            <w:shd w:val="clear" w:color="auto" w:fill="auto"/>
            <w:noWrap/>
            <w:vAlign w:val="bottom"/>
          </w:tcPr>
          <w:p w14:paraId="65DF65A5" w14:textId="77777777" w:rsidR="00DC0B27" w:rsidRPr="00A800C2" w:rsidRDefault="00DC0B27" w:rsidP="00DC0B27">
            <w:pPr>
              <w:jc w:val="center"/>
              <w:rPr>
                <w:rFonts w:ascii="Cambria" w:eastAsia="Times New Roman" w:hAnsi="Cambria" w:cs="Calibri"/>
                <w:sz w:val="18"/>
                <w:szCs w:val="18"/>
                <w:lang w:val="en-GB"/>
              </w:rPr>
            </w:pPr>
          </w:p>
        </w:tc>
        <w:tc>
          <w:tcPr>
            <w:tcW w:w="1090" w:type="dxa"/>
            <w:shd w:val="clear" w:color="auto" w:fill="auto"/>
            <w:noWrap/>
            <w:vAlign w:val="bottom"/>
          </w:tcPr>
          <w:p w14:paraId="464B6453" w14:textId="77777777" w:rsidR="00DC0B27" w:rsidRPr="00A800C2" w:rsidRDefault="00DC0B27" w:rsidP="00DC0B27">
            <w:pPr>
              <w:jc w:val="center"/>
              <w:rPr>
                <w:rFonts w:ascii="Cambria" w:eastAsia="Times New Roman" w:hAnsi="Cambria" w:cs="Calibri"/>
                <w:sz w:val="18"/>
                <w:szCs w:val="18"/>
                <w:lang w:val="en-GB"/>
              </w:rPr>
            </w:pPr>
          </w:p>
        </w:tc>
        <w:tc>
          <w:tcPr>
            <w:tcW w:w="1020" w:type="dxa"/>
            <w:shd w:val="clear" w:color="auto" w:fill="auto"/>
            <w:noWrap/>
            <w:vAlign w:val="bottom"/>
          </w:tcPr>
          <w:p w14:paraId="5554A7E2" w14:textId="77777777" w:rsidR="00DC0B27" w:rsidRPr="00A800C2" w:rsidRDefault="00DC0B27" w:rsidP="00DC0B27">
            <w:pPr>
              <w:jc w:val="center"/>
              <w:rPr>
                <w:rFonts w:ascii="Cambria" w:eastAsia="Times New Roman" w:hAnsi="Cambria" w:cs="Calibri"/>
                <w:sz w:val="18"/>
                <w:szCs w:val="18"/>
                <w:lang w:val="en-GB"/>
              </w:rPr>
            </w:pPr>
          </w:p>
        </w:tc>
        <w:tc>
          <w:tcPr>
            <w:tcW w:w="1090" w:type="dxa"/>
            <w:shd w:val="clear" w:color="auto" w:fill="auto"/>
            <w:noWrap/>
            <w:vAlign w:val="bottom"/>
          </w:tcPr>
          <w:p w14:paraId="2BB959E0" w14:textId="77777777" w:rsidR="00DC0B27" w:rsidRPr="00A800C2" w:rsidRDefault="00DC0B27" w:rsidP="00DC0B27">
            <w:pPr>
              <w:jc w:val="center"/>
              <w:rPr>
                <w:rFonts w:ascii="Cambria" w:eastAsia="Times New Roman" w:hAnsi="Cambria" w:cs="Calibri"/>
                <w:sz w:val="18"/>
                <w:szCs w:val="18"/>
                <w:lang w:val="en-GB"/>
              </w:rPr>
            </w:pPr>
          </w:p>
        </w:tc>
        <w:tc>
          <w:tcPr>
            <w:tcW w:w="1020" w:type="dxa"/>
            <w:shd w:val="clear" w:color="auto" w:fill="auto"/>
            <w:noWrap/>
            <w:vAlign w:val="bottom"/>
          </w:tcPr>
          <w:p w14:paraId="00B9B8E0" w14:textId="77777777" w:rsidR="00DC0B27" w:rsidRPr="00A800C2" w:rsidRDefault="00DC0B27" w:rsidP="00DC0B27">
            <w:pPr>
              <w:jc w:val="center"/>
              <w:rPr>
                <w:rFonts w:ascii="Cambria" w:eastAsia="Times New Roman" w:hAnsi="Cambria" w:cs="Calibri"/>
                <w:sz w:val="18"/>
                <w:szCs w:val="18"/>
                <w:lang w:val="en-GB"/>
              </w:rPr>
            </w:pPr>
          </w:p>
        </w:tc>
        <w:tc>
          <w:tcPr>
            <w:tcW w:w="1090" w:type="dxa"/>
            <w:shd w:val="clear" w:color="auto" w:fill="auto"/>
            <w:noWrap/>
            <w:vAlign w:val="bottom"/>
          </w:tcPr>
          <w:p w14:paraId="6FF61C53" w14:textId="77777777" w:rsidR="00DC0B27" w:rsidRPr="00A800C2" w:rsidRDefault="00DC0B27" w:rsidP="00DC0B27">
            <w:pPr>
              <w:jc w:val="center"/>
              <w:rPr>
                <w:rFonts w:ascii="Cambria" w:eastAsia="Times New Roman" w:hAnsi="Cambria" w:cs="Calibri"/>
                <w:sz w:val="18"/>
                <w:szCs w:val="18"/>
                <w:lang w:val="en-GB"/>
              </w:rPr>
            </w:pPr>
          </w:p>
        </w:tc>
        <w:tc>
          <w:tcPr>
            <w:tcW w:w="1020" w:type="dxa"/>
            <w:shd w:val="clear" w:color="auto" w:fill="auto"/>
            <w:noWrap/>
            <w:vAlign w:val="bottom"/>
          </w:tcPr>
          <w:p w14:paraId="4FA989C6" w14:textId="77777777" w:rsidR="00DC0B27" w:rsidRPr="00A800C2" w:rsidRDefault="00DC0B27" w:rsidP="00DC0B27">
            <w:pPr>
              <w:jc w:val="center"/>
              <w:rPr>
                <w:rFonts w:ascii="Cambria" w:eastAsia="Times New Roman" w:hAnsi="Cambria" w:cs="Calibri"/>
                <w:sz w:val="18"/>
                <w:szCs w:val="18"/>
                <w:lang w:val="en-GB"/>
              </w:rPr>
            </w:pPr>
          </w:p>
        </w:tc>
        <w:tc>
          <w:tcPr>
            <w:tcW w:w="1090" w:type="dxa"/>
            <w:shd w:val="clear" w:color="auto" w:fill="auto"/>
            <w:noWrap/>
            <w:vAlign w:val="bottom"/>
          </w:tcPr>
          <w:p w14:paraId="36174C6B" w14:textId="77777777" w:rsidR="00DC0B27" w:rsidRPr="00A800C2" w:rsidRDefault="00DC0B27" w:rsidP="00DC0B27">
            <w:pPr>
              <w:jc w:val="center"/>
              <w:rPr>
                <w:rFonts w:ascii="Cambria" w:eastAsia="Times New Roman" w:hAnsi="Cambria" w:cs="Calibri"/>
                <w:sz w:val="18"/>
                <w:szCs w:val="18"/>
                <w:lang w:val="en-GB"/>
              </w:rPr>
            </w:pPr>
          </w:p>
        </w:tc>
        <w:tc>
          <w:tcPr>
            <w:tcW w:w="1020" w:type="dxa"/>
            <w:shd w:val="clear" w:color="auto" w:fill="auto"/>
            <w:noWrap/>
            <w:vAlign w:val="bottom"/>
          </w:tcPr>
          <w:p w14:paraId="36DB7665" w14:textId="77777777" w:rsidR="00DC0B27" w:rsidRPr="00A800C2" w:rsidRDefault="00DC0B27" w:rsidP="00DC0B27">
            <w:pPr>
              <w:jc w:val="center"/>
              <w:rPr>
                <w:rFonts w:ascii="Cambria" w:eastAsia="Times New Roman" w:hAnsi="Cambria" w:cs="Calibri"/>
                <w:sz w:val="18"/>
                <w:szCs w:val="18"/>
                <w:lang w:val="en-GB"/>
              </w:rPr>
            </w:pPr>
          </w:p>
        </w:tc>
        <w:tc>
          <w:tcPr>
            <w:tcW w:w="1090" w:type="dxa"/>
            <w:shd w:val="clear" w:color="auto" w:fill="auto"/>
            <w:noWrap/>
            <w:vAlign w:val="bottom"/>
          </w:tcPr>
          <w:p w14:paraId="1C59CC26" w14:textId="77777777" w:rsidR="00DC0B27" w:rsidRPr="00A800C2" w:rsidRDefault="00DC0B27" w:rsidP="00DC0B27">
            <w:pPr>
              <w:jc w:val="center"/>
              <w:rPr>
                <w:rFonts w:ascii="Cambria" w:eastAsia="Times New Roman" w:hAnsi="Cambria" w:cs="Calibri"/>
                <w:sz w:val="18"/>
                <w:szCs w:val="18"/>
                <w:lang w:val="en-GB"/>
              </w:rPr>
            </w:pPr>
          </w:p>
        </w:tc>
        <w:tc>
          <w:tcPr>
            <w:tcW w:w="1029" w:type="dxa"/>
            <w:shd w:val="clear" w:color="auto" w:fill="auto"/>
            <w:noWrap/>
            <w:vAlign w:val="bottom"/>
          </w:tcPr>
          <w:p w14:paraId="3BF97DE9" w14:textId="77777777" w:rsidR="00DC0B27" w:rsidRPr="00A800C2" w:rsidRDefault="00DC0B27" w:rsidP="00DC0B27">
            <w:pPr>
              <w:jc w:val="center"/>
              <w:rPr>
                <w:rFonts w:ascii="Cambria" w:eastAsia="Times New Roman" w:hAnsi="Cambria" w:cs="Calibri"/>
                <w:sz w:val="18"/>
                <w:szCs w:val="18"/>
                <w:lang w:val="en-GB"/>
              </w:rPr>
            </w:pPr>
          </w:p>
        </w:tc>
      </w:tr>
      <w:tr w:rsidR="00DC0B27" w:rsidRPr="00A800C2" w14:paraId="4DCBF4CB" w14:textId="77777777" w:rsidTr="00936966">
        <w:trPr>
          <w:trHeight w:val="285"/>
        </w:trPr>
        <w:tc>
          <w:tcPr>
            <w:tcW w:w="1796" w:type="dxa"/>
            <w:shd w:val="clear" w:color="auto" w:fill="auto"/>
            <w:noWrap/>
            <w:vAlign w:val="center"/>
            <w:hideMark/>
          </w:tcPr>
          <w:p w14:paraId="1B849954"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18-19</w:t>
            </w:r>
          </w:p>
        </w:tc>
        <w:tc>
          <w:tcPr>
            <w:tcW w:w="1090" w:type="dxa"/>
            <w:shd w:val="clear" w:color="auto" w:fill="auto"/>
            <w:noWrap/>
            <w:vAlign w:val="bottom"/>
          </w:tcPr>
          <w:p w14:paraId="48FAE8E2" w14:textId="671C369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560 (17)</w:t>
            </w:r>
          </w:p>
        </w:tc>
        <w:tc>
          <w:tcPr>
            <w:tcW w:w="1020" w:type="dxa"/>
            <w:shd w:val="clear" w:color="auto" w:fill="auto"/>
            <w:noWrap/>
            <w:vAlign w:val="bottom"/>
          </w:tcPr>
          <w:p w14:paraId="5CC4F6DF" w14:textId="76F080C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25 (17)</w:t>
            </w:r>
          </w:p>
        </w:tc>
        <w:tc>
          <w:tcPr>
            <w:tcW w:w="1090" w:type="dxa"/>
            <w:shd w:val="clear" w:color="auto" w:fill="auto"/>
            <w:noWrap/>
            <w:vAlign w:val="bottom"/>
          </w:tcPr>
          <w:p w14:paraId="0B3FC1E0" w14:textId="30C5958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789 (18)</w:t>
            </w:r>
          </w:p>
        </w:tc>
        <w:tc>
          <w:tcPr>
            <w:tcW w:w="1020" w:type="dxa"/>
            <w:shd w:val="clear" w:color="auto" w:fill="auto"/>
            <w:noWrap/>
            <w:vAlign w:val="bottom"/>
          </w:tcPr>
          <w:p w14:paraId="27FD6154" w14:textId="2392F17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37 (18)</w:t>
            </w:r>
          </w:p>
        </w:tc>
        <w:tc>
          <w:tcPr>
            <w:tcW w:w="1090" w:type="dxa"/>
            <w:shd w:val="clear" w:color="auto" w:fill="auto"/>
            <w:noWrap/>
            <w:vAlign w:val="bottom"/>
          </w:tcPr>
          <w:p w14:paraId="3E8B9AC6" w14:textId="0FB53A3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577 (14)</w:t>
            </w:r>
          </w:p>
        </w:tc>
        <w:tc>
          <w:tcPr>
            <w:tcW w:w="1020" w:type="dxa"/>
            <w:shd w:val="clear" w:color="auto" w:fill="auto"/>
            <w:noWrap/>
            <w:vAlign w:val="bottom"/>
          </w:tcPr>
          <w:p w14:paraId="0CBD6DCF" w14:textId="0CA3DC6C"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21 (11)</w:t>
            </w:r>
          </w:p>
        </w:tc>
        <w:tc>
          <w:tcPr>
            <w:tcW w:w="1090" w:type="dxa"/>
            <w:shd w:val="clear" w:color="auto" w:fill="auto"/>
            <w:noWrap/>
            <w:vAlign w:val="bottom"/>
          </w:tcPr>
          <w:p w14:paraId="5A2A4370" w14:textId="52CF910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662 (16)</w:t>
            </w:r>
          </w:p>
        </w:tc>
        <w:tc>
          <w:tcPr>
            <w:tcW w:w="1020" w:type="dxa"/>
            <w:shd w:val="clear" w:color="auto" w:fill="auto"/>
            <w:noWrap/>
            <w:vAlign w:val="bottom"/>
          </w:tcPr>
          <w:p w14:paraId="226A0418" w14:textId="6CA05E5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38 (12)</w:t>
            </w:r>
          </w:p>
        </w:tc>
        <w:tc>
          <w:tcPr>
            <w:tcW w:w="1090" w:type="dxa"/>
            <w:shd w:val="clear" w:color="auto" w:fill="auto"/>
            <w:noWrap/>
            <w:vAlign w:val="bottom"/>
          </w:tcPr>
          <w:p w14:paraId="582BCF7B" w14:textId="69A6B61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382 (11)</w:t>
            </w:r>
          </w:p>
        </w:tc>
        <w:tc>
          <w:tcPr>
            <w:tcW w:w="1020" w:type="dxa"/>
            <w:shd w:val="clear" w:color="auto" w:fill="auto"/>
            <w:noWrap/>
            <w:vAlign w:val="bottom"/>
          </w:tcPr>
          <w:p w14:paraId="23C37575" w14:textId="5222D7D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54 (12)</w:t>
            </w:r>
          </w:p>
        </w:tc>
        <w:tc>
          <w:tcPr>
            <w:tcW w:w="1090" w:type="dxa"/>
            <w:shd w:val="clear" w:color="auto" w:fill="auto"/>
            <w:noWrap/>
            <w:vAlign w:val="bottom"/>
          </w:tcPr>
          <w:p w14:paraId="1C7DBFD4" w14:textId="2824E23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392 (9)</w:t>
            </w:r>
          </w:p>
        </w:tc>
        <w:tc>
          <w:tcPr>
            <w:tcW w:w="1029" w:type="dxa"/>
            <w:shd w:val="clear" w:color="auto" w:fill="auto"/>
            <w:noWrap/>
            <w:vAlign w:val="bottom"/>
          </w:tcPr>
          <w:p w14:paraId="1F34F5F2" w14:textId="465882E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32 (14)</w:t>
            </w:r>
          </w:p>
        </w:tc>
      </w:tr>
      <w:tr w:rsidR="00DC0B27" w:rsidRPr="00A800C2" w14:paraId="2089C7AA" w14:textId="77777777" w:rsidTr="00936966">
        <w:trPr>
          <w:trHeight w:val="285"/>
        </w:trPr>
        <w:tc>
          <w:tcPr>
            <w:tcW w:w="1796" w:type="dxa"/>
            <w:shd w:val="clear" w:color="auto" w:fill="auto"/>
            <w:noWrap/>
            <w:vAlign w:val="center"/>
            <w:hideMark/>
          </w:tcPr>
          <w:p w14:paraId="247AEC36"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20-24</w:t>
            </w:r>
          </w:p>
        </w:tc>
        <w:tc>
          <w:tcPr>
            <w:tcW w:w="1090" w:type="dxa"/>
            <w:shd w:val="clear" w:color="auto" w:fill="auto"/>
            <w:noWrap/>
            <w:vAlign w:val="bottom"/>
          </w:tcPr>
          <w:p w14:paraId="1AC48CA4" w14:textId="1D97575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1416 (44)</w:t>
            </w:r>
          </w:p>
        </w:tc>
        <w:tc>
          <w:tcPr>
            <w:tcW w:w="1020" w:type="dxa"/>
            <w:shd w:val="clear" w:color="auto" w:fill="auto"/>
            <w:noWrap/>
            <w:vAlign w:val="bottom"/>
          </w:tcPr>
          <w:p w14:paraId="01542BD3" w14:textId="105B831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70 (47)</w:t>
            </w:r>
          </w:p>
        </w:tc>
        <w:tc>
          <w:tcPr>
            <w:tcW w:w="1090" w:type="dxa"/>
            <w:shd w:val="clear" w:color="auto" w:fill="auto"/>
            <w:noWrap/>
            <w:vAlign w:val="bottom"/>
          </w:tcPr>
          <w:p w14:paraId="1521F2A1" w14:textId="42800AE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1815 (40)</w:t>
            </w:r>
          </w:p>
        </w:tc>
        <w:tc>
          <w:tcPr>
            <w:tcW w:w="1020" w:type="dxa"/>
            <w:shd w:val="clear" w:color="auto" w:fill="auto"/>
            <w:noWrap/>
            <w:vAlign w:val="bottom"/>
          </w:tcPr>
          <w:p w14:paraId="5265CE13" w14:textId="2C1864A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72 (35)</w:t>
            </w:r>
          </w:p>
        </w:tc>
        <w:tc>
          <w:tcPr>
            <w:tcW w:w="1090" w:type="dxa"/>
            <w:shd w:val="clear" w:color="auto" w:fill="auto"/>
            <w:noWrap/>
            <w:vAlign w:val="bottom"/>
          </w:tcPr>
          <w:p w14:paraId="269F8E1A" w14:textId="48E126C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1619 (38)</w:t>
            </w:r>
          </w:p>
        </w:tc>
        <w:tc>
          <w:tcPr>
            <w:tcW w:w="1020" w:type="dxa"/>
            <w:shd w:val="clear" w:color="auto" w:fill="auto"/>
            <w:noWrap/>
            <w:vAlign w:val="bottom"/>
          </w:tcPr>
          <w:p w14:paraId="521B397C" w14:textId="4441601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78 (40)</w:t>
            </w:r>
          </w:p>
        </w:tc>
        <w:tc>
          <w:tcPr>
            <w:tcW w:w="1090" w:type="dxa"/>
            <w:shd w:val="clear" w:color="auto" w:fill="auto"/>
            <w:noWrap/>
            <w:vAlign w:val="bottom"/>
          </w:tcPr>
          <w:p w14:paraId="7979332B" w14:textId="1066B7D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1337 (32)</w:t>
            </w:r>
          </w:p>
        </w:tc>
        <w:tc>
          <w:tcPr>
            <w:tcW w:w="1020" w:type="dxa"/>
            <w:shd w:val="clear" w:color="auto" w:fill="auto"/>
            <w:noWrap/>
            <w:vAlign w:val="bottom"/>
          </w:tcPr>
          <w:p w14:paraId="39ACF2C1" w14:textId="5F6889B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103 (33)</w:t>
            </w:r>
          </w:p>
        </w:tc>
        <w:tc>
          <w:tcPr>
            <w:tcW w:w="1090" w:type="dxa"/>
            <w:shd w:val="clear" w:color="auto" w:fill="auto"/>
            <w:noWrap/>
            <w:vAlign w:val="bottom"/>
          </w:tcPr>
          <w:p w14:paraId="3AE9B2F3" w14:textId="3726ACA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964 (28)</w:t>
            </w:r>
          </w:p>
        </w:tc>
        <w:tc>
          <w:tcPr>
            <w:tcW w:w="1020" w:type="dxa"/>
            <w:shd w:val="clear" w:color="auto" w:fill="auto"/>
            <w:noWrap/>
            <w:vAlign w:val="bottom"/>
          </w:tcPr>
          <w:p w14:paraId="3282F024" w14:textId="568174D7"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112 (26)</w:t>
            </w:r>
          </w:p>
        </w:tc>
        <w:tc>
          <w:tcPr>
            <w:tcW w:w="1090" w:type="dxa"/>
            <w:shd w:val="clear" w:color="auto" w:fill="auto"/>
            <w:noWrap/>
            <w:vAlign w:val="bottom"/>
          </w:tcPr>
          <w:p w14:paraId="64436314" w14:textId="2D5B816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1328 (31)</w:t>
            </w:r>
          </w:p>
        </w:tc>
        <w:tc>
          <w:tcPr>
            <w:tcW w:w="1029" w:type="dxa"/>
            <w:shd w:val="clear" w:color="auto" w:fill="auto"/>
            <w:noWrap/>
            <w:vAlign w:val="bottom"/>
          </w:tcPr>
          <w:p w14:paraId="083CD37B" w14:textId="6DCD1C5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68 (30)</w:t>
            </w:r>
          </w:p>
        </w:tc>
      </w:tr>
      <w:tr w:rsidR="00DC0B27" w:rsidRPr="00A800C2" w14:paraId="1C178037" w14:textId="77777777" w:rsidTr="00936966">
        <w:trPr>
          <w:trHeight w:val="285"/>
        </w:trPr>
        <w:tc>
          <w:tcPr>
            <w:tcW w:w="1796" w:type="dxa"/>
            <w:shd w:val="clear" w:color="auto" w:fill="auto"/>
            <w:noWrap/>
            <w:vAlign w:val="center"/>
            <w:hideMark/>
          </w:tcPr>
          <w:p w14:paraId="60BD7E27"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25-29</w:t>
            </w:r>
          </w:p>
        </w:tc>
        <w:tc>
          <w:tcPr>
            <w:tcW w:w="1090" w:type="dxa"/>
            <w:shd w:val="clear" w:color="auto" w:fill="auto"/>
            <w:noWrap/>
            <w:vAlign w:val="bottom"/>
          </w:tcPr>
          <w:p w14:paraId="609D7D40" w14:textId="7159CDC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839 (26)</w:t>
            </w:r>
          </w:p>
        </w:tc>
        <w:tc>
          <w:tcPr>
            <w:tcW w:w="1020" w:type="dxa"/>
            <w:shd w:val="clear" w:color="auto" w:fill="auto"/>
            <w:noWrap/>
            <w:vAlign w:val="bottom"/>
          </w:tcPr>
          <w:p w14:paraId="14DAED59" w14:textId="28CE45F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33 (22)</w:t>
            </w:r>
          </w:p>
        </w:tc>
        <w:tc>
          <w:tcPr>
            <w:tcW w:w="1090" w:type="dxa"/>
            <w:shd w:val="clear" w:color="auto" w:fill="auto"/>
            <w:noWrap/>
            <w:vAlign w:val="bottom"/>
          </w:tcPr>
          <w:p w14:paraId="2DD034CB" w14:textId="39D6DF8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1024 (23)</w:t>
            </w:r>
          </w:p>
        </w:tc>
        <w:tc>
          <w:tcPr>
            <w:tcW w:w="1020" w:type="dxa"/>
            <w:shd w:val="clear" w:color="auto" w:fill="auto"/>
            <w:noWrap/>
            <w:vAlign w:val="bottom"/>
          </w:tcPr>
          <w:p w14:paraId="278611D6" w14:textId="430EB7A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47 (23)</w:t>
            </w:r>
          </w:p>
        </w:tc>
        <w:tc>
          <w:tcPr>
            <w:tcW w:w="1090" w:type="dxa"/>
            <w:shd w:val="clear" w:color="auto" w:fill="auto"/>
            <w:noWrap/>
            <w:vAlign w:val="bottom"/>
          </w:tcPr>
          <w:p w14:paraId="5D66FA29" w14:textId="6B9E23E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1137 (27)</w:t>
            </w:r>
          </w:p>
        </w:tc>
        <w:tc>
          <w:tcPr>
            <w:tcW w:w="1020" w:type="dxa"/>
            <w:shd w:val="clear" w:color="auto" w:fill="auto"/>
            <w:noWrap/>
            <w:vAlign w:val="bottom"/>
          </w:tcPr>
          <w:p w14:paraId="5297D24E" w14:textId="6C560F7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54 (28)</w:t>
            </w:r>
          </w:p>
        </w:tc>
        <w:tc>
          <w:tcPr>
            <w:tcW w:w="1090" w:type="dxa"/>
            <w:shd w:val="clear" w:color="auto" w:fill="auto"/>
            <w:noWrap/>
            <w:vAlign w:val="bottom"/>
          </w:tcPr>
          <w:p w14:paraId="256BEB41" w14:textId="5616FFF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1107 (27)</w:t>
            </w:r>
          </w:p>
        </w:tc>
        <w:tc>
          <w:tcPr>
            <w:tcW w:w="1020" w:type="dxa"/>
            <w:shd w:val="clear" w:color="auto" w:fill="auto"/>
            <w:noWrap/>
            <w:vAlign w:val="bottom"/>
          </w:tcPr>
          <w:p w14:paraId="382CEC30" w14:textId="2A5E5CF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88 (28)</w:t>
            </w:r>
          </w:p>
        </w:tc>
        <w:tc>
          <w:tcPr>
            <w:tcW w:w="1090" w:type="dxa"/>
            <w:shd w:val="clear" w:color="auto" w:fill="auto"/>
            <w:noWrap/>
            <w:vAlign w:val="bottom"/>
          </w:tcPr>
          <w:p w14:paraId="2E6DC388" w14:textId="36278D8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954 (28)</w:t>
            </w:r>
          </w:p>
        </w:tc>
        <w:tc>
          <w:tcPr>
            <w:tcW w:w="1020" w:type="dxa"/>
            <w:shd w:val="clear" w:color="auto" w:fill="auto"/>
            <w:noWrap/>
            <w:vAlign w:val="bottom"/>
          </w:tcPr>
          <w:p w14:paraId="43F306EE" w14:textId="52C3478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128 (29)</w:t>
            </w:r>
          </w:p>
        </w:tc>
        <w:tc>
          <w:tcPr>
            <w:tcW w:w="1090" w:type="dxa"/>
            <w:shd w:val="clear" w:color="auto" w:fill="auto"/>
            <w:noWrap/>
            <w:vAlign w:val="bottom"/>
          </w:tcPr>
          <w:p w14:paraId="5D5DC016" w14:textId="32F98A3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1072 (25)</w:t>
            </w:r>
          </w:p>
        </w:tc>
        <w:tc>
          <w:tcPr>
            <w:tcW w:w="1029" w:type="dxa"/>
            <w:shd w:val="clear" w:color="auto" w:fill="auto"/>
            <w:noWrap/>
            <w:vAlign w:val="bottom"/>
          </w:tcPr>
          <w:p w14:paraId="709EEDD9" w14:textId="54F3418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52 (23)</w:t>
            </w:r>
          </w:p>
        </w:tc>
      </w:tr>
      <w:tr w:rsidR="00DC0B27" w:rsidRPr="00A800C2" w14:paraId="1DAA0706" w14:textId="77777777" w:rsidTr="00936966">
        <w:trPr>
          <w:trHeight w:val="285"/>
        </w:trPr>
        <w:tc>
          <w:tcPr>
            <w:tcW w:w="1796" w:type="dxa"/>
            <w:shd w:val="clear" w:color="auto" w:fill="auto"/>
            <w:noWrap/>
            <w:vAlign w:val="center"/>
            <w:hideMark/>
          </w:tcPr>
          <w:p w14:paraId="4C9E847D"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30-34</w:t>
            </w:r>
          </w:p>
        </w:tc>
        <w:tc>
          <w:tcPr>
            <w:tcW w:w="1090" w:type="dxa"/>
            <w:shd w:val="clear" w:color="auto" w:fill="auto"/>
            <w:noWrap/>
            <w:vAlign w:val="bottom"/>
          </w:tcPr>
          <w:p w14:paraId="784D8653" w14:textId="229C6DD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411 (13)</w:t>
            </w:r>
          </w:p>
        </w:tc>
        <w:tc>
          <w:tcPr>
            <w:tcW w:w="1020" w:type="dxa"/>
            <w:shd w:val="clear" w:color="auto" w:fill="auto"/>
            <w:noWrap/>
            <w:vAlign w:val="bottom"/>
          </w:tcPr>
          <w:p w14:paraId="512712F7" w14:textId="4513E18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21 (14)</w:t>
            </w:r>
          </w:p>
        </w:tc>
        <w:tc>
          <w:tcPr>
            <w:tcW w:w="1090" w:type="dxa"/>
            <w:shd w:val="clear" w:color="auto" w:fill="auto"/>
            <w:noWrap/>
            <w:vAlign w:val="bottom"/>
          </w:tcPr>
          <w:p w14:paraId="630F6E76" w14:textId="378E8F4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503 (11)</w:t>
            </w:r>
          </w:p>
        </w:tc>
        <w:tc>
          <w:tcPr>
            <w:tcW w:w="1020" w:type="dxa"/>
            <w:shd w:val="clear" w:color="auto" w:fill="auto"/>
            <w:noWrap/>
            <w:vAlign w:val="bottom"/>
          </w:tcPr>
          <w:p w14:paraId="620D91D0" w14:textId="0E32F67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34 (17)</w:t>
            </w:r>
          </w:p>
        </w:tc>
        <w:tc>
          <w:tcPr>
            <w:tcW w:w="1090" w:type="dxa"/>
            <w:shd w:val="clear" w:color="auto" w:fill="auto"/>
            <w:noWrap/>
            <w:vAlign w:val="bottom"/>
          </w:tcPr>
          <w:p w14:paraId="3D9FB673" w14:textId="3DAE2CD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554 (13)</w:t>
            </w:r>
          </w:p>
        </w:tc>
        <w:tc>
          <w:tcPr>
            <w:tcW w:w="1020" w:type="dxa"/>
            <w:shd w:val="clear" w:color="auto" w:fill="auto"/>
            <w:noWrap/>
            <w:vAlign w:val="bottom"/>
          </w:tcPr>
          <w:p w14:paraId="3327241B" w14:textId="6818283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29 (15)</w:t>
            </w:r>
          </w:p>
        </w:tc>
        <w:tc>
          <w:tcPr>
            <w:tcW w:w="1090" w:type="dxa"/>
            <w:shd w:val="clear" w:color="auto" w:fill="auto"/>
            <w:noWrap/>
            <w:vAlign w:val="bottom"/>
          </w:tcPr>
          <w:p w14:paraId="7FA100D6" w14:textId="6E4AE5B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697 (17)</w:t>
            </w:r>
          </w:p>
        </w:tc>
        <w:tc>
          <w:tcPr>
            <w:tcW w:w="1020" w:type="dxa"/>
            <w:shd w:val="clear" w:color="auto" w:fill="auto"/>
            <w:noWrap/>
            <w:vAlign w:val="bottom"/>
          </w:tcPr>
          <w:p w14:paraId="5EAA1A8F" w14:textId="13E2DCB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55 (18)</w:t>
            </w:r>
          </w:p>
        </w:tc>
        <w:tc>
          <w:tcPr>
            <w:tcW w:w="1090" w:type="dxa"/>
            <w:shd w:val="clear" w:color="auto" w:fill="auto"/>
            <w:noWrap/>
            <w:vAlign w:val="bottom"/>
          </w:tcPr>
          <w:p w14:paraId="3EC9D3DD" w14:textId="7499E97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653 (19)</w:t>
            </w:r>
          </w:p>
        </w:tc>
        <w:tc>
          <w:tcPr>
            <w:tcW w:w="1020" w:type="dxa"/>
            <w:shd w:val="clear" w:color="auto" w:fill="auto"/>
            <w:noWrap/>
            <w:vAlign w:val="bottom"/>
          </w:tcPr>
          <w:p w14:paraId="5FD19F0C" w14:textId="33BF90F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91 (21)</w:t>
            </w:r>
          </w:p>
        </w:tc>
        <w:tc>
          <w:tcPr>
            <w:tcW w:w="1090" w:type="dxa"/>
            <w:shd w:val="clear" w:color="auto" w:fill="auto"/>
            <w:noWrap/>
            <w:vAlign w:val="bottom"/>
          </w:tcPr>
          <w:p w14:paraId="07CF806E" w14:textId="15B0516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819 (19)</w:t>
            </w:r>
          </w:p>
        </w:tc>
        <w:tc>
          <w:tcPr>
            <w:tcW w:w="1029" w:type="dxa"/>
            <w:shd w:val="clear" w:color="auto" w:fill="auto"/>
            <w:noWrap/>
            <w:vAlign w:val="bottom"/>
          </w:tcPr>
          <w:p w14:paraId="3E7EB31C" w14:textId="301537A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40 (17)</w:t>
            </w:r>
          </w:p>
        </w:tc>
      </w:tr>
      <w:tr w:rsidR="00DC0B27" w:rsidRPr="00A800C2" w14:paraId="26F0F4F5" w14:textId="77777777" w:rsidTr="00936966">
        <w:trPr>
          <w:trHeight w:val="285"/>
        </w:trPr>
        <w:tc>
          <w:tcPr>
            <w:tcW w:w="1796" w:type="dxa"/>
            <w:shd w:val="clear" w:color="auto" w:fill="auto"/>
            <w:noWrap/>
            <w:vAlign w:val="center"/>
            <w:hideMark/>
          </w:tcPr>
          <w:p w14:paraId="1EDC4075"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35-39</w:t>
            </w:r>
          </w:p>
        </w:tc>
        <w:tc>
          <w:tcPr>
            <w:tcW w:w="1090" w:type="dxa"/>
            <w:shd w:val="clear" w:color="auto" w:fill="auto"/>
            <w:noWrap/>
            <w:vAlign w:val="bottom"/>
          </w:tcPr>
          <w:p w14:paraId="02A182BA" w14:textId="73F32C5B" w:rsidR="00DC0B27" w:rsidRPr="00A800C2" w:rsidRDefault="009D57AB" w:rsidP="00DC0B27">
            <w:pPr>
              <w:jc w:val="center"/>
              <w:rPr>
                <w:rFonts w:ascii="Cambria" w:eastAsia="Times New Roman" w:hAnsi="Cambria" w:cs="Calibri"/>
                <w:sz w:val="18"/>
                <w:szCs w:val="18"/>
                <w:lang w:val="en-GB"/>
              </w:rPr>
            </w:pPr>
            <w:r>
              <w:rPr>
                <w:rFonts w:ascii="Cambria" w:eastAsia="Times New Roman" w:hAnsi="Cambria" w:cs="Calibri"/>
                <w:sz w:val="18"/>
                <w:szCs w:val="18"/>
                <w:lang w:val="en-GB"/>
              </w:rPr>
              <w:t>-</w:t>
            </w:r>
          </w:p>
        </w:tc>
        <w:tc>
          <w:tcPr>
            <w:tcW w:w="1020" w:type="dxa"/>
            <w:shd w:val="clear" w:color="auto" w:fill="auto"/>
            <w:noWrap/>
            <w:vAlign w:val="bottom"/>
          </w:tcPr>
          <w:p w14:paraId="0920D238" w14:textId="52F994EC" w:rsidR="00DC0B27" w:rsidRPr="00A800C2" w:rsidRDefault="009D57AB" w:rsidP="00DC0B27">
            <w:pPr>
              <w:jc w:val="center"/>
              <w:rPr>
                <w:rFonts w:ascii="Cambria" w:eastAsia="Times New Roman" w:hAnsi="Cambria" w:cs="Times New Roman"/>
                <w:sz w:val="18"/>
                <w:szCs w:val="18"/>
                <w:lang w:val="en-GB"/>
              </w:rPr>
            </w:pPr>
            <w:r>
              <w:rPr>
                <w:rFonts w:ascii="Cambria" w:eastAsia="Times New Roman" w:hAnsi="Cambria" w:cs="Times New Roman"/>
                <w:sz w:val="18"/>
                <w:szCs w:val="18"/>
                <w:lang w:val="en-GB"/>
              </w:rPr>
              <w:t>-</w:t>
            </w:r>
          </w:p>
        </w:tc>
        <w:tc>
          <w:tcPr>
            <w:tcW w:w="1090" w:type="dxa"/>
            <w:shd w:val="clear" w:color="auto" w:fill="auto"/>
            <w:noWrap/>
            <w:vAlign w:val="bottom"/>
          </w:tcPr>
          <w:p w14:paraId="4B2D6E1C" w14:textId="30B945D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359 (8)</w:t>
            </w:r>
          </w:p>
        </w:tc>
        <w:tc>
          <w:tcPr>
            <w:tcW w:w="1020" w:type="dxa"/>
            <w:shd w:val="clear" w:color="auto" w:fill="auto"/>
            <w:noWrap/>
            <w:vAlign w:val="bottom"/>
          </w:tcPr>
          <w:p w14:paraId="28E608BF" w14:textId="35F0655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16 (8)</w:t>
            </w:r>
          </w:p>
        </w:tc>
        <w:tc>
          <w:tcPr>
            <w:tcW w:w="1090" w:type="dxa"/>
            <w:shd w:val="clear" w:color="auto" w:fill="auto"/>
            <w:noWrap/>
            <w:vAlign w:val="bottom"/>
          </w:tcPr>
          <w:p w14:paraId="1BEA571D" w14:textId="678BD59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325 (8)</w:t>
            </w:r>
          </w:p>
        </w:tc>
        <w:tc>
          <w:tcPr>
            <w:tcW w:w="1020" w:type="dxa"/>
            <w:shd w:val="clear" w:color="auto" w:fill="auto"/>
            <w:noWrap/>
            <w:vAlign w:val="bottom"/>
          </w:tcPr>
          <w:p w14:paraId="081CB134" w14:textId="58D1E4E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12 (6)</w:t>
            </w:r>
          </w:p>
        </w:tc>
        <w:tc>
          <w:tcPr>
            <w:tcW w:w="1090" w:type="dxa"/>
            <w:shd w:val="clear" w:color="auto" w:fill="auto"/>
            <w:noWrap/>
            <w:vAlign w:val="bottom"/>
          </w:tcPr>
          <w:p w14:paraId="4FC6DE2C" w14:textId="3BEC63B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372 (9)</w:t>
            </w:r>
          </w:p>
        </w:tc>
        <w:tc>
          <w:tcPr>
            <w:tcW w:w="1020" w:type="dxa"/>
            <w:shd w:val="clear" w:color="auto" w:fill="auto"/>
            <w:noWrap/>
            <w:vAlign w:val="bottom"/>
          </w:tcPr>
          <w:p w14:paraId="1B46265D" w14:textId="11348E0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29 (9)</w:t>
            </w:r>
          </w:p>
        </w:tc>
        <w:tc>
          <w:tcPr>
            <w:tcW w:w="1090" w:type="dxa"/>
            <w:shd w:val="clear" w:color="auto" w:fill="auto"/>
            <w:noWrap/>
            <w:vAlign w:val="bottom"/>
          </w:tcPr>
          <w:p w14:paraId="6D3A723C" w14:textId="4B42AF0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460 (13)</w:t>
            </w:r>
          </w:p>
        </w:tc>
        <w:tc>
          <w:tcPr>
            <w:tcW w:w="1020" w:type="dxa"/>
            <w:shd w:val="clear" w:color="auto" w:fill="auto"/>
            <w:noWrap/>
            <w:vAlign w:val="bottom"/>
          </w:tcPr>
          <w:p w14:paraId="763D4754" w14:textId="483B08E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53 (12)</w:t>
            </w:r>
          </w:p>
        </w:tc>
        <w:tc>
          <w:tcPr>
            <w:tcW w:w="1090" w:type="dxa"/>
            <w:shd w:val="clear" w:color="auto" w:fill="auto"/>
            <w:noWrap/>
            <w:vAlign w:val="bottom"/>
          </w:tcPr>
          <w:p w14:paraId="27E65222" w14:textId="1EC9F10C"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656 (15)</w:t>
            </w:r>
          </w:p>
        </w:tc>
        <w:tc>
          <w:tcPr>
            <w:tcW w:w="1029" w:type="dxa"/>
            <w:shd w:val="clear" w:color="auto" w:fill="auto"/>
            <w:noWrap/>
            <w:vAlign w:val="bottom"/>
          </w:tcPr>
          <w:p w14:paraId="49E9BC7D" w14:textId="2842055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38 (17)</w:t>
            </w:r>
          </w:p>
        </w:tc>
      </w:tr>
      <w:tr w:rsidR="00DC0B27" w:rsidRPr="00A800C2" w14:paraId="5103C411" w14:textId="77777777" w:rsidTr="00936966">
        <w:trPr>
          <w:trHeight w:val="285"/>
        </w:trPr>
        <w:tc>
          <w:tcPr>
            <w:tcW w:w="1796" w:type="dxa"/>
            <w:shd w:val="clear" w:color="auto" w:fill="auto"/>
            <w:noWrap/>
            <w:vAlign w:val="center"/>
            <w:hideMark/>
          </w:tcPr>
          <w:p w14:paraId="04F223EA" w14:textId="77777777" w:rsidR="00DC0B27" w:rsidRPr="00A800C2" w:rsidRDefault="00DC0B27" w:rsidP="00DC0B27">
            <w:pPr>
              <w:rPr>
                <w:rFonts w:ascii="Cambria" w:eastAsia="Times New Roman" w:hAnsi="Cambria" w:cs="Calibri"/>
                <w:b/>
                <w:bCs/>
                <w:sz w:val="18"/>
                <w:szCs w:val="18"/>
                <w:lang w:val="en-GB"/>
              </w:rPr>
            </w:pPr>
            <w:r w:rsidRPr="00A800C2">
              <w:rPr>
                <w:rFonts w:ascii="Cambria" w:eastAsia="Times New Roman" w:hAnsi="Cambria" w:cs="Calibri"/>
                <w:b/>
                <w:bCs/>
                <w:sz w:val="18"/>
                <w:szCs w:val="18"/>
                <w:lang w:val="en-GB"/>
              </w:rPr>
              <w:t>Education</w:t>
            </w:r>
            <w:r w:rsidRPr="00A800C2">
              <w:rPr>
                <w:rFonts w:ascii="Cambria" w:eastAsia="Times New Roman" w:hAnsi="Cambria" w:cs="Calibri"/>
                <w:b/>
                <w:bCs/>
                <w:sz w:val="18"/>
                <w:szCs w:val="18"/>
                <w:vertAlign w:val="superscript"/>
                <w:lang w:val="en-GB"/>
              </w:rPr>
              <w:t>*</w:t>
            </w:r>
          </w:p>
        </w:tc>
        <w:tc>
          <w:tcPr>
            <w:tcW w:w="1090" w:type="dxa"/>
            <w:shd w:val="clear" w:color="auto" w:fill="auto"/>
            <w:noWrap/>
            <w:vAlign w:val="bottom"/>
          </w:tcPr>
          <w:p w14:paraId="5858715E" w14:textId="77777777" w:rsidR="00DC0B27" w:rsidRPr="00A800C2" w:rsidRDefault="00DC0B27" w:rsidP="00DC0B27">
            <w:pPr>
              <w:jc w:val="center"/>
              <w:rPr>
                <w:rFonts w:ascii="Cambria" w:eastAsia="Times New Roman" w:hAnsi="Cambria" w:cs="Calibri"/>
                <w:b/>
                <w:bCs/>
                <w:sz w:val="18"/>
                <w:szCs w:val="18"/>
                <w:lang w:val="en-GB"/>
              </w:rPr>
            </w:pPr>
          </w:p>
        </w:tc>
        <w:tc>
          <w:tcPr>
            <w:tcW w:w="1020" w:type="dxa"/>
            <w:shd w:val="clear" w:color="auto" w:fill="auto"/>
            <w:noWrap/>
            <w:vAlign w:val="bottom"/>
          </w:tcPr>
          <w:p w14:paraId="5402072D"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6CDA35FE"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0A5639A7"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28EE7032"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5E52EE4D"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2E8CEC65"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6F55B229"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45A0B612"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4175AF06"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5AC854E4" w14:textId="77777777" w:rsidR="00DC0B27" w:rsidRPr="00A800C2" w:rsidRDefault="00DC0B27" w:rsidP="00DC0B27">
            <w:pPr>
              <w:jc w:val="center"/>
              <w:rPr>
                <w:rFonts w:ascii="Cambria" w:eastAsia="Times New Roman" w:hAnsi="Cambria" w:cs="Times New Roman"/>
                <w:sz w:val="18"/>
                <w:szCs w:val="18"/>
                <w:lang w:val="en-GB"/>
              </w:rPr>
            </w:pPr>
          </w:p>
        </w:tc>
        <w:tc>
          <w:tcPr>
            <w:tcW w:w="1029" w:type="dxa"/>
            <w:shd w:val="clear" w:color="auto" w:fill="auto"/>
            <w:noWrap/>
            <w:vAlign w:val="bottom"/>
          </w:tcPr>
          <w:p w14:paraId="526D9541" w14:textId="77777777" w:rsidR="00DC0B27" w:rsidRPr="00A800C2" w:rsidRDefault="00DC0B27" w:rsidP="00DC0B27">
            <w:pPr>
              <w:jc w:val="center"/>
              <w:rPr>
                <w:rFonts w:ascii="Cambria" w:eastAsia="Times New Roman" w:hAnsi="Cambria" w:cs="Times New Roman"/>
                <w:sz w:val="18"/>
                <w:szCs w:val="18"/>
                <w:lang w:val="en-GB"/>
              </w:rPr>
            </w:pPr>
          </w:p>
        </w:tc>
      </w:tr>
      <w:tr w:rsidR="00DC0B27" w:rsidRPr="00A800C2" w14:paraId="44A73BEE" w14:textId="77777777" w:rsidTr="00936966">
        <w:trPr>
          <w:trHeight w:val="285"/>
        </w:trPr>
        <w:tc>
          <w:tcPr>
            <w:tcW w:w="1796" w:type="dxa"/>
            <w:shd w:val="clear" w:color="auto" w:fill="auto"/>
            <w:noWrap/>
            <w:vAlign w:val="center"/>
            <w:hideMark/>
          </w:tcPr>
          <w:p w14:paraId="188597C5"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High school or less</w:t>
            </w:r>
          </w:p>
        </w:tc>
        <w:tc>
          <w:tcPr>
            <w:tcW w:w="1090" w:type="dxa"/>
            <w:shd w:val="clear" w:color="auto" w:fill="auto"/>
            <w:noWrap/>
            <w:vAlign w:val="bottom"/>
          </w:tcPr>
          <w:p w14:paraId="581C2101" w14:textId="1B924AA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1660 (51)</w:t>
            </w:r>
          </w:p>
        </w:tc>
        <w:tc>
          <w:tcPr>
            <w:tcW w:w="1020" w:type="dxa"/>
            <w:shd w:val="clear" w:color="auto" w:fill="auto"/>
            <w:noWrap/>
            <w:vAlign w:val="bottom"/>
          </w:tcPr>
          <w:p w14:paraId="4A2B054B" w14:textId="6727369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92 (62)</w:t>
            </w:r>
          </w:p>
        </w:tc>
        <w:tc>
          <w:tcPr>
            <w:tcW w:w="1090" w:type="dxa"/>
            <w:shd w:val="clear" w:color="auto" w:fill="auto"/>
            <w:noWrap/>
            <w:vAlign w:val="bottom"/>
          </w:tcPr>
          <w:p w14:paraId="6F76F798" w14:textId="0DA9CEB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2056 (46)</w:t>
            </w:r>
          </w:p>
        </w:tc>
        <w:tc>
          <w:tcPr>
            <w:tcW w:w="1020" w:type="dxa"/>
            <w:shd w:val="clear" w:color="auto" w:fill="auto"/>
            <w:noWrap/>
            <w:vAlign w:val="bottom"/>
          </w:tcPr>
          <w:p w14:paraId="42056AE5" w14:textId="3C310B57"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97 (47)</w:t>
            </w:r>
          </w:p>
        </w:tc>
        <w:tc>
          <w:tcPr>
            <w:tcW w:w="1090" w:type="dxa"/>
            <w:shd w:val="clear" w:color="auto" w:fill="auto"/>
            <w:noWrap/>
            <w:vAlign w:val="bottom"/>
          </w:tcPr>
          <w:p w14:paraId="64E2A396" w14:textId="7AC9F22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1917 (46)</w:t>
            </w:r>
          </w:p>
        </w:tc>
        <w:tc>
          <w:tcPr>
            <w:tcW w:w="1020" w:type="dxa"/>
            <w:shd w:val="clear" w:color="auto" w:fill="auto"/>
            <w:noWrap/>
            <w:vAlign w:val="bottom"/>
          </w:tcPr>
          <w:p w14:paraId="65AAADDF" w14:textId="58B02D5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88 (45)</w:t>
            </w:r>
          </w:p>
        </w:tc>
        <w:tc>
          <w:tcPr>
            <w:tcW w:w="1090" w:type="dxa"/>
            <w:shd w:val="clear" w:color="auto" w:fill="auto"/>
            <w:noWrap/>
            <w:vAlign w:val="bottom"/>
          </w:tcPr>
          <w:p w14:paraId="5FDD31EE" w14:textId="53AA2F5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1816 (43)</w:t>
            </w:r>
          </w:p>
        </w:tc>
        <w:tc>
          <w:tcPr>
            <w:tcW w:w="1020" w:type="dxa"/>
            <w:shd w:val="clear" w:color="auto" w:fill="auto"/>
            <w:noWrap/>
            <w:vAlign w:val="bottom"/>
          </w:tcPr>
          <w:p w14:paraId="43D16335" w14:textId="40C8D57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140 (45)</w:t>
            </w:r>
          </w:p>
        </w:tc>
        <w:tc>
          <w:tcPr>
            <w:tcW w:w="1090" w:type="dxa"/>
            <w:shd w:val="clear" w:color="auto" w:fill="auto"/>
            <w:noWrap/>
            <w:vAlign w:val="bottom"/>
          </w:tcPr>
          <w:p w14:paraId="52D7C9BC" w14:textId="4E4459C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1418 (42)</w:t>
            </w:r>
          </w:p>
        </w:tc>
        <w:tc>
          <w:tcPr>
            <w:tcW w:w="1020" w:type="dxa"/>
            <w:shd w:val="clear" w:color="auto" w:fill="auto"/>
            <w:noWrap/>
            <w:vAlign w:val="bottom"/>
          </w:tcPr>
          <w:p w14:paraId="3B631733" w14:textId="7E9BA18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205 (47)</w:t>
            </w:r>
          </w:p>
        </w:tc>
        <w:tc>
          <w:tcPr>
            <w:tcW w:w="1090" w:type="dxa"/>
            <w:shd w:val="clear" w:color="auto" w:fill="auto"/>
            <w:noWrap/>
            <w:vAlign w:val="bottom"/>
          </w:tcPr>
          <w:p w14:paraId="637DDA90" w14:textId="01D5427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1800 (42)</w:t>
            </w:r>
          </w:p>
        </w:tc>
        <w:tc>
          <w:tcPr>
            <w:tcW w:w="1029" w:type="dxa"/>
            <w:shd w:val="clear" w:color="auto" w:fill="auto"/>
            <w:noWrap/>
            <w:vAlign w:val="bottom"/>
          </w:tcPr>
          <w:p w14:paraId="6E36BAC0" w14:textId="1145F96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95 (41)</w:t>
            </w:r>
          </w:p>
        </w:tc>
      </w:tr>
      <w:tr w:rsidR="00DC0B27" w:rsidRPr="00A800C2" w14:paraId="2F1415A8" w14:textId="77777777" w:rsidTr="00936966">
        <w:trPr>
          <w:trHeight w:val="285"/>
        </w:trPr>
        <w:tc>
          <w:tcPr>
            <w:tcW w:w="1796" w:type="dxa"/>
            <w:shd w:val="clear" w:color="auto" w:fill="auto"/>
            <w:noWrap/>
            <w:vAlign w:val="center"/>
            <w:hideMark/>
          </w:tcPr>
          <w:p w14:paraId="5EB2EDC1"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Vocational school or short college</w:t>
            </w:r>
          </w:p>
        </w:tc>
        <w:tc>
          <w:tcPr>
            <w:tcW w:w="1090" w:type="dxa"/>
            <w:shd w:val="clear" w:color="auto" w:fill="auto"/>
            <w:noWrap/>
            <w:vAlign w:val="bottom"/>
          </w:tcPr>
          <w:p w14:paraId="1157EC38" w14:textId="667A86D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386 (12)</w:t>
            </w:r>
          </w:p>
        </w:tc>
        <w:tc>
          <w:tcPr>
            <w:tcW w:w="1020" w:type="dxa"/>
            <w:shd w:val="clear" w:color="auto" w:fill="auto"/>
            <w:noWrap/>
            <w:vAlign w:val="bottom"/>
          </w:tcPr>
          <w:p w14:paraId="750DD16B" w14:textId="3645224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24 (16)</w:t>
            </w:r>
          </w:p>
        </w:tc>
        <w:tc>
          <w:tcPr>
            <w:tcW w:w="1090" w:type="dxa"/>
            <w:shd w:val="clear" w:color="auto" w:fill="auto"/>
            <w:noWrap/>
            <w:vAlign w:val="bottom"/>
          </w:tcPr>
          <w:p w14:paraId="2E27F51A" w14:textId="790E731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622 (14)</w:t>
            </w:r>
          </w:p>
        </w:tc>
        <w:tc>
          <w:tcPr>
            <w:tcW w:w="1020" w:type="dxa"/>
            <w:shd w:val="clear" w:color="auto" w:fill="auto"/>
            <w:noWrap/>
            <w:vAlign w:val="bottom"/>
          </w:tcPr>
          <w:p w14:paraId="4DF2AA68" w14:textId="09FE8DC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24 (12)</w:t>
            </w:r>
          </w:p>
        </w:tc>
        <w:tc>
          <w:tcPr>
            <w:tcW w:w="1090" w:type="dxa"/>
            <w:shd w:val="clear" w:color="auto" w:fill="auto"/>
            <w:noWrap/>
            <w:vAlign w:val="bottom"/>
          </w:tcPr>
          <w:p w14:paraId="718027F4" w14:textId="7D84FC4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698 (17)</w:t>
            </w:r>
          </w:p>
        </w:tc>
        <w:tc>
          <w:tcPr>
            <w:tcW w:w="1020" w:type="dxa"/>
            <w:shd w:val="clear" w:color="auto" w:fill="auto"/>
            <w:noWrap/>
            <w:vAlign w:val="bottom"/>
          </w:tcPr>
          <w:p w14:paraId="5C89A31D" w14:textId="15CF7C3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42 (22)</w:t>
            </w:r>
          </w:p>
        </w:tc>
        <w:tc>
          <w:tcPr>
            <w:tcW w:w="1090" w:type="dxa"/>
            <w:shd w:val="clear" w:color="auto" w:fill="auto"/>
            <w:noWrap/>
            <w:vAlign w:val="bottom"/>
          </w:tcPr>
          <w:p w14:paraId="274389E5" w14:textId="0C008F3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836 (20)</w:t>
            </w:r>
          </w:p>
        </w:tc>
        <w:tc>
          <w:tcPr>
            <w:tcW w:w="1020" w:type="dxa"/>
            <w:shd w:val="clear" w:color="auto" w:fill="auto"/>
            <w:noWrap/>
            <w:vAlign w:val="bottom"/>
          </w:tcPr>
          <w:p w14:paraId="650DE16B" w14:textId="6C227F3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56 (18)</w:t>
            </w:r>
          </w:p>
        </w:tc>
        <w:tc>
          <w:tcPr>
            <w:tcW w:w="1090" w:type="dxa"/>
            <w:shd w:val="clear" w:color="auto" w:fill="auto"/>
            <w:noWrap/>
            <w:vAlign w:val="bottom"/>
          </w:tcPr>
          <w:p w14:paraId="608DADCC" w14:textId="7C95CFE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571 (17)</w:t>
            </w:r>
          </w:p>
        </w:tc>
        <w:tc>
          <w:tcPr>
            <w:tcW w:w="1020" w:type="dxa"/>
            <w:shd w:val="clear" w:color="auto" w:fill="auto"/>
            <w:noWrap/>
            <w:vAlign w:val="bottom"/>
          </w:tcPr>
          <w:p w14:paraId="3651427A" w14:textId="78B4D24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55 (13)</w:t>
            </w:r>
          </w:p>
        </w:tc>
        <w:tc>
          <w:tcPr>
            <w:tcW w:w="1090" w:type="dxa"/>
            <w:shd w:val="clear" w:color="auto" w:fill="auto"/>
            <w:noWrap/>
            <w:vAlign w:val="bottom"/>
          </w:tcPr>
          <w:p w14:paraId="66701437" w14:textId="4C908AA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697 (16)</w:t>
            </w:r>
          </w:p>
        </w:tc>
        <w:tc>
          <w:tcPr>
            <w:tcW w:w="1029" w:type="dxa"/>
            <w:shd w:val="clear" w:color="auto" w:fill="auto"/>
            <w:noWrap/>
            <w:vAlign w:val="bottom"/>
          </w:tcPr>
          <w:p w14:paraId="74C47046" w14:textId="73B469C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43 (19)</w:t>
            </w:r>
          </w:p>
        </w:tc>
      </w:tr>
      <w:tr w:rsidR="00DC0B27" w:rsidRPr="00A800C2" w14:paraId="000E9737" w14:textId="77777777" w:rsidTr="00936966">
        <w:trPr>
          <w:trHeight w:val="285"/>
        </w:trPr>
        <w:tc>
          <w:tcPr>
            <w:tcW w:w="1796" w:type="dxa"/>
            <w:shd w:val="clear" w:color="auto" w:fill="auto"/>
            <w:noWrap/>
            <w:vAlign w:val="center"/>
            <w:hideMark/>
          </w:tcPr>
          <w:p w14:paraId="308F9AFC" w14:textId="284A6E1E"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Undergraduate or graduate studies</w:t>
            </w:r>
          </w:p>
        </w:tc>
        <w:tc>
          <w:tcPr>
            <w:tcW w:w="1090" w:type="dxa"/>
            <w:shd w:val="clear" w:color="auto" w:fill="auto"/>
            <w:noWrap/>
            <w:vAlign w:val="bottom"/>
          </w:tcPr>
          <w:p w14:paraId="10397DEE" w14:textId="15BCCA8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1134 (35)</w:t>
            </w:r>
          </w:p>
        </w:tc>
        <w:tc>
          <w:tcPr>
            <w:tcW w:w="1020" w:type="dxa"/>
            <w:shd w:val="clear" w:color="auto" w:fill="auto"/>
            <w:noWrap/>
            <w:vAlign w:val="bottom"/>
          </w:tcPr>
          <w:p w14:paraId="08A0D8C6" w14:textId="625A19F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27 (18)</w:t>
            </w:r>
          </w:p>
        </w:tc>
        <w:tc>
          <w:tcPr>
            <w:tcW w:w="1090" w:type="dxa"/>
            <w:shd w:val="clear" w:color="auto" w:fill="auto"/>
            <w:noWrap/>
            <w:vAlign w:val="bottom"/>
          </w:tcPr>
          <w:p w14:paraId="1DA8D815" w14:textId="6AFBF45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1795 (40)</w:t>
            </w:r>
          </w:p>
        </w:tc>
        <w:tc>
          <w:tcPr>
            <w:tcW w:w="1020" w:type="dxa"/>
            <w:shd w:val="clear" w:color="auto" w:fill="auto"/>
            <w:noWrap/>
            <w:vAlign w:val="bottom"/>
          </w:tcPr>
          <w:p w14:paraId="71766149" w14:textId="4B9DB9F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67 (33)</w:t>
            </w:r>
          </w:p>
        </w:tc>
        <w:tc>
          <w:tcPr>
            <w:tcW w:w="1090" w:type="dxa"/>
            <w:shd w:val="clear" w:color="auto" w:fill="auto"/>
            <w:noWrap/>
            <w:vAlign w:val="bottom"/>
          </w:tcPr>
          <w:p w14:paraId="657F2E8B" w14:textId="38F8043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1548 (37)</w:t>
            </w:r>
          </w:p>
        </w:tc>
        <w:tc>
          <w:tcPr>
            <w:tcW w:w="1020" w:type="dxa"/>
            <w:shd w:val="clear" w:color="auto" w:fill="auto"/>
            <w:noWrap/>
            <w:vAlign w:val="bottom"/>
          </w:tcPr>
          <w:p w14:paraId="5B29829B" w14:textId="47F0D6E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57 (29)</w:t>
            </w:r>
          </w:p>
        </w:tc>
        <w:tc>
          <w:tcPr>
            <w:tcW w:w="1090" w:type="dxa"/>
            <w:shd w:val="clear" w:color="auto" w:fill="auto"/>
            <w:noWrap/>
            <w:vAlign w:val="bottom"/>
          </w:tcPr>
          <w:p w14:paraId="628454AA" w14:textId="4BAF80D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1442 (35)</w:t>
            </w:r>
          </w:p>
        </w:tc>
        <w:tc>
          <w:tcPr>
            <w:tcW w:w="1020" w:type="dxa"/>
            <w:shd w:val="clear" w:color="auto" w:fill="auto"/>
            <w:noWrap/>
            <w:vAlign w:val="bottom"/>
          </w:tcPr>
          <w:p w14:paraId="09B0EE3B" w14:textId="00A80EA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98 (31)</w:t>
            </w:r>
          </w:p>
        </w:tc>
        <w:tc>
          <w:tcPr>
            <w:tcW w:w="1090" w:type="dxa"/>
            <w:shd w:val="clear" w:color="auto" w:fill="auto"/>
            <w:noWrap/>
            <w:vAlign w:val="bottom"/>
          </w:tcPr>
          <w:p w14:paraId="63AFF332" w14:textId="493723F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1374 (40)</w:t>
            </w:r>
          </w:p>
        </w:tc>
        <w:tc>
          <w:tcPr>
            <w:tcW w:w="1020" w:type="dxa"/>
            <w:shd w:val="clear" w:color="auto" w:fill="auto"/>
            <w:noWrap/>
            <w:vAlign w:val="bottom"/>
          </w:tcPr>
          <w:p w14:paraId="7011B3FB" w14:textId="0D83319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149 (34)</w:t>
            </w:r>
          </w:p>
        </w:tc>
        <w:tc>
          <w:tcPr>
            <w:tcW w:w="1090" w:type="dxa"/>
            <w:shd w:val="clear" w:color="auto" w:fill="auto"/>
            <w:noWrap/>
            <w:vAlign w:val="bottom"/>
          </w:tcPr>
          <w:p w14:paraId="723296D2" w14:textId="09BC92F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1721 (40)</w:t>
            </w:r>
          </w:p>
        </w:tc>
        <w:tc>
          <w:tcPr>
            <w:tcW w:w="1029" w:type="dxa"/>
            <w:shd w:val="clear" w:color="auto" w:fill="auto"/>
            <w:noWrap/>
            <w:vAlign w:val="bottom"/>
          </w:tcPr>
          <w:p w14:paraId="19D0F332" w14:textId="1041F32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71 (31)</w:t>
            </w:r>
          </w:p>
        </w:tc>
      </w:tr>
      <w:tr w:rsidR="00DC0B27" w:rsidRPr="00A800C2" w14:paraId="38462AE8" w14:textId="77777777" w:rsidTr="00936966">
        <w:trPr>
          <w:trHeight w:val="285"/>
        </w:trPr>
        <w:tc>
          <w:tcPr>
            <w:tcW w:w="1796" w:type="dxa"/>
            <w:shd w:val="clear" w:color="auto" w:fill="auto"/>
            <w:noWrap/>
            <w:vAlign w:val="center"/>
            <w:hideMark/>
          </w:tcPr>
          <w:p w14:paraId="4ACBC87C"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Other/missing</w:t>
            </w:r>
          </w:p>
        </w:tc>
        <w:tc>
          <w:tcPr>
            <w:tcW w:w="1090" w:type="dxa"/>
            <w:shd w:val="clear" w:color="auto" w:fill="auto"/>
            <w:noWrap/>
            <w:vAlign w:val="bottom"/>
          </w:tcPr>
          <w:p w14:paraId="06D71D09" w14:textId="50CECEA7"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46 (1)</w:t>
            </w:r>
          </w:p>
        </w:tc>
        <w:tc>
          <w:tcPr>
            <w:tcW w:w="1020" w:type="dxa"/>
            <w:shd w:val="clear" w:color="auto" w:fill="auto"/>
            <w:noWrap/>
            <w:vAlign w:val="bottom"/>
          </w:tcPr>
          <w:p w14:paraId="0581972C" w14:textId="6CE2A50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 (4)</w:t>
            </w:r>
          </w:p>
        </w:tc>
        <w:tc>
          <w:tcPr>
            <w:tcW w:w="1090" w:type="dxa"/>
            <w:shd w:val="clear" w:color="auto" w:fill="auto"/>
            <w:noWrap/>
            <w:vAlign w:val="bottom"/>
          </w:tcPr>
          <w:p w14:paraId="57912F9A" w14:textId="441E6D9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17 (0)</w:t>
            </w:r>
          </w:p>
        </w:tc>
        <w:tc>
          <w:tcPr>
            <w:tcW w:w="1020" w:type="dxa"/>
            <w:shd w:val="clear" w:color="auto" w:fill="auto"/>
            <w:noWrap/>
            <w:vAlign w:val="bottom"/>
          </w:tcPr>
          <w:p w14:paraId="77DBFEC2" w14:textId="2CDDA68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18 (9)</w:t>
            </w:r>
          </w:p>
        </w:tc>
        <w:tc>
          <w:tcPr>
            <w:tcW w:w="1090" w:type="dxa"/>
            <w:shd w:val="clear" w:color="auto" w:fill="auto"/>
            <w:noWrap/>
            <w:vAlign w:val="bottom"/>
          </w:tcPr>
          <w:p w14:paraId="4DC9542F" w14:textId="5AAF1B2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49 (1)</w:t>
            </w:r>
          </w:p>
        </w:tc>
        <w:tc>
          <w:tcPr>
            <w:tcW w:w="1020" w:type="dxa"/>
            <w:shd w:val="clear" w:color="auto" w:fill="auto"/>
            <w:noWrap/>
            <w:vAlign w:val="bottom"/>
          </w:tcPr>
          <w:p w14:paraId="3FAF64B8" w14:textId="60348DB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 (4)</w:t>
            </w:r>
          </w:p>
        </w:tc>
        <w:tc>
          <w:tcPr>
            <w:tcW w:w="1090" w:type="dxa"/>
            <w:shd w:val="clear" w:color="auto" w:fill="auto"/>
            <w:noWrap/>
            <w:vAlign w:val="bottom"/>
          </w:tcPr>
          <w:p w14:paraId="46B7B1EC" w14:textId="218DD25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81 (2)</w:t>
            </w:r>
          </w:p>
        </w:tc>
        <w:tc>
          <w:tcPr>
            <w:tcW w:w="1020" w:type="dxa"/>
            <w:shd w:val="clear" w:color="auto" w:fill="auto"/>
            <w:noWrap/>
            <w:vAlign w:val="bottom"/>
          </w:tcPr>
          <w:p w14:paraId="103184BA" w14:textId="73A6EEE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19 (6)</w:t>
            </w:r>
          </w:p>
        </w:tc>
        <w:tc>
          <w:tcPr>
            <w:tcW w:w="1090" w:type="dxa"/>
            <w:shd w:val="clear" w:color="auto" w:fill="auto"/>
            <w:noWrap/>
            <w:vAlign w:val="bottom"/>
          </w:tcPr>
          <w:p w14:paraId="56BD8CD1" w14:textId="319FDE4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50 (1)</w:t>
            </w:r>
          </w:p>
        </w:tc>
        <w:tc>
          <w:tcPr>
            <w:tcW w:w="1020" w:type="dxa"/>
            <w:shd w:val="clear" w:color="auto" w:fill="auto"/>
            <w:noWrap/>
            <w:vAlign w:val="bottom"/>
          </w:tcPr>
          <w:p w14:paraId="40CFFF13" w14:textId="793A464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29 (7)</w:t>
            </w:r>
          </w:p>
        </w:tc>
        <w:tc>
          <w:tcPr>
            <w:tcW w:w="1090" w:type="dxa"/>
            <w:shd w:val="clear" w:color="auto" w:fill="auto"/>
            <w:noWrap/>
            <w:vAlign w:val="bottom"/>
          </w:tcPr>
          <w:p w14:paraId="06794AE1" w14:textId="594CBA2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49 (1)</w:t>
            </w:r>
          </w:p>
        </w:tc>
        <w:tc>
          <w:tcPr>
            <w:tcW w:w="1029" w:type="dxa"/>
            <w:shd w:val="clear" w:color="auto" w:fill="auto"/>
            <w:noWrap/>
            <w:vAlign w:val="bottom"/>
          </w:tcPr>
          <w:p w14:paraId="763A5E72" w14:textId="39F1962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21 (9)</w:t>
            </w:r>
          </w:p>
        </w:tc>
      </w:tr>
      <w:tr w:rsidR="00DC0B27" w:rsidRPr="00A800C2" w14:paraId="34A49D7B" w14:textId="77777777" w:rsidTr="00936966">
        <w:trPr>
          <w:trHeight w:val="285"/>
        </w:trPr>
        <w:tc>
          <w:tcPr>
            <w:tcW w:w="1796" w:type="dxa"/>
            <w:shd w:val="clear" w:color="auto" w:fill="auto"/>
            <w:noWrap/>
            <w:vAlign w:val="center"/>
            <w:hideMark/>
          </w:tcPr>
          <w:p w14:paraId="76E8EAE8" w14:textId="77777777" w:rsidR="00DC0B27" w:rsidRPr="00A800C2" w:rsidRDefault="00DC0B27" w:rsidP="00DC0B27">
            <w:pPr>
              <w:rPr>
                <w:rFonts w:ascii="Cambria" w:eastAsia="Times New Roman" w:hAnsi="Cambria" w:cs="Calibri"/>
                <w:b/>
                <w:bCs/>
                <w:sz w:val="18"/>
                <w:szCs w:val="18"/>
                <w:lang w:val="en-GB"/>
              </w:rPr>
            </w:pPr>
            <w:r w:rsidRPr="00A800C2">
              <w:rPr>
                <w:rFonts w:ascii="Cambria" w:eastAsia="Times New Roman" w:hAnsi="Cambria" w:cs="Calibri"/>
                <w:b/>
                <w:bCs/>
                <w:sz w:val="18"/>
                <w:szCs w:val="18"/>
                <w:lang w:val="en-GB"/>
              </w:rPr>
              <w:t>Occupational Status</w:t>
            </w:r>
          </w:p>
        </w:tc>
        <w:tc>
          <w:tcPr>
            <w:tcW w:w="1090" w:type="dxa"/>
            <w:shd w:val="clear" w:color="auto" w:fill="auto"/>
            <w:noWrap/>
            <w:vAlign w:val="bottom"/>
          </w:tcPr>
          <w:p w14:paraId="6088C44F" w14:textId="77777777" w:rsidR="00DC0B27" w:rsidRPr="00A800C2" w:rsidRDefault="00DC0B27" w:rsidP="00DC0B27">
            <w:pPr>
              <w:jc w:val="center"/>
              <w:rPr>
                <w:rFonts w:ascii="Cambria" w:eastAsia="Times New Roman" w:hAnsi="Cambria" w:cs="Calibri"/>
                <w:b/>
                <w:bCs/>
                <w:sz w:val="18"/>
                <w:szCs w:val="18"/>
                <w:lang w:val="en-GB"/>
              </w:rPr>
            </w:pPr>
          </w:p>
        </w:tc>
        <w:tc>
          <w:tcPr>
            <w:tcW w:w="1020" w:type="dxa"/>
            <w:shd w:val="clear" w:color="auto" w:fill="auto"/>
            <w:noWrap/>
            <w:vAlign w:val="bottom"/>
          </w:tcPr>
          <w:p w14:paraId="79DFF89E"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2051B126"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7905BA12"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6BC03860"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483FB42F"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4EF04BE9"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739D0581"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69E91A3A"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2EA0005B"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4B3A825E" w14:textId="77777777" w:rsidR="00DC0B27" w:rsidRPr="00A800C2" w:rsidRDefault="00DC0B27" w:rsidP="00DC0B27">
            <w:pPr>
              <w:jc w:val="center"/>
              <w:rPr>
                <w:rFonts w:ascii="Cambria" w:eastAsia="Times New Roman" w:hAnsi="Cambria" w:cs="Times New Roman"/>
                <w:sz w:val="18"/>
                <w:szCs w:val="18"/>
                <w:lang w:val="en-GB"/>
              </w:rPr>
            </w:pPr>
          </w:p>
        </w:tc>
        <w:tc>
          <w:tcPr>
            <w:tcW w:w="1029" w:type="dxa"/>
            <w:shd w:val="clear" w:color="auto" w:fill="auto"/>
            <w:noWrap/>
            <w:vAlign w:val="bottom"/>
          </w:tcPr>
          <w:p w14:paraId="1EA82BCA" w14:textId="77777777" w:rsidR="00DC0B27" w:rsidRPr="00A800C2" w:rsidRDefault="00DC0B27" w:rsidP="00DC0B27">
            <w:pPr>
              <w:jc w:val="center"/>
              <w:rPr>
                <w:rFonts w:ascii="Cambria" w:eastAsia="Times New Roman" w:hAnsi="Cambria" w:cs="Times New Roman"/>
                <w:sz w:val="18"/>
                <w:szCs w:val="18"/>
                <w:lang w:val="en-GB"/>
              </w:rPr>
            </w:pPr>
          </w:p>
        </w:tc>
      </w:tr>
      <w:tr w:rsidR="00DC0B27" w:rsidRPr="00A800C2" w14:paraId="2920055F" w14:textId="77777777" w:rsidTr="00936966">
        <w:trPr>
          <w:trHeight w:val="285"/>
        </w:trPr>
        <w:tc>
          <w:tcPr>
            <w:tcW w:w="1796" w:type="dxa"/>
            <w:shd w:val="clear" w:color="auto" w:fill="auto"/>
            <w:noWrap/>
            <w:vAlign w:val="center"/>
            <w:hideMark/>
          </w:tcPr>
          <w:p w14:paraId="2A3A3AE5"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Regular employee</w:t>
            </w:r>
          </w:p>
        </w:tc>
        <w:tc>
          <w:tcPr>
            <w:tcW w:w="1090" w:type="dxa"/>
            <w:shd w:val="clear" w:color="auto" w:fill="auto"/>
            <w:noWrap/>
            <w:vAlign w:val="bottom"/>
          </w:tcPr>
          <w:p w14:paraId="16F23A69" w14:textId="4C8627B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2022 (63)</w:t>
            </w:r>
          </w:p>
        </w:tc>
        <w:tc>
          <w:tcPr>
            <w:tcW w:w="1020" w:type="dxa"/>
            <w:shd w:val="clear" w:color="auto" w:fill="auto"/>
            <w:noWrap/>
            <w:vAlign w:val="bottom"/>
          </w:tcPr>
          <w:p w14:paraId="65B7921A" w14:textId="15D1CAB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92 (62)</w:t>
            </w:r>
          </w:p>
        </w:tc>
        <w:tc>
          <w:tcPr>
            <w:tcW w:w="1090" w:type="dxa"/>
            <w:shd w:val="clear" w:color="auto" w:fill="auto"/>
            <w:noWrap/>
            <w:vAlign w:val="bottom"/>
          </w:tcPr>
          <w:p w14:paraId="4E6CE5FB" w14:textId="6C9F2F0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2849 (63)</w:t>
            </w:r>
          </w:p>
        </w:tc>
        <w:tc>
          <w:tcPr>
            <w:tcW w:w="1020" w:type="dxa"/>
            <w:shd w:val="clear" w:color="auto" w:fill="auto"/>
            <w:noWrap/>
            <w:vAlign w:val="bottom"/>
          </w:tcPr>
          <w:p w14:paraId="42BFB5A9" w14:textId="3CB0414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129 (63)</w:t>
            </w:r>
          </w:p>
        </w:tc>
        <w:tc>
          <w:tcPr>
            <w:tcW w:w="1090" w:type="dxa"/>
            <w:shd w:val="clear" w:color="auto" w:fill="auto"/>
            <w:noWrap/>
            <w:vAlign w:val="bottom"/>
          </w:tcPr>
          <w:p w14:paraId="4FA8E850" w14:textId="11DDFC97"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2487 (59)</w:t>
            </w:r>
          </w:p>
        </w:tc>
        <w:tc>
          <w:tcPr>
            <w:tcW w:w="1020" w:type="dxa"/>
            <w:shd w:val="clear" w:color="auto" w:fill="auto"/>
            <w:noWrap/>
            <w:vAlign w:val="bottom"/>
          </w:tcPr>
          <w:p w14:paraId="1DE52FB0" w14:textId="22877C8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110 (57)</w:t>
            </w:r>
          </w:p>
        </w:tc>
        <w:tc>
          <w:tcPr>
            <w:tcW w:w="1090" w:type="dxa"/>
            <w:shd w:val="clear" w:color="auto" w:fill="auto"/>
            <w:noWrap/>
            <w:vAlign w:val="bottom"/>
          </w:tcPr>
          <w:p w14:paraId="7C63389E" w14:textId="00F33AC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1976 (47)</w:t>
            </w:r>
          </w:p>
        </w:tc>
        <w:tc>
          <w:tcPr>
            <w:tcW w:w="1020" w:type="dxa"/>
            <w:shd w:val="clear" w:color="auto" w:fill="auto"/>
            <w:noWrap/>
            <w:vAlign w:val="bottom"/>
          </w:tcPr>
          <w:p w14:paraId="058002C2" w14:textId="4221ABE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114 (36)</w:t>
            </w:r>
          </w:p>
        </w:tc>
        <w:tc>
          <w:tcPr>
            <w:tcW w:w="1090" w:type="dxa"/>
            <w:shd w:val="clear" w:color="auto" w:fill="auto"/>
            <w:noWrap/>
            <w:vAlign w:val="bottom"/>
          </w:tcPr>
          <w:p w14:paraId="1AF67B9C" w14:textId="5D5FBAF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1709 (50)</w:t>
            </w:r>
          </w:p>
        </w:tc>
        <w:tc>
          <w:tcPr>
            <w:tcW w:w="1020" w:type="dxa"/>
            <w:shd w:val="clear" w:color="auto" w:fill="auto"/>
            <w:noWrap/>
            <w:vAlign w:val="bottom"/>
          </w:tcPr>
          <w:p w14:paraId="7CF0CCCF" w14:textId="1F92AA6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181 (41)</w:t>
            </w:r>
          </w:p>
        </w:tc>
        <w:tc>
          <w:tcPr>
            <w:tcW w:w="1090" w:type="dxa"/>
            <w:shd w:val="clear" w:color="auto" w:fill="auto"/>
            <w:noWrap/>
            <w:vAlign w:val="bottom"/>
          </w:tcPr>
          <w:p w14:paraId="3CEE29CB" w14:textId="0E8DB52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2015 (47)</w:t>
            </w:r>
          </w:p>
        </w:tc>
        <w:tc>
          <w:tcPr>
            <w:tcW w:w="1029" w:type="dxa"/>
            <w:shd w:val="clear" w:color="auto" w:fill="auto"/>
            <w:noWrap/>
            <w:vAlign w:val="bottom"/>
          </w:tcPr>
          <w:p w14:paraId="17C62FAF" w14:textId="2EA6104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95 (41)</w:t>
            </w:r>
          </w:p>
        </w:tc>
      </w:tr>
      <w:tr w:rsidR="00DC0B27" w:rsidRPr="00A800C2" w14:paraId="52436FB5" w14:textId="77777777" w:rsidTr="00936966">
        <w:trPr>
          <w:trHeight w:val="285"/>
        </w:trPr>
        <w:tc>
          <w:tcPr>
            <w:tcW w:w="1796" w:type="dxa"/>
            <w:shd w:val="clear" w:color="auto" w:fill="auto"/>
            <w:noWrap/>
            <w:vAlign w:val="center"/>
            <w:hideMark/>
          </w:tcPr>
          <w:p w14:paraId="4C7ADB36"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Part-time or temporary worker</w:t>
            </w:r>
          </w:p>
        </w:tc>
        <w:tc>
          <w:tcPr>
            <w:tcW w:w="1090" w:type="dxa"/>
            <w:shd w:val="clear" w:color="auto" w:fill="auto"/>
            <w:noWrap/>
            <w:vAlign w:val="bottom"/>
          </w:tcPr>
          <w:p w14:paraId="20388E52" w14:textId="3B65DD47"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71 (2)</w:t>
            </w:r>
          </w:p>
        </w:tc>
        <w:tc>
          <w:tcPr>
            <w:tcW w:w="1020" w:type="dxa"/>
            <w:shd w:val="clear" w:color="auto" w:fill="auto"/>
            <w:noWrap/>
            <w:vAlign w:val="bottom"/>
          </w:tcPr>
          <w:p w14:paraId="34B8A240" w14:textId="291729C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0 (0)</w:t>
            </w:r>
          </w:p>
        </w:tc>
        <w:tc>
          <w:tcPr>
            <w:tcW w:w="1090" w:type="dxa"/>
            <w:shd w:val="clear" w:color="auto" w:fill="auto"/>
            <w:noWrap/>
            <w:vAlign w:val="bottom"/>
          </w:tcPr>
          <w:p w14:paraId="2A354F83" w14:textId="63F5492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94 (2)</w:t>
            </w:r>
          </w:p>
        </w:tc>
        <w:tc>
          <w:tcPr>
            <w:tcW w:w="1020" w:type="dxa"/>
            <w:shd w:val="clear" w:color="auto" w:fill="auto"/>
            <w:noWrap/>
            <w:vAlign w:val="bottom"/>
          </w:tcPr>
          <w:p w14:paraId="5A381B65" w14:textId="467077D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 (2)</w:t>
            </w:r>
          </w:p>
        </w:tc>
        <w:tc>
          <w:tcPr>
            <w:tcW w:w="1090" w:type="dxa"/>
            <w:shd w:val="clear" w:color="auto" w:fill="auto"/>
            <w:noWrap/>
            <w:vAlign w:val="bottom"/>
          </w:tcPr>
          <w:p w14:paraId="357FE47C" w14:textId="783C2F5C"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328 (8)</w:t>
            </w:r>
          </w:p>
        </w:tc>
        <w:tc>
          <w:tcPr>
            <w:tcW w:w="1020" w:type="dxa"/>
            <w:shd w:val="clear" w:color="auto" w:fill="auto"/>
            <w:noWrap/>
            <w:vAlign w:val="bottom"/>
          </w:tcPr>
          <w:p w14:paraId="066D2704" w14:textId="520ED5E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15 (8)</w:t>
            </w:r>
          </w:p>
        </w:tc>
        <w:tc>
          <w:tcPr>
            <w:tcW w:w="1090" w:type="dxa"/>
            <w:shd w:val="clear" w:color="auto" w:fill="auto"/>
            <w:noWrap/>
            <w:vAlign w:val="bottom"/>
          </w:tcPr>
          <w:p w14:paraId="247E803F" w14:textId="08B2E89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502 (12)</w:t>
            </w:r>
          </w:p>
        </w:tc>
        <w:tc>
          <w:tcPr>
            <w:tcW w:w="1020" w:type="dxa"/>
            <w:shd w:val="clear" w:color="auto" w:fill="auto"/>
            <w:noWrap/>
            <w:vAlign w:val="bottom"/>
          </w:tcPr>
          <w:p w14:paraId="240AC8C8" w14:textId="171B6BA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28 (9)</w:t>
            </w:r>
          </w:p>
        </w:tc>
        <w:tc>
          <w:tcPr>
            <w:tcW w:w="1090" w:type="dxa"/>
            <w:shd w:val="clear" w:color="auto" w:fill="auto"/>
            <w:noWrap/>
            <w:vAlign w:val="bottom"/>
          </w:tcPr>
          <w:p w14:paraId="4CC5569B" w14:textId="72491DC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542 (16)</w:t>
            </w:r>
          </w:p>
        </w:tc>
        <w:tc>
          <w:tcPr>
            <w:tcW w:w="1020" w:type="dxa"/>
            <w:shd w:val="clear" w:color="auto" w:fill="auto"/>
            <w:noWrap/>
            <w:vAlign w:val="bottom"/>
          </w:tcPr>
          <w:p w14:paraId="499849C1" w14:textId="2FD5AFD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74 (17)</w:t>
            </w:r>
          </w:p>
        </w:tc>
        <w:tc>
          <w:tcPr>
            <w:tcW w:w="1090" w:type="dxa"/>
            <w:shd w:val="clear" w:color="auto" w:fill="auto"/>
            <w:noWrap/>
            <w:vAlign w:val="bottom"/>
          </w:tcPr>
          <w:p w14:paraId="72525BF5" w14:textId="274EF1A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638 (15)</w:t>
            </w:r>
          </w:p>
        </w:tc>
        <w:tc>
          <w:tcPr>
            <w:tcW w:w="1029" w:type="dxa"/>
            <w:shd w:val="clear" w:color="auto" w:fill="auto"/>
            <w:noWrap/>
            <w:vAlign w:val="bottom"/>
          </w:tcPr>
          <w:p w14:paraId="5C9EC6F4" w14:textId="2EC58A6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25 (11)</w:t>
            </w:r>
          </w:p>
        </w:tc>
      </w:tr>
      <w:tr w:rsidR="00DC0B27" w:rsidRPr="00A800C2" w14:paraId="1B3FC8CA" w14:textId="77777777" w:rsidTr="00936966">
        <w:trPr>
          <w:trHeight w:val="285"/>
        </w:trPr>
        <w:tc>
          <w:tcPr>
            <w:tcW w:w="1796" w:type="dxa"/>
            <w:shd w:val="clear" w:color="auto" w:fill="auto"/>
            <w:noWrap/>
            <w:vAlign w:val="center"/>
            <w:hideMark/>
          </w:tcPr>
          <w:p w14:paraId="00215045"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Business owner or family business</w:t>
            </w:r>
          </w:p>
        </w:tc>
        <w:tc>
          <w:tcPr>
            <w:tcW w:w="1090" w:type="dxa"/>
            <w:shd w:val="clear" w:color="auto" w:fill="auto"/>
            <w:noWrap/>
            <w:vAlign w:val="bottom"/>
          </w:tcPr>
          <w:p w14:paraId="19110E8E" w14:textId="23EFD7B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234 (7)</w:t>
            </w:r>
          </w:p>
        </w:tc>
        <w:tc>
          <w:tcPr>
            <w:tcW w:w="1020" w:type="dxa"/>
            <w:shd w:val="clear" w:color="auto" w:fill="auto"/>
            <w:noWrap/>
            <w:vAlign w:val="bottom"/>
          </w:tcPr>
          <w:p w14:paraId="3E682CDD" w14:textId="08032832"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15 (10)</w:t>
            </w:r>
          </w:p>
        </w:tc>
        <w:tc>
          <w:tcPr>
            <w:tcW w:w="1090" w:type="dxa"/>
            <w:shd w:val="clear" w:color="auto" w:fill="auto"/>
            <w:noWrap/>
            <w:vAlign w:val="bottom"/>
          </w:tcPr>
          <w:p w14:paraId="3D8DE2DF" w14:textId="3C04B57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191 (4)</w:t>
            </w:r>
          </w:p>
        </w:tc>
        <w:tc>
          <w:tcPr>
            <w:tcW w:w="1020" w:type="dxa"/>
            <w:shd w:val="clear" w:color="auto" w:fill="auto"/>
            <w:noWrap/>
            <w:vAlign w:val="bottom"/>
          </w:tcPr>
          <w:p w14:paraId="07456719" w14:textId="058ADB6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 (5)</w:t>
            </w:r>
          </w:p>
        </w:tc>
        <w:tc>
          <w:tcPr>
            <w:tcW w:w="1090" w:type="dxa"/>
            <w:shd w:val="clear" w:color="auto" w:fill="auto"/>
            <w:noWrap/>
            <w:vAlign w:val="bottom"/>
          </w:tcPr>
          <w:p w14:paraId="0C90D4A5" w14:textId="2B414593"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255 (6)</w:t>
            </w:r>
          </w:p>
        </w:tc>
        <w:tc>
          <w:tcPr>
            <w:tcW w:w="1020" w:type="dxa"/>
            <w:shd w:val="clear" w:color="auto" w:fill="auto"/>
            <w:noWrap/>
            <w:vAlign w:val="bottom"/>
          </w:tcPr>
          <w:p w14:paraId="2B3A7803" w14:textId="44FEEA3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 (10)</w:t>
            </w:r>
          </w:p>
        </w:tc>
        <w:tc>
          <w:tcPr>
            <w:tcW w:w="1090" w:type="dxa"/>
            <w:shd w:val="clear" w:color="auto" w:fill="auto"/>
            <w:noWrap/>
            <w:vAlign w:val="bottom"/>
          </w:tcPr>
          <w:p w14:paraId="7D1ADC29" w14:textId="46708E9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266 (6)</w:t>
            </w:r>
          </w:p>
        </w:tc>
        <w:tc>
          <w:tcPr>
            <w:tcW w:w="1020" w:type="dxa"/>
            <w:shd w:val="clear" w:color="auto" w:fill="auto"/>
            <w:noWrap/>
            <w:vAlign w:val="bottom"/>
          </w:tcPr>
          <w:p w14:paraId="0A7CFF44" w14:textId="6FB034B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 (4)</w:t>
            </w:r>
          </w:p>
        </w:tc>
        <w:tc>
          <w:tcPr>
            <w:tcW w:w="1090" w:type="dxa"/>
            <w:shd w:val="clear" w:color="auto" w:fill="auto"/>
            <w:noWrap/>
            <w:vAlign w:val="bottom"/>
          </w:tcPr>
          <w:p w14:paraId="78599C9B" w14:textId="1A0A941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232 (7)</w:t>
            </w:r>
          </w:p>
        </w:tc>
        <w:tc>
          <w:tcPr>
            <w:tcW w:w="1020" w:type="dxa"/>
            <w:shd w:val="clear" w:color="auto" w:fill="auto"/>
            <w:noWrap/>
            <w:vAlign w:val="bottom"/>
          </w:tcPr>
          <w:p w14:paraId="20D9DC66" w14:textId="0200AEB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24 (5)</w:t>
            </w:r>
          </w:p>
        </w:tc>
        <w:tc>
          <w:tcPr>
            <w:tcW w:w="1090" w:type="dxa"/>
            <w:shd w:val="clear" w:color="auto" w:fill="auto"/>
            <w:noWrap/>
            <w:vAlign w:val="bottom"/>
          </w:tcPr>
          <w:p w14:paraId="60E8F2B8" w14:textId="116CD45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233 (5)</w:t>
            </w:r>
          </w:p>
        </w:tc>
        <w:tc>
          <w:tcPr>
            <w:tcW w:w="1029" w:type="dxa"/>
            <w:shd w:val="clear" w:color="auto" w:fill="auto"/>
            <w:noWrap/>
            <w:vAlign w:val="bottom"/>
          </w:tcPr>
          <w:p w14:paraId="63B4697D" w14:textId="01472E6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12 (5)</w:t>
            </w:r>
          </w:p>
        </w:tc>
      </w:tr>
      <w:tr w:rsidR="00DC0B27" w:rsidRPr="00A800C2" w14:paraId="3B05CAB9" w14:textId="77777777" w:rsidTr="00936966">
        <w:trPr>
          <w:trHeight w:val="285"/>
        </w:trPr>
        <w:tc>
          <w:tcPr>
            <w:tcW w:w="1796" w:type="dxa"/>
            <w:shd w:val="clear" w:color="auto" w:fill="auto"/>
            <w:noWrap/>
            <w:vAlign w:val="center"/>
            <w:hideMark/>
          </w:tcPr>
          <w:p w14:paraId="7906A1D4"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Unemployed</w:t>
            </w:r>
          </w:p>
        </w:tc>
        <w:tc>
          <w:tcPr>
            <w:tcW w:w="1090" w:type="dxa"/>
            <w:shd w:val="clear" w:color="auto" w:fill="auto"/>
            <w:noWrap/>
            <w:vAlign w:val="bottom"/>
          </w:tcPr>
          <w:p w14:paraId="0E7B47EA" w14:textId="66EEE3D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88 (3)</w:t>
            </w:r>
          </w:p>
        </w:tc>
        <w:tc>
          <w:tcPr>
            <w:tcW w:w="1020" w:type="dxa"/>
            <w:shd w:val="clear" w:color="auto" w:fill="auto"/>
            <w:noWrap/>
            <w:vAlign w:val="bottom"/>
          </w:tcPr>
          <w:p w14:paraId="2A82A643" w14:textId="1A22CCC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 (3)</w:t>
            </w:r>
          </w:p>
        </w:tc>
        <w:tc>
          <w:tcPr>
            <w:tcW w:w="1090" w:type="dxa"/>
            <w:shd w:val="clear" w:color="auto" w:fill="auto"/>
            <w:noWrap/>
            <w:vAlign w:val="bottom"/>
          </w:tcPr>
          <w:p w14:paraId="71313267" w14:textId="064DC69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111 (2)</w:t>
            </w:r>
          </w:p>
        </w:tc>
        <w:tc>
          <w:tcPr>
            <w:tcW w:w="1020" w:type="dxa"/>
            <w:shd w:val="clear" w:color="auto" w:fill="auto"/>
            <w:noWrap/>
            <w:vAlign w:val="bottom"/>
          </w:tcPr>
          <w:p w14:paraId="07678000" w14:textId="49BA55A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 (1)</w:t>
            </w:r>
          </w:p>
        </w:tc>
        <w:tc>
          <w:tcPr>
            <w:tcW w:w="1090" w:type="dxa"/>
            <w:shd w:val="clear" w:color="auto" w:fill="auto"/>
            <w:noWrap/>
            <w:vAlign w:val="bottom"/>
          </w:tcPr>
          <w:p w14:paraId="28A626BD" w14:textId="78BCC78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140 (3)</w:t>
            </w:r>
          </w:p>
        </w:tc>
        <w:tc>
          <w:tcPr>
            <w:tcW w:w="1020" w:type="dxa"/>
            <w:shd w:val="clear" w:color="auto" w:fill="auto"/>
            <w:noWrap/>
            <w:vAlign w:val="bottom"/>
          </w:tcPr>
          <w:p w14:paraId="0928F6FB" w14:textId="04B2B9B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 (3)</w:t>
            </w:r>
          </w:p>
        </w:tc>
        <w:tc>
          <w:tcPr>
            <w:tcW w:w="1090" w:type="dxa"/>
            <w:shd w:val="clear" w:color="auto" w:fill="auto"/>
            <w:noWrap/>
            <w:vAlign w:val="bottom"/>
          </w:tcPr>
          <w:p w14:paraId="0397B841" w14:textId="05DE68EC"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295 (7)</w:t>
            </w:r>
          </w:p>
        </w:tc>
        <w:tc>
          <w:tcPr>
            <w:tcW w:w="1020" w:type="dxa"/>
            <w:shd w:val="clear" w:color="auto" w:fill="auto"/>
            <w:noWrap/>
            <w:vAlign w:val="bottom"/>
          </w:tcPr>
          <w:p w14:paraId="6E844A83" w14:textId="024DF741"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25 (8)</w:t>
            </w:r>
          </w:p>
        </w:tc>
        <w:tc>
          <w:tcPr>
            <w:tcW w:w="1090" w:type="dxa"/>
            <w:shd w:val="clear" w:color="auto" w:fill="auto"/>
            <w:noWrap/>
            <w:vAlign w:val="bottom"/>
          </w:tcPr>
          <w:p w14:paraId="642B6691" w14:textId="669380E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231 (7)</w:t>
            </w:r>
          </w:p>
        </w:tc>
        <w:tc>
          <w:tcPr>
            <w:tcW w:w="1020" w:type="dxa"/>
            <w:shd w:val="clear" w:color="auto" w:fill="auto"/>
            <w:noWrap/>
            <w:vAlign w:val="bottom"/>
          </w:tcPr>
          <w:p w14:paraId="700AC6ED" w14:textId="6675968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 (5)</w:t>
            </w:r>
          </w:p>
        </w:tc>
        <w:tc>
          <w:tcPr>
            <w:tcW w:w="1090" w:type="dxa"/>
            <w:shd w:val="clear" w:color="auto" w:fill="auto"/>
            <w:noWrap/>
            <w:vAlign w:val="bottom"/>
          </w:tcPr>
          <w:p w14:paraId="687E74C5" w14:textId="77C148C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388 (9)</w:t>
            </w:r>
          </w:p>
        </w:tc>
        <w:tc>
          <w:tcPr>
            <w:tcW w:w="1029" w:type="dxa"/>
            <w:shd w:val="clear" w:color="auto" w:fill="auto"/>
            <w:noWrap/>
            <w:vAlign w:val="bottom"/>
          </w:tcPr>
          <w:p w14:paraId="5652A160" w14:textId="54B14FFB"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12 (5)</w:t>
            </w:r>
          </w:p>
        </w:tc>
      </w:tr>
      <w:tr w:rsidR="00DC0B27" w:rsidRPr="00A800C2" w14:paraId="27CF94A2" w14:textId="77777777" w:rsidTr="00936966">
        <w:trPr>
          <w:trHeight w:val="285"/>
        </w:trPr>
        <w:tc>
          <w:tcPr>
            <w:tcW w:w="1796" w:type="dxa"/>
            <w:shd w:val="clear" w:color="auto" w:fill="auto"/>
            <w:noWrap/>
            <w:vAlign w:val="center"/>
            <w:hideMark/>
          </w:tcPr>
          <w:p w14:paraId="683EF5CB"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Student</w:t>
            </w:r>
          </w:p>
        </w:tc>
        <w:tc>
          <w:tcPr>
            <w:tcW w:w="1090" w:type="dxa"/>
            <w:shd w:val="clear" w:color="auto" w:fill="auto"/>
            <w:noWrap/>
            <w:vAlign w:val="bottom"/>
          </w:tcPr>
          <w:p w14:paraId="52685DBD" w14:textId="583FAA7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761 (24)</w:t>
            </w:r>
          </w:p>
        </w:tc>
        <w:tc>
          <w:tcPr>
            <w:tcW w:w="1020" w:type="dxa"/>
            <w:shd w:val="clear" w:color="auto" w:fill="auto"/>
            <w:noWrap/>
            <w:vAlign w:val="bottom"/>
          </w:tcPr>
          <w:p w14:paraId="08E0F235" w14:textId="53B6A7F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28 (19)</w:t>
            </w:r>
          </w:p>
        </w:tc>
        <w:tc>
          <w:tcPr>
            <w:tcW w:w="1090" w:type="dxa"/>
            <w:shd w:val="clear" w:color="auto" w:fill="auto"/>
            <w:noWrap/>
            <w:vAlign w:val="bottom"/>
          </w:tcPr>
          <w:p w14:paraId="38B886DD" w14:textId="26F1785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1183 (26)</w:t>
            </w:r>
          </w:p>
        </w:tc>
        <w:tc>
          <w:tcPr>
            <w:tcW w:w="1020" w:type="dxa"/>
            <w:shd w:val="clear" w:color="auto" w:fill="auto"/>
            <w:noWrap/>
            <w:vAlign w:val="bottom"/>
          </w:tcPr>
          <w:p w14:paraId="1A1A9B30" w14:textId="5220E38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39 (19)</w:t>
            </w:r>
          </w:p>
        </w:tc>
        <w:tc>
          <w:tcPr>
            <w:tcW w:w="1090" w:type="dxa"/>
            <w:shd w:val="clear" w:color="auto" w:fill="auto"/>
            <w:noWrap/>
            <w:vAlign w:val="bottom"/>
          </w:tcPr>
          <w:p w14:paraId="09C03E2F" w14:textId="4203607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822 (20)</w:t>
            </w:r>
          </w:p>
        </w:tc>
        <w:tc>
          <w:tcPr>
            <w:tcW w:w="1020" w:type="dxa"/>
            <w:shd w:val="clear" w:color="auto" w:fill="auto"/>
            <w:noWrap/>
            <w:vAlign w:val="bottom"/>
          </w:tcPr>
          <w:p w14:paraId="2F1E37F7" w14:textId="70C4B01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25 (13)</w:t>
            </w:r>
          </w:p>
        </w:tc>
        <w:tc>
          <w:tcPr>
            <w:tcW w:w="1090" w:type="dxa"/>
            <w:shd w:val="clear" w:color="auto" w:fill="auto"/>
            <w:noWrap/>
            <w:vAlign w:val="bottom"/>
          </w:tcPr>
          <w:p w14:paraId="3555BC9F" w14:textId="6CF4328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878 (21)</w:t>
            </w:r>
          </w:p>
        </w:tc>
        <w:tc>
          <w:tcPr>
            <w:tcW w:w="1020" w:type="dxa"/>
            <w:shd w:val="clear" w:color="auto" w:fill="auto"/>
            <w:noWrap/>
            <w:vAlign w:val="bottom"/>
          </w:tcPr>
          <w:p w14:paraId="3531FAF3" w14:textId="7BC55F69"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49 (16)</w:t>
            </w:r>
          </w:p>
        </w:tc>
        <w:tc>
          <w:tcPr>
            <w:tcW w:w="1090" w:type="dxa"/>
            <w:shd w:val="clear" w:color="auto" w:fill="auto"/>
            <w:noWrap/>
            <w:vAlign w:val="bottom"/>
          </w:tcPr>
          <w:p w14:paraId="5975184A" w14:textId="12C762DF"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620 (18)</w:t>
            </w:r>
          </w:p>
        </w:tc>
        <w:tc>
          <w:tcPr>
            <w:tcW w:w="1020" w:type="dxa"/>
            <w:shd w:val="clear" w:color="auto" w:fill="auto"/>
            <w:noWrap/>
            <w:vAlign w:val="bottom"/>
          </w:tcPr>
          <w:p w14:paraId="7C31AAD1" w14:textId="6215324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62 (14)</w:t>
            </w:r>
          </w:p>
        </w:tc>
        <w:tc>
          <w:tcPr>
            <w:tcW w:w="1090" w:type="dxa"/>
            <w:shd w:val="clear" w:color="auto" w:fill="auto"/>
            <w:noWrap/>
            <w:vAlign w:val="bottom"/>
          </w:tcPr>
          <w:p w14:paraId="18730F43" w14:textId="54237C7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791 (19)</w:t>
            </w:r>
          </w:p>
        </w:tc>
        <w:tc>
          <w:tcPr>
            <w:tcW w:w="1029" w:type="dxa"/>
            <w:shd w:val="clear" w:color="auto" w:fill="auto"/>
            <w:noWrap/>
            <w:vAlign w:val="bottom"/>
          </w:tcPr>
          <w:p w14:paraId="111D3038" w14:textId="754DDBBE"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40 (17)</w:t>
            </w:r>
          </w:p>
        </w:tc>
      </w:tr>
      <w:tr w:rsidR="00DC0B27" w:rsidRPr="00A800C2" w14:paraId="397B7E10" w14:textId="77777777" w:rsidTr="00936966">
        <w:trPr>
          <w:trHeight w:val="285"/>
        </w:trPr>
        <w:tc>
          <w:tcPr>
            <w:tcW w:w="1796" w:type="dxa"/>
            <w:shd w:val="clear" w:color="auto" w:fill="auto"/>
            <w:noWrap/>
            <w:vAlign w:val="center"/>
            <w:hideMark/>
          </w:tcPr>
          <w:p w14:paraId="6185DED8" w14:textId="77777777" w:rsidR="00DC0B27" w:rsidRPr="00A800C2" w:rsidRDefault="00DC0B27" w:rsidP="00DC0B27">
            <w:pPr>
              <w:rPr>
                <w:rFonts w:ascii="Cambria" w:eastAsia="Times New Roman" w:hAnsi="Cambria" w:cs="Calibri"/>
                <w:sz w:val="18"/>
                <w:szCs w:val="18"/>
                <w:lang w:val="en-GB"/>
              </w:rPr>
            </w:pPr>
            <w:r w:rsidRPr="00A800C2">
              <w:rPr>
                <w:rFonts w:ascii="Cambria" w:eastAsia="Times New Roman" w:hAnsi="Cambria" w:cs="Calibri"/>
                <w:sz w:val="18"/>
                <w:szCs w:val="18"/>
                <w:lang w:val="en-GB"/>
              </w:rPr>
              <w:t>Other/missing</w:t>
            </w:r>
          </w:p>
        </w:tc>
        <w:tc>
          <w:tcPr>
            <w:tcW w:w="1090" w:type="dxa"/>
            <w:shd w:val="clear" w:color="auto" w:fill="auto"/>
            <w:noWrap/>
            <w:vAlign w:val="bottom"/>
          </w:tcPr>
          <w:p w14:paraId="67C2F60F" w14:textId="0106C464"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50 (2)</w:t>
            </w:r>
          </w:p>
        </w:tc>
        <w:tc>
          <w:tcPr>
            <w:tcW w:w="1020" w:type="dxa"/>
            <w:shd w:val="clear" w:color="auto" w:fill="auto"/>
            <w:noWrap/>
            <w:vAlign w:val="bottom"/>
          </w:tcPr>
          <w:p w14:paraId="3D668560" w14:textId="18CAEC6D"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9 (6)</w:t>
            </w:r>
          </w:p>
        </w:tc>
        <w:tc>
          <w:tcPr>
            <w:tcW w:w="1090" w:type="dxa"/>
            <w:shd w:val="clear" w:color="auto" w:fill="auto"/>
            <w:noWrap/>
            <w:vAlign w:val="bottom"/>
          </w:tcPr>
          <w:p w14:paraId="21178B3E" w14:textId="225D5E2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62 (1)</w:t>
            </w:r>
          </w:p>
        </w:tc>
        <w:tc>
          <w:tcPr>
            <w:tcW w:w="1020" w:type="dxa"/>
            <w:shd w:val="clear" w:color="auto" w:fill="auto"/>
            <w:noWrap/>
            <w:vAlign w:val="bottom"/>
          </w:tcPr>
          <w:p w14:paraId="1F459B6C" w14:textId="161A1B3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21 (10)</w:t>
            </w:r>
          </w:p>
        </w:tc>
        <w:tc>
          <w:tcPr>
            <w:tcW w:w="1090" w:type="dxa"/>
            <w:shd w:val="clear" w:color="auto" w:fill="auto"/>
            <w:noWrap/>
            <w:vAlign w:val="bottom"/>
          </w:tcPr>
          <w:p w14:paraId="4C68462A" w14:textId="0F9A3DD0"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180 (4)</w:t>
            </w:r>
          </w:p>
        </w:tc>
        <w:tc>
          <w:tcPr>
            <w:tcW w:w="1020" w:type="dxa"/>
            <w:shd w:val="clear" w:color="auto" w:fill="auto"/>
            <w:noWrap/>
            <w:vAlign w:val="bottom"/>
          </w:tcPr>
          <w:p w14:paraId="5758A17B" w14:textId="20690BBA"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19 (10)</w:t>
            </w:r>
          </w:p>
        </w:tc>
        <w:tc>
          <w:tcPr>
            <w:tcW w:w="1090" w:type="dxa"/>
            <w:shd w:val="clear" w:color="auto" w:fill="auto"/>
            <w:noWrap/>
            <w:vAlign w:val="bottom"/>
          </w:tcPr>
          <w:p w14:paraId="7E37DEEB" w14:textId="7E08D10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258 (6)</w:t>
            </w:r>
          </w:p>
        </w:tc>
        <w:tc>
          <w:tcPr>
            <w:tcW w:w="1020" w:type="dxa"/>
            <w:shd w:val="clear" w:color="auto" w:fill="auto"/>
            <w:noWrap/>
            <w:vAlign w:val="bottom"/>
          </w:tcPr>
          <w:p w14:paraId="406FEB83" w14:textId="662900E6"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83 (27)</w:t>
            </w:r>
          </w:p>
        </w:tc>
        <w:tc>
          <w:tcPr>
            <w:tcW w:w="1090" w:type="dxa"/>
            <w:shd w:val="clear" w:color="auto" w:fill="auto"/>
            <w:noWrap/>
            <w:vAlign w:val="bottom"/>
          </w:tcPr>
          <w:p w14:paraId="20AACA19" w14:textId="5FB9895C"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79 (2)</w:t>
            </w:r>
          </w:p>
        </w:tc>
        <w:tc>
          <w:tcPr>
            <w:tcW w:w="1020" w:type="dxa"/>
            <w:shd w:val="clear" w:color="auto" w:fill="auto"/>
            <w:noWrap/>
            <w:vAlign w:val="bottom"/>
          </w:tcPr>
          <w:p w14:paraId="5317DBD3" w14:textId="41C1E44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77 (18)</w:t>
            </w:r>
          </w:p>
        </w:tc>
        <w:tc>
          <w:tcPr>
            <w:tcW w:w="1090" w:type="dxa"/>
            <w:shd w:val="clear" w:color="auto" w:fill="auto"/>
            <w:noWrap/>
            <w:vAlign w:val="bottom"/>
          </w:tcPr>
          <w:p w14:paraId="55591713" w14:textId="19C17845"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202 (5)</w:t>
            </w:r>
          </w:p>
        </w:tc>
        <w:tc>
          <w:tcPr>
            <w:tcW w:w="1029" w:type="dxa"/>
            <w:shd w:val="clear" w:color="auto" w:fill="auto"/>
            <w:noWrap/>
            <w:vAlign w:val="bottom"/>
          </w:tcPr>
          <w:p w14:paraId="55D7238B" w14:textId="76728988" w:rsidR="00DC0B27" w:rsidRPr="00A800C2" w:rsidRDefault="00DC0B27" w:rsidP="00DC0B27">
            <w:pPr>
              <w:jc w:val="center"/>
              <w:rPr>
                <w:rFonts w:ascii="Cambria" w:eastAsia="Times New Roman" w:hAnsi="Cambria" w:cs="Calibri"/>
                <w:sz w:val="18"/>
                <w:szCs w:val="18"/>
                <w:lang w:val="en-GB"/>
              </w:rPr>
            </w:pPr>
            <w:r w:rsidRPr="00A800C2">
              <w:rPr>
                <w:rFonts w:ascii="Cambria" w:hAnsi="Cambria" w:cs="Calibri"/>
                <w:color w:val="000000"/>
                <w:sz w:val="18"/>
                <w:szCs w:val="18"/>
              </w:rPr>
              <w:t>46 (20)</w:t>
            </w:r>
          </w:p>
        </w:tc>
      </w:tr>
      <w:tr w:rsidR="00DC0B27" w:rsidRPr="00A800C2" w14:paraId="773EFAD3" w14:textId="77777777" w:rsidTr="00936966">
        <w:trPr>
          <w:trHeight w:val="285"/>
        </w:trPr>
        <w:tc>
          <w:tcPr>
            <w:tcW w:w="1796" w:type="dxa"/>
            <w:shd w:val="clear" w:color="auto" w:fill="auto"/>
            <w:noWrap/>
            <w:vAlign w:val="center"/>
            <w:hideMark/>
          </w:tcPr>
          <w:p w14:paraId="519FFB3C" w14:textId="77777777" w:rsidR="00DC0B27" w:rsidRPr="00A800C2" w:rsidRDefault="00DC0B27" w:rsidP="00DC0B27">
            <w:pPr>
              <w:rPr>
                <w:rFonts w:ascii="Cambria" w:eastAsia="Times New Roman" w:hAnsi="Cambria" w:cs="Calibri"/>
                <w:b/>
                <w:bCs/>
                <w:color w:val="000000"/>
                <w:sz w:val="18"/>
                <w:szCs w:val="18"/>
                <w:lang w:val="en-GB"/>
              </w:rPr>
            </w:pPr>
            <w:r w:rsidRPr="00A800C2">
              <w:rPr>
                <w:rFonts w:ascii="Cambria" w:eastAsia="Times New Roman" w:hAnsi="Cambria" w:cs="Calibri"/>
                <w:b/>
                <w:bCs/>
                <w:color w:val="000000"/>
                <w:sz w:val="18"/>
                <w:szCs w:val="18"/>
                <w:lang w:val="en-GB"/>
              </w:rPr>
              <w:t>Region of Residence</w:t>
            </w:r>
          </w:p>
        </w:tc>
        <w:tc>
          <w:tcPr>
            <w:tcW w:w="1090" w:type="dxa"/>
            <w:shd w:val="clear" w:color="auto" w:fill="auto"/>
            <w:noWrap/>
            <w:vAlign w:val="bottom"/>
          </w:tcPr>
          <w:p w14:paraId="01761B52" w14:textId="77777777" w:rsidR="00DC0B27" w:rsidRPr="00A800C2" w:rsidRDefault="00DC0B27" w:rsidP="00DC0B27">
            <w:pPr>
              <w:jc w:val="center"/>
              <w:rPr>
                <w:rFonts w:ascii="Cambria" w:eastAsia="Times New Roman" w:hAnsi="Cambria" w:cs="Calibri"/>
                <w:b/>
                <w:bCs/>
                <w:color w:val="000000"/>
                <w:sz w:val="18"/>
                <w:szCs w:val="18"/>
                <w:lang w:val="en-GB"/>
              </w:rPr>
            </w:pPr>
          </w:p>
        </w:tc>
        <w:tc>
          <w:tcPr>
            <w:tcW w:w="1020" w:type="dxa"/>
            <w:shd w:val="clear" w:color="auto" w:fill="auto"/>
            <w:noWrap/>
            <w:vAlign w:val="bottom"/>
          </w:tcPr>
          <w:p w14:paraId="2B02C932"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24ED43AE"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3D4A3840"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635CBCC3"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77C26E56"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790FCFDA"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6EA5CCB6"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69AB5F52"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6E74BAB5"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0F2B9D81" w14:textId="77777777" w:rsidR="00DC0B27" w:rsidRPr="00A800C2" w:rsidRDefault="00DC0B27" w:rsidP="00DC0B27">
            <w:pPr>
              <w:jc w:val="center"/>
              <w:rPr>
                <w:rFonts w:ascii="Cambria" w:eastAsia="Times New Roman" w:hAnsi="Cambria" w:cs="Times New Roman"/>
                <w:sz w:val="18"/>
                <w:szCs w:val="18"/>
                <w:lang w:val="en-GB"/>
              </w:rPr>
            </w:pPr>
          </w:p>
        </w:tc>
        <w:tc>
          <w:tcPr>
            <w:tcW w:w="1029" w:type="dxa"/>
            <w:shd w:val="clear" w:color="auto" w:fill="auto"/>
            <w:noWrap/>
            <w:vAlign w:val="bottom"/>
          </w:tcPr>
          <w:p w14:paraId="17461922" w14:textId="77777777" w:rsidR="00DC0B27" w:rsidRPr="00A800C2" w:rsidRDefault="00DC0B27" w:rsidP="00DC0B27">
            <w:pPr>
              <w:jc w:val="center"/>
              <w:rPr>
                <w:rFonts w:ascii="Cambria" w:eastAsia="Times New Roman" w:hAnsi="Cambria" w:cs="Times New Roman"/>
                <w:sz w:val="18"/>
                <w:szCs w:val="18"/>
                <w:lang w:val="en-GB"/>
              </w:rPr>
            </w:pPr>
          </w:p>
        </w:tc>
      </w:tr>
      <w:tr w:rsidR="00DC0B27" w:rsidRPr="00A800C2" w14:paraId="35DE0225" w14:textId="77777777" w:rsidTr="00936966">
        <w:trPr>
          <w:trHeight w:val="285"/>
        </w:trPr>
        <w:tc>
          <w:tcPr>
            <w:tcW w:w="1796" w:type="dxa"/>
            <w:shd w:val="clear" w:color="auto" w:fill="auto"/>
            <w:noWrap/>
            <w:vAlign w:val="center"/>
            <w:hideMark/>
          </w:tcPr>
          <w:p w14:paraId="462969D0" w14:textId="2ED58FD4"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t>Kanto</w:t>
            </w:r>
          </w:p>
        </w:tc>
        <w:tc>
          <w:tcPr>
            <w:tcW w:w="1090" w:type="dxa"/>
            <w:shd w:val="clear" w:color="auto" w:fill="auto"/>
            <w:noWrap/>
            <w:vAlign w:val="bottom"/>
          </w:tcPr>
          <w:p w14:paraId="3DCD1F76" w14:textId="21A3630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75 (2)</w:t>
            </w:r>
          </w:p>
        </w:tc>
        <w:tc>
          <w:tcPr>
            <w:tcW w:w="1020" w:type="dxa"/>
            <w:shd w:val="clear" w:color="auto" w:fill="auto"/>
            <w:noWrap/>
            <w:vAlign w:val="bottom"/>
          </w:tcPr>
          <w:p w14:paraId="013CD5FA" w14:textId="40C0737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 (3)</w:t>
            </w:r>
          </w:p>
        </w:tc>
        <w:tc>
          <w:tcPr>
            <w:tcW w:w="1090" w:type="dxa"/>
            <w:shd w:val="clear" w:color="auto" w:fill="auto"/>
            <w:noWrap/>
            <w:vAlign w:val="bottom"/>
          </w:tcPr>
          <w:p w14:paraId="15E97EB6" w14:textId="2C1FD92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153 (3)</w:t>
            </w:r>
          </w:p>
        </w:tc>
        <w:tc>
          <w:tcPr>
            <w:tcW w:w="1020" w:type="dxa"/>
            <w:shd w:val="clear" w:color="auto" w:fill="auto"/>
            <w:noWrap/>
            <w:vAlign w:val="bottom"/>
          </w:tcPr>
          <w:p w14:paraId="39AECA03" w14:textId="1F9AC02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 (2)</w:t>
            </w:r>
          </w:p>
        </w:tc>
        <w:tc>
          <w:tcPr>
            <w:tcW w:w="1090" w:type="dxa"/>
            <w:shd w:val="clear" w:color="auto" w:fill="auto"/>
            <w:noWrap/>
            <w:vAlign w:val="bottom"/>
          </w:tcPr>
          <w:p w14:paraId="0188956C" w14:textId="374A191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155 (4)</w:t>
            </w:r>
          </w:p>
        </w:tc>
        <w:tc>
          <w:tcPr>
            <w:tcW w:w="1020" w:type="dxa"/>
            <w:shd w:val="clear" w:color="auto" w:fill="auto"/>
            <w:noWrap/>
            <w:vAlign w:val="bottom"/>
          </w:tcPr>
          <w:p w14:paraId="6FD8EE34" w14:textId="1A250F5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 (2)</w:t>
            </w:r>
          </w:p>
        </w:tc>
        <w:tc>
          <w:tcPr>
            <w:tcW w:w="1090" w:type="dxa"/>
            <w:shd w:val="clear" w:color="auto" w:fill="auto"/>
            <w:noWrap/>
            <w:vAlign w:val="bottom"/>
          </w:tcPr>
          <w:p w14:paraId="703733E7" w14:textId="017CC81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143 (3)</w:t>
            </w:r>
          </w:p>
        </w:tc>
        <w:tc>
          <w:tcPr>
            <w:tcW w:w="1020" w:type="dxa"/>
            <w:shd w:val="clear" w:color="auto" w:fill="auto"/>
            <w:noWrap/>
            <w:vAlign w:val="bottom"/>
          </w:tcPr>
          <w:p w14:paraId="10CF29C5" w14:textId="4377846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10 (3)</w:t>
            </w:r>
          </w:p>
        </w:tc>
        <w:tc>
          <w:tcPr>
            <w:tcW w:w="1090" w:type="dxa"/>
            <w:shd w:val="clear" w:color="auto" w:fill="auto"/>
            <w:noWrap/>
            <w:vAlign w:val="bottom"/>
          </w:tcPr>
          <w:p w14:paraId="76821FFD" w14:textId="4776FC8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119 (3)</w:t>
            </w:r>
          </w:p>
        </w:tc>
        <w:tc>
          <w:tcPr>
            <w:tcW w:w="1020" w:type="dxa"/>
            <w:shd w:val="clear" w:color="auto" w:fill="auto"/>
            <w:noWrap/>
            <w:vAlign w:val="bottom"/>
          </w:tcPr>
          <w:p w14:paraId="79121A4D" w14:textId="3416293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16 (4)</w:t>
            </w:r>
          </w:p>
        </w:tc>
        <w:tc>
          <w:tcPr>
            <w:tcW w:w="1090" w:type="dxa"/>
            <w:shd w:val="clear" w:color="auto" w:fill="auto"/>
            <w:noWrap/>
            <w:vAlign w:val="bottom"/>
          </w:tcPr>
          <w:p w14:paraId="468803AB" w14:textId="31D3D3C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125 (3)</w:t>
            </w:r>
          </w:p>
        </w:tc>
        <w:tc>
          <w:tcPr>
            <w:tcW w:w="1029" w:type="dxa"/>
            <w:shd w:val="clear" w:color="auto" w:fill="auto"/>
            <w:noWrap/>
            <w:vAlign w:val="bottom"/>
          </w:tcPr>
          <w:p w14:paraId="6B018F29" w14:textId="5E35405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 (3)</w:t>
            </w:r>
          </w:p>
        </w:tc>
      </w:tr>
      <w:tr w:rsidR="00DC0B27" w:rsidRPr="00A800C2" w14:paraId="2388AFBC" w14:textId="77777777" w:rsidTr="00936966">
        <w:trPr>
          <w:trHeight w:val="285"/>
        </w:trPr>
        <w:tc>
          <w:tcPr>
            <w:tcW w:w="1796" w:type="dxa"/>
            <w:shd w:val="clear" w:color="auto" w:fill="auto"/>
            <w:noWrap/>
            <w:vAlign w:val="center"/>
            <w:hideMark/>
          </w:tcPr>
          <w:p w14:paraId="21050ECC" w14:textId="365A46CF"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t>Hokkaido</w:t>
            </w:r>
          </w:p>
        </w:tc>
        <w:tc>
          <w:tcPr>
            <w:tcW w:w="1090" w:type="dxa"/>
            <w:shd w:val="clear" w:color="auto" w:fill="auto"/>
            <w:noWrap/>
            <w:vAlign w:val="bottom"/>
          </w:tcPr>
          <w:p w14:paraId="5A157B47" w14:textId="6B4803D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261 (8)</w:t>
            </w:r>
          </w:p>
        </w:tc>
        <w:tc>
          <w:tcPr>
            <w:tcW w:w="1020" w:type="dxa"/>
            <w:shd w:val="clear" w:color="auto" w:fill="auto"/>
            <w:noWrap/>
            <w:vAlign w:val="bottom"/>
          </w:tcPr>
          <w:p w14:paraId="05274477" w14:textId="2DFF8C6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 (8)</w:t>
            </w:r>
          </w:p>
        </w:tc>
        <w:tc>
          <w:tcPr>
            <w:tcW w:w="1090" w:type="dxa"/>
            <w:shd w:val="clear" w:color="auto" w:fill="auto"/>
            <w:noWrap/>
            <w:vAlign w:val="bottom"/>
          </w:tcPr>
          <w:p w14:paraId="4E7A2B66" w14:textId="62FDCD1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483 (11)</w:t>
            </w:r>
          </w:p>
        </w:tc>
        <w:tc>
          <w:tcPr>
            <w:tcW w:w="1020" w:type="dxa"/>
            <w:shd w:val="clear" w:color="auto" w:fill="auto"/>
            <w:noWrap/>
            <w:vAlign w:val="bottom"/>
          </w:tcPr>
          <w:p w14:paraId="3FDFBB4D" w14:textId="7021E20A"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 (6)</w:t>
            </w:r>
          </w:p>
        </w:tc>
        <w:tc>
          <w:tcPr>
            <w:tcW w:w="1090" w:type="dxa"/>
            <w:shd w:val="clear" w:color="auto" w:fill="auto"/>
            <w:noWrap/>
            <w:vAlign w:val="bottom"/>
          </w:tcPr>
          <w:p w14:paraId="05214B3F" w14:textId="3290295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214 (5)</w:t>
            </w:r>
          </w:p>
        </w:tc>
        <w:tc>
          <w:tcPr>
            <w:tcW w:w="1020" w:type="dxa"/>
            <w:shd w:val="clear" w:color="auto" w:fill="auto"/>
            <w:noWrap/>
            <w:vAlign w:val="bottom"/>
          </w:tcPr>
          <w:p w14:paraId="6950744B" w14:textId="199D526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 (4)</w:t>
            </w:r>
          </w:p>
        </w:tc>
        <w:tc>
          <w:tcPr>
            <w:tcW w:w="1090" w:type="dxa"/>
            <w:shd w:val="clear" w:color="auto" w:fill="auto"/>
            <w:noWrap/>
            <w:vAlign w:val="bottom"/>
          </w:tcPr>
          <w:p w14:paraId="4E8A5B3B" w14:textId="54467F2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322 (8)</w:t>
            </w:r>
          </w:p>
        </w:tc>
        <w:tc>
          <w:tcPr>
            <w:tcW w:w="1020" w:type="dxa"/>
            <w:shd w:val="clear" w:color="auto" w:fill="auto"/>
            <w:noWrap/>
            <w:vAlign w:val="bottom"/>
          </w:tcPr>
          <w:p w14:paraId="2CDAB52F" w14:textId="4D7824C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22 (7)</w:t>
            </w:r>
          </w:p>
        </w:tc>
        <w:tc>
          <w:tcPr>
            <w:tcW w:w="1090" w:type="dxa"/>
            <w:shd w:val="clear" w:color="auto" w:fill="auto"/>
            <w:noWrap/>
            <w:vAlign w:val="bottom"/>
          </w:tcPr>
          <w:p w14:paraId="5D65A23E" w14:textId="72290E0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236 (7)</w:t>
            </w:r>
          </w:p>
        </w:tc>
        <w:tc>
          <w:tcPr>
            <w:tcW w:w="1020" w:type="dxa"/>
            <w:shd w:val="clear" w:color="auto" w:fill="auto"/>
            <w:noWrap/>
            <w:vAlign w:val="bottom"/>
          </w:tcPr>
          <w:p w14:paraId="1F0DFA05" w14:textId="0C9D6C85"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33 (8)</w:t>
            </w:r>
          </w:p>
        </w:tc>
        <w:tc>
          <w:tcPr>
            <w:tcW w:w="1090" w:type="dxa"/>
            <w:shd w:val="clear" w:color="auto" w:fill="auto"/>
            <w:noWrap/>
            <w:vAlign w:val="bottom"/>
          </w:tcPr>
          <w:p w14:paraId="763D4EF4" w14:textId="2F389D5A"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327 (8)</w:t>
            </w:r>
          </w:p>
        </w:tc>
        <w:tc>
          <w:tcPr>
            <w:tcW w:w="1029" w:type="dxa"/>
            <w:shd w:val="clear" w:color="auto" w:fill="auto"/>
            <w:noWrap/>
            <w:vAlign w:val="bottom"/>
          </w:tcPr>
          <w:p w14:paraId="290AEF3D" w14:textId="5E5D01B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16 (7)</w:t>
            </w:r>
          </w:p>
        </w:tc>
      </w:tr>
      <w:tr w:rsidR="00DC0B27" w:rsidRPr="00A800C2" w14:paraId="653647D9" w14:textId="77777777" w:rsidTr="00936966">
        <w:trPr>
          <w:trHeight w:val="285"/>
        </w:trPr>
        <w:tc>
          <w:tcPr>
            <w:tcW w:w="1796" w:type="dxa"/>
            <w:shd w:val="clear" w:color="auto" w:fill="auto"/>
            <w:noWrap/>
            <w:vAlign w:val="center"/>
            <w:hideMark/>
          </w:tcPr>
          <w:p w14:paraId="4DCA7818" w14:textId="05BEF750"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lastRenderedPageBreak/>
              <w:t>Tohoku</w:t>
            </w:r>
          </w:p>
        </w:tc>
        <w:tc>
          <w:tcPr>
            <w:tcW w:w="1090" w:type="dxa"/>
            <w:shd w:val="clear" w:color="auto" w:fill="auto"/>
            <w:noWrap/>
            <w:vAlign w:val="bottom"/>
          </w:tcPr>
          <w:p w14:paraId="6B6DFE6B" w14:textId="0A67032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1157 (36)</w:t>
            </w:r>
          </w:p>
        </w:tc>
        <w:tc>
          <w:tcPr>
            <w:tcW w:w="1020" w:type="dxa"/>
            <w:shd w:val="clear" w:color="auto" w:fill="auto"/>
            <w:noWrap/>
            <w:vAlign w:val="bottom"/>
          </w:tcPr>
          <w:p w14:paraId="75C63692" w14:textId="48FB39B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60 (40)</w:t>
            </w:r>
          </w:p>
        </w:tc>
        <w:tc>
          <w:tcPr>
            <w:tcW w:w="1090" w:type="dxa"/>
            <w:shd w:val="clear" w:color="auto" w:fill="auto"/>
            <w:noWrap/>
            <w:vAlign w:val="bottom"/>
          </w:tcPr>
          <w:p w14:paraId="502867DD" w14:textId="3E6CCA5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1580 (35)</w:t>
            </w:r>
          </w:p>
        </w:tc>
        <w:tc>
          <w:tcPr>
            <w:tcW w:w="1020" w:type="dxa"/>
            <w:shd w:val="clear" w:color="auto" w:fill="auto"/>
            <w:noWrap/>
            <w:vAlign w:val="bottom"/>
          </w:tcPr>
          <w:p w14:paraId="3925679F" w14:textId="6B16A27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70 (34)</w:t>
            </w:r>
          </w:p>
        </w:tc>
        <w:tc>
          <w:tcPr>
            <w:tcW w:w="1090" w:type="dxa"/>
            <w:shd w:val="clear" w:color="auto" w:fill="auto"/>
            <w:noWrap/>
            <w:vAlign w:val="bottom"/>
          </w:tcPr>
          <w:p w14:paraId="6B050C89" w14:textId="7B02620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1468 (35)</w:t>
            </w:r>
          </w:p>
        </w:tc>
        <w:tc>
          <w:tcPr>
            <w:tcW w:w="1020" w:type="dxa"/>
            <w:shd w:val="clear" w:color="auto" w:fill="auto"/>
            <w:noWrap/>
            <w:vAlign w:val="bottom"/>
          </w:tcPr>
          <w:p w14:paraId="3BBED270" w14:textId="7BC5EDC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79 (41)</w:t>
            </w:r>
          </w:p>
        </w:tc>
        <w:tc>
          <w:tcPr>
            <w:tcW w:w="1090" w:type="dxa"/>
            <w:shd w:val="clear" w:color="auto" w:fill="auto"/>
            <w:noWrap/>
            <w:vAlign w:val="bottom"/>
          </w:tcPr>
          <w:p w14:paraId="229BF778" w14:textId="59D0940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1485 (36)</w:t>
            </w:r>
          </w:p>
        </w:tc>
        <w:tc>
          <w:tcPr>
            <w:tcW w:w="1020" w:type="dxa"/>
            <w:shd w:val="clear" w:color="auto" w:fill="auto"/>
            <w:noWrap/>
            <w:vAlign w:val="bottom"/>
          </w:tcPr>
          <w:p w14:paraId="547175D5" w14:textId="135F0D1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93 (30)</w:t>
            </w:r>
          </w:p>
        </w:tc>
        <w:tc>
          <w:tcPr>
            <w:tcW w:w="1090" w:type="dxa"/>
            <w:shd w:val="clear" w:color="auto" w:fill="auto"/>
            <w:noWrap/>
            <w:vAlign w:val="bottom"/>
          </w:tcPr>
          <w:p w14:paraId="1FC251E9" w14:textId="00F6F54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1299 (38)</w:t>
            </w:r>
          </w:p>
        </w:tc>
        <w:tc>
          <w:tcPr>
            <w:tcW w:w="1020" w:type="dxa"/>
            <w:shd w:val="clear" w:color="auto" w:fill="auto"/>
            <w:noWrap/>
            <w:vAlign w:val="bottom"/>
          </w:tcPr>
          <w:p w14:paraId="7CCD0FD6" w14:textId="6239213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126 (29)</w:t>
            </w:r>
          </w:p>
        </w:tc>
        <w:tc>
          <w:tcPr>
            <w:tcW w:w="1090" w:type="dxa"/>
            <w:shd w:val="clear" w:color="auto" w:fill="auto"/>
            <w:noWrap/>
            <w:vAlign w:val="bottom"/>
          </w:tcPr>
          <w:p w14:paraId="61E58DC9" w14:textId="1D6148F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1423 (33)</w:t>
            </w:r>
          </w:p>
        </w:tc>
        <w:tc>
          <w:tcPr>
            <w:tcW w:w="1029" w:type="dxa"/>
            <w:shd w:val="clear" w:color="auto" w:fill="auto"/>
            <w:noWrap/>
            <w:vAlign w:val="bottom"/>
          </w:tcPr>
          <w:p w14:paraId="3E7D3A67" w14:textId="7B1F4BA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88 (38)</w:t>
            </w:r>
          </w:p>
        </w:tc>
      </w:tr>
      <w:tr w:rsidR="00DC0B27" w:rsidRPr="00A800C2" w14:paraId="3C27BBAB" w14:textId="77777777" w:rsidTr="00936966">
        <w:trPr>
          <w:trHeight w:val="285"/>
        </w:trPr>
        <w:tc>
          <w:tcPr>
            <w:tcW w:w="1796" w:type="dxa"/>
            <w:shd w:val="clear" w:color="auto" w:fill="auto"/>
            <w:noWrap/>
            <w:vAlign w:val="center"/>
            <w:hideMark/>
          </w:tcPr>
          <w:p w14:paraId="6E6F4624" w14:textId="67A6863B"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t>Chubu</w:t>
            </w:r>
          </w:p>
        </w:tc>
        <w:tc>
          <w:tcPr>
            <w:tcW w:w="1090" w:type="dxa"/>
            <w:shd w:val="clear" w:color="auto" w:fill="auto"/>
            <w:noWrap/>
            <w:vAlign w:val="bottom"/>
          </w:tcPr>
          <w:p w14:paraId="3DE2CC03" w14:textId="6F6B4D7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589 (18)</w:t>
            </w:r>
          </w:p>
        </w:tc>
        <w:tc>
          <w:tcPr>
            <w:tcW w:w="1020" w:type="dxa"/>
            <w:shd w:val="clear" w:color="auto" w:fill="auto"/>
            <w:noWrap/>
            <w:vAlign w:val="bottom"/>
          </w:tcPr>
          <w:p w14:paraId="40B96F86" w14:textId="4F77B45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18 (12)</w:t>
            </w:r>
          </w:p>
        </w:tc>
        <w:tc>
          <w:tcPr>
            <w:tcW w:w="1090" w:type="dxa"/>
            <w:shd w:val="clear" w:color="auto" w:fill="auto"/>
            <w:noWrap/>
            <w:vAlign w:val="bottom"/>
          </w:tcPr>
          <w:p w14:paraId="24F838C1" w14:textId="598677D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957 (21)</w:t>
            </w:r>
          </w:p>
        </w:tc>
        <w:tc>
          <w:tcPr>
            <w:tcW w:w="1020" w:type="dxa"/>
            <w:shd w:val="clear" w:color="auto" w:fill="auto"/>
            <w:noWrap/>
            <w:vAlign w:val="bottom"/>
          </w:tcPr>
          <w:p w14:paraId="61A60C1E" w14:textId="6FBC00F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42 (20)</w:t>
            </w:r>
          </w:p>
        </w:tc>
        <w:tc>
          <w:tcPr>
            <w:tcW w:w="1090" w:type="dxa"/>
            <w:shd w:val="clear" w:color="auto" w:fill="auto"/>
            <w:noWrap/>
            <w:vAlign w:val="bottom"/>
          </w:tcPr>
          <w:p w14:paraId="3A2BCA18" w14:textId="176E1A65"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983 (23)</w:t>
            </w:r>
          </w:p>
        </w:tc>
        <w:tc>
          <w:tcPr>
            <w:tcW w:w="1020" w:type="dxa"/>
            <w:shd w:val="clear" w:color="auto" w:fill="auto"/>
            <w:noWrap/>
            <w:vAlign w:val="bottom"/>
          </w:tcPr>
          <w:p w14:paraId="3CF4C37A" w14:textId="2C92548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48 (25)</w:t>
            </w:r>
          </w:p>
        </w:tc>
        <w:tc>
          <w:tcPr>
            <w:tcW w:w="1090" w:type="dxa"/>
            <w:shd w:val="clear" w:color="auto" w:fill="auto"/>
            <w:noWrap/>
            <w:vAlign w:val="bottom"/>
          </w:tcPr>
          <w:p w14:paraId="14FBE11C" w14:textId="18FF8E7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808 (19)</w:t>
            </w:r>
          </w:p>
        </w:tc>
        <w:tc>
          <w:tcPr>
            <w:tcW w:w="1020" w:type="dxa"/>
            <w:shd w:val="clear" w:color="auto" w:fill="auto"/>
            <w:noWrap/>
            <w:vAlign w:val="bottom"/>
          </w:tcPr>
          <w:p w14:paraId="1DF7B515" w14:textId="620220C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78 (25)</w:t>
            </w:r>
          </w:p>
        </w:tc>
        <w:tc>
          <w:tcPr>
            <w:tcW w:w="1090" w:type="dxa"/>
            <w:shd w:val="clear" w:color="auto" w:fill="auto"/>
            <w:noWrap/>
            <w:vAlign w:val="bottom"/>
          </w:tcPr>
          <w:p w14:paraId="42EAAC2A" w14:textId="2F458BC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653 (19)</w:t>
            </w:r>
          </w:p>
        </w:tc>
        <w:tc>
          <w:tcPr>
            <w:tcW w:w="1020" w:type="dxa"/>
            <w:shd w:val="clear" w:color="auto" w:fill="auto"/>
            <w:noWrap/>
            <w:vAlign w:val="bottom"/>
          </w:tcPr>
          <w:p w14:paraId="3FDB9050" w14:textId="27403815"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93 (21)</w:t>
            </w:r>
          </w:p>
        </w:tc>
        <w:tc>
          <w:tcPr>
            <w:tcW w:w="1090" w:type="dxa"/>
            <w:shd w:val="clear" w:color="auto" w:fill="auto"/>
            <w:noWrap/>
            <w:vAlign w:val="bottom"/>
          </w:tcPr>
          <w:p w14:paraId="653C2AB9" w14:textId="6FDD98C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824 (19)</w:t>
            </w:r>
          </w:p>
        </w:tc>
        <w:tc>
          <w:tcPr>
            <w:tcW w:w="1029" w:type="dxa"/>
            <w:shd w:val="clear" w:color="auto" w:fill="auto"/>
            <w:noWrap/>
            <w:vAlign w:val="bottom"/>
          </w:tcPr>
          <w:p w14:paraId="503FD6FE" w14:textId="420D730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39 (17)</w:t>
            </w:r>
          </w:p>
        </w:tc>
      </w:tr>
      <w:tr w:rsidR="00DC0B27" w:rsidRPr="00A800C2" w14:paraId="301B66CD" w14:textId="77777777" w:rsidTr="00936966">
        <w:trPr>
          <w:trHeight w:val="285"/>
        </w:trPr>
        <w:tc>
          <w:tcPr>
            <w:tcW w:w="1796" w:type="dxa"/>
            <w:shd w:val="clear" w:color="auto" w:fill="auto"/>
            <w:noWrap/>
            <w:vAlign w:val="center"/>
            <w:hideMark/>
          </w:tcPr>
          <w:p w14:paraId="5B577074" w14:textId="7A3EABD1"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t>Kinki</w:t>
            </w:r>
          </w:p>
        </w:tc>
        <w:tc>
          <w:tcPr>
            <w:tcW w:w="1090" w:type="dxa"/>
            <w:shd w:val="clear" w:color="auto" w:fill="auto"/>
            <w:noWrap/>
            <w:vAlign w:val="bottom"/>
          </w:tcPr>
          <w:p w14:paraId="4481EA1B" w14:textId="0DCD2C9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527 (16)</w:t>
            </w:r>
          </w:p>
        </w:tc>
        <w:tc>
          <w:tcPr>
            <w:tcW w:w="1020" w:type="dxa"/>
            <w:shd w:val="clear" w:color="auto" w:fill="auto"/>
            <w:noWrap/>
            <w:vAlign w:val="bottom"/>
          </w:tcPr>
          <w:p w14:paraId="46FEF117" w14:textId="379B9EE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23 (15)</w:t>
            </w:r>
          </w:p>
        </w:tc>
        <w:tc>
          <w:tcPr>
            <w:tcW w:w="1090" w:type="dxa"/>
            <w:shd w:val="clear" w:color="auto" w:fill="auto"/>
            <w:noWrap/>
            <w:vAlign w:val="bottom"/>
          </w:tcPr>
          <w:p w14:paraId="3D73CCAF" w14:textId="6E69E52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503 (11)</w:t>
            </w:r>
          </w:p>
        </w:tc>
        <w:tc>
          <w:tcPr>
            <w:tcW w:w="1020" w:type="dxa"/>
            <w:shd w:val="clear" w:color="auto" w:fill="auto"/>
            <w:noWrap/>
            <w:vAlign w:val="bottom"/>
          </w:tcPr>
          <w:p w14:paraId="1E801A70" w14:textId="76B7F92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38 (18)</w:t>
            </w:r>
          </w:p>
        </w:tc>
        <w:tc>
          <w:tcPr>
            <w:tcW w:w="1090" w:type="dxa"/>
            <w:shd w:val="clear" w:color="auto" w:fill="auto"/>
            <w:noWrap/>
            <w:vAlign w:val="bottom"/>
          </w:tcPr>
          <w:p w14:paraId="3382EB64" w14:textId="18511FD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496 (12)</w:t>
            </w:r>
          </w:p>
        </w:tc>
        <w:tc>
          <w:tcPr>
            <w:tcW w:w="1020" w:type="dxa"/>
            <w:shd w:val="clear" w:color="auto" w:fill="auto"/>
            <w:noWrap/>
            <w:vAlign w:val="bottom"/>
          </w:tcPr>
          <w:p w14:paraId="408D37B7" w14:textId="7169F8C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24 (12)</w:t>
            </w:r>
          </w:p>
        </w:tc>
        <w:tc>
          <w:tcPr>
            <w:tcW w:w="1090" w:type="dxa"/>
            <w:shd w:val="clear" w:color="auto" w:fill="auto"/>
            <w:noWrap/>
            <w:vAlign w:val="bottom"/>
          </w:tcPr>
          <w:p w14:paraId="049F3FE6" w14:textId="0FADECE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625 (15)</w:t>
            </w:r>
          </w:p>
        </w:tc>
        <w:tc>
          <w:tcPr>
            <w:tcW w:w="1020" w:type="dxa"/>
            <w:shd w:val="clear" w:color="auto" w:fill="auto"/>
            <w:noWrap/>
            <w:vAlign w:val="bottom"/>
          </w:tcPr>
          <w:p w14:paraId="6C631AEA" w14:textId="6A56D13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54 (17)</w:t>
            </w:r>
          </w:p>
        </w:tc>
        <w:tc>
          <w:tcPr>
            <w:tcW w:w="1090" w:type="dxa"/>
            <w:shd w:val="clear" w:color="auto" w:fill="auto"/>
            <w:noWrap/>
            <w:vAlign w:val="bottom"/>
          </w:tcPr>
          <w:p w14:paraId="310C8456" w14:textId="5070009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501 (15)</w:t>
            </w:r>
          </w:p>
        </w:tc>
        <w:tc>
          <w:tcPr>
            <w:tcW w:w="1020" w:type="dxa"/>
            <w:shd w:val="clear" w:color="auto" w:fill="auto"/>
            <w:noWrap/>
            <w:vAlign w:val="bottom"/>
          </w:tcPr>
          <w:p w14:paraId="483D9E80" w14:textId="02E5CAD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67 (15)</w:t>
            </w:r>
          </w:p>
        </w:tc>
        <w:tc>
          <w:tcPr>
            <w:tcW w:w="1090" w:type="dxa"/>
            <w:shd w:val="clear" w:color="auto" w:fill="auto"/>
            <w:noWrap/>
            <w:vAlign w:val="bottom"/>
          </w:tcPr>
          <w:p w14:paraId="7EF6645F" w14:textId="11FCB13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645 (15)</w:t>
            </w:r>
          </w:p>
        </w:tc>
        <w:tc>
          <w:tcPr>
            <w:tcW w:w="1029" w:type="dxa"/>
            <w:shd w:val="clear" w:color="auto" w:fill="auto"/>
            <w:noWrap/>
            <w:vAlign w:val="bottom"/>
          </w:tcPr>
          <w:p w14:paraId="4D75827A" w14:textId="70C4085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39 (17)</w:t>
            </w:r>
          </w:p>
        </w:tc>
      </w:tr>
      <w:tr w:rsidR="00DC0B27" w:rsidRPr="00A800C2" w14:paraId="1F78984B" w14:textId="77777777" w:rsidTr="00936966">
        <w:trPr>
          <w:trHeight w:val="285"/>
        </w:trPr>
        <w:tc>
          <w:tcPr>
            <w:tcW w:w="1796" w:type="dxa"/>
            <w:shd w:val="clear" w:color="auto" w:fill="auto"/>
            <w:noWrap/>
            <w:vAlign w:val="center"/>
            <w:hideMark/>
          </w:tcPr>
          <w:p w14:paraId="26439034" w14:textId="63EA43CD"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t>Chugoku/Shikoku</w:t>
            </w:r>
          </w:p>
        </w:tc>
        <w:tc>
          <w:tcPr>
            <w:tcW w:w="1090" w:type="dxa"/>
            <w:shd w:val="clear" w:color="auto" w:fill="auto"/>
            <w:noWrap/>
            <w:vAlign w:val="bottom"/>
          </w:tcPr>
          <w:p w14:paraId="08FFEA8B" w14:textId="7D111AA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260 (8)</w:t>
            </w:r>
          </w:p>
        </w:tc>
        <w:tc>
          <w:tcPr>
            <w:tcW w:w="1020" w:type="dxa"/>
            <w:shd w:val="clear" w:color="auto" w:fill="auto"/>
            <w:noWrap/>
            <w:vAlign w:val="bottom"/>
          </w:tcPr>
          <w:p w14:paraId="5CD58D31" w14:textId="3B5E01D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20 (13)</w:t>
            </w:r>
          </w:p>
        </w:tc>
        <w:tc>
          <w:tcPr>
            <w:tcW w:w="1090" w:type="dxa"/>
            <w:shd w:val="clear" w:color="auto" w:fill="auto"/>
            <w:noWrap/>
            <w:vAlign w:val="bottom"/>
          </w:tcPr>
          <w:p w14:paraId="07968192" w14:textId="089F3D1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369 (8)</w:t>
            </w:r>
          </w:p>
        </w:tc>
        <w:tc>
          <w:tcPr>
            <w:tcW w:w="1020" w:type="dxa"/>
            <w:shd w:val="clear" w:color="auto" w:fill="auto"/>
            <w:noWrap/>
            <w:vAlign w:val="bottom"/>
          </w:tcPr>
          <w:p w14:paraId="33F57FAD" w14:textId="04880C0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22 (11)</w:t>
            </w:r>
          </w:p>
        </w:tc>
        <w:tc>
          <w:tcPr>
            <w:tcW w:w="1090" w:type="dxa"/>
            <w:shd w:val="clear" w:color="auto" w:fill="auto"/>
            <w:noWrap/>
            <w:vAlign w:val="bottom"/>
          </w:tcPr>
          <w:p w14:paraId="6C2FEE2E" w14:textId="7A91C64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442 (10)</w:t>
            </w:r>
          </w:p>
        </w:tc>
        <w:tc>
          <w:tcPr>
            <w:tcW w:w="1020" w:type="dxa"/>
            <w:shd w:val="clear" w:color="auto" w:fill="auto"/>
            <w:noWrap/>
            <w:vAlign w:val="bottom"/>
          </w:tcPr>
          <w:p w14:paraId="05D14EDB" w14:textId="1351713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13 (7)</w:t>
            </w:r>
          </w:p>
        </w:tc>
        <w:tc>
          <w:tcPr>
            <w:tcW w:w="1090" w:type="dxa"/>
            <w:shd w:val="clear" w:color="auto" w:fill="auto"/>
            <w:noWrap/>
            <w:vAlign w:val="bottom"/>
          </w:tcPr>
          <w:p w14:paraId="49CAC9A7" w14:textId="1D5CC86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394 (9)</w:t>
            </w:r>
          </w:p>
        </w:tc>
        <w:tc>
          <w:tcPr>
            <w:tcW w:w="1020" w:type="dxa"/>
            <w:shd w:val="clear" w:color="auto" w:fill="auto"/>
            <w:noWrap/>
            <w:vAlign w:val="bottom"/>
          </w:tcPr>
          <w:p w14:paraId="03A6D7F3" w14:textId="06AA17A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28 (9)</w:t>
            </w:r>
          </w:p>
        </w:tc>
        <w:tc>
          <w:tcPr>
            <w:tcW w:w="1090" w:type="dxa"/>
            <w:shd w:val="clear" w:color="auto" w:fill="auto"/>
            <w:noWrap/>
            <w:vAlign w:val="bottom"/>
          </w:tcPr>
          <w:p w14:paraId="32B7354F" w14:textId="3603ECB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232 (7)</w:t>
            </w:r>
          </w:p>
        </w:tc>
        <w:tc>
          <w:tcPr>
            <w:tcW w:w="1020" w:type="dxa"/>
            <w:shd w:val="clear" w:color="auto" w:fill="auto"/>
            <w:noWrap/>
            <w:vAlign w:val="bottom"/>
          </w:tcPr>
          <w:p w14:paraId="3984DBBC" w14:textId="30A8DD0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28 (6)</w:t>
            </w:r>
          </w:p>
        </w:tc>
        <w:tc>
          <w:tcPr>
            <w:tcW w:w="1090" w:type="dxa"/>
            <w:shd w:val="clear" w:color="auto" w:fill="auto"/>
            <w:noWrap/>
            <w:vAlign w:val="bottom"/>
          </w:tcPr>
          <w:p w14:paraId="38EE9270" w14:textId="05015DA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384 (9)</w:t>
            </w:r>
          </w:p>
        </w:tc>
        <w:tc>
          <w:tcPr>
            <w:tcW w:w="1029" w:type="dxa"/>
            <w:shd w:val="clear" w:color="auto" w:fill="auto"/>
            <w:noWrap/>
            <w:vAlign w:val="bottom"/>
          </w:tcPr>
          <w:p w14:paraId="3374B60B" w14:textId="5D3063E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19 (8)</w:t>
            </w:r>
          </w:p>
        </w:tc>
      </w:tr>
      <w:tr w:rsidR="00DC0B27" w:rsidRPr="00A800C2" w14:paraId="35AE394B" w14:textId="77777777" w:rsidTr="00936966">
        <w:trPr>
          <w:trHeight w:val="285"/>
        </w:trPr>
        <w:tc>
          <w:tcPr>
            <w:tcW w:w="1796" w:type="dxa"/>
            <w:shd w:val="clear" w:color="auto" w:fill="auto"/>
            <w:noWrap/>
            <w:vAlign w:val="center"/>
            <w:hideMark/>
          </w:tcPr>
          <w:p w14:paraId="707735FB" w14:textId="5773F769" w:rsidR="00DC0B27" w:rsidRPr="00A800C2" w:rsidRDefault="00DC0B27" w:rsidP="00DC0B27">
            <w:pPr>
              <w:rPr>
                <w:rFonts w:ascii="Cambria" w:eastAsia="Times New Roman" w:hAnsi="Cambria" w:cs="Calibri"/>
                <w:color w:val="000000"/>
                <w:sz w:val="18"/>
                <w:szCs w:val="18"/>
                <w:lang w:val="en-GB"/>
              </w:rPr>
            </w:pPr>
            <w:r w:rsidRPr="00A800C2">
              <w:rPr>
                <w:rFonts w:ascii="Cambria" w:hAnsi="Cambria" w:cs="Times New Roman"/>
                <w:sz w:val="18"/>
                <w:szCs w:val="18"/>
              </w:rPr>
              <w:t>Kyushu/Okinawa</w:t>
            </w:r>
          </w:p>
        </w:tc>
        <w:tc>
          <w:tcPr>
            <w:tcW w:w="1090" w:type="dxa"/>
            <w:shd w:val="clear" w:color="auto" w:fill="auto"/>
            <w:noWrap/>
            <w:vAlign w:val="bottom"/>
          </w:tcPr>
          <w:p w14:paraId="285EDBFD" w14:textId="5DCFE1C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357 (11)</w:t>
            </w:r>
          </w:p>
        </w:tc>
        <w:tc>
          <w:tcPr>
            <w:tcW w:w="1020" w:type="dxa"/>
            <w:shd w:val="clear" w:color="auto" w:fill="auto"/>
            <w:noWrap/>
            <w:vAlign w:val="bottom"/>
          </w:tcPr>
          <w:p w14:paraId="5A2A51D9" w14:textId="79AA08A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 (8)</w:t>
            </w:r>
          </w:p>
        </w:tc>
        <w:tc>
          <w:tcPr>
            <w:tcW w:w="1090" w:type="dxa"/>
            <w:shd w:val="clear" w:color="auto" w:fill="auto"/>
            <w:noWrap/>
            <w:vAlign w:val="bottom"/>
          </w:tcPr>
          <w:p w14:paraId="2492E2FA" w14:textId="4401783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445 (10)</w:t>
            </w:r>
          </w:p>
        </w:tc>
        <w:tc>
          <w:tcPr>
            <w:tcW w:w="1020" w:type="dxa"/>
            <w:shd w:val="clear" w:color="auto" w:fill="auto"/>
            <w:noWrap/>
            <w:vAlign w:val="bottom"/>
          </w:tcPr>
          <w:p w14:paraId="321A4EF0" w14:textId="402B773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18 (9)</w:t>
            </w:r>
          </w:p>
        </w:tc>
        <w:tc>
          <w:tcPr>
            <w:tcW w:w="1090" w:type="dxa"/>
            <w:shd w:val="clear" w:color="auto" w:fill="auto"/>
            <w:noWrap/>
            <w:vAlign w:val="bottom"/>
          </w:tcPr>
          <w:p w14:paraId="365316EB" w14:textId="452FEE82"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454 (11)</w:t>
            </w:r>
          </w:p>
        </w:tc>
        <w:tc>
          <w:tcPr>
            <w:tcW w:w="1020" w:type="dxa"/>
            <w:shd w:val="clear" w:color="auto" w:fill="auto"/>
            <w:noWrap/>
            <w:vAlign w:val="bottom"/>
          </w:tcPr>
          <w:p w14:paraId="2CA30505" w14:textId="06F29D5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19 (10)</w:t>
            </w:r>
          </w:p>
        </w:tc>
        <w:tc>
          <w:tcPr>
            <w:tcW w:w="1090" w:type="dxa"/>
            <w:shd w:val="clear" w:color="auto" w:fill="auto"/>
            <w:noWrap/>
            <w:vAlign w:val="bottom"/>
          </w:tcPr>
          <w:p w14:paraId="05046DE2" w14:textId="06C7D6B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398 (10)</w:t>
            </w:r>
          </w:p>
        </w:tc>
        <w:tc>
          <w:tcPr>
            <w:tcW w:w="1020" w:type="dxa"/>
            <w:shd w:val="clear" w:color="auto" w:fill="auto"/>
            <w:noWrap/>
            <w:vAlign w:val="bottom"/>
          </w:tcPr>
          <w:p w14:paraId="15F81B25" w14:textId="4D5006C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28 (9)</w:t>
            </w:r>
          </w:p>
        </w:tc>
        <w:tc>
          <w:tcPr>
            <w:tcW w:w="1090" w:type="dxa"/>
            <w:shd w:val="clear" w:color="auto" w:fill="auto"/>
            <w:noWrap/>
            <w:vAlign w:val="bottom"/>
          </w:tcPr>
          <w:p w14:paraId="6A361C14" w14:textId="1E5E4F25"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373 (11)</w:t>
            </w:r>
          </w:p>
        </w:tc>
        <w:tc>
          <w:tcPr>
            <w:tcW w:w="1020" w:type="dxa"/>
            <w:shd w:val="clear" w:color="auto" w:fill="auto"/>
            <w:noWrap/>
            <w:vAlign w:val="bottom"/>
          </w:tcPr>
          <w:p w14:paraId="38E0099A" w14:textId="10ED645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75 (17)</w:t>
            </w:r>
          </w:p>
        </w:tc>
        <w:tc>
          <w:tcPr>
            <w:tcW w:w="1090" w:type="dxa"/>
            <w:shd w:val="clear" w:color="auto" w:fill="auto"/>
            <w:noWrap/>
            <w:vAlign w:val="bottom"/>
          </w:tcPr>
          <w:p w14:paraId="05DD26BA" w14:textId="4F706637"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539 (13)</w:t>
            </w:r>
          </w:p>
        </w:tc>
        <w:tc>
          <w:tcPr>
            <w:tcW w:w="1029" w:type="dxa"/>
            <w:shd w:val="clear" w:color="auto" w:fill="auto"/>
            <w:noWrap/>
            <w:vAlign w:val="bottom"/>
          </w:tcPr>
          <w:p w14:paraId="10234F84" w14:textId="095D48F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21 (9)</w:t>
            </w:r>
          </w:p>
        </w:tc>
      </w:tr>
      <w:tr w:rsidR="00DC0B27" w:rsidRPr="00A800C2" w14:paraId="5FD4C50D" w14:textId="77777777" w:rsidTr="00936966">
        <w:trPr>
          <w:trHeight w:val="285"/>
        </w:trPr>
        <w:tc>
          <w:tcPr>
            <w:tcW w:w="1796" w:type="dxa"/>
            <w:shd w:val="clear" w:color="auto" w:fill="auto"/>
            <w:noWrap/>
            <w:vAlign w:val="center"/>
            <w:hideMark/>
          </w:tcPr>
          <w:p w14:paraId="77D8D0E1" w14:textId="5E2A7CCC" w:rsidR="00DC0B27" w:rsidRPr="00A800C2" w:rsidRDefault="00DC0B27" w:rsidP="00DC0B27">
            <w:pPr>
              <w:rPr>
                <w:rFonts w:ascii="Cambria" w:eastAsia="Times New Roman" w:hAnsi="Cambria" w:cs="Calibri"/>
                <w:b/>
                <w:bCs/>
                <w:color w:val="000000"/>
                <w:sz w:val="18"/>
                <w:szCs w:val="18"/>
                <w:lang w:val="en-GB"/>
              </w:rPr>
            </w:pPr>
            <w:r w:rsidRPr="00A800C2">
              <w:rPr>
                <w:rFonts w:ascii="Cambria" w:eastAsia="Times New Roman" w:hAnsi="Cambria" w:cs="Calibri"/>
                <w:b/>
                <w:bCs/>
                <w:color w:val="000000"/>
                <w:sz w:val="18"/>
                <w:szCs w:val="18"/>
                <w:lang w:val="en-GB"/>
              </w:rPr>
              <w:t>Population Density and Size of Residence (in 10,000s)</w:t>
            </w:r>
          </w:p>
        </w:tc>
        <w:tc>
          <w:tcPr>
            <w:tcW w:w="1090" w:type="dxa"/>
            <w:shd w:val="clear" w:color="auto" w:fill="auto"/>
            <w:noWrap/>
            <w:vAlign w:val="bottom"/>
          </w:tcPr>
          <w:p w14:paraId="53D23163" w14:textId="77777777" w:rsidR="00DC0B27" w:rsidRPr="00A800C2" w:rsidRDefault="00DC0B27" w:rsidP="00DC0B27">
            <w:pPr>
              <w:jc w:val="center"/>
              <w:rPr>
                <w:rFonts w:ascii="Cambria" w:eastAsia="Times New Roman" w:hAnsi="Cambria" w:cs="Calibri"/>
                <w:b/>
                <w:bCs/>
                <w:color w:val="000000"/>
                <w:sz w:val="18"/>
                <w:szCs w:val="18"/>
                <w:lang w:val="en-GB"/>
              </w:rPr>
            </w:pPr>
          </w:p>
        </w:tc>
        <w:tc>
          <w:tcPr>
            <w:tcW w:w="1020" w:type="dxa"/>
            <w:shd w:val="clear" w:color="auto" w:fill="auto"/>
            <w:noWrap/>
            <w:vAlign w:val="bottom"/>
          </w:tcPr>
          <w:p w14:paraId="41BD814D"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1E1634C0"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54F2720E"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740E67C9"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67B08F04"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7B6B762C"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64A18180"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22F1EDBC" w14:textId="77777777" w:rsidR="00DC0B27" w:rsidRPr="00A800C2" w:rsidRDefault="00DC0B27" w:rsidP="00DC0B27">
            <w:pPr>
              <w:jc w:val="center"/>
              <w:rPr>
                <w:rFonts w:ascii="Cambria" w:eastAsia="Times New Roman" w:hAnsi="Cambria" w:cs="Times New Roman"/>
                <w:sz w:val="18"/>
                <w:szCs w:val="18"/>
                <w:lang w:val="en-GB"/>
              </w:rPr>
            </w:pPr>
          </w:p>
        </w:tc>
        <w:tc>
          <w:tcPr>
            <w:tcW w:w="1020" w:type="dxa"/>
            <w:shd w:val="clear" w:color="auto" w:fill="auto"/>
            <w:noWrap/>
            <w:vAlign w:val="bottom"/>
          </w:tcPr>
          <w:p w14:paraId="3639FDCB" w14:textId="77777777" w:rsidR="00DC0B27" w:rsidRPr="00A800C2" w:rsidRDefault="00DC0B27" w:rsidP="00DC0B27">
            <w:pPr>
              <w:jc w:val="center"/>
              <w:rPr>
                <w:rFonts w:ascii="Cambria" w:eastAsia="Times New Roman" w:hAnsi="Cambria" w:cs="Times New Roman"/>
                <w:sz w:val="18"/>
                <w:szCs w:val="18"/>
                <w:lang w:val="en-GB"/>
              </w:rPr>
            </w:pPr>
          </w:p>
        </w:tc>
        <w:tc>
          <w:tcPr>
            <w:tcW w:w="1090" w:type="dxa"/>
            <w:shd w:val="clear" w:color="auto" w:fill="auto"/>
            <w:noWrap/>
            <w:vAlign w:val="bottom"/>
          </w:tcPr>
          <w:p w14:paraId="69CA2CEF" w14:textId="77777777" w:rsidR="00DC0B27" w:rsidRPr="00A800C2" w:rsidRDefault="00DC0B27" w:rsidP="00DC0B27">
            <w:pPr>
              <w:jc w:val="center"/>
              <w:rPr>
                <w:rFonts w:ascii="Cambria" w:eastAsia="Times New Roman" w:hAnsi="Cambria" w:cs="Times New Roman"/>
                <w:sz w:val="18"/>
                <w:szCs w:val="18"/>
                <w:lang w:val="en-GB"/>
              </w:rPr>
            </w:pPr>
          </w:p>
        </w:tc>
        <w:tc>
          <w:tcPr>
            <w:tcW w:w="1029" w:type="dxa"/>
            <w:shd w:val="clear" w:color="auto" w:fill="auto"/>
            <w:noWrap/>
            <w:vAlign w:val="bottom"/>
          </w:tcPr>
          <w:p w14:paraId="0C2AC503" w14:textId="77777777" w:rsidR="00DC0B27" w:rsidRPr="00A800C2" w:rsidRDefault="00DC0B27" w:rsidP="00DC0B27">
            <w:pPr>
              <w:jc w:val="center"/>
              <w:rPr>
                <w:rFonts w:ascii="Cambria" w:eastAsia="Times New Roman" w:hAnsi="Cambria" w:cs="Times New Roman"/>
                <w:sz w:val="18"/>
                <w:szCs w:val="18"/>
                <w:lang w:val="en-GB"/>
              </w:rPr>
            </w:pPr>
          </w:p>
        </w:tc>
      </w:tr>
      <w:tr w:rsidR="00DC0B27" w:rsidRPr="00A800C2" w14:paraId="602BB9B5" w14:textId="77777777" w:rsidTr="00936966">
        <w:trPr>
          <w:trHeight w:val="285"/>
        </w:trPr>
        <w:tc>
          <w:tcPr>
            <w:tcW w:w="1796" w:type="dxa"/>
            <w:shd w:val="clear" w:color="auto" w:fill="auto"/>
            <w:noWrap/>
            <w:vAlign w:val="center"/>
            <w:hideMark/>
          </w:tcPr>
          <w:p w14:paraId="00987013" w14:textId="219E9AFC" w:rsidR="00DC0B27" w:rsidRPr="00A800C2" w:rsidRDefault="00DC0B27" w:rsidP="00DC0B27">
            <w:pPr>
              <w:rPr>
                <w:rFonts w:ascii="Cambria" w:eastAsia="Times New Roman" w:hAnsi="Cambria" w:cs="Calibri"/>
                <w:color w:val="000000"/>
                <w:sz w:val="18"/>
                <w:szCs w:val="18"/>
                <w:lang w:val="en-GB"/>
              </w:rPr>
            </w:pPr>
            <w:r w:rsidRPr="00A800C2">
              <w:rPr>
                <w:rFonts w:ascii="Cambria" w:eastAsia="Times New Roman" w:hAnsi="Cambria" w:cs="Calibri"/>
                <w:color w:val="000000"/>
                <w:sz w:val="18"/>
                <w:szCs w:val="18"/>
                <w:lang w:val="en-GB"/>
              </w:rPr>
              <w:t>Non-densely inhabited area</w:t>
            </w:r>
          </w:p>
        </w:tc>
        <w:tc>
          <w:tcPr>
            <w:tcW w:w="1090" w:type="dxa"/>
            <w:shd w:val="clear" w:color="auto" w:fill="auto"/>
            <w:noWrap/>
            <w:vAlign w:val="bottom"/>
          </w:tcPr>
          <w:p w14:paraId="73102F0A" w14:textId="7AE7240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1137 (35)</w:t>
            </w:r>
          </w:p>
        </w:tc>
        <w:tc>
          <w:tcPr>
            <w:tcW w:w="1020" w:type="dxa"/>
            <w:shd w:val="clear" w:color="auto" w:fill="auto"/>
            <w:noWrap/>
            <w:vAlign w:val="bottom"/>
          </w:tcPr>
          <w:p w14:paraId="4EE97DEE" w14:textId="7369088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62 (42)</w:t>
            </w:r>
          </w:p>
        </w:tc>
        <w:tc>
          <w:tcPr>
            <w:tcW w:w="1090" w:type="dxa"/>
            <w:shd w:val="clear" w:color="auto" w:fill="auto"/>
            <w:noWrap/>
            <w:vAlign w:val="bottom"/>
          </w:tcPr>
          <w:p w14:paraId="6E90FD08" w14:textId="526C744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1478 (33)</w:t>
            </w:r>
          </w:p>
        </w:tc>
        <w:tc>
          <w:tcPr>
            <w:tcW w:w="1020" w:type="dxa"/>
            <w:shd w:val="clear" w:color="auto" w:fill="auto"/>
            <w:noWrap/>
            <w:vAlign w:val="bottom"/>
          </w:tcPr>
          <w:p w14:paraId="4B48197C" w14:textId="5A1F9702"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89 (43)</w:t>
            </w:r>
          </w:p>
        </w:tc>
        <w:tc>
          <w:tcPr>
            <w:tcW w:w="1090" w:type="dxa"/>
            <w:shd w:val="clear" w:color="auto" w:fill="auto"/>
            <w:noWrap/>
            <w:vAlign w:val="bottom"/>
          </w:tcPr>
          <w:p w14:paraId="2806945F" w14:textId="5257D80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1243 (30)</w:t>
            </w:r>
          </w:p>
        </w:tc>
        <w:tc>
          <w:tcPr>
            <w:tcW w:w="1020" w:type="dxa"/>
            <w:shd w:val="clear" w:color="auto" w:fill="auto"/>
            <w:noWrap/>
            <w:vAlign w:val="bottom"/>
          </w:tcPr>
          <w:p w14:paraId="1F76D0B0" w14:textId="381BD63A"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60 (31)</w:t>
            </w:r>
          </w:p>
        </w:tc>
        <w:tc>
          <w:tcPr>
            <w:tcW w:w="1090" w:type="dxa"/>
            <w:shd w:val="clear" w:color="auto" w:fill="auto"/>
            <w:noWrap/>
            <w:vAlign w:val="bottom"/>
          </w:tcPr>
          <w:p w14:paraId="2C30B10D" w14:textId="2E890C0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1419 (34)</w:t>
            </w:r>
          </w:p>
        </w:tc>
        <w:tc>
          <w:tcPr>
            <w:tcW w:w="1020" w:type="dxa"/>
            <w:shd w:val="clear" w:color="auto" w:fill="auto"/>
            <w:noWrap/>
            <w:vAlign w:val="bottom"/>
          </w:tcPr>
          <w:p w14:paraId="630513A4" w14:textId="35B7FD0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101 (32)</w:t>
            </w:r>
          </w:p>
        </w:tc>
        <w:tc>
          <w:tcPr>
            <w:tcW w:w="1090" w:type="dxa"/>
            <w:shd w:val="clear" w:color="auto" w:fill="auto"/>
            <w:noWrap/>
            <w:vAlign w:val="bottom"/>
          </w:tcPr>
          <w:p w14:paraId="54CF6533" w14:textId="5EFF78F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1238 (36)</w:t>
            </w:r>
          </w:p>
        </w:tc>
        <w:tc>
          <w:tcPr>
            <w:tcW w:w="1020" w:type="dxa"/>
            <w:shd w:val="clear" w:color="auto" w:fill="auto"/>
            <w:noWrap/>
            <w:vAlign w:val="bottom"/>
          </w:tcPr>
          <w:p w14:paraId="336A4193" w14:textId="23512D9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192 (44)</w:t>
            </w:r>
          </w:p>
        </w:tc>
        <w:tc>
          <w:tcPr>
            <w:tcW w:w="1090" w:type="dxa"/>
            <w:shd w:val="clear" w:color="auto" w:fill="auto"/>
            <w:noWrap/>
            <w:vAlign w:val="bottom"/>
          </w:tcPr>
          <w:p w14:paraId="0E627B66" w14:textId="708594E2"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1434 (34)</w:t>
            </w:r>
          </w:p>
        </w:tc>
        <w:tc>
          <w:tcPr>
            <w:tcW w:w="1029" w:type="dxa"/>
            <w:shd w:val="clear" w:color="auto" w:fill="auto"/>
            <w:noWrap/>
            <w:vAlign w:val="bottom"/>
          </w:tcPr>
          <w:p w14:paraId="7324A71B" w14:textId="527D849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77 (33)</w:t>
            </w:r>
          </w:p>
        </w:tc>
      </w:tr>
      <w:tr w:rsidR="00DC0B27" w:rsidRPr="00A800C2" w14:paraId="2C02EFA6" w14:textId="77777777" w:rsidTr="00936966">
        <w:trPr>
          <w:trHeight w:val="285"/>
        </w:trPr>
        <w:tc>
          <w:tcPr>
            <w:tcW w:w="1796" w:type="dxa"/>
            <w:shd w:val="clear" w:color="auto" w:fill="auto"/>
            <w:noWrap/>
            <w:vAlign w:val="center"/>
            <w:hideMark/>
          </w:tcPr>
          <w:p w14:paraId="08803B2F" w14:textId="77777777" w:rsidR="00DC0B27" w:rsidRPr="00A800C2" w:rsidRDefault="00DC0B27" w:rsidP="00DC0B27">
            <w:pPr>
              <w:rPr>
                <w:rFonts w:ascii="Cambria" w:eastAsia="Times New Roman" w:hAnsi="Cambria" w:cs="Calibri"/>
                <w:color w:val="000000"/>
                <w:sz w:val="18"/>
                <w:szCs w:val="18"/>
                <w:lang w:val="en-GB"/>
              </w:rPr>
            </w:pPr>
            <w:r w:rsidRPr="00A800C2">
              <w:rPr>
                <w:rFonts w:ascii="Cambria" w:eastAsia="Times New Roman" w:hAnsi="Cambria" w:cs="Calibri"/>
                <w:color w:val="000000"/>
                <w:sz w:val="18"/>
                <w:szCs w:val="18"/>
                <w:lang w:val="en-GB"/>
              </w:rPr>
              <w:t>&lt; 20</w:t>
            </w:r>
          </w:p>
        </w:tc>
        <w:tc>
          <w:tcPr>
            <w:tcW w:w="1090" w:type="dxa"/>
            <w:shd w:val="clear" w:color="auto" w:fill="auto"/>
            <w:noWrap/>
            <w:vAlign w:val="bottom"/>
          </w:tcPr>
          <w:p w14:paraId="3A6B392A" w14:textId="0C3D49A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746 (23)</w:t>
            </w:r>
          </w:p>
        </w:tc>
        <w:tc>
          <w:tcPr>
            <w:tcW w:w="1020" w:type="dxa"/>
            <w:shd w:val="clear" w:color="auto" w:fill="auto"/>
            <w:noWrap/>
            <w:vAlign w:val="bottom"/>
          </w:tcPr>
          <w:p w14:paraId="3E7CD7D9" w14:textId="6E13E51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35 (23)</w:t>
            </w:r>
          </w:p>
        </w:tc>
        <w:tc>
          <w:tcPr>
            <w:tcW w:w="1090" w:type="dxa"/>
            <w:shd w:val="clear" w:color="auto" w:fill="auto"/>
            <w:noWrap/>
            <w:vAlign w:val="bottom"/>
          </w:tcPr>
          <w:p w14:paraId="567186A2" w14:textId="242E82C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1336 (30)</w:t>
            </w:r>
          </w:p>
        </w:tc>
        <w:tc>
          <w:tcPr>
            <w:tcW w:w="1020" w:type="dxa"/>
            <w:shd w:val="clear" w:color="auto" w:fill="auto"/>
            <w:noWrap/>
            <w:vAlign w:val="bottom"/>
          </w:tcPr>
          <w:p w14:paraId="5C46D6C8" w14:textId="3973E7D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58 (28)</w:t>
            </w:r>
          </w:p>
        </w:tc>
        <w:tc>
          <w:tcPr>
            <w:tcW w:w="1090" w:type="dxa"/>
            <w:shd w:val="clear" w:color="auto" w:fill="auto"/>
            <w:noWrap/>
            <w:vAlign w:val="bottom"/>
          </w:tcPr>
          <w:p w14:paraId="24AAA002" w14:textId="68ED891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1074 (25)</w:t>
            </w:r>
          </w:p>
        </w:tc>
        <w:tc>
          <w:tcPr>
            <w:tcW w:w="1020" w:type="dxa"/>
            <w:shd w:val="clear" w:color="auto" w:fill="auto"/>
            <w:noWrap/>
            <w:vAlign w:val="bottom"/>
          </w:tcPr>
          <w:p w14:paraId="40C92F0A" w14:textId="63F618A6"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49 (25)</w:t>
            </w:r>
          </w:p>
        </w:tc>
        <w:tc>
          <w:tcPr>
            <w:tcW w:w="1090" w:type="dxa"/>
            <w:shd w:val="clear" w:color="auto" w:fill="auto"/>
            <w:noWrap/>
            <w:vAlign w:val="bottom"/>
          </w:tcPr>
          <w:p w14:paraId="011E62F6" w14:textId="68DDDD6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935 (22)</w:t>
            </w:r>
          </w:p>
        </w:tc>
        <w:tc>
          <w:tcPr>
            <w:tcW w:w="1020" w:type="dxa"/>
            <w:shd w:val="clear" w:color="auto" w:fill="auto"/>
            <w:noWrap/>
            <w:vAlign w:val="bottom"/>
          </w:tcPr>
          <w:p w14:paraId="05C7200F" w14:textId="3E07766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70 (22)</w:t>
            </w:r>
          </w:p>
        </w:tc>
        <w:tc>
          <w:tcPr>
            <w:tcW w:w="1090" w:type="dxa"/>
            <w:shd w:val="clear" w:color="auto" w:fill="auto"/>
            <w:noWrap/>
            <w:vAlign w:val="bottom"/>
          </w:tcPr>
          <w:p w14:paraId="432584C4" w14:textId="1E01655A"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720 (21)</w:t>
            </w:r>
          </w:p>
        </w:tc>
        <w:tc>
          <w:tcPr>
            <w:tcW w:w="1020" w:type="dxa"/>
            <w:shd w:val="clear" w:color="auto" w:fill="auto"/>
            <w:noWrap/>
            <w:vAlign w:val="bottom"/>
          </w:tcPr>
          <w:p w14:paraId="116323B6" w14:textId="4D736C3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82 (19)</w:t>
            </w:r>
          </w:p>
        </w:tc>
        <w:tc>
          <w:tcPr>
            <w:tcW w:w="1090" w:type="dxa"/>
            <w:shd w:val="clear" w:color="auto" w:fill="auto"/>
            <w:noWrap/>
            <w:vAlign w:val="bottom"/>
          </w:tcPr>
          <w:p w14:paraId="235DC2CD" w14:textId="7FD4CDB9"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937 (22)</w:t>
            </w:r>
          </w:p>
        </w:tc>
        <w:tc>
          <w:tcPr>
            <w:tcW w:w="1029" w:type="dxa"/>
            <w:shd w:val="clear" w:color="auto" w:fill="auto"/>
            <w:noWrap/>
            <w:vAlign w:val="bottom"/>
          </w:tcPr>
          <w:p w14:paraId="5F070976" w14:textId="6E9B310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56 (24)</w:t>
            </w:r>
          </w:p>
        </w:tc>
      </w:tr>
      <w:tr w:rsidR="00DC0B27" w:rsidRPr="00A800C2" w14:paraId="0767C4D1" w14:textId="77777777" w:rsidTr="00936966">
        <w:trPr>
          <w:trHeight w:val="285"/>
        </w:trPr>
        <w:tc>
          <w:tcPr>
            <w:tcW w:w="1796" w:type="dxa"/>
            <w:shd w:val="clear" w:color="auto" w:fill="auto"/>
            <w:noWrap/>
            <w:vAlign w:val="center"/>
            <w:hideMark/>
          </w:tcPr>
          <w:p w14:paraId="07B08FD8" w14:textId="77777777" w:rsidR="00DC0B27" w:rsidRPr="00A800C2" w:rsidRDefault="00DC0B27" w:rsidP="00DC0B27">
            <w:pPr>
              <w:rPr>
                <w:rFonts w:ascii="Cambria" w:eastAsia="Times New Roman" w:hAnsi="Cambria" w:cs="Calibri"/>
                <w:color w:val="000000"/>
                <w:sz w:val="18"/>
                <w:szCs w:val="18"/>
                <w:lang w:val="en-GB"/>
              </w:rPr>
            </w:pPr>
            <w:r w:rsidRPr="00A800C2">
              <w:rPr>
                <w:rFonts w:ascii="Cambria" w:eastAsia="Times New Roman" w:hAnsi="Cambria" w:cs="Calibri"/>
                <w:color w:val="000000"/>
                <w:sz w:val="18"/>
                <w:szCs w:val="18"/>
                <w:lang w:val="en-GB"/>
              </w:rPr>
              <w:t>20-100</w:t>
            </w:r>
          </w:p>
        </w:tc>
        <w:tc>
          <w:tcPr>
            <w:tcW w:w="1090" w:type="dxa"/>
            <w:shd w:val="clear" w:color="auto" w:fill="auto"/>
            <w:noWrap/>
            <w:vAlign w:val="bottom"/>
          </w:tcPr>
          <w:p w14:paraId="1B8B1176" w14:textId="06BB502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615 (19)</w:t>
            </w:r>
          </w:p>
        </w:tc>
        <w:tc>
          <w:tcPr>
            <w:tcW w:w="1020" w:type="dxa"/>
            <w:shd w:val="clear" w:color="auto" w:fill="auto"/>
            <w:noWrap/>
            <w:vAlign w:val="bottom"/>
          </w:tcPr>
          <w:p w14:paraId="412993FD" w14:textId="7C51224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27 (18)</w:t>
            </w:r>
          </w:p>
        </w:tc>
        <w:tc>
          <w:tcPr>
            <w:tcW w:w="1090" w:type="dxa"/>
            <w:shd w:val="clear" w:color="auto" w:fill="auto"/>
            <w:noWrap/>
            <w:vAlign w:val="bottom"/>
          </w:tcPr>
          <w:p w14:paraId="731F2C9F" w14:textId="4A38C65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864 (19)</w:t>
            </w:r>
          </w:p>
        </w:tc>
        <w:tc>
          <w:tcPr>
            <w:tcW w:w="1020" w:type="dxa"/>
            <w:shd w:val="clear" w:color="auto" w:fill="auto"/>
            <w:noWrap/>
            <w:vAlign w:val="bottom"/>
          </w:tcPr>
          <w:p w14:paraId="0DFFB631" w14:textId="56F05862"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33 (16)</w:t>
            </w:r>
          </w:p>
        </w:tc>
        <w:tc>
          <w:tcPr>
            <w:tcW w:w="1090" w:type="dxa"/>
            <w:shd w:val="clear" w:color="auto" w:fill="auto"/>
            <w:noWrap/>
            <w:vAlign w:val="bottom"/>
          </w:tcPr>
          <w:p w14:paraId="25FD34F8" w14:textId="2581C50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1079 (26)</w:t>
            </w:r>
          </w:p>
        </w:tc>
        <w:tc>
          <w:tcPr>
            <w:tcW w:w="1020" w:type="dxa"/>
            <w:shd w:val="clear" w:color="auto" w:fill="auto"/>
            <w:noWrap/>
            <w:vAlign w:val="bottom"/>
          </w:tcPr>
          <w:p w14:paraId="7DE5C649" w14:textId="5432214F"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46 (24)</w:t>
            </w:r>
          </w:p>
        </w:tc>
        <w:tc>
          <w:tcPr>
            <w:tcW w:w="1090" w:type="dxa"/>
            <w:shd w:val="clear" w:color="auto" w:fill="auto"/>
            <w:noWrap/>
            <w:vAlign w:val="bottom"/>
          </w:tcPr>
          <w:p w14:paraId="72F4E790" w14:textId="7D40226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892 (21)</w:t>
            </w:r>
          </w:p>
        </w:tc>
        <w:tc>
          <w:tcPr>
            <w:tcW w:w="1020" w:type="dxa"/>
            <w:shd w:val="clear" w:color="auto" w:fill="auto"/>
            <w:noWrap/>
            <w:vAlign w:val="bottom"/>
          </w:tcPr>
          <w:p w14:paraId="386461B2" w14:textId="28FD7E9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81 (26)</w:t>
            </w:r>
          </w:p>
        </w:tc>
        <w:tc>
          <w:tcPr>
            <w:tcW w:w="1090" w:type="dxa"/>
            <w:shd w:val="clear" w:color="auto" w:fill="auto"/>
            <w:noWrap/>
            <w:vAlign w:val="bottom"/>
          </w:tcPr>
          <w:p w14:paraId="7E04B02B" w14:textId="191A9D1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799 (23)</w:t>
            </w:r>
          </w:p>
        </w:tc>
        <w:tc>
          <w:tcPr>
            <w:tcW w:w="1020" w:type="dxa"/>
            <w:shd w:val="clear" w:color="auto" w:fill="auto"/>
            <w:noWrap/>
            <w:vAlign w:val="bottom"/>
          </w:tcPr>
          <w:p w14:paraId="14E75EE7" w14:textId="77A3DC72"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82 (19)</w:t>
            </w:r>
          </w:p>
        </w:tc>
        <w:tc>
          <w:tcPr>
            <w:tcW w:w="1090" w:type="dxa"/>
            <w:shd w:val="clear" w:color="auto" w:fill="auto"/>
            <w:noWrap/>
            <w:vAlign w:val="bottom"/>
          </w:tcPr>
          <w:p w14:paraId="0B30925F" w14:textId="0473284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1070 (25)</w:t>
            </w:r>
          </w:p>
        </w:tc>
        <w:tc>
          <w:tcPr>
            <w:tcW w:w="1029" w:type="dxa"/>
            <w:shd w:val="clear" w:color="auto" w:fill="auto"/>
            <w:noWrap/>
            <w:vAlign w:val="bottom"/>
          </w:tcPr>
          <w:p w14:paraId="616C00CE" w14:textId="3296993D"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49 (21)</w:t>
            </w:r>
          </w:p>
        </w:tc>
      </w:tr>
      <w:tr w:rsidR="00DC0B27" w:rsidRPr="00A800C2" w14:paraId="4F96D633" w14:textId="77777777" w:rsidTr="00936966">
        <w:trPr>
          <w:trHeight w:val="285"/>
        </w:trPr>
        <w:tc>
          <w:tcPr>
            <w:tcW w:w="1796" w:type="dxa"/>
            <w:shd w:val="clear" w:color="auto" w:fill="auto"/>
            <w:noWrap/>
            <w:vAlign w:val="center"/>
            <w:hideMark/>
          </w:tcPr>
          <w:p w14:paraId="32F64192" w14:textId="11D118E5" w:rsidR="00DC0B27" w:rsidRPr="00A800C2" w:rsidRDefault="00DC0B27" w:rsidP="00DC0B27">
            <w:pPr>
              <w:rPr>
                <w:rFonts w:ascii="Cambria" w:eastAsia="Times New Roman" w:hAnsi="Cambria" w:cs="Calibri"/>
                <w:color w:val="000000"/>
                <w:sz w:val="18"/>
                <w:szCs w:val="18"/>
                <w:lang w:val="en-GB"/>
              </w:rPr>
            </w:pPr>
            <w:r w:rsidRPr="00A800C2">
              <w:rPr>
                <w:rFonts w:ascii="Cambria" w:eastAsia="Times New Roman" w:hAnsi="Cambria" w:cs="Calibri"/>
                <w:color w:val="000000"/>
                <w:sz w:val="18"/>
                <w:szCs w:val="18"/>
                <w:lang w:val="en-GB"/>
              </w:rPr>
              <w:t>≥100</w:t>
            </w:r>
          </w:p>
        </w:tc>
        <w:tc>
          <w:tcPr>
            <w:tcW w:w="1090" w:type="dxa"/>
            <w:shd w:val="clear" w:color="auto" w:fill="auto"/>
            <w:noWrap/>
            <w:vAlign w:val="bottom"/>
          </w:tcPr>
          <w:p w14:paraId="2C3E47FF" w14:textId="5858285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728 (23)</w:t>
            </w:r>
          </w:p>
        </w:tc>
        <w:tc>
          <w:tcPr>
            <w:tcW w:w="1020" w:type="dxa"/>
            <w:shd w:val="clear" w:color="auto" w:fill="auto"/>
            <w:noWrap/>
            <w:vAlign w:val="bottom"/>
          </w:tcPr>
          <w:p w14:paraId="6C5CBFD3" w14:textId="6D59B9DB"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25 (17)</w:t>
            </w:r>
          </w:p>
        </w:tc>
        <w:tc>
          <w:tcPr>
            <w:tcW w:w="1090" w:type="dxa"/>
            <w:shd w:val="clear" w:color="auto" w:fill="auto"/>
            <w:noWrap/>
            <w:vAlign w:val="bottom"/>
          </w:tcPr>
          <w:p w14:paraId="3D37F8B7" w14:textId="6996F5E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812 (18)</w:t>
            </w:r>
          </w:p>
        </w:tc>
        <w:tc>
          <w:tcPr>
            <w:tcW w:w="1020" w:type="dxa"/>
            <w:shd w:val="clear" w:color="auto" w:fill="auto"/>
            <w:noWrap/>
            <w:vAlign w:val="bottom"/>
          </w:tcPr>
          <w:p w14:paraId="274D5016" w14:textId="1AAA8943"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26 (13)</w:t>
            </w:r>
          </w:p>
        </w:tc>
        <w:tc>
          <w:tcPr>
            <w:tcW w:w="1090" w:type="dxa"/>
            <w:shd w:val="clear" w:color="auto" w:fill="auto"/>
            <w:noWrap/>
            <w:vAlign w:val="bottom"/>
          </w:tcPr>
          <w:p w14:paraId="5C061A08" w14:textId="59AD5BE8"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816 (19)</w:t>
            </w:r>
          </w:p>
        </w:tc>
        <w:tc>
          <w:tcPr>
            <w:tcW w:w="1020" w:type="dxa"/>
            <w:shd w:val="clear" w:color="auto" w:fill="auto"/>
            <w:noWrap/>
            <w:vAlign w:val="bottom"/>
          </w:tcPr>
          <w:p w14:paraId="71218E07" w14:textId="5A5EEA6E"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39 (20)</w:t>
            </w:r>
          </w:p>
        </w:tc>
        <w:tc>
          <w:tcPr>
            <w:tcW w:w="1090" w:type="dxa"/>
            <w:shd w:val="clear" w:color="auto" w:fill="auto"/>
            <w:noWrap/>
            <w:vAlign w:val="bottom"/>
          </w:tcPr>
          <w:p w14:paraId="2F529CAD" w14:textId="256B011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929 (22)</w:t>
            </w:r>
          </w:p>
        </w:tc>
        <w:tc>
          <w:tcPr>
            <w:tcW w:w="1020" w:type="dxa"/>
            <w:shd w:val="clear" w:color="auto" w:fill="auto"/>
            <w:noWrap/>
            <w:vAlign w:val="bottom"/>
          </w:tcPr>
          <w:p w14:paraId="0F5175B0" w14:textId="4E219A02"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61 (19)</w:t>
            </w:r>
          </w:p>
        </w:tc>
        <w:tc>
          <w:tcPr>
            <w:tcW w:w="1090" w:type="dxa"/>
            <w:shd w:val="clear" w:color="auto" w:fill="auto"/>
            <w:noWrap/>
            <w:vAlign w:val="bottom"/>
          </w:tcPr>
          <w:p w14:paraId="431C9670" w14:textId="7AB98B54"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656 (19)</w:t>
            </w:r>
          </w:p>
        </w:tc>
        <w:tc>
          <w:tcPr>
            <w:tcW w:w="1020" w:type="dxa"/>
            <w:shd w:val="clear" w:color="auto" w:fill="auto"/>
            <w:noWrap/>
            <w:vAlign w:val="bottom"/>
          </w:tcPr>
          <w:p w14:paraId="3AC414B0" w14:textId="4D32D7F0"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82 (19)</w:t>
            </w:r>
          </w:p>
        </w:tc>
        <w:tc>
          <w:tcPr>
            <w:tcW w:w="1090" w:type="dxa"/>
            <w:shd w:val="clear" w:color="auto" w:fill="auto"/>
            <w:noWrap/>
            <w:vAlign w:val="bottom"/>
          </w:tcPr>
          <w:p w14:paraId="0F5A8127" w14:textId="421CADC1"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826 (19)</w:t>
            </w:r>
          </w:p>
        </w:tc>
        <w:tc>
          <w:tcPr>
            <w:tcW w:w="1029" w:type="dxa"/>
            <w:shd w:val="clear" w:color="auto" w:fill="auto"/>
            <w:noWrap/>
            <w:vAlign w:val="bottom"/>
          </w:tcPr>
          <w:p w14:paraId="1E196726" w14:textId="50F6098C" w:rsidR="00DC0B27" w:rsidRPr="00A800C2" w:rsidRDefault="00DC0B27" w:rsidP="00DC0B27">
            <w:pPr>
              <w:jc w:val="center"/>
              <w:rPr>
                <w:rFonts w:ascii="Cambria" w:eastAsia="Times New Roman" w:hAnsi="Cambria" w:cs="Calibri"/>
                <w:color w:val="000000"/>
                <w:sz w:val="18"/>
                <w:szCs w:val="18"/>
                <w:lang w:val="en-GB"/>
              </w:rPr>
            </w:pPr>
            <w:r w:rsidRPr="00A800C2">
              <w:rPr>
                <w:rFonts w:ascii="Cambria" w:hAnsi="Cambria" w:cs="Calibri"/>
                <w:color w:val="000000"/>
                <w:sz w:val="18"/>
                <w:szCs w:val="18"/>
              </w:rPr>
              <w:t>48 (21)</w:t>
            </w:r>
          </w:p>
        </w:tc>
      </w:tr>
    </w:tbl>
    <w:p w14:paraId="68A4419C" w14:textId="77777777" w:rsidR="004959D8" w:rsidRDefault="004959D8" w:rsidP="004959D8">
      <w:pPr>
        <w:rPr>
          <w:rFonts w:ascii="Cambria" w:eastAsia="Times New Roman" w:hAnsi="Cambria" w:cs="Times New Roman"/>
          <w:b/>
          <w:bCs/>
          <w:color w:val="000000"/>
        </w:rPr>
      </w:pPr>
    </w:p>
    <w:p w14:paraId="0075EAC6" w14:textId="77777777" w:rsidR="004959D8" w:rsidRDefault="004959D8" w:rsidP="004959D8">
      <w:pPr>
        <w:rPr>
          <w:rFonts w:ascii="Cambria" w:eastAsia="Times New Roman" w:hAnsi="Cambria" w:cs="Times New Roman"/>
          <w:b/>
          <w:bCs/>
          <w:color w:val="000000"/>
        </w:rPr>
      </w:pPr>
    </w:p>
    <w:p w14:paraId="46BC4D06" w14:textId="452AD258" w:rsidR="006F45D9" w:rsidRDefault="004959D8" w:rsidP="007634CA">
      <w:pPr>
        <w:spacing w:line="480" w:lineRule="auto"/>
        <w:rPr>
          <w:rFonts w:ascii="Cambria" w:eastAsia="Times New Roman" w:hAnsi="Cambria" w:cs="Times New Roman"/>
          <w:bCs/>
          <w:color w:val="000000"/>
        </w:rPr>
      </w:pPr>
      <w:r>
        <w:rPr>
          <w:rFonts w:ascii="Cambria" w:eastAsia="Times New Roman" w:hAnsi="Cambria" w:cs="Times New Roman"/>
          <w:bCs/>
          <w:color w:val="000000"/>
        </w:rPr>
        <w:t>When including</w:t>
      </w:r>
      <w:r w:rsidR="00AE20DA">
        <w:rPr>
          <w:rFonts w:ascii="Cambria" w:eastAsia="Times New Roman" w:hAnsi="Cambria" w:cs="Times New Roman"/>
          <w:bCs/>
          <w:color w:val="000000"/>
        </w:rPr>
        <w:t xml:space="preserve"> married</w:t>
      </w:r>
      <w:r>
        <w:rPr>
          <w:rFonts w:ascii="Cambria" w:eastAsia="Times New Roman" w:hAnsi="Cambria" w:cs="Times New Roman"/>
          <w:bCs/>
          <w:color w:val="000000"/>
        </w:rPr>
        <w:t xml:space="preserve"> men </w:t>
      </w:r>
      <w:r w:rsidR="00AE20DA">
        <w:rPr>
          <w:rFonts w:ascii="Cambria" w:eastAsia="Times New Roman" w:hAnsi="Cambria" w:cs="Times New Roman"/>
          <w:bCs/>
          <w:color w:val="000000"/>
        </w:rPr>
        <w:t>in</w:t>
      </w:r>
      <w:r w:rsidR="00BA1057">
        <w:rPr>
          <w:rFonts w:ascii="Cambria" w:eastAsia="Times New Roman" w:hAnsi="Cambria" w:cs="Times New Roman"/>
          <w:bCs/>
          <w:color w:val="000000"/>
        </w:rPr>
        <w:t xml:space="preserve"> the</w:t>
      </w:r>
      <w:r>
        <w:rPr>
          <w:rFonts w:ascii="Cambria" w:eastAsia="Times New Roman" w:hAnsi="Cambria" w:cs="Times New Roman"/>
          <w:bCs/>
          <w:color w:val="000000"/>
        </w:rPr>
        <w:t xml:space="preserve"> National Fertility Survey, the proportion of men with unknown </w:t>
      </w:r>
      <w:r w:rsidR="000212D5">
        <w:rPr>
          <w:rFonts w:ascii="Cambria" w:eastAsia="Times New Roman" w:hAnsi="Cambria" w:cs="Times New Roman"/>
          <w:bCs/>
          <w:color w:val="000000"/>
        </w:rPr>
        <w:t>hetero</w:t>
      </w:r>
      <w:r w:rsidR="00421863">
        <w:rPr>
          <w:rFonts w:ascii="Cambria" w:eastAsia="Times New Roman" w:hAnsi="Cambria" w:cs="Times New Roman"/>
          <w:bCs/>
          <w:color w:val="000000"/>
        </w:rPr>
        <w:t>sexual experience</w:t>
      </w:r>
      <w:r>
        <w:rPr>
          <w:rFonts w:ascii="Cambria" w:eastAsia="Times New Roman" w:hAnsi="Cambria" w:cs="Times New Roman"/>
          <w:bCs/>
          <w:color w:val="000000"/>
        </w:rPr>
        <w:t xml:space="preserve"> </w:t>
      </w:r>
      <w:r w:rsidR="002B21B6">
        <w:rPr>
          <w:rFonts w:ascii="Cambria" w:eastAsia="Times New Roman" w:hAnsi="Cambria" w:cs="Times New Roman"/>
          <w:bCs/>
          <w:color w:val="000000"/>
        </w:rPr>
        <w:t xml:space="preserve">status </w:t>
      </w:r>
      <w:r>
        <w:rPr>
          <w:rFonts w:ascii="Cambria" w:eastAsia="Times New Roman" w:hAnsi="Cambria" w:cs="Times New Roman"/>
          <w:bCs/>
          <w:color w:val="000000"/>
        </w:rPr>
        <w:t xml:space="preserve">was </w:t>
      </w:r>
      <w:r w:rsidR="007F5620">
        <w:rPr>
          <w:rFonts w:ascii="Cambria" w:eastAsia="Times New Roman" w:hAnsi="Cambria" w:cs="Times New Roman"/>
          <w:bCs/>
          <w:color w:val="000000"/>
        </w:rPr>
        <w:t>3</w:t>
      </w:r>
      <w:r>
        <w:rPr>
          <w:rFonts w:ascii="Cambria" w:eastAsia="Times New Roman" w:hAnsi="Cambria" w:cs="Times New Roman"/>
          <w:bCs/>
          <w:color w:val="000000"/>
        </w:rPr>
        <w:t>% (</w:t>
      </w:r>
      <w:r w:rsidR="007F5620">
        <w:rPr>
          <w:rFonts w:ascii="Cambria" w:eastAsia="Times New Roman" w:hAnsi="Cambria" w:cs="Times New Roman"/>
          <w:bCs/>
          <w:color w:val="000000"/>
        </w:rPr>
        <w:t>149</w:t>
      </w:r>
      <w:r>
        <w:rPr>
          <w:rFonts w:ascii="Cambria" w:eastAsia="Times New Roman" w:hAnsi="Cambria" w:cs="Times New Roman"/>
          <w:bCs/>
          <w:color w:val="000000"/>
        </w:rPr>
        <w:t>/</w:t>
      </w:r>
      <w:r w:rsidR="007F5620">
        <w:rPr>
          <w:rFonts w:ascii="Cambria" w:eastAsia="Times New Roman" w:hAnsi="Cambria" w:cs="Times New Roman"/>
          <w:bCs/>
          <w:color w:val="000000"/>
        </w:rPr>
        <w:t>5558</w:t>
      </w:r>
      <w:r>
        <w:rPr>
          <w:rFonts w:ascii="Cambria" w:eastAsia="Times New Roman" w:hAnsi="Cambria" w:cs="Times New Roman"/>
          <w:bCs/>
          <w:color w:val="000000"/>
        </w:rPr>
        <w:t xml:space="preserve">) in 1987, </w:t>
      </w:r>
      <w:r w:rsidR="007F5620">
        <w:rPr>
          <w:rFonts w:ascii="Cambria" w:eastAsia="Times New Roman" w:hAnsi="Cambria" w:cs="Times New Roman"/>
          <w:bCs/>
          <w:color w:val="000000"/>
        </w:rPr>
        <w:t>2</w:t>
      </w:r>
      <w:r>
        <w:rPr>
          <w:rFonts w:ascii="Cambria" w:eastAsia="Times New Roman" w:hAnsi="Cambria" w:cs="Times New Roman"/>
          <w:bCs/>
          <w:color w:val="000000"/>
        </w:rPr>
        <w:t>% (</w:t>
      </w:r>
      <w:r w:rsidR="007F5620">
        <w:rPr>
          <w:rFonts w:ascii="Cambria" w:eastAsia="Times New Roman" w:hAnsi="Cambria" w:cs="Times New Roman"/>
          <w:bCs/>
          <w:color w:val="000000"/>
        </w:rPr>
        <w:t>206</w:t>
      </w:r>
      <w:r>
        <w:rPr>
          <w:rFonts w:ascii="Cambria" w:eastAsia="Times New Roman" w:hAnsi="Cambria" w:cs="Times New Roman"/>
          <w:bCs/>
          <w:color w:val="000000"/>
        </w:rPr>
        <w:t>/</w:t>
      </w:r>
      <w:r w:rsidR="007F5620">
        <w:rPr>
          <w:rFonts w:ascii="Cambria" w:eastAsia="Times New Roman" w:hAnsi="Cambria" w:cs="Times New Roman"/>
          <w:bCs/>
          <w:color w:val="000000"/>
        </w:rPr>
        <w:t>8692</w:t>
      </w:r>
      <w:r>
        <w:rPr>
          <w:rFonts w:ascii="Cambria" w:eastAsia="Times New Roman" w:hAnsi="Cambria" w:cs="Times New Roman"/>
          <w:bCs/>
          <w:color w:val="000000"/>
        </w:rPr>
        <w:t xml:space="preserve">) in 1992, </w:t>
      </w:r>
      <w:r w:rsidR="007F5620">
        <w:rPr>
          <w:rFonts w:ascii="Cambria" w:eastAsia="Times New Roman" w:hAnsi="Cambria" w:cs="Times New Roman"/>
          <w:bCs/>
          <w:color w:val="000000"/>
        </w:rPr>
        <w:t>3</w:t>
      </w:r>
      <w:r>
        <w:rPr>
          <w:rFonts w:ascii="Cambria" w:eastAsia="Times New Roman" w:hAnsi="Cambria" w:cs="Times New Roman"/>
          <w:bCs/>
          <w:color w:val="000000"/>
        </w:rPr>
        <w:t>% (</w:t>
      </w:r>
      <w:r w:rsidR="007F5620">
        <w:rPr>
          <w:rFonts w:ascii="Cambria" w:eastAsia="Times New Roman" w:hAnsi="Cambria" w:cs="Times New Roman"/>
          <w:bCs/>
          <w:color w:val="000000"/>
        </w:rPr>
        <w:t>194</w:t>
      </w:r>
      <w:r>
        <w:rPr>
          <w:rFonts w:ascii="Cambria" w:eastAsia="Times New Roman" w:hAnsi="Cambria" w:cs="Times New Roman"/>
          <w:bCs/>
          <w:color w:val="000000"/>
        </w:rPr>
        <w:t>/</w:t>
      </w:r>
      <w:r w:rsidR="007F5620">
        <w:rPr>
          <w:rFonts w:ascii="Cambria" w:eastAsia="Times New Roman" w:hAnsi="Cambria" w:cs="Times New Roman"/>
          <w:bCs/>
          <w:color w:val="000000"/>
        </w:rPr>
        <w:t>7480</w:t>
      </w:r>
      <w:r>
        <w:rPr>
          <w:rFonts w:ascii="Cambria" w:eastAsia="Times New Roman" w:hAnsi="Cambria" w:cs="Times New Roman"/>
          <w:bCs/>
          <w:color w:val="000000"/>
        </w:rPr>
        <w:t xml:space="preserve">) in 1997, </w:t>
      </w:r>
      <w:r w:rsidR="007F5620">
        <w:rPr>
          <w:rFonts w:ascii="Cambria" w:eastAsia="Times New Roman" w:hAnsi="Cambria" w:cs="Times New Roman"/>
          <w:bCs/>
          <w:color w:val="000000"/>
        </w:rPr>
        <w:t>4</w:t>
      </w:r>
      <w:r>
        <w:rPr>
          <w:rFonts w:ascii="Cambria" w:eastAsia="Times New Roman" w:hAnsi="Cambria" w:cs="Times New Roman"/>
          <w:bCs/>
          <w:color w:val="000000"/>
        </w:rPr>
        <w:t>% (</w:t>
      </w:r>
      <w:r w:rsidR="007F5620">
        <w:rPr>
          <w:rFonts w:ascii="Cambria" w:eastAsia="Times New Roman" w:hAnsi="Cambria" w:cs="Times New Roman"/>
          <w:bCs/>
          <w:color w:val="000000"/>
        </w:rPr>
        <w:t>313</w:t>
      </w:r>
      <w:r>
        <w:rPr>
          <w:rFonts w:ascii="Cambria" w:eastAsia="Times New Roman" w:hAnsi="Cambria" w:cs="Times New Roman"/>
          <w:bCs/>
          <w:color w:val="000000"/>
        </w:rPr>
        <w:t>/</w:t>
      </w:r>
      <w:r w:rsidR="007F5620">
        <w:rPr>
          <w:rFonts w:ascii="Cambria" w:eastAsia="Times New Roman" w:hAnsi="Cambria" w:cs="Times New Roman"/>
          <w:bCs/>
          <w:color w:val="000000"/>
        </w:rPr>
        <w:t>7753</w:t>
      </w:r>
      <w:r>
        <w:rPr>
          <w:rFonts w:ascii="Cambria" w:eastAsia="Times New Roman" w:hAnsi="Cambria" w:cs="Times New Roman"/>
          <w:bCs/>
          <w:color w:val="000000"/>
        </w:rPr>
        <w:t xml:space="preserve">) in 2002, </w:t>
      </w:r>
      <w:r w:rsidR="007F5620">
        <w:rPr>
          <w:rFonts w:ascii="Cambria" w:eastAsia="Times New Roman" w:hAnsi="Cambria" w:cs="Times New Roman"/>
          <w:bCs/>
          <w:color w:val="000000"/>
        </w:rPr>
        <w:t>7</w:t>
      </w:r>
      <w:r>
        <w:rPr>
          <w:rFonts w:ascii="Cambria" w:eastAsia="Times New Roman" w:hAnsi="Cambria" w:cs="Times New Roman"/>
          <w:bCs/>
          <w:color w:val="000000"/>
        </w:rPr>
        <w:t>% (</w:t>
      </w:r>
      <w:r w:rsidR="007F5620">
        <w:rPr>
          <w:rFonts w:ascii="Cambria" w:eastAsia="Times New Roman" w:hAnsi="Cambria" w:cs="Times New Roman"/>
          <w:bCs/>
          <w:color w:val="000000"/>
        </w:rPr>
        <w:t>438</w:t>
      </w:r>
      <w:r>
        <w:rPr>
          <w:rFonts w:ascii="Cambria" w:eastAsia="Times New Roman" w:hAnsi="Cambria" w:cs="Times New Roman"/>
          <w:bCs/>
          <w:color w:val="000000"/>
        </w:rPr>
        <w:t>/</w:t>
      </w:r>
      <w:r w:rsidR="007F5620">
        <w:rPr>
          <w:rFonts w:ascii="Cambria" w:eastAsia="Times New Roman" w:hAnsi="Cambria" w:cs="Times New Roman"/>
          <w:bCs/>
          <w:color w:val="000000"/>
        </w:rPr>
        <w:t>6402</w:t>
      </w:r>
      <w:r>
        <w:rPr>
          <w:rFonts w:ascii="Cambria" w:eastAsia="Times New Roman" w:hAnsi="Cambria" w:cs="Times New Roman"/>
          <w:bCs/>
          <w:color w:val="000000"/>
        </w:rPr>
        <w:t xml:space="preserve">) in 2005, and </w:t>
      </w:r>
      <w:r w:rsidR="007F5620">
        <w:rPr>
          <w:rFonts w:ascii="Cambria" w:eastAsia="Times New Roman" w:hAnsi="Cambria" w:cs="Times New Roman"/>
          <w:bCs/>
          <w:color w:val="000000"/>
        </w:rPr>
        <w:t>3</w:t>
      </w:r>
      <w:r>
        <w:rPr>
          <w:rFonts w:ascii="Cambria" w:eastAsia="Times New Roman" w:hAnsi="Cambria" w:cs="Times New Roman"/>
          <w:bCs/>
          <w:color w:val="000000"/>
        </w:rPr>
        <w:t>% (</w:t>
      </w:r>
      <w:r w:rsidR="007F5620">
        <w:rPr>
          <w:rFonts w:ascii="Cambria" w:eastAsia="Times New Roman" w:hAnsi="Cambria" w:cs="Times New Roman"/>
          <w:bCs/>
          <w:color w:val="000000"/>
        </w:rPr>
        <w:t>230</w:t>
      </w:r>
      <w:r>
        <w:rPr>
          <w:rFonts w:ascii="Cambria" w:eastAsia="Times New Roman" w:hAnsi="Cambria" w:cs="Times New Roman"/>
          <w:bCs/>
          <w:color w:val="000000"/>
        </w:rPr>
        <w:t>/</w:t>
      </w:r>
      <w:r w:rsidR="007F5620">
        <w:rPr>
          <w:rFonts w:ascii="Cambria" w:eastAsia="Times New Roman" w:hAnsi="Cambria" w:cs="Times New Roman"/>
          <w:bCs/>
          <w:color w:val="000000"/>
        </w:rPr>
        <w:t>7503</w:t>
      </w:r>
      <w:r>
        <w:rPr>
          <w:rFonts w:ascii="Cambria" w:eastAsia="Times New Roman" w:hAnsi="Cambria" w:cs="Times New Roman"/>
          <w:bCs/>
          <w:color w:val="000000"/>
        </w:rPr>
        <w:t xml:space="preserve">) in 2010.  </w:t>
      </w:r>
    </w:p>
    <w:p w14:paraId="33A66436" w14:textId="77777777" w:rsidR="003B3F22" w:rsidRDefault="003B3F22">
      <w:pPr>
        <w:rPr>
          <w:rFonts w:ascii="Cambria" w:eastAsia="Times New Roman" w:hAnsi="Cambria" w:cs="Times New Roman"/>
          <w:bCs/>
          <w:color w:val="000000"/>
        </w:rPr>
        <w:sectPr w:rsidR="003B3F22" w:rsidSect="00936966">
          <w:pgSz w:w="15840" w:h="12240" w:orient="landscape"/>
          <w:pgMar w:top="1440" w:right="964" w:bottom="1134" w:left="964" w:header="720" w:footer="720" w:gutter="0"/>
          <w:cols w:space="720"/>
          <w:docGrid w:linePitch="400"/>
        </w:sectPr>
      </w:pPr>
    </w:p>
    <w:p w14:paraId="1F515142" w14:textId="1270FE40" w:rsidR="00D36120" w:rsidRDefault="00D36120" w:rsidP="00D36120">
      <w:pPr>
        <w:spacing w:line="480" w:lineRule="auto"/>
        <w:rPr>
          <w:rFonts w:ascii="Cambria" w:hAnsi="Cambria" w:cs="Times New Roman"/>
          <w:color w:val="000000" w:themeColor="text1"/>
          <w:lang w:val="en-GB"/>
        </w:rPr>
      </w:pPr>
      <w:r w:rsidRPr="00C80D4B">
        <w:rPr>
          <w:rFonts w:ascii="Cambria" w:hAnsi="Cambria" w:cs="Times New Roman"/>
          <w:b/>
          <w:color w:val="000000" w:themeColor="text1"/>
          <w:lang w:val="en-GB"/>
        </w:rPr>
        <w:lastRenderedPageBreak/>
        <w:t>Supplemental Table</w:t>
      </w:r>
      <w:r>
        <w:rPr>
          <w:rFonts w:ascii="Cambria" w:hAnsi="Cambria" w:cs="Times New Roman"/>
          <w:b/>
          <w:color w:val="000000" w:themeColor="text1"/>
          <w:lang w:val="en-GB"/>
        </w:rPr>
        <w:t xml:space="preserve"> </w:t>
      </w:r>
      <w:r w:rsidR="006419C4">
        <w:rPr>
          <w:rFonts w:ascii="Cambria" w:hAnsi="Cambria" w:cs="Times New Roman"/>
          <w:b/>
          <w:color w:val="000000" w:themeColor="text1"/>
          <w:lang w:val="en-GB"/>
        </w:rPr>
        <w:t>3</w:t>
      </w:r>
      <w:r w:rsidRPr="00C80D4B">
        <w:rPr>
          <w:rFonts w:ascii="Cambria" w:hAnsi="Cambria" w:cs="Times New Roman"/>
          <w:b/>
          <w:color w:val="000000" w:themeColor="text1"/>
          <w:lang w:val="en-GB"/>
        </w:rPr>
        <w:t xml:space="preserve"> </w:t>
      </w:r>
      <w:r>
        <w:rPr>
          <w:rFonts w:ascii="Cambria" w:hAnsi="Cambria" w:cs="Times New Roman"/>
          <w:color w:val="000000" w:themeColor="text1"/>
          <w:lang w:val="en-GB"/>
        </w:rPr>
        <w:t xml:space="preserve">Number of men and women who were included in the analyses from each round of the National Fertility Survey 1987-2015. </w:t>
      </w:r>
    </w:p>
    <w:p w14:paraId="0DA707AD" w14:textId="77777777" w:rsidR="00D36120" w:rsidRDefault="00D36120" w:rsidP="00D36120">
      <w:pPr>
        <w:rPr>
          <w:rFonts w:ascii="Cambria" w:hAnsi="Cambria" w:cs="Times New Roman"/>
          <w:color w:val="000000" w:themeColor="text1"/>
          <w:lang w:val="en-GB"/>
        </w:rPr>
      </w:pPr>
    </w:p>
    <w:tbl>
      <w:tblPr>
        <w:tblStyle w:val="af2"/>
        <w:tblW w:w="6694" w:type="dxa"/>
        <w:tblLook w:val="04A0" w:firstRow="1" w:lastRow="0" w:firstColumn="1" w:lastColumn="0" w:noHBand="0" w:noVBand="1"/>
      </w:tblPr>
      <w:tblGrid>
        <w:gridCol w:w="1527"/>
        <w:gridCol w:w="2610"/>
        <w:gridCol w:w="2557"/>
      </w:tblGrid>
      <w:tr w:rsidR="00D36120" w14:paraId="3DFDCA58" w14:textId="77777777" w:rsidTr="00603162">
        <w:tc>
          <w:tcPr>
            <w:tcW w:w="1527" w:type="dxa"/>
            <w:vAlign w:val="center"/>
          </w:tcPr>
          <w:p w14:paraId="5BDE4240" w14:textId="77777777" w:rsidR="00D36120" w:rsidRDefault="00D36120" w:rsidP="00603162">
            <w:pPr>
              <w:jc w:val="center"/>
              <w:rPr>
                <w:rFonts w:ascii="Cambria" w:hAnsi="Cambria" w:cs="Times New Roman"/>
                <w:color w:val="000000" w:themeColor="text1"/>
                <w:lang w:val="en-GB"/>
              </w:rPr>
            </w:pPr>
          </w:p>
        </w:tc>
        <w:tc>
          <w:tcPr>
            <w:tcW w:w="2610" w:type="dxa"/>
          </w:tcPr>
          <w:p w14:paraId="78A0793F"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Women</w:t>
            </w:r>
          </w:p>
        </w:tc>
        <w:tc>
          <w:tcPr>
            <w:tcW w:w="2557" w:type="dxa"/>
            <w:vAlign w:val="center"/>
          </w:tcPr>
          <w:p w14:paraId="3F586A96"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Men</w:t>
            </w:r>
          </w:p>
        </w:tc>
      </w:tr>
      <w:tr w:rsidR="00D36120" w14:paraId="2665E20E" w14:textId="77777777" w:rsidTr="00603162">
        <w:tc>
          <w:tcPr>
            <w:tcW w:w="1527" w:type="dxa"/>
            <w:vAlign w:val="center"/>
          </w:tcPr>
          <w:p w14:paraId="4C48613E"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Survey Year</w:t>
            </w:r>
          </w:p>
        </w:tc>
        <w:tc>
          <w:tcPr>
            <w:tcW w:w="2610" w:type="dxa"/>
            <w:vAlign w:val="center"/>
          </w:tcPr>
          <w:p w14:paraId="0FC7681C"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 xml:space="preserve">n (n unmarried) </w:t>
            </w:r>
          </w:p>
        </w:tc>
        <w:tc>
          <w:tcPr>
            <w:tcW w:w="2557" w:type="dxa"/>
            <w:vAlign w:val="center"/>
          </w:tcPr>
          <w:p w14:paraId="6FF1B2D1"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n (n unmarried)</w:t>
            </w:r>
          </w:p>
        </w:tc>
      </w:tr>
      <w:tr w:rsidR="00D36120" w14:paraId="2F4FF86F" w14:textId="77777777" w:rsidTr="00603162">
        <w:tc>
          <w:tcPr>
            <w:tcW w:w="1527" w:type="dxa"/>
            <w:vAlign w:val="center"/>
          </w:tcPr>
          <w:p w14:paraId="2D9DFCBE"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1987</w:t>
            </w:r>
          </w:p>
        </w:tc>
        <w:tc>
          <w:tcPr>
            <w:tcW w:w="2610" w:type="dxa"/>
            <w:vAlign w:val="center"/>
          </w:tcPr>
          <w:p w14:paraId="20F5CDB5" w14:textId="77777777" w:rsidR="00D36120" w:rsidRPr="00110051" w:rsidRDefault="00D36120" w:rsidP="00603162">
            <w:pPr>
              <w:jc w:val="center"/>
              <w:rPr>
                <w:rFonts w:ascii="Cambria" w:hAnsi="Cambria" w:cs="Times New Roman"/>
                <w:color w:val="000000" w:themeColor="text1"/>
                <w:lang w:val="en-GB"/>
              </w:rPr>
            </w:pPr>
            <w:r>
              <w:rPr>
                <w:rFonts w:ascii="Cambria" w:hAnsi="Cambria" w:cs="Calibri"/>
                <w:color w:val="000000"/>
              </w:rPr>
              <w:t>5,995 (2,561)</w:t>
            </w:r>
          </w:p>
        </w:tc>
        <w:tc>
          <w:tcPr>
            <w:tcW w:w="2557" w:type="dxa"/>
            <w:vAlign w:val="center"/>
          </w:tcPr>
          <w:p w14:paraId="10E15393" w14:textId="77777777" w:rsidR="00D36120" w:rsidRPr="00110051" w:rsidRDefault="00D36120" w:rsidP="00603162">
            <w:pPr>
              <w:jc w:val="center"/>
              <w:rPr>
                <w:rFonts w:ascii="Cambria" w:hAnsi="Cambria" w:cs="Times New Roman"/>
                <w:color w:val="000000" w:themeColor="text1"/>
                <w:lang w:val="en-GB"/>
              </w:rPr>
            </w:pPr>
            <w:r>
              <w:rPr>
                <w:rFonts w:ascii="Cambria" w:hAnsi="Cambria" w:cs="Calibri"/>
                <w:color w:val="000000"/>
              </w:rPr>
              <w:t>5,558 (3,226)</w:t>
            </w:r>
          </w:p>
        </w:tc>
      </w:tr>
      <w:tr w:rsidR="00D36120" w14:paraId="742A7874" w14:textId="77777777" w:rsidTr="00603162">
        <w:tc>
          <w:tcPr>
            <w:tcW w:w="1527" w:type="dxa"/>
            <w:vAlign w:val="center"/>
          </w:tcPr>
          <w:p w14:paraId="29FA7F7C"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1992</w:t>
            </w:r>
          </w:p>
        </w:tc>
        <w:tc>
          <w:tcPr>
            <w:tcW w:w="2610" w:type="dxa"/>
            <w:vAlign w:val="center"/>
          </w:tcPr>
          <w:p w14:paraId="09F984A1"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9</w:t>
            </w:r>
            <w:r>
              <w:rPr>
                <w:rFonts w:ascii="Cambria" w:hAnsi="Cambria" w:cs="Calibri"/>
                <w:color w:val="000000"/>
              </w:rPr>
              <w:t>,</w:t>
            </w:r>
            <w:r w:rsidRPr="00110051">
              <w:rPr>
                <w:rFonts w:ascii="Cambria" w:hAnsi="Cambria" w:cs="Calibri"/>
                <w:color w:val="000000"/>
              </w:rPr>
              <w:t>158 (3</w:t>
            </w:r>
            <w:r>
              <w:rPr>
                <w:rFonts w:ascii="Cambria" w:hAnsi="Cambria" w:cs="Calibri"/>
                <w:color w:val="000000"/>
              </w:rPr>
              <w:t>,</w:t>
            </w:r>
            <w:r w:rsidRPr="00110051">
              <w:rPr>
                <w:rFonts w:ascii="Cambria" w:hAnsi="Cambria" w:cs="Calibri"/>
                <w:color w:val="000000"/>
              </w:rPr>
              <w:t>753)</w:t>
            </w:r>
          </w:p>
        </w:tc>
        <w:tc>
          <w:tcPr>
            <w:tcW w:w="2557" w:type="dxa"/>
            <w:vAlign w:val="center"/>
          </w:tcPr>
          <w:p w14:paraId="4461BA07"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8</w:t>
            </w:r>
            <w:r>
              <w:rPr>
                <w:rFonts w:ascii="Cambria" w:hAnsi="Cambria" w:cs="Calibri"/>
                <w:color w:val="000000"/>
              </w:rPr>
              <w:t>,</w:t>
            </w:r>
            <w:r w:rsidRPr="00110051">
              <w:rPr>
                <w:rFonts w:ascii="Cambria" w:hAnsi="Cambria" w:cs="Calibri"/>
                <w:color w:val="000000"/>
              </w:rPr>
              <w:t>692 (4</w:t>
            </w:r>
            <w:r>
              <w:rPr>
                <w:rFonts w:ascii="Cambria" w:hAnsi="Cambria" w:cs="Calibri"/>
                <w:color w:val="000000"/>
              </w:rPr>
              <w:t>,</w:t>
            </w:r>
            <w:r w:rsidRPr="00110051">
              <w:rPr>
                <w:rFonts w:ascii="Cambria" w:hAnsi="Cambria" w:cs="Calibri"/>
                <w:color w:val="000000"/>
              </w:rPr>
              <w:t>490)</w:t>
            </w:r>
          </w:p>
        </w:tc>
      </w:tr>
      <w:tr w:rsidR="00D36120" w14:paraId="6F9745F6" w14:textId="77777777" w:rsidTr="00603162">
        <w:tc>
          <w:tcPr>
            <w:tcW w:w="1527" w:type="dxa"/>
            <w:vAlign w:val="center"/>
          </w:tcPr>
          <w:p w14:paraId="1C5BF926"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1997</w:t>
            </w:r>
          </w:p>
        </w:tc>
        <w:tc>
          <w:tcPr>
            <w:tcW w:w="2610" w:type="dxa"/>
            <w:vAlign w:val="center"/>
          </w:tcPr>
          <w:p w14:paraId="0F71D5CA"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8</w:t>
            </w:r>
            <w:r>
              <w:rPr>
                <w:rFonts w:ascii="Cambria" w:hAnsi="Cambria" w:cs="Calibri"/>
                <w:color w:val="000000"/>
              </w:rPr>
              <w:t>,</w:t>
            </w:r>
            <w:r w:rsidRPr="00110051">
              <w:rPr>
                <w:rFonts w:ascii="Cambria" w:hAnsi="Cambria" w:cs="Calibri"/>
                <w:color w:val="000000"/>
              </w:rPr>
              <w:t>017 (3</w:t>
            </w:r>
            <w:r>
              <w:rPr>
                <w:rFonts w:ascii="Cambria" w:hAnsi="Cambria" w:cs="Calibri"/>
                <w:color w:val="000000"/>
              </w:rPr>
              <w:t>,</w:t>
            </w:r>
            <w:r w:rsidRPr="00110051">
              <w:rPr>
                <w:rFonts w:ascii="Cambria" w:hAnsi="Cambria" w:cs="Calibri"/>
                <w:color w:val="000000"/>
              </w:rPr>
              <w:t>758)</w:t>
            </w:r>
          </w:p>
        </w:tc>
        <w:tc>
          <w:tcPr>
            <w:tcW w:w="2557" w:type="dxa"/>
            <w:vAlign w:val="center"/>
          </w:tcPr>
          <w:p w14:paraId="1D235597"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7</w:t>
            </w:r>
            <w:r>
              <w:rPr>
                <w:rFonts w:ascii="Cambria" w:hAnsi="Cambria" w:cs="Calibri"/>
                <w:color w:val="000000"/>
              </w:rPr>
              <w:t>,</w:t>
            </w:r>
            <w:r w:rsidRPr="00110051">
              <w:rPr>
                <w:rFonts w:ascii="Cambria" w:hAnsi="Cambria" w:cs="Calibri"/>
                <w:color w:val="000000"/>
              </w:rPr>
              <w:t>480 (4</w:t>
            </w:r>
            <w:r>
              <w:rPr>
                <w:rFonts w:ascii="Cambria" w:hAnsi="Cambria" w:cs="Calibri"/>
                <w:color w:val="000000"/>
              </w:rPr>
              <w:t>,</w:t>
            </w:r>
            <w:r w:rsidRPr="00110051">
              <w:rPr>
                <w:rFonts w:ascii="Cambria" w:hAnsi="Cambria" w:cs="Calibri"/>
                <w:color w:val="000000"/>
              </w:rPr>
              <w:t>212)</w:t>
            </w:r>
          </w:p>
        </w:tc>
      </w:tr>
      <w:tr w:rsidR="00D36120" w14:paraId="1DD6D003" w14:textId="77777777" w:rsidTr="00603162">
        <w:tc>
          <w:tcPr>
            <w:tcW w:w="1527" w:type="dxa"/>
            <w:vAlign w:val="center"/>
          </w:tcPr>
          <w:p w14:paraId="1963F2D8"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2002</w:t>
            </w:r>
          </w:p>
        </w:tc>
        <w:tc>
          <w:tcPr>
            <w:tcW w:w="2610" w:type="dxa"/>
            <w:vAlign w:val="center"/>
          </w:tcPr>
          <w:p w14:paraId="2A680157"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8</w:t>
            </w:r>
            <w:r>
              <w:rPr>
                <w:rFonts w:ascii="Cambria" w:hAnsi="Cambria" w:cs="Calibri"/>
                <w:color w:val="000000"/>
              </w:rPr>
              <w:t>,</w:t>
            </w:r>
            <w:r w:rsidRPr="00110051">
              <w:rPr>
                <w:rFonts w:ascii="Cambria" w:hAnsi="Cambria" w:cs="Calibri"/>
                <w:color w:val="000000"/>
              </w:rPr>
              <w:t>234 (3</w:t>
            </w:r>
            <w:r>
              <w:rPr>
                <w:rFonts w:ascii="Cambria" w:hAnsi="Cambria" w:cs="Calibri"/>
                <w:color w:val="000000"/>
              </w:rPr>
              <w:t>,</w:t>
            </w:r>
            <w:r w:rsidRPr="00110051">
              <w:rPr>
                <w:rFonts w:ascii="Cambria" w:hAnsi="Cambria" w:cs="Calibri"/>
                <w:color w:val="000000"/>
              </w:rPr>
              <w:t>733)</w:t>
            </w:r>
          </w:p>
        </w:tc>
        <w:tc>
          <w:tcPr>
            <w:tcW w:w="2557" w:type="dxa"/>
            <w:vAlign w:val="center"/>
          </w:tcPr>
          <w:p w14:paraId="73083B46"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7</w:t>
            </w:r>
            <w:r>
              <w:rPr>
                <w:rFonts w:ascii="Cambria" w:hAnsi="Cambria" w:cs="Calibri"/>
                <w:color w:val="000000"/>
              </w:rPr>
              <w:t>,</w:t>
            </w:r>
            <w:r w:rsidRPr="00110051">
              <w:rPr>
                <w:rFonts w:ascii="Cambria" w:hAnsi="Cambria" w:cs="Calibri"/>
                <w:color w:val="000000"/>
              </w:rPr>
              <w:t>753 (4</w:t>
            </w:r>
            <w:r>
              <w:rPr>
                <w:rFonts w:ascii="Cambria" w:hAnsi="Cambria" w:cs="Calibri"/>
                <w:color w:val="000000"/>
              </w:rPr>
              <w:t>,</w:t>
            </w:r>
            <w:r w:rsidRPr="00110051">
              <w:rPr>
                <w:rFonts w:ascii="Cambria" w:hAnsi="Cambria" w:cs="Calibri"/>
                <w:color w:val="000000"/>
              </w:rPr>
              <w:t>175)</w:t>
            </w:r>
          </w:p>
        </w:tc>
      </w:tr>
      <w:tr w:rsidR="00D36120" w14:paraId="2A8B9E34" w14:textId="77777777" w:rsidTr="00603162">
        <w:tc>
          <w:tcPr>
            <w:tcW w:w="1527" w:type="dxa"/>
            <w:vAlign w:val="center"/>
          </w:tcPr>
          <w:p w14:paraId="54F6C600"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2005</w:t>
            </w:r>
          </w:p>
        </w:tc>
        <w:tc>
          <w:tcPr>
            <w:tcW w:w="2610" w:type="dxa"/>
            <w:vAlign w:val="center"/>
          </w:tcPr>
          <w:p w14:paraId="1A16CFB6"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6</w:t>
            </w:r>
            <w:r>
              <w:rPr>
                <w:rFonts w:ascii="Cambria" w:hAnsi="Cambria" w:cs="Calibri"/>
                <w:color w:val="000000"/>
              </w:rPr>
              <w:t>,</w:t>
            </w:r>
            <w:r w:rsidRPr="00110051">
              <w:rPr>
                <w:rFonts w:ascii="Cambria" w:hAnsi="Cambria" w:cs="Calibri"/>
                <w:color w:val="000000"/>
              </w:rPr>
              <w:t>983 (3</w:t>
            </w:r>
            <w:r>
              <w:rPr>
                <w:rFonts w:ascii="Cambria" w:hAnsi="Cambria" w:cs="Calibri"/>
                <w:color w:val="000000"/>
              </w:rPr>
              <w:t>,</w:t>
            </w:r>
            <w:r w:rsidRPr="00110051">
              <w:rPr>
                <w:rFonts w:ascii="Cambria" w:hAnsi="Cambria" w:cs="Calibri"/>
                <w:color w:val="000000"/>
              </w:rPr>
              <w:t>247)</w:t>
            </w:r>
          </w:p>
        </w:tc>
        <w:tc>
          <w:tcPr>
            <w:tcW w:w="2557" w:type="dxa"/>
            <w:vAlign w:val="center"/>
          </w:tcPr>
          <w:p w14:paraId="782B2732"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6</w:t>
            </w:r>
            <w:r>
              <w:rPr>
                <w:rFonts w:ascii="Cambria" w:hAnsi="Cambria" w:cs="Calibri"/>
                <w:color w:val="000000"/>
              </w:rPr>
              <w:t>,</w:t>
            </w:r>
            <w:r w:rsidRPr="00110051">
              <w:rPr>
                <w:rFonts w:ascii="Cambria" w:hAnsi="Cambria" w:cs="Calibri"/>
                <w:color w:val="000000"/>
              </w:rPr>
              <w:t>402 (3</w:t>
            </w:r>
            <w:r>
              <w:rPr>
                <w:rFonts w:ascii="Cambria" w:hAnsi="Cambria" w:cs="Calibri"/>
                <w:color w:val="000000"/>
              </w:rPr>
              <w:t>,</w:t>
            </w:r>
            <w:r w:rsidRPr="00110051">
              <w:rPr>
                <w:rFonts w:ascii="Cambria" w:hAnsi="Cambria" w:cs="Calibri"/>
                <w:color w:val="000000"/>
              </w:rPr>
              <w:t>413)</w:t>
            </w:r>
          </w:p>
        </w:tc>
      </w:tr>
      <w:tr w:rsidR="00D36120" w14:paraId="6339ACDD" w14:textId="77777777" w:rsidTr="00603162">
        <w:tc>
          <w:tcPr>
            <w:tcW w:w="1527" w:type="dxa"/>
            <w:vAlign w:val="center"/>
          </w:tcPr>
          <w:p w14:paraId="4941003D" w14:textId="77777777" w:rsidR="00D36120" w:rsidRDefault="00D36120" w:rsidP="00603162">
            <w:pPr>
              <w:jc w:val="center"/>
              <w:rPr>
                <w:rFonts w:ascii="Cambria" w:hAnsi="Cambria" w:cs="Times New Roman"/>
                <w:color w:val="000000" w:themeColor="text1"/>
                <w:lang w:val="en-GB"/>
              </w:rPr>
            </w:pPr>
            <w:r>
              <w:rPr>
                <w:rFonts w:ascii="Cambria" w:hAnsi="Cambria" w:cs="Times New Roman"/>
                <w:color w:val="000000" w:themeColor="text1"/>
                <w:lang w:val="en-GB"/>
              </w:rPr>
              <w:t>2010</w:t>
            </w:r>
          </w:p>
        </w:tc>
        <w:tc>
          <w:tcPr>
            <w:tcW w:w="2610" w:type="dxa"/>
            <w:vAlign w:val="center"/>
          </w:tcPr>
          <w:p w14:paraId="5DB30BB6"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7</w:t>
            </w:r>
            <w:r>
              <w:rPr>
                <w:rFonts w:ascii="Cambria" w:hAnsi="Cambria" w:cs="Calibri"/>
                <w:color w:val="000000"/>
              </w:rPr>
              <w:t>,</w:t>
            </w:r>
            <w:r w:rsidRPr="00110051">
              <w:rPr>
                <w:rFonts w:ascii="Cambria" w:hAnsi="Cambria" w:cs="Calibri"/>
                <w:color w:val="000000"/>
              </w:rPr>
              <w:t>999 (3</w:t>
            </w:r>
            <w:r>
              <w:rPr>
                <w:rFonts w:ascii="Cambria" w:hAnsi="Cambria" w:cs="Calibri"/>
                <w:color w:val="000000"/>
              </w:rPr>
              <w:t>,</w:t>
            </w:r>
            <w:r w:rsidRPr="00110051">
              <w:rPr>
                <w:rFonts w:ascii="Cambria" w:hAnsi="Cambria" w:cs="Calibri"/>
                <w:color w:val="000000"/>
              </w:rPr>
              <w:t>923)</w:t>
            </w:r>
          </w:p>
        </w:tc>
        <w:tc>
          <w:tcPr>
            <w:tcW w:w="2557" w:type="dxa"/>
            <w:vAlign w:val="center"/>
          </w:tcPr>
          <w:p w14:paraId="38D52002" w14:textId="77777777" w:rsidR="00D36120" w:rsidRPr="00110051" w:rsidRDefault="00D36120" w:rsidP="00603162">
            <w:pPr>
              <w:jc w:val="center"/>
              <w:rPr>
                <w:rFonts w:ascii="Cambria" w:hAnsi="Cambria" w:cs="Times New Roman"/>
                <w:color w:val="000000" w:themeColor="text1"/>
                <w:lang w:val="en-GB"/>
              </w:rPr>
            </w:pPr>
            <w:r w:rsidRPr="00110051">
              <w:rPr>
                <w:rFonts w:ascii="Cambria" w:hAnsi="Cambria" w:cs="Calibri"/>
                <w:color w:val="000000"/>
              </w:rPr>
              <w:t>7</w:t>
            </w:r>
            <w:r>
              <w:rPr>
                <w:rFonts w:ascii="Cambria" w:hAnsi="Cambria" w:cs="Calibri"/>
                <w:color w:val="000000"/>
              </w:rPr>
              <w:t>,</w:t>
            </w:r>
            <w:r w:rsidRPr="00110051">
              <w:rPr>
                <w:rFonts w:ascii="Cambria" w:hAnsi="Cambria" w:cs="Calibri"/>
                <w:color w:val="000000"/>
              </w:rPr>
              <w:t>503 (4</w:t>
            </w:r>
            <w:r>
              <w:rPr>
                <w:rFonts w:ascii="Cambria" w:hAnsi="Cambria" w:cs="Calibri"/>
                <w:color w:val="000000"/>
              </w:rPr>
              <w:t>,</w:t>
            </w:r>
            <w:r w:rsidRPr="00110051">
              <w:rPr>
                <w:rFonts w:ascii="Cambria" w:hAnsi="Cambria" w:cs="Calibri"/>
                <w:color w:val="000000"/>
              </w:rPr>
              <w:t>267)</w:t>
            </w:r>
          </w:p>
        </w:tc>
      </w:tr>
    </w:tbl>
    <w:p w14:paraId="36A986B5" w14:textId="77777777" w:rsidR="00D36120" w:rsidRDefault="00D36120" w:rsidP="00D36120">
      <w:pPr>
        <w:rPr>
          <w:rFonts w:ascii="Cambria" w:hAnsi="Cambria" w:cs="Times New Roman"/>
          <w:color w:val="000000" w:themeColor="text1"/>
          <w:lang w:val="en-GB"/>
        </w:rPr>
      </w:pPr>
    </w:p>
    <w:p w14:paraId="20A1A13A" w14:textId="77777777" w:rsidR="00D36120" w:rsidRDefault="00D36120" w:rsidP="00D36120">
      <w:pPr>
        <w:rPr>
          <w:rFonts w:ascii="Cambria" w:hAnsi="Cambria" w:cs="Times New Roman"/>
          <w:color w:val="000000" w:themeColor="text1"/>
          <w:lang w:val="en-GB"/>
        </w:rPr>
      </w:pPr>
    </w:p>
    <w:p w14:paraId="73B2EEE1" w14:textId="77777777" w:rsidR="00D36120" w:rsidRDefault="00D36120" w:rsidP="00D36120">
      <w:pPr>
        <w:rPr>
          <w:rFonts w:ascii="Cambria" w:hAnsi="Cambria" w:cs="Times New Roman"/>
          <w:b/>
          <w:color w:val="000000" w:themeColor="text1"/>
          <w:lang w:val="en-GB"/>
        </w:rPr>
      </w:pPr>
      <w:r>
        <w:rPr>
          <w:rFonts w:ascii="Cambria" w:hAnsi="Cambria" w:cs="Times New Roman"/>
          <w:b/>
          <w:color w:val="000000" w:themeColor="text1"/>
          <w:lang w:val="en-GB"/>
        </w:rPr>
        <w:br w:type="page"/>
      </w:r>
    </w:p>
    <w:p w14:paraId="08103491" w14:textId="314A55AE" w:rsidR="000818AC" w:rsidRDefault="003B3F22" w:rsidP="000818AC">
      <w:pPr>
        <w:spacing w:line="480" w:lineRule="auto"/>
        <w:rPr>
          <w:rFonts w:ascii="Cambria" w:eastAsia="Times New Roman" w:hAnsi="Cambria" w:cs="Times New Roman"/>
          <w:bCs/>
          <w:color w:val="000000"/>
        </w:rPr>
      </w:pPr>
      <w:r>
        <w:rPr>
          <w:rFonts w:ascii="Cambria" w:eastAsia="Times New Roman" w:hAnsi="Cambria" w:cs="Times New Roman"/>
          <w:b/>
          <w:bCs/>
          <w:color w:val="000000"/>
        </w:rPr>
        <w:lastRenderedPageBreak/>
        <w:t xml:space="preserve">Supplemental Table </w:t>
      </w:r>
      <w:r w:rsidR="00B421B4">
        <w:rPr>
          <w:rFonts w:ascii="Cambria" w:eastAsia="Times New Roman" w:hAnsi="Cambria" w:cs="Times New Roman"/>
          <w:b/>
          <w:bCs/>
          <w:color w:val="000000"/>
        </w:rPr>
        <w:t>4</w:t>
      </w:r>
      <w:r>
        <w:rPr>
          <w:rFonts w:ascii="Cambria" w:eastAsia="Times New Roman" w:hAnsi="Cambria" w:cs="Times New Roman"/>
          <w:b/>
          <w:bCs/>
          <w:color w:val="000000"/>
        </w:rPr>
        <w:t xml:space="preserve"> </w:t>
      </w:r>
      <w:r>
        <w:rPr>
          <w:rFonts w:ascii="Cambria" w:eastAsia="Times New Roman" w:hAnsi="Cambria" w:cs="Times New Roman"/>
          <w:bCs/>
          <w:color w:val="000000"/>
        </w:rPr>
        <w:t>Questions regarding heterosexual inexperience in the National Fertility Survey, 1987-2015</w:t>
      </w:r>
      <w:r w:rsidR="000818AC">
        <w:rPr>
          <w:rFonts w:ascii="Cambria" w:eastAsia="Times New Roman" w:hAnsi="Cambria" w:cs="Times New Roman"/>
          <w:bCs/>
          <w:color w:val="000000"/>
        </w:rPr>
        <w:t>.</w:t>
      </w:r>
    </w:p>
    <w:tbl>
      <w:tblPr>
        <w:tblStyle w:val="af2"/>
        <w:tblpPr w:leftFromText="180" w:rightFromText="180" w:vertAnchor="text" w:horzAnchor="margin" w:tblpY="262"/>
        <w:tblW w:w="14015" w:type="dxa"/>
        <w:tblLook w:val="04A0" w:firstRow="1" w:lastRow="0" w:firstColumn="1" w:lastColumn="0" w:noHBand="0" w:noVBand="1"/>
      </w:tblPr>
      <w:tblGrid>
        <w:gridCol w:w="1527"/>
        <w:gridCol w:w="7682"/>
        <w:gridCol w:w="4806"/>
      </w:tblGrid>
      <w:tr w:rsidR="0092219B" w14:paraId="5274D59B" w14:textId="77777777" w:rsidTr="0092219B">
        <w:tc>
          <w:tcPr>
            <w:tcW w:w="1527" w:type="dxa"/>
            <w:vAlign w:val="center"/>
          </w:tcPr>
          <w:p w14:paraId="2ABDF71C"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Survey Year</w:t>
            </w:r>
          </w:p>
        </w:tc>
        <w:tc>
          <w:tcPr>
            <w:tcW w:w="7682" w:type="dxa"/>
            <w:vAlign w:val="center"/>
          </w:tcPr>
          <w:p w14:paraId="54BDACB6" w14:textId="77777777" w:rsidR="0092219B" w:rsidRDefault="0092219B" w:rsidP="0092219B">
            <w:pPr>
              <w:rPr>
                <w:rFonts w:ascii="Cambria" w:hAnsi="Cambria" w:cs="Times New Roman"/>
                <w:color w:val="000000" w:themeColor="text1"/>
                <w:lang w:val="en-GB"/>
              </w:rPr>
            </w:pPr>
            <w:r>
              <w:rPr>
                <w:rFonts w:ascii="Cambria" w:hAnsi="Cambria" w:cs="Times New Roman"/>
                <w:color w:val="000000" w:themeColor="text1"/>
                <w:lang w:val="en-GB"/>
              </w:rPr>
              <w:t>Question</w:t>
            </w:r>
          </w:p>
        </w:tc>
        <w:tc>
          <w:tcPr>
            <w:tcW w:w="4806" w:type="dxa"/>
            <w:vAlign w:val="center"/>
          </w:tcPr>
          <w:p w14:paraId="0B979D29" w14:textId="77777777" w:rsidR="0092219B" w:rsidRDefault="0092219B" w:rsidP="0092219B">
            <w:pPr>
              <w:rPr>
                <w:rFonts w:ascii="Cambria" w:hAnsi="Cambria" w:cs="Times New Roman"/>
                <w:color w:val="000000" w:themeColor="text1"/>
                <w:lang w:val="en-GB"/>
              </w:rPr>
            </w:pPr>
            <w:r>
              <w:rPr>
                <w:rFonts w:ascii="Cambria" w:hAnsi="Cambria" w:cs="Times New Roman"/>
                <w:color w:val="000000" w:themeColor="text1"/>
                <w:lang w:val="en-GB"/>
              </w:rPr>
              <w:t>Answers</w:t>
            </w:r>
          </w:p>
        </w:tc>
      </w:tr>
      <w:tr w:rsidR="0092219B" w14:paraId="2B297153" w14:textId="77777777" w:rsidTr="0092219B">
        <w:tc>
          <w:tcPr>
            <w:tcW w:w="1527" w:type="dxa"/>
            <w:vAlign w:val="center"/>
          </w:tcPr>
          <w:p w14:paraId="67337F7C"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1987</w:t>
            </w:r>
          </w:p>
        </w:tc>
        <w:tc>
          <w:tcPr>
            <w:tcW w:w="7682" w:type="dxa"/>
            <w:vAlign w:val="center"/>
          </w:tcPr>
          <w:p w14:paraId="3DAEB2A1" w14:textId="77777777" w:rsidR="0092219B" w:rsidRPr="00110051" w:rsidRDefault="0092219B" w:rsidP="0092219B">
            <w:pPr>
              <w:rPr>
                <w:rFonts w:ascii="Cambria" w:hAnsi="Cambria" w:cs="Times New Roman"/>
                <w:color w:val="000000" w:themeColor="text1"/>
                <w:lang w:val="en-GB"/>
              </w:rPr>
            </w:pPr>
            <w:r w:rsidRPr="008A2172">
              <w:rPr>
                <w:rFonts w:ascii="Cambria" w:hAnsi="Cambria" w:cs="Times New Roman"/>
                <w:color w:val="000000" w:themeColor="text1"/>
              </w:rPr>
              <w:t>Have you ever had sexual intercourse with someone of the opposite sex?</w:t>
            </w:r>
          </w:p>
        </w:tc>
        <w:tc>
          <w:tcPr>
            <w:tcW w:w="4806" w:type="dxa"/>
          </w:tcPr>
          <w:p w14:paraId="7207AA9E" w14:textId="529AC021" w:rsidR="0092219B" w:rsidRPr="00110051"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Yes</w:t>
            </w:r>
            <w:r>
              <w:rPr>
                <w:rFonts w:ascii="Cambria" w:hAnsi="Cambria" w:cs="Times New Roman"/>
                <w:color w:val="000000" w:themeColor="text1"/>
                <w:lang w:val="en-GB"/>
              </w:rPr>
              <w:br/>
            </w:r>
            <w:r w:rsidRPr="00164DA6">
              <w:rPr>
                <w:rFonts w:ascii="Cambria" w:hAnsi="Cambria" w:cs="Times New Roman"/>
                <w:color w:val="000000" w:themeColor="text1"/>
                <w:lang w:val="en-GB"/>
              </w:rPr>
              <w:t>No</w:t>
            </w:r>
          </w:p>
        </w:tc>
      </w:tr>
      <w:tr w:rsidR="0092219B" w14:paraId="58611B22" w14:textId="77777777" w:rsidTr="0092219B">
        <w:tc>
          <w:tcPr>
            <w:tcW w:w="1527" w:type="dxa"/>
            <w:vAlign w:val="center"/>
          </w:tcPr>
          <w:p w14:paraId="6FED55CA"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1992</w:t>
            </w:r>
          </w:p>
        </w:tc>
        <w:tc>
          <w:tcPr>
            <w:tcW w:w="7682" w:type="dxa"/>
            <w:vAlign w:val="center"/>
          </w:tcPr>
          <w:p w14:paraId="7F012203" w14:textId="77777777" w:rsidR="0092219B" w:rsidRPr="00110051" w:rsidRDefault="0092219B" w:rsidP="0092219B">
            <w:pPr>
              <w:rPr>
                <w:rFonts w:ascii="Cambria" w:hAnsi="Cambria" w:cs="Times New Roman"/>
                <w:color w:val="000000" w:themeColor="text1"/>
                <w:lang w:val="en-GB"/>
              </w:rPr>
            </w:pPr>
            <w:r w:rsidRPr="008A2172">
              <w:rPr>
                <w:rFonts w:ascii="Cambria" w:hAnsi="Cambria" w:cs="Times New Roman"/>
                <w:color w:val="000000" w:themeColor="text1"/>
              </w:rPr>
              <w:t>Have you ever had sexual intercourse with someone of the opposite sex?</w:t>
            </w:r>
          </w:p>
        </w:tc>
        <w:tc>
          <w:tcPr>
            <w:tcW w:w="4806" w:type="dxa"/>
          </w:tcPr>
          <w:p w14:paraId="6982C233" w14:textId="69C6B9C2" w:rsidR="0092219B" w:rsidRPr="00110051"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Yes</w:t>
            </w:r>
            <w:r>
              <w:rPr>
                <w:rFonts w:ascii="Cambria" w:hAnsi="Cambria" w:cs="Times New Roman"/>
                <w:color w:val="000000" w:themeColor="text1"/>
                <w:lang w:val="en-GB"/>
              </w:rPr>
              <w:br/>
            </w:r>
            <w:r w:rsidRPr="00164DA6">
              <w:rPr>
                <w:rFonts w:ascii="Cambria" w:hAnsi="Cambria" w:cs="Times New Roman"/>
                <w:color w:val="000000" w:themeColor="text1"/>
                <w:lang w:val="en-GB"/>
              </w:rPr>
              <w:t>No</w:t>
            </w:r>
          </w:p>
        </w:tc>
      </w:tr>
      <w:tr w:rsidR="0092219B" w14:paraId="59B340A7" w14:textId="77777777" w:rsidTr="0092219B">
        <w:tc>
          <w:tcPr>
            <w:tcW w:w="1527" w:type="dxa"/>
            <w:vAlign w:val="center"/>
          </w:tcPr>
          <w:p w14:paraId="205AC3D1"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1997</w:t>
            </w:r>
          </w:p>
        </w:tc>
        <w:tc>
          <w:tcPr>
            <w:tcW w:w="7682" w:type="dxa"/>
            <w:vAlign w:val="center"/>
          </w:tcPr>
          <w:p w14:paraId="5516E1F2" w14:textId="77777777" w:rsidR="0092219B" w:rsidRPr="00110051" w:rsidRDefault="0092219B" w:rsidP="0092219B">
            <w:pPr>
              <w:rPr>
                <w:rFonts w:ascii="Cambria" w:hAnsi="Cambria" w:cs="Times New Roman"/>
                <w:color w:val="000000" w:themeColor="text1"/>
                <w:lang w:val="en-GB"/>
              </w:rPr>
            </w:pPr>
            <w:r w:rsidRPr="008A2172">
              <w:rPr>
                <w:rFonts w:ascii="Cambria" w:hAnsi="Cambria" w:cs="Times New Roman"/>
                <w:color w:val="000000" w:themeColor="text1"/>
              </w:rPr>
              <w:t>Have you ever had sexual intercourse with someone of the opposite sex?</w:t>
            </w:r>
          </w:p>
        </w:tc>
        <w:tc>
          <w:tcPr>
            <w:tcW w:w="4806" w:type="dxa"/>
          </w:tcPr>
          <w:p w14:paraId="69E6E384" w14:textId="1CD6BC87" w:rsidR="0092219B" w:rsidRPr="00110051"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Yes</w:t>
            </w:r>
            <w:r>
              <w:rPr>
                <w:rFonts w:ascii="Cambria" w:hAnsi="Cambria" w:cs="Times New Roman"/>
                <w:color w:val="000000" w:themeColor="text1"/>
                <w:lang w:val="en-GB"/>
              </w:rPr>
              <w:br/>
            </w:r>
            <w:r w:rsidRPr="00164DA6">
              <w:rPr>
                <w:rFonts w:ascii="Cambria" w:hAnsi="Cambria" w:cs="Times New Roman"/>
                <w:color w:val="000000" w:themeColor="text1"/>
                <w:lang w:val="en-GB"/>
              </w:rPr>
              <w:t>No</w:t>
            </w:r>
          </w:p>
        </w:tc>
      </w:tr>
      <w:tr w:rsidR="0092219B" w14:paraId="37A4C9BC" w14:textId="77777777" w:rsidTr="0092219B">
        <w:tc>
          <w:tcPr>
            <w:tcW w:w="1527" w:type="dxa"/>
            <w:vAlign w:val="center"/>
          </w:tcPr>
          <w:p w14:paraId="4CC4309E"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2002</w:t>
            </w:r>
          </w:p>
        </w:tc>
        <w:tc>
          <w:tcPr>
            <w:tcW w:w="7682" w:type="dxa"/>
            <w:vAlign w:val="center"/>
          </w:tcPr>
          <w:p w14:paraId="1D89F119" w14:textId="77777777" w:rsidR="0092219B" w:rsidRPr="00110051" w:rsidRDefault="0092219B" w:rsidP="0092219B">
            <w:pPr>
              <w:rPr>
                <w:rFonts w:ascii="Cambria" w:hAnsi="Cambria" w:cs="Times New Roman"/>
                <w:color w:val="000000" w:themeColor="text1"/>
                <w:lang w:val="en-GB"/>
              </w:rPr>
            </w:pPr>
            <w:r w:rsidRPr="008A2172">
              <w:rPr>
                <w:rFonts w:ascii="Cambria" w:hAnsi="Cambria" w:cs="Times New Roman"/>
                <w:color w:val="000000" w:themeColor="text1"/>
              </w:rPr>
              <w:t>Have you ever had sexual intercourse with someone of the opposite sex?</w:t>
            </w:r>
          </w:p>
        </w:tc>
        <w:tc>
          <w:tcPr>
            <w:tcW w:w="4806" w:type="dxa"/>
          </w:tcPr>
          <w:p w14:paraId="4BA645B4" w14:textId="77777777" w:rsidR="0092219B"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Yes</w:t>
            </w:r>
          </w:p>
          <w:p w14:paraId="4FF2FB70" w14:textId="44CCE774" w:rsidR="0092219B" w:rsidRPr="00110051"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No</w:t>
            </w:r>
          </w:p>
        </w:tc>
      </w:tr>
      <w:tr w:rsidR="0092219B" w14:paraId="49393089" w14:textId="77777777" w:rsidTr="0092219B">
        <w:tc>
          <w:tcPr>
            <w:tcW w:w="1527" w:type="dxa"/>
            <w:vAlign w:val="center"/>
          </w:tcPr>
          <w:p w14:paraId="47DC072A"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2005</w:t>
            </w:r>
          </w:p>
        </w:tc>
        <w:tc>
          <w:tcPr>
            <w:tcW w:w="7682" w:type="dxa"/>
            <w:vAlign w:val="center"/>
          </w:tcPr>
          <w:p w14:paraId="5F0BB63D" w14:textId="21326CC6" w:rsidR="0092219B" w:rsidRPr="00791074" w:rsidRDefault="0092219B" w:rsidP="0092219B">
            <w:pPr>
              <w:rPr>
                <w:rFonts w:ascii="Cambria" w:hAnsi="Cambria" w:cs="Times New Roman"/>
                <w:color w:val="000000" w:themeColor="text1"/>
                <w:vertAlign w:val="superscript"/>
                <w:lang w:val="en-GB"/>
              </w:rPr>
            </w:pPr>
            <w:r w:rsidRPr="008A2172">
              <w:rPr>
                <w:rFonts w:ascii="Cambria" w:hAnsi="Cambria" w:cs="Times New Roman"/>
                <w:color w:val="000000" w:themeColor="text1"/>
              </w:rPr>
              <w:t xml:space="preserve">Have you ever had </w:t>
            </w:r>
            <w:r>
              <w:rPr>
                <w:rFonts w:ascii="Cambria" w:hAnsi="Cambria" w:cs="Times New Roman"/>
                <w:color w:val="000000" w:themeColor="text1"/>
              </w:rPr>
              <w:t xml:space="preserve">(1) </w:t>
            </w:r>
            <w:r w:rsidRPr="008A2172">
              <w:rPr>
                <w:rFonts w:ascii="Cambria" w:hAnsi="Cambria" w:cs="Times New Roman"/>
                <w:color w:val="000000" w:themeColor="text1"/>
              </w:rPr>
              <w:t>sexual intercourse with someone of the opposite sex?</w:t>
            </w:r>
            <w:r>
              <w:rPr>
                <w:rFonts w:ascii="Cambria" w:hAnsi="Cambria" w:cs="Times New Roman"/>
                <w:color w:val="000000" w:themeColor="text1"/>
              </w:rPr>
              <w:t xml:space="preserve"> If you have, in the most previous occasion (2) did you use contraception, and (3) what method was that</w:t>
            </w:r>
            <w:r w:rsidR="00E9598C">
              <w:rPr>
                <w:rFonts w:ascii="Cambria" w:hAnsi="Cambria" w:cs="Times New Roman"/>
                <w:color w:val="000000" w:themeColor="text1"/>
              </w:rPr>
              <w:t>?</w:t>
            </w:r>
            <w:r w:rsidR="00791074">
              <w:rPr>
                <w:rFonts w:ascii="Cambria" w:hAnsi="Cambria" w:cs="Times New Roman"/>
                <w:color w:val="000000" w:themeColor="text1"/>
                <w:vertAlign w:val="superscript"/>
              </w:rPr>
              <w:t>*</w:t>
            </w:r>
          </w:p>
        </w:tc>
        <w:tc>
          <w:tcPr>
            <w:tcW w:w="4806" w:type="dxa"/>
          </w:tcPr>
          <w:p w14:paraId="05528CBD" w14:textId="118C242C" w:rsidR="0092219B"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Yes</w:t>
            </w:r>
            <w:r w:rsidR="00DE458A">
              <w:rPr>
                <w:rFonts w:ascii="Cambria" w:hAnsi="Cambria" w:cs="Times New Roman"/>
                <w:color w:val="000000" w:themeColor="text1"/>
                <w:lang w:val="en-GB"/>
              </w:rPr>
              <w:t>,</w:t>
            </w:r>
            <w:r>
              <w:rPr>
                <w:rFonts w:ascii="Cambria" w:hAnsi="Cambria" w:cs="Times New Roman"/>
                <w:color w:val="000000" w:themeColor="text1"/>
                <w:lang w:val="en-GB"/>
              </w:rPr>
              <w:t xml:space="preserve"> within the previous year</w:t>
            </w:r>
            <w:r w:rsidR="00DE458A">
              <w:rPr>
                <w:rFonts w:ascii="Cambria" w:hAnsi="Cambria" w:cs="Times New Roman"/>
                <w:color w:val="000000" w:themeColor="text1"/>
                <w:lang w:val="en-GB"/>
              </w:rPr>
              <w:t>.</w:t>
            </w:r>
          </w:p>
          <w:p w14:paraId="5F5B3626" w14:textId="78C197ED" w:rsidR="0092219B" w:rsidRPr="00110051" w:rsidRDefault="0092219B" w:rsidP="0092219B">
            <w:pPr>
              <w:rPr>
                <w:rFonts w:ascii="Cambria" w:hAnsi="Cambria" w:cs="Times New Roman"/>
                <w:color w:val="000000" w:themeColor="text1"/>
                <w:lang w:val="en-GB"/>
              </w:rPr>
            </w:pPr>
            <w:r>
              <w:rPr>
                <w:rFonts w:ascii="Cambria" w:hAnsi="Cambria" w:cs="Times New Roman"/>
                <w:color w:val="000000" w:themeColor="text1"/>
                <w:lang w:val="en-GB"/>
              </w:rPr>
              <w:t>Yes, not in the</w:t>
            </w:r>
            <w:r w:rsidR="000F4DDA">
              <w:rPr>
                <w:rFonts w:ascii="Cambria" w:hAnsi="Cambria" w:cs="Times New Roman"/>
                <w:color w:val="000000" w:themeColor="text1"/>
                <w:lang w:val="en-GB"/>
              </w:rPr>
              <w:t xml:space="preserve"> previous year </w:t>
            </w:r>
            <w:r w:rsidR="004E37F3">
              <w:rPr>
                <w:rFonts w:ascii="Cambria" w:hAnsi="Cambria" w:cs="Times New Roman"/>
                <w:color w:val="000000" w:themeColor="text1"/>
                <w:lang w:val="en-GB"/>
              </w:rPr>
              <w:t>but before that</w:t>
            </w:r>
            <w:r w:rsidR="00DE458A">
              <w:rPr>
                <w:rFonts w:ascii="Cambria" w:hAnsi="Cambria" w:cs="Times New Roman"/>
                <w:color w:val="000000" w:themeColor="text1"/>
                <w:lang w:val="en-GB"/>
              </w:rPr>
              <w:t>.</w:t>
            </w:r>
            <w:r w:rsidRPr="00164DA6">
              <w:rPr>
                <w:rFonts w:ascii="Cambria" w:hAnsi="Cambria" w:cs="Times New Roman"/>
                <w:color w:val="000000" w:themeColor="text1"/>
                <w:lang w:val="en-GB"/>
              </w:rPr>
              <w:t xml:space="preserve"> No</w:t>
            </w:r>
          </w:p>
        </w:tc>
      </w:tr>
      <w:tr w:rsidR="0092219B" w14:paraId="48AE175A" w14:textId="77777777" w:rsidTr="0092219B">
        <w:tc>
          <w:tcPr>
            <w:tcW w:w="1527" w:type="dxa"/>
            <w:vAlign w:val="center"/>
          </w:tcPr>
          <w:p w14:paraId="3207E4B7"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2010</w:t>
            </w:r>
          </w:p>
        </w:tc>
        <w:tc>
          <w:tcPr>
            <w:tcW w:w="7682" w:type="dxa"/>
            <w:vAlign w:val="center"/>
          </w:tcPr>
          <w:p w14:paraId="73DE1E5D" w14:textId="77777777" w:rsidR="0092219B" w:rsidRPr="00110051" w:rsidRDefault="0092219B" w:rsidP="0092219B">
            <w:pPr>
              <w:rPr>
                <w:rFonts w:ascii="Cambria" w:hAnsi="Cambria" w:cs="Times New Roman"/>
                <w:color w:val="000000" w:themeColor="text1"/>
                <w:lang w:val="en-GB"/>
              </w:rPr>
            </w:pPr>
            <w:r w:rsidRPr="008A2172">
              <w:rPr>
                <w:rFonts w:ascii="Cambria" w:hAnsi="Cambria" w:cs="Times New Roman"/>
                <w:color w:val="000000" w:themeColor="text1"/>
              </w:rPr>
              <w:t>Have you ever had sexual intercourse with someone of the opposite sex?</w:t>
            </w:r>
          </w:p>
        </w:tc>
        <w:tc>
          <w:tcPr>
            <w:tcW w:w="4806" w:type="dxa"/>
          </w:tcPr>
          <w:p w14:paraId="21FC840F" w14:textId="77777777" w:rsidR="00E364EA"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Yes</w:t>
            </w:r>
          </w:p>
          <w:p w14:paraId="2B3FC67B" w14:textId="20DEE4CE" w:rsidR="0092219B" w:rsidRPr="00110051" w:rsidRDefault="0092219B" w:rsidP="0092219B">
            <w:pPr>
              <w:rPr>
                <w:rFonts w:ascii="Cambria" w:hAnsi="Cambria" w:cs="Times New Roman"/>
                <w:color w:val="000000" w:themeColor="text1"/>
                <w:lang w:val="en-GB"/>
              </w:rPr>
            </w:pPr>
            <w:r w:rsidRPr="00164DA6">
              <w:rPr>
                <w:rFonts w:ascii="Cambria" w:hAnsi="Cambria" w:cs="Times New Roman"/>
                <w:color w:val="000000" w:themeColor="text1"/>
                <w:lang w:val="en-GB"/>
              </w:rPr>
              <w:t>No</w:t>
            </w:r>
          </w:p>
        </w:tc>
      </w:tr>
      <w:tr w:rsidR="0092219B" w14:paraId="6CE0C297" w14:textId="77777777" w:rsidTr="0092219B">
        <w:tc>
          <w:tcPr>
            <w:tcW w:w="1527" w:type="dxa"/>
            <w:vAlign w:val="center"/>
          </w:tcPr>
          <w:p w14:paraId="59C2BA26" w14:textId="77777777" w:rsidR="0092219B" w:rsidRDefault="0092219B" w:rsidP="0092219B">
            <w:pPr>
              <w:jc w:val="center"/>
              <w:rPr>
                <w:rFonts w:ascii="Cambria" w:hAnsi="Cambria" w:cs="Times New Roman"/>
                <w:color w:val="000000" w:themeColor="text1"/>
                <w:lang w:val="en-GB"/>
              </w:rPr>
            </w:pPr>
            <w:r>
              <w:rPr>
                <w:rFonts w:ascii="Cambria" w:hAnsi="Cambria" w:cs="Times New Roman"/>
                <w:color w:val="000000" w:themeColor="text1"/>
                <w:lang w:val="en-GB"/>
              </w:rPr>
              <w:t>2015</w:t>
            </w:r>
          </w:p>
        </w:tc>
        <w:tc>
          <w:tcPr>
            <w:tcW w:w="7682" w:type="dxa"/>
            <w:vAlign w:val="center"/>
          </w:tcPr>
          <w:p w14:paraId="1E6C3792" w14:textId="715C6684" w:rsidR="0092219B" w:rsidRPr="008A2172" w:rsidRDefault="0092219B" w:rsidP="0092219B">
            <w:pPr>
              <w:rPr>
                <w:rFonts w:ascii="Cambria" w:hAnsi="Cambria" w:cs="Times New Roman"/>
                <w:color w:val="000000" w:themeColor="text1"/>
              </w:rPr>
            </w:pPr>
            <w:r w:rsidRPr="008A2172">
              <w:rPr>
                <w:rFonts w:ascii="Cambria" w:hAnsi="Cambria" w:cs="Times New Roman"/>
                <w:color w:val="000000" w:themeColor="text1"/>
              </w:rPr>
              <w:t xml:space="preserve">Have you ever had </w:t>
            </w:r>
            <w:r>
              <w:rPr>
                <w:rFonts w:ascii="Cambria" w:hAnsi="Cambria" w:cs="Times New Roman"/>
                <w:color w:val="000000" w:themeColor="text1"/>
              </w:rPr>
              <w:t xml:space="preserve">(1) </w:t>
            </w:r>
            <w:r w:rsidRPr="008A2172">
              <w:rPr>
                <w:rFonts w:ascii="Cambria" w:hAnsi="Cambria" w:cs="Times New Roman"/>
                <w:color w:val="000000" w:themeColor="text1"/>
              </w:rPr>
              <w:t>sexual intercourse with someone of the opposite sex?</w:t>
            </w:r>
            <w:r>
              <w:rPr>
                <w:rFonts w:ascii="Cambria" w:hAnsi="Cambria" w:cs="Times New Roman"/>
                <w:color w:val="000000" w:themeColor="text1"/>
              </w:rPr>
              <w:t xml:space="preserve"> If you have, in the most previous occasion (2) did you use contraception, and (3) what method was </w:t>
            </w:r>
            <w:proofErr w:type="gramStart"/>
            <w:r>
              <w:rPr>
                <w:rFonts w:ascii="Cambria" w:hAnsi="Cambria" w:cs="Times New Roman"/>
                <w:color w:val="000000" w:themeColor="text1"/>
              </w:rPr>
              <w:t>that</w:t>
            </w:r>
            <w:r w:rsidR="00E9598C">
              <w:rPr>
                <w:rFonts w:ascii="Cambria" w:hAnsi="Cambria" w:cs="Times New Roman"/>
                <w:color w:val="000000" w:themeColor="text1"/>
              </w:rPr>
              <w:t>?</w:t>
            </w:r>
            <w:r w:rsidR="00791074">
              <w:rPr>
                <w:rFonts w:ascii="Cambria" w:hAnsi="Cambria" w:cs="Times New Roman"/>
                <w:color w:val="000000" w:themeColor="text1"/>
                <w:vertAlign w:val="superscript"/>
              </w:rPr>
              <w:t>*</w:t>
            </w:r>
            <w:proofErr w:type="gramEnd"/>
          </w:p>
        </w:tc>
        <w:tc>
          <w:tcPr>
            <w:tcW w:w="4806" w:type="dxa"/>
            <w:vAlign w:val="center"/>
          </w:tcPr>
          <w:p w14:paraId="2601C33F" w14:textId="77777777" w:rsidR="00E364EA" w:rsidRDefault="0092219B" w:rsidP="0092219B">
            <w:pPr>
              <w:rPr>
                <w:rFonts w:ascii="Cambria" w:hAnsi="Cambria" w:cs="Times New Roman"/>
                <w:color w:val="000000" w:themeColor="text1"/>
                <w:lang w:val="en-GB"/>
              </w:rPr>
            </w:pPr>
            <w:r>
              <w:rPr>
                <w:rFonts w:ascii="Cambria" w:hAnsi="Cambria" w:cs="Times New Roman"/>
                <w:color w:val="000000" w:themeColor="text1"/>
                <w:lang w:val="en-GB"/>
              </w:rPr>
              <w:t>Yes</w:t>
            </w:r>
          </w:p>
          <w:p w14:paraId="389CA7DE" w14:textId="61521BCF" w:rsidR="0092219B" w:rsidRPr="00110051" w:rsidRDefault="0092219B" w:rsidP="0092219B">
            <w:pPr>
              <w:rPr>
                <w:rFonts w:ascii="Cambria" w:hAnsi="Cambria" w:cs="Times New Roman"/>
                <w:color w:val="000000" w:themeColor="text1"/>
                <w:lang w:val="en-GB"/>
              </w:rPr>
            </w:pPr>
            <w:r>
              <w:rPr>
                <w:rFonts w:ascii="Cambria" w:hAnsi="Cambria" w:cs="Times New Roman"/>
                <w:color w:val="000000" w:themeColor="text1"/>
                <w:lang w:val="en-GB"/>
              </w:rPr>
              <w:t>No</w:t>
            </w:r>
          </w:p>
        </w:tc>
      </w:tr>
    </w:tbl>
    <w:p w14:paraId="70EEB898" w14:textId="32662EE6" w:rsidR="000818AC" w:rsidRPr="00791074" w:rsidRDefault="00791074" w:rsidP="00791074">
      <w:pPr>
        <w:spacing w:line="480" w:lineRule="auto"/>
        <w:rPr>
          <w:rFonts w:ascii="Cambria" w:eastAsia="Times New Roman" w:hAnsi="Cambria" w:cs="Times New Roman"/>
          <w:bCs/>
          <w:color w:val="000000"/>
        </w:rPr>
      </w:pPr>
      <w:r>
        <w:rPr>
          <w:rFonts w:ascii="Cambria" w:eastAsia="Times New Roman" w:hAnsi="Cambria" w:cs="Times New Roman"/>
          <w:bCs/>
          <w:color w:val="000000"/>
        </w:rPr>
        <w:br/>
      </w:r>
      <w:r w:rsidRPr="004F5B72">
        <w:rPr>
          <w:rFonts w:ascii="Cambria" w:eastAsia="Times New Roman" w:hAnsi="Cambria" w:cs="Times New Roman"/>
          <w:bCs/>
          <w:color w:val="000000"/>
          <w:vertAlign w:val="superscript"/>
        </w:rPr>
        <w:t>*</w:t>
      </w:r>
      <w:r w:rsidR="006201B2">
        <w:rPr>
          <w:rFonts w:ascii="Cambria" w:eastAsia="Times New Roman" w:hAnsi="Cambria" w:cs="Times New Roman"/>
          <w:bCs/>
          <w:color w:val="000000"/>
        </w:rPr>
        <w:t xml:space="preserve"> </w:t>
      </w:r>
      <w:r>
        <w:rPr>
          <w:rFonts w:ascii="Cambria" w:eastAsia="Times New Roman" w:hAnsi="Cambria" w:cs="Times New Roman"/>
          <w:bCs/>
          <w:color w:val="000000"/>
        </w:rPr>
        <w:t xml:space="preserve">The questions regarding </w:t>
      </w:r>
      <w:r w:rsidR="00005DF4">
        <w:rPr>
          <w:rFonts w:ascii="Cambria" w:eastAsia="Times New Roman" w:hAnsi="Cambria" w:cs="Times New Roman"/>
          <w:bCs/>
          <w:color w:val="000000"/>
        </w:rPr>
        <w:t>contraception were answered separately</w:t>
      </w:r>
      <w:r w:rsidR="00CB2289">
        <w:rPr>
          <w:rFonts w:ascii="Cambria" w:eastAsia="Times New Roman" w:hAnsi="Cambria" w:cs="Times New Roman"/>
          <w:bCs/>
          <w:color w:val="000000"/>
        </w:rPr>
        <w:t xml:space="preserve"> from the question about experience of sexual intercourse. </w:t>
      </w:r>
    </w:p>
    <w:p w14:paraId="7577403A" w14:textId="77777777" w:rsidR="008C1693" w:rsidRDefault="008C1693" w:rsidP="000818AC">
      <w:pPr>
        <w:spacing w:line="480" w:lineRule="auto"/>
        <w:rPr>
          <w:rFonts w:ascii="Cambria" w:eastAsia="Times New Roman" w:hAnsi="Cambria" w:cs="Times New Roman"/>
          <w:bCs/>
          <w:color w:val="000000"/>
        </w:rPr>
      </w:pPr>
    </w:p>
    <w:p w14:paraId="1F35737D" w14:textId="112C8F04" w:rsidR="008C1693" w:rsidRPr="003B3F22" w:rsidRDefault="008C1693" w:rsidP="000818AC">
      <w:pPr>
        <w:spacing w:line="480" w:lineRule="auto"/>
        <w:rPr>
          <w:rFonts w:ascii="Cambria" w:eastAsia="Times New Roman" w:hAnsi="Cambria" w:cs="Times New Roman"/>
          <w:bCs/>
          <w:color w:val="000000"/>
        </w:rPr>
        <w:sectPr w:rsidR="008C1693" w:rsidRPr="003B3F22" w:rsidSect="005C34D2">
          <w:pgSz w:w="15840" w:h="12240" w:orient="landscape"/>
          <w:pgMar w:top="1440" w:right="964" w:bottom="1134" w:left="964" w:header="720" w:footer="720" w:gutter="0"/>
          <w:cols w:space="720"/>
          <w:docGrid w:linePitch="400"/>
        </w:sectPr>
      </w:pPr>
    </w:p>
    <w:p w14:paraId="646ECAF8" w14:textId="25F561F9" w:rsidR="006F45D9" w:rsidRPr="00597708" w:rsidRDefault="006F45D9" w:rsidP="006F45D9">
      <w:pPr>
        <w:spacing w:line="480" w:lineRule="auto"/>
        <w:rPr>
          <w:rFonts w:ascii="Cambria" w:hAnsi="Cambria" w:cs="Times New Roman"/>
          <w:color w:val="000000" w:themeColor="text1"/>
          <w:lang w:val="en-GB"/>
        </w:rPr>
      </w:pPr>
      <w:r w:rsidRPr="00C80D4B">
        <w:rPr>
          <w:rFonts w:ascii="Cambria" w:hAnsi="Cambria" w:cs="Times New Roman"/>
          <w:b/>
          <w:color w:val="000000" w:themeColor="text1"/>
          <w:lang w:val="en-GB"/>
        </w:rPr>
        <w:lastRenderedPageBreak/>
        <w:t xml:space="preserve">Supplemental Table </w:t>
      </w:r>
      <w:r w:rsidR="00CF7404">
        <w:rPr>
          <w:rFonts w:ascii="Cambria" w:hAnsi="Cambria" w:cs="Times New Roman"/>
          <w:b/>
          <w:color w:val="000000" w:themeColor="text1"/>
          <w:lang w:val="en-GB"/>
        </w:rPr>
        <w:t>5</w:t>
      </w:r>
      <w:r w:rsidRPr="00C80D4B">
        <w:rPr>
          <w:rFonts w:ascii="Cambria" w:hAnsi="Cambria" w:cs="Times New Roman"/>
          <w:b/>
          <w:color w:val="000000" w:themeColor="text1"/>
          <w:lang w:val="en-GB"/>
        </w:rPr>
        <w:t xml:space="preserve"> </w:t>
      </w:r>
      <w:r w:rsidRPr="00C80D4B">
        <w:rPr>
          <w:rFonts w:ascii="Cambria" w:hAnsi="Cambria" w:cs="Times New Roman"/>
          <w:color w:val="000000" w:themeColor="text1"/>
          <w:lang w:val="en-GB"/>
        </w:rPr>
        <w:t xml:space="preserve">Distribution of age and marital status by sex in the 2010 National Fertility Survey after application of sample weights, and in the 2010 Population Census of Japan. </w:t>
      </w:r>
      <w:r w:rsidR="00597708">
        <w:rPr>
          <w:rFonts w:ascii="Cambria" w:hAnsi="Cambria" w:cs="Times New Roman"/>
          <w:color w:val="000000" w:themeColor="text1"/>
          <w:lang w:val="en-GB"/>
        </w:rPr>
        <w:t xml:space="preserve">Numbers are shown in percent. </w:t>
      </w:r>
    </w:p>
    <w:p w14:paraId="096D7F69" w14:textId="77777777" w:rsidR="006F45D9" w:rsidRPr="00C80D4B" w:rsidRDefault="006F45D9" w:rsidP="006F45D9">
      <w:pPr>
        <w:spacing w:line="480" w:lineRule="auto"/>
        <w:rPr>
          <w:rFonts w:ascii="Cambria" w:hAnsi="Cambria" w:cs="Times New Roman"/>
          <w:b/>
          <w:color w:val="000000" w:themeColor="text1"/>
          <w:lang w:val="en-GB"/>
        </w:rPr>
      </w:pPr>
    </w:p>
    <w:tbl>
      <w:tblPr>
        <w:tblStyle w:val="af2"/>
        <w:tblW w:w="13766" w:type="dxa"/>
        <w:tblInd w:w="-519" w:type="dxa"/>
        <w:tblLayout w:type="fixed"/>
        <w:tblLook w:val="04A0" w:firstRow="1" w:lastRow="0" w:firstColumn="1" w:lastColumn="0" w:noHBand="0" w:noVBand="1"/>
      </w:tblPr>
      <w:tblGrid>
        <w:gridCol w:w="879"/>
        <w:gridCol w:w="1501"/>
        <w:gridCol w:w="1678"/>
        <w:gridCol w:w="1501"/>
        <w:gridCol w:w="1795"/>
        <w:gridCol w:w="1501"/>
        <w:gridCol w:w="1707"/>
        <w:gridCol w:w="1501"/>
        <w:gridCol w:w="1703"/>
      </w:tblGrid>
      <w:tr w:rsidR="006F45D9" w:rsidRPr="009B14AB" w14:paraId="41A5B947" w14:textId="77777777" w:rsidTr="002E6D1B">
        <w:tc>
          <w:tcPr>
            <w:tcW w:w="879" w:type="dxa"/>
            <w:vAlign w:val="center"/>
          </w:tcPr>
          <w:p w14:paraId="48BDA786" w14:textId="77777777" w:rsidR="006F45D9" w:rsidRPr="009B14AB" w:rsidRDefault="006F45D9" w:rsidP="002E6D1B">
            <w:pPr>
              <w:jc w:val="center"/>
              <w:rPr>
                <w:rFonts w:ascii="Cambria" w:hAnsi="Cambria" w:cs="Times New Roman"/>
                <w:color w:val="000000" w:themeColor="text1"/>
                <w:lang w:val="en-GB"/>
              </w:rPr>
            </w:pPr>
          </w:p>
        </w:tc>
        <w:tc>
          <w:tcPr>
            <w:tcW w:w="6475" w:type="dxa"/>
            <w:gridSpan w:val="4"/>
            <w:vAlign w:val="center"/>
          </w:tcPr>
          <w:p w14:paraId="2ED0AB5A" w14:textId="2A1AD764"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Women</w:t>
            </w:r>
          </w:p>
        </w:tc>
        <w:tc>
          <w:tcPr>
            <w:tcW w:w="6412" w:type="dxa"/>
            <w:gridSpan w:val="4"/>
            <w:vAlign w:val="center"/>
          </w:tcPr>
          <w:p w14:paraId="164A7636" w14:textId="62C5E447"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Men</w:t>
            </w:r>
          </w:p>
        </w:tc>
      </w:tr>
      <w:tr w:rsidR="006F45D9" w:rsidRPr="009B14AB" w14:paraId="015E2CF5" w14:textId="77777777" w:rsidTr="002E6D1B">
        <w:tc>
          <w:tcPr>
            <w:tcW w:w="879" w:type="dxa"/>
            <w:vAlign w:val="center"/>
          </w:tcPr>
          <w:p w14:paraId="0DC1B376" w14:textId="77777777" w:rsidR="006F45D9" w:rsidRPr="009B14AB" w:rsidRDefault="006F45D9" w:rsidP="002E6D1B">
            <w:pPr>
              <w:jc w:val="center"/>
              <w:rPr>
                <w:rFonts w:ascii="Cambria" w:hAnsi="Cambria" w:cs="Times New Roman"/>
                <w:color w:val="000000" w:themeColor="text1"/>
                <w:lang w:val="en-GB"/>
              </w:rPr>
            </w:pPr>
          </w:p>
        </w:tc>
        <w:tc>
          <w:tcPr>
            <w:tcW w:w="3179" w:type="dxa"/>
            <w:gridSpan w:val="2"/>
            <w:vAlign w:val="center"/>
          </w:tcPr>
          <w:p w14:paraId="5B0E6119" w14:textId="77777777"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National Fertility Survey 2010</w:t>
            </w:r>
          </w:p>
        </w:tc>
        <w:tc>
          <w:tcPr>
            <w:tcW w:w="3296" w:type="dxa"/>
            <w:gridSpan w:val="2"/>
            <w:vAlign w:val="center"/>
          </w:tcPr>
          <w:p w14:paraId="51AFF4DE" w14:textId="77777777"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Population Census 2010</w:t>
            </w:r>
          </w:p>
        </w:tc>
        <w:tc>
          <w:tcPr>
            <w:tcW w:w="3208" w:type="dxa"/>
            <w:gridSpan w:val="2"/>
            <w:vAlign w:val="center"/>
          </w:tcPr>
          <w:p w14:paraId="6651BAFE" w14:textId="77777777"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National Fertility Survey 2010</w:t>
            </w:r>
          </w:p>
        </w:tc>
        <w:tc>
          <w:tcPr>
            <w:tcW w:w="3204" w:type="dxa"/>
            <w:gridSpan w:val="2"/>
            <w:vAlign w:val="center"/>
          </w:tcPr>
          <w:p w14:paraId="687F9403" w14:textId="77777777"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Population Census 2010</w:t>
            </w:r>
          </w:p>
        </w:tc>
      </w:tr>
      <w:tr w:rsidR="0047196A" w:rsidRPr="009B14AB" w14:paraId="26A7BC5A" w14:textId="77777777" w:rsidTr="002E6D1B">
        <w:tc>
          <w:tcPr>
            <w:tcW w:w="879" w:type="dxa"/>
            <w:vAlign w:val="center"/>
          </w:tcPr>
          <w:p w14:paraId="14EF5BC5" w14:textId="30BA08A6"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Age</w:t>
            </w:r>
          </w:p>
          <w:p w14:paraId="3DA040DA" w14:textId="77777777"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group</w:t>
            </w:r>
          </w:p>
        </w:tc>
        <w:tc>
          <w:tcPr>
            <w:tcW w:w="1501" w:type="dxa"/>
            <w:vAlign w:val="center"/>
          </w:tcPr>
          <w:p w14:paraId="2C63C31F" w14:textId="464A1B31"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Married</w:t>
            </w:r>
          </w:p>
        </w:tc>
        <w:tc>
          <w:tcPr>
            <w:tcW w:w="1678" w:type="dxa"/>
            <w:vAlign w:val="center"/>
          </w:tcPr>
          <w:p w14:paraId="02D9AB70" w14:textId="240201EA"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Unmarried</w:t>
            </w:r>
          </w:p>
        </w:tc>
        <w:tc>
          <w:tcPr>
            <w:tcW w:w="1501" w:type="dxa"/>
            <w:vAlign w:val="center"/>
          </w:tcPr>
          <w:p w14:paraId="5AF2A4F2" w14:textId="7C10430C"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Married</w:t>
            </w:r>
          </w:p>
        </w:tc>
        <w:tc>
          <w:tcPr>
            <w:tcW w:w="1795" w:type="dxa"/>
            <w:vAlign w:val="center"/>
          </w:tcPr>
          <w:p w14:paraId="326F568A" w14:textId="16E929C9"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Unmarried</w:t>
            </w:r>
          </w:p>
        </w:tc>
        <w:tc>
          <w:tcPr>
            <w:tcW w:w="1501" w:type="dxa"/>
            <w:vAlign w:val="center"/>
          </w:tcPr>
          <w:p w14:paraId="63F70E49" w14:textId="09F4B267"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Married</w:t>
            </w:r>
          </w:p>
        </w:tc>
        <w:tc>
          <w:tcPr>
            <w:tcW w:w="1707" w:type="dxa"/>
            <w:vAlign w:val="center"/>
          </w:tcPr>
          <w:p w14:paraId="522FD6E2" w14:textId="0B6CDD9B"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Unmarried</w:t>
            </w:r>
          </w:p>
        </w:tc>
        <w:tc>
          <w:tcPr>
            <w:tcW w:w="1501" w:type="dxa"/>
            <w:vAlign w:val="center"/>
          </w:tcPr>
          <w:p w14:paraId="6C5C362B" w14:textId="6A7E4205"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Married</w:t>
            </w:r>
          </w:p>
        </w:tc>
        <w:tc>
          <w:tcPr>
            <w:tcW w:w="1703" w:type="dxa"/>
            <w:vAlign w:val="center"/>
          </w:tcPr>
          <w:p w14:paraId="45DF680E" w14:textId="08B7BB4C" w:rsidR="0047196A" w:rsidRPr="009B14AB" w:rsidRDefault="0047196A"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Unmarried</w:t>
            </w:r>
          </w:p>
        </w:tc>
      </w:tr>
      <w:tr w:rsidR="00FC1337" w:rsidRPr="009B14AB" w14:paraId="3E658829" w14:textId="77777777" w:rsidTr="002E6D1B">
        <w:tc>
          <w:tcPr>
            <w:tcW w:w="879" w:type="dxa"/>
            <w:vAlign w:val="center"/>
          </w:tcPr>
          <w:p w14:paraId="0BF18551" w14:textId="77777777"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18-19</w:t>
            </w:r>
          </w:p>
        </w:tc>
        <w:tc>
          <w:tcPr>
            <w:tcW w:w="1501" w:type="dxa"/>
            <w:vAlign w:val="center"/>
          </w:tcPr>
          <w:p w14:paraId="4B9425E1" w14:textId="153DFD18"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&lt;0.1</w:t>
            </w:r>
          </w:p>
        </w:tc>
        <w:tc>
          <w:tcPr>
            <w:tcW w:w="1678" w:type="dxa"/>
            <w:vAlign w:val="center"/>
          </w:tcPr>
          <w:p w14:paraId="0D7DFE16" w14:textId="50995BE4" w:rsidR="00FC1337" w:rsidRPr="009B14AB" w:rsidRDefault="00FC1337" w:rsidP="002E6D1B">
            <w:pPr>
              <w:jc w:val="center"/>
              <w:rPr>
                <w:rFonts w:ascii="Cambria" w:hAnsi="Cambria" w:cs="Times New Roman"/>
                <w:color w:val="000000" w:themeColor="text1"/>
                <w:lang w:val="en-GB"/>
              </w:rPr>
            </w:pPr>
            <w:r w:rsidRPr="009B14AB">
              <w:rPr>
                <w:rFonts w:ascii="Cambria" w:hAnsi="Cambria" w:cs="Calibri"/>
                <w:color w:val="000000"/>
              </w:rPr>
              <w:t>7</w:t>
            </w:r>
            <w:r w:rsidR="008E4DAF">
              <w:rPr>
                <w:rFonts w:ascii="Cambria" w:hAnsi="Cambria" w:cs="Calibri"/>
                <w:color w:val="000000"/>
              </w:rPr>
              <w:t>.0</w:t>
            </w:r>
          </w:p>
        </w:tc>
        <w:tc>
          <w:tcPr>
            <w:tcW w:w="1501" w:type="dxa"/>
            <w:vAlign w:val="center"/>
          </w:tcPr>
          <w:p w14:paraId="35894133" w14:textId="16EAE857"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&lt;0.1</w:t>
            </w:r>
          </w:p>
        </w:tc>
        <w:tc>
          <w:tcPr>
            <w:tcW w:w="1795" w:type="dxa"/>
            <w:vAlign w:val="center"/>
          </w:tcPr>
          <w:p w14:paraId="6D9705A2" w14:textId="50A8C1BE"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7.1</w:t>
            </w:r>
          </w:p>
        </w:tc>
        <w:tc>
          <w:tcPr>
            <w:tcW w:w="1501" w:type="dxa"/>
            <w:vAlign w:val="center"/>
          </w:tcPr>
          <w:p w14:paraId="55C01C53" w14:textId="149552C5"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&lt;0.1</w:t>
            </w:r>
          </w:p>
        </w:tc>
        <w:tc>
          <w:tcPr>
            <w:tcW w:w="1707" w:type="dxa"/>
            <w:vAlign w:val="center"/>
          </w:tcPr>
          <w:p w14:paraId="460B7B63" w14:textId="37E60215" w:rsidR="00FC1337" w:rsidRPr="009B14AB" w:rsidRDefault="00FC1337" w:rsidP="002E6D1B">
            <w:pPr>
              <w:jc w:val="center"/>
              <w:rPr>
                <w:rFonts w:ascii="Cambria" w:hAnsi="Cambria" w:cs="Times New Roman"/>
                <w:color w:val="000000" w:themeColor="text1"/>
                <w:lang w:val="en-GB"/>
              </w:rPr>
            </w:pPr>
            <w:r w:rsidRPr="009B14AB">
              <w:rPr>
                <w:rFonts w:ascii="Cambria" w:hAnsi="Cambria" w:cs="Calibri"/>
                <w:color w:val="000000"/>
              </w:rPr>
              <w:t>7.1</w:t>
            </w:r>
          </w:p>
        </w:tc>
        <w:tc>
          <w:tcPr>
            <w:tcW w:w="1501" w:type="dxa"/>
            <w:vAlign w:val="center"/>
          </w:tcPr>
          <w:p w14:paraId="418959A2" w14:textId="7536DE6F"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&lt;0.1</w:t>
            </w:r>
          </w:p>
        </w:tc>
        <w:tc>
          <w:tcPr>
            <w:tcW w:w="1703" w:type="dxa"/>
            <w:vAlign w:val="center"/>
          </w:tcPr>
          <w:p w14:paraId="4D407F6E" w14:textId="7F4B825B" w:rsidR="00FC1337" w:rsidRPr="009B14AB" w:rsidRDefault="00FC1337"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7.3</w:t>
            </w:r>
          </w:p>
        </w:tc>
      </w:tr>
      <w:tr w:rsidR="00DC6D2C" w:rsidRPr="009B14AB" w14:paraId="75638B8B" w14:textId="77777777" w:rsidTr="002E6D1B">
        <w:tc>
          <w:tcPr>
            <w:tcW w:w="879" w:type="dxa"/>
            <w:vAlign w:val="center"/>
          </w:tcPr>
          <w:p w14:paraId="582567A2" w14:textId="6BEA8D89"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20-24</w:t>
            </w:r>
          </w:p>
        </w:tc>
        <w:tc>
          <w:tcPr>
            <w:tcW w:w="1501" w:type="dxa"/>
            <w:vAlign w:val="center"/>
          </w:tcPr>
          <w:p w14:paraId="2E058A6B" w14:textId="59C0F1FE"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1.8</w:t>
            </w:r>
          </w:p>
        </w:tc>
        <w:tc>
          <w:tcPr>
            <w:tcW w:w="1678" w:type="dxa"/>
            <w:vAlign w:val="center"/>
          </w:tcPr>
          <w:p w14:paraId="259BF92C" w14:textId="4BE345BA"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16.8</w:t>
            </w:r>
          </w:p>
        </w:tc>
        <w:tc>
          <w:tcPr>
            <w:tcW w:w="1501" w:type="dxa"/>
            <w:vAlign w:val="center"/>
          </w:tcPr>
          <w:p w14:paraId="6BB2DFB4" w14:textId="5248D83A"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1.7</w:t>
            </w:r>
          </w:p>
        </w:tc>
        <w:tc>
          <w:tcPr>
            <w:tcW w:w="1795" w:type="dxa"/>
            <w:vAlign w:val="center"/>
          </w:tcPr>
          <w:p w14:paraId="483CEA9C" w14:textId="751D8537"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16.8</w:t>
            </w:r>
          </w:p>
        </w:tc>
        <w:tc>
          <w:tcPr>
            <w:tcW w:w="1501" w:type="dxa"/>
            <w:vAlign w:val="center"/>
          </w:tcPr>
          <w:p w14:paraId="64014400" w14:textId="730A9C96"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1.1</w:t>
            </w:r>
          </w:p>
        </w:tc>
        <w:tc>
          <w:tcPr>
            <w:tcW w:w="1707" w:type="dxa"/>
            <w:vAlign w:val="center"/>
          </w:tcPr>
          <w:p w14:paraId="1F9AB255" w14:textId="7FCBCE6B"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17.6</w:t>
            </w:r>
          </w:p>
        </w:tc>
        <w:tc>
          <w:tcPr>
            <w:tcW w:w="1501" w:type="dxa"/>
            <w:vAlign w:val="center"/>
          </w:tcPr>
          <w:p w14:paraId="0CB823CD" w14:textId="04777B48"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1.1</w:t>
            </w:r>
          </w:p>
        </w:tc>
        <w:tc>
          <w:tcPr>
            <w:tcW w:w="1703" w:type="dxa"/>
            <w:vAlign w:val="center"/>
          </w:tcPr>
          <w:p w14:paraId="0F421670" w14:textId="0ED4E090"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17.6</w:t>
            </w:r>
          </w:p>
        </w:tc>
      </w:tr>
      <w:tr w:rsidR="00DC6D2C" w:rsidRPr="009B14AB" w14:paraId="6C457CE2" w14:textId="77777777" w:rsidTr="002E6D1B">
        <w:tc>
          <w:tcPr>
            <w:tcW w:w="879" w:type="dxa"/>
            <w:vAlign w:val="center"/>
          </w:tcPr>
          <w:p w14:paraId="06ED50EE" w14:textId="2044BAAE"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25-29</w:t>
            </w:r>
          </w:p>
        </w:tc>
        <w:tc>
          <w:tcPr>
            <w:tcW w:w="1501" w:type="dxa"/>
            <w:vAlign w:val="center"/>
          </w:tcPr>
          <w:p w14:paraId="594670A2" w14:textId="45F856B9"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7.7</w:t>
            </w:r>
          </w:p>
        </w:tc>
        <w:tc>
          <w:tcPr>
            <w:tcW w:w="1678" w:type="dxa"/>
            <w:vAlign w:val="center"/>
          </w:tcPr>
          <w:p w14:paraId="7E5BDD33" w14:textId="5D1682F5"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13.4</w:t>
            </w:r>
          </w:p>
        </w:tc>
        <w:tc>
          <w:tcPr>
            <w:tcW w:w="1501" w:type="dxa"/>
            <w:vAlign w:val="center"/>
          </w:tcPr>
          <w:p w14:paraId="2541F261" w14:textId="4F9C12CB"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7.7</w:t>
            </w:r>
          </w:p>
        </w:tc>
        <w:tc>
          <w:tcPr>
            <w:tcW w:w="1795" w:type="dxa"/>
            <w:vAlign w:val="center"/>
          </w:tcPr>
          <w:p w14:paraId="6DFC28A9" w14:textId="5A443C93"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13.4</w:t>
            </w:r>
          </w:p>
        </w:tc>
        <w:tc>
          <w:tcPr>
            <w:tcW w:w="1501" w:type="dxa"/>
            <w:vAlign w:val="center"/>
          </w:tcPr>
          <w:p w14:paraId="7DB0C8C9" w14:textId="45938469"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5.7</w:t>
            </w:r>
          </w:p>
        </w:tc>
        <w:tc>
          <w:tcPr>
            <w:tcW w:w="1707" w:type="dxa"/>
            <w:vAlign w:val="center"/>
          </w:tcPr>
          <w:p w14:paraId="0213CEB8" w14:textId="448B27F5"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15.4</w:t>
            </w:r>
          </w:p>
        </w:tc>
        <w:tc>
          <w:tcPr>
            <w:tcW w:w="1501" w:type="dxa"/>
            <w:vAlign w:val="center"/>
          </w:tcPr>
          <w:p w14:paraId="4CEE1A85" w14:textId="0AB2CF3A"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5.7</w:t>
            </w:r>
          </w:p>
        </w:tc>
        <w:tc>
          <w:tcPr>
            <w:tcW w:w="1703" w:type="dxa"/>
            <w:vAlign w:val="center"/>
          </w:tcPr>
          <w:p w14:paraId="657C4A91" w14:textId="6ECF18B8"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15.3</w:t>
            </w:r>
          </w:p>
        </w:tc>
      </w:tr>
      <w:tr w:rsidR="00DC6D2C" w:rsidRPr="009B14AB" w14:paraId="0B69A64D" w14:textId="77777777" w:rsidTr="002E6D1B">
        <w:tc>
          <w:tcPr>
            <w:tcW w:w="879" w:type="dxa"/>
            <w:vAlign w:val="center"/>
          </w:tcPr>
          <w:p w14:paraId="40D4CCA2" w14:textId="77777777"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30-34</w:t>
            </w:r>
          </w:p>
        </w:tc>
        <w:tc>
          <w:tcPr>
            <w:tcW w:w="1501" w:type="dxa"/>
            <w:vAlign w:val="center"/>
          </w:tcPr>
          <w:p w14:paraId="3EBB374C" w14:textId="6FD84DE0"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14.8</w:t>
            </w:r>
          </w:p>
        </w:tc>
        <w:tc>
          <w:tcPr>
            <w:tcW w:w="1678" w:type="dxa"/>
            <w:vAlign w:val="center"/>
          </w:tcPr>
          <w:p w14:paraId="2F452D49" w14:textId="098DD9A5"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9.6</w:t>
            </w:r>
          </w:p>
        </w:tc>
        <w:tc>
          <w:tcPr>
            <w:tcW w:w="1501" w:type="dxa"/>
            <w:vAlign w:val="center"/>
          </w:tcPr>
          <w:p w14:paraId="0BE718B9" w14:textId="3189DAE7"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14.8</w:t>
            </w:r>
          </w:p>
        </w:tc>
        <w:tc>
          <w:tcPr>
            <w:tcW w:w="1795" w:type="dxa"/>
            <w:vAlign w:val="center"/>
          </w:tcPr>
          <w:p w14:paraId="3BAC2475" w14:textId="06D4BB2F"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9.6</w:t>
            </w:r>
          </w:p>
        </w:tc>
        <w:tc>
          <w:tcPr>
            <w:tcW w:w="1501" w:type="dxa"/>
            <w:vAlign w:val="center"/>
          </w:tcPr>
          <w:p w14:paraId="55FF7FA2" w14:textId="3946CB38"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12.3</w:t>
            </w:r>
          </w:p>
        </w:tc>
        <w:tc>
          <w:tcPr>
            <w:tcW w:w="1707" w:type="dxa"/>
            <w:vAlign w:val="center"/>
          </w:tcPr>
          <w:p w14:paraId="45D04F9B" w14:textId="0027A1CA"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12.1</w:t>
            </w:r>
          </w:p>
        </w:tc>
        <w:tc>
          <w:tcPr>
            <w:tcW w:w="1501" w:type="dxa"/>
            <w:vAlign w:val="center"/>
          </w:tcPr>
          <w:p w14:paraId="638ABA68" w14:textId="08C4A3D7"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12.2</w:t>
            </w:r>
          </w:p>
        </w:tc>
        <w:tc>
          <w:tcPr>
            <w:tcW w:w="1703" w:type="dxa"/>
            <w:vAlign w:val="center"/>
          </w:tcPr>
          <w:p w14:paraId="5C1E2476" w14:textId="4872A741"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12.1</w:t>
            </w:r>
          </w:p>
        </w:tc>
      </w:tr>
      <w:tr w:rsidR="00DC6D2C" w:rsidRPr="009B14AB" w14:paraId="1DE88DC9" w14:textId="77777777" w:rsidTr="002E6D1B">
        <w:tc>
          <w:tcPr>
            <w:tcW w:w="879" w:type="dxa"/>
            <w:vAlign w:val="center"/>
          </w:tcPr>
          <w:p w14:paraId="6F1D8CDF" w14:textId="07BA6D12"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35-39</w:t>
            </w:r>
          </w:p>
        </w:tc>
        <w:tc>
          <w:tcPr>
            <w:tcW w:w="1501" w:type="dxa"/>
            <w:vAlign w:val="center"/>
          </w:tcPr>
          <w:p w14:paraId="5BB229FE" w14:textId="5586CC73"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20.1</w:t>
            </w:r>
          </w:p>
        </w:tc>
        <w:tc>
          <w:tcPr>
            <w:tcW w:w="1678" w:type="dxa"/>
            <w:vAlign w:val="center"/>
          </w:tcPr>
          <w:p w14:paraId="5D01CD2A" w14:textId="27B9C60F"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8.7</w:t>
            </w:r>
          </w:p>
        </w:tc>
        <w:tc>
          <w:tcPr>
            <w:tcW w:w="1501" w:type="dxa"/>
            <w:vAlign w:val="center"/>
          </w:tcPr>
          <w:p w14:paraId="2928A092" w14:textId="109F8BA4"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20.1</w:t>
            </w:r>
          </w:p>
        </w:tc>
        <w:tc>
          <w:tcPr>
            <w:tcW w:w="1795" w:type="dxa"/>
            <w:vAlign w:val="center"/>
          </w:tcPr>
          <w:p w14:paraId="16A4D27D" w14:textId="2A1D9D24"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8.7</w:t>
            </w:r>
          </w:p>
        </w:tc>
        <w:tc>
          <w:tcPr>
            <w:tcW w:w="1501" w:type="dxa"/>
            <w:vAlign w:val="center"/>
          </w:tcPr>
          <w:p w14:paraId="4C2BC9E5" w14:textId="47BC250B"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17.5</w:t>
            </w:r>
          </w:p>
        </w:tc>
        <w:tc>
          <w:tcPr>
            <w:tcW w:w="1707" w:type="dxa"/>
            <w:vAlign w:val="center"/>
          </w:tcPr>
          <w:p w14:paraId="46ED30C8" w14:textId="584CC4D9" w:rsidR="00DC6D2C" w:rsidRPr="009B14AB" w:rsidRDefault="00DC6D2C" w:rsidP="002E6D1B">
            <w:pPr>
              <w:jc w:val="center"/>
              <w:rPr>
                <w:rFonts w:ascii="Cambria" w:hAnsi="Cambria" w:cs="Times New Roman"/>
                <w:color w:val="000000" w:themeColor="text1"/>
                <w:lang w:val="en-GB"/>
              </w:rPr>
            </w:pPr>
            <w:r w:rsidRPr="009B14AB">
              <w:rPr>
                <w:rFonts w:ascii="Cambria" w:hAnsi="Cambria" w:cs="Calibri"/>
                <w:color w:val="000000"/>
              </w:rPr>
              <w:t>11.2</w:t>
            </w:r>
          </w:p>
        </w:tc>
        <w:tc>
          <w:tcPr>
            <w:tcW w:w="1501" w:type="dxa"/>
            <w:vAlign w:val="center"/>
          </w:tcPr>
          <w:p w14:paraId="1475334A" w14:textId="2DB0F2AA"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17.6</w:t>
            </w:r>
          </w:p>
        </w:tc>
        <w:tc>
          <w:tcPr>
            <w:tcW w:w="1703" w:type="dxa"/>
            <w:vAlign w:val="center"/>
          </w:tcPr>
          <w:p w14:paraId="6F3D4E0F" w14:textId="3FBA4B88" w:rsidR="00DC6D2C" w:rsidRPr="009B14AB" w:rsidRDefault="00DC6D2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11.3</w:t>
            </w:r>
          </w:p>
        </w:tc>
      </w:tr>
      <w:tr w:rsidR="006F45D9" w:rsidRPr="009B14AB" w14:paraId="6EBD6EB2" w14:textId="77777777" w:rsidTr="002E6D1B">
        <w:tc>
          <w:tcPr>
            <w:tcW w:w="879" w:type="dxa"/>
            <w:vAlign w:val="center"/>
          </w:tcPr>
          <w:p w14:paraId="7D942711" w14:textId="77777777" w:rsidR="006F45D9" w:rsidRPr="009B14AB" w:rsidRDefault="006F45D9"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Total</w:t>
            </w:r>
          </w:p>
        </w:tc>
        <w:tc>
          <w:tcPr>
            <w:tcW w:w="1501" w:type="dxa"/>
            <w:vAlign w:val="center"/>
          </w:tcPr>
          <w:p w14:paraId="37ABA938" w14:textId="04D73C3F" w:rsidR="006F45D9" w:rsidRPr="009B14AB" w:rsidRDefault="0008498B"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44.4</w:t>
            </w:r>
          </w:p>
        </w:tc>
        <w:tc>
          <w:tcPr>
            <w:tcW w:w="1678" w:type="dxa"/>
            <w:vAlign w:val="center"/>
          </w:tcPr>
          <w:p w14:paraId="4F878E80" w14:textId="627D9014" w:rsidR="006F45D9" w:rsidRPr="009B14AB" w:rsidRDefault="0008498B"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55.</w:t>
            </w:r>
            <w:r w:rsidR="00A8033B" w:rsidRPr="009B14AB">
              <w:rPr>
                <w:rFonts w:ascii="Cambria" w:hAnsi="Cambria" w:cs="Times New Roman"/>
                <w:color w:val="000000" w:themeColor="text1"/>
                <w:lang w:val="en-GB"/>
              </w:rPr>
              <w:t>5</w:t>
            </w:r>
          </w:p>
        </w:tc>
        <w:tc>
          <w:tcPr>
            <w:tcW w:w="1501" w:type="dxa"/>
            <w:vAlign w:val="center"/>
          </w:tcPr>
          <w:p w14:paraId="1E72B771" w14:textId="53BCBD23" w:rsidR="006F45D9" w:rsidRPr="009B14AB" w:rsidRDefault="000B0B3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44.4</w:t>
            </w:r>
          </w:p>
        </w:tc>
        <w:tc>
          <w:tcPr>
            <w:tcW w:w="1795" w:type="dxa"/>
            <w:vAlign w:val="center"/>
          </w:tcPr>
          <w:p w14:paraId="31F435F4" w14:textId="79A3F007" w:rsidR="006F45D9" w:rsidRPr="009B14AB" w:rsidRDefault="000B0B3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55.</w:t>
            </w:r>
            <w:r w:rsidR="00213738" w:rsidRPr="009B14AB">
              <w:rPr>
                <w:rFonts w:ascii="Cambria" w:hAnsi="Cambria" w:cs="Times New Roman"/>
                <w:color w:val="000000" w:themeColor="text1"/>
                <w:lang w:val="en-GB"/>
              </w:rPr>
              <w:t>6</w:t>
            </w:r>
          </w:p>
        </w:tc>
        <w:tc>
          <w:tcPr>
            <w:tcW w:w="1501" w:type="dxa"/>
            <w:vAlign w:val="center"/>
          </w:tcPr>
          <w:p w14:paraId="00C6AB8F" w14:textId="6AD1711A" w:rsidR="006F45D9" w:rsidRPr="009B14AB" w:rsidRDefault="00126923"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36.</w:t>
            </w:r>
            <w:r w:rsidR="00B27B26" w:rsidRPr="009B14AB">
              <w:rPr>
                <w:rFonts w:ascii="Cambria" w:hAnsi="Cambria" w:cs="Times New Roman"/>
                <w:color w:val="000000" w:themeColor="text1"/>
                <w:lang w:val="en-GB"/>
              </w:rPr>
              <w:t>6</w:t>
            </w:r>
          </w:p>
        </w:tc>
        <w:tc>
          <w:tcPr>
            <w:tcW w:w="1707" w:type="dxa"/>
            <w:vAlign w:val="center"/>
          </w:tcPr>
          <w:p w14:paraId="60B03F39" w14:textId="06AE9093" w:rsidR="006F45D9" w:rsidRPr="009B14AB" w:rsidRDefault="00126923"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63</w:t>
            </w:r>
            <w:r w:rsidR="00DD62DC" w:rsidRPr="009B14AB">
              <w:rPr>
                <w:rFonts w:ascii="Cambria" w:hAnsi="Cambria" w:cs="Times New Roman"/>
                <w:color w:val="000000" w:themeColor="text1"/>
                <w:lang w:val="en-GB"/>
              </w:rPr>
              <w:t>.</w:t>
            </w:r>
            <w:r w:rsidR="00B27B26" w:rsidRPr="009B14AB">
              <w:rPr>
                <w:rFonts w:ascii="Cambria" w:hAnsi="Cambria" w:cs="Times New Roman"/>
                <w:color w:val="000000" w:themeColor="text1"/>
                <w:lang w:val="en-GB"/>
              </w:rPr>
              <w:t>4</w:t>
            </w:r>
          </w:p>
        </w:tc>
        <w:tc>
          <w:tcPr>
            <w:tcW w:w="1501" w:type="dxa"/>
            <w:vAlign w:val="center"/>
          </w:tcPr>
          <w:p w14:paraId="64766957" w14:textId="6A7AFE86" w:rsidR="006F45D9" w:rsidRPr="009B14AB" w:rsidRDefault="000B0B3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36.</w:t>
            </w:r>
            <w:r w:rsidR="0017467A" w:rsidRPr="009B14AB">
              <w:rPr>
                <w:rFonts w:ascii="Cambria" w:hAnsi="Cambria" w:cs="Times New Roman"/>
                <w:color w:val="000000" w:themeColor="text1"/>
                <w:lang w:val="en-GB"/>
              </w:rPr>
              <w:t>6</w:t>
            </w:r>
          </w:p>
        </w:tc>
        <w:tc>
          <w:tcPr>
            <w:tcW w:w="1703" w:type="dxa"/>
            <w:vAlign w:val="center"/>
          </w:tcPr>
          <w:p w14:paraId="2DB408AC" w14:textId="68F07FF0" w:rsidR="006F45D9" w:rsidRPr="009B14AB" w:rsidRDefault="000B0B3C" w:rsidP="002E6D1B">
            <w:pPr>
              <w:jc w:val="center"/>
              <w:rPr>
                <w:rFonts w:ascii="Cambria" w:hAnsi="Cambria" w:cs="Times New Roman"/>
                <w:color w:val="000000" w:themeColor="text1"/>
                <w:lang w:val="en-GB"/>
              </w:rPr>
            </w:pPr>
            <w:r w:rsidRPr="009B14AB">
              <w:rPr>
                <w:rFonts w:ascii="Cambria" w:hAnsi="Cambria" w:cs="Times New Roman"/>
                <w:color w:val="000000" w:themeColor="text1"/>
                <w:lang w:val="en-GB"/>
              </w:rPr>
              <w:t>63.5</w:t>
            </w:r>
          </w:p>
        </w:tc>
      </w:tr>
    </w:tbl>
    <w:p w14:paraId="744C960D" w14:textId="77777777" w:rsidR="006F45D9" w:rsidRPr="00C80D4B" w:rsidRDefault="006F45D9" w:rsidP="006F45D9">
      <w:pPr>
        <w:rPr>
          <w:rFonts w:ascii="Cambria" w:hAnsi="Cambria" w:cs="Times New Roman"/>
          <w:color w:val="000000" w:themeColor="text1"/>
          <w:lang w:val="en-GB"/>
        </w:rPr>
      </w:pPr>
    </w:p>
    <w:p w14:paraId="39256670" w14:textId="41A37EB2" w:rsidR="006F45D9" w:rsidRPr="00C80D4B" w:rsidRDefault="006F45D9" w:rsidP="006F45D9">
      <w:pPr>
        <w:rPr>
          <w:rFonts w:ascii="Cambria" w:hAnsi="Cambria" w:cs="Times New Roman"/>
          <w:color w:val="000000" w:themeColor="text1"/>
        </w:rPr>
      </w:pPr>
    </w:p>
    <w:p w14:paraId="6AD797F3" w14:textId="7E761B7B" w:rsidR="006F45D9" w:rsidRDefault="006F45D9" w:rsidP="006F45D9">
      <w:pPr>
        <w:rPr>
          <w:rFonts w:ascii="Cambria" w:hAnsi="Cambria" w:cs="Times New Roman"/>
        </w:rPr>
      </w:pPr>
    </w:p>
    <w:p w14:paraId="0645993A" w14:textId="77777777" w:rsidR="004959D8" w:rsidRDefault="004959D8" w:rsidP="004124FE">
      <w:pPr>
        <w:spacing w:line="276" w:lineRule="auto"/>
        <w:rPr>
          <w:rFonts w:ascii="Cambria" w:eastAsia="Times New Roman" w:hAnsi="Cambria" w:cs="Times New Roman"/>
          <w:bCs/>
          <w:color w:val="000000"/>
        </w:rPr>
      </w:pPr>
    </w:p>
    <w:p w14:paraId="69C798D6" w14:textId="71398A26" w:rsidR="009473B6" w:rsidRDefault="009473B6" w:rsidP="004124FE">
      <w:pPr>
        <w:spacing w:line="276" w:lineRule="auto"/>
        <w:rPr>
          <w:rFonts w:ascii="Cambria" w:eastAsia="Times New Roman" w:hAnsi="Cambria" w:cs="Times New Roman"/>
          <w:bCs/>
          <w:color w:val="000000"/>
        </w:rPr>
      </w:pPr>
      <w:r>
        <w:rPr>
          <w:rFonts w:ascii="Cambria" w:eastAsia="Times New Roman" w:hAnsi="Cambria" w:cs="Times New Roman"/>
          <w:bCs/>
          <w:color w:val="000000"/>
        </w:rPr>
        <w:br w:type="page"/>
      </w:r>
    </w:p>
    <w:p w14:paraId="7C72E780" w14:textId="77777777" w:rsidR="007A4DD3" w:rsidRPr="00F46F5D" w:rsidRDefault="007A4DD3" w:rsidP="002D604D">
      <w:pPr>
        <w:rPr>
          <w:rFonts w:ascii="Cambria" w:eastAsia="Times New Roman" w:hAnsi="Cambria" w:cs="Times New Roman"/>
          <w:bCs/>
          <w:color w:val="000000"/>
        </w:rPr>
        <w:sectPr w:rsidR="007A4DD3" w:rsidRPr="00F46F5D" w:rsidSect="004A2205">
          <w:pgSz w:w="15840" w:h="12240" w:orient="landscape"/>
          <w:pgMar w:top="1440" w:right="1440" w:bottom="1440" w:left="1440" w:header="720" w:footer="720" w:gutter="0"/>
          <w:cols w:space="720"/>
          <w:docGrid w:linePitch="400"/>
        </w:sectPr>
      </w:pPr>
    </w:p>
    <w:p w14:paraId="6FC11E0D" w14:textId="3FF6CCC5" w:rsidR="009B619A" w:rsidRDefault="00D67762" w:rsidP="004208FF">
      <w:pPr>
        <w:spacing w:line="480" w:lineRule="auto"/>
        <w:rPr>
          <w:rFonts w:ascii="Cambria" w:hAnsi="Cambria" w:cs="Times New Roman"/>
        </w:rPr>
      </w:pPr>
      <w:r w:rsidRPr="003F2FFB">
        <w:rPr>
          <w:rFonts w:ascii="Cambria" w:hAnsi="Cambria" w:cs="Times New Roman"/>
          <w:b/>
        </w:rPr>
        <w:lastRenderedPageBreak/>
        <w:t xml:space="preserve">Supplemental Table </w:t>
      </w:r>
      <w:r w:rsidR="00CF7404">
        <w:rPr>
          <w:rFonts w:ascii="Cambria" w:hAnsi="Cambria" w:cs="Times New Roman"/>
          <w:b/>
        </w:rPr>
        <w:t>6</w:t>
      </w:r>
      <w:r w:rsidRPr="003F2FFB">
        <w:rPr>
          <w:rFonts w:ascii="Cambria" w:hAnsi="Cambria" w:cs="Times New Roman"/>
          <w:b/>
        </w:rPr>
        <w:t xml:space="preserve"> </w:t>
      </w:r>
      <w:r w:rsidR="00752E29">
        <w:rPr>
          <w:rFonts w:ascii="Cambria" w:hAnsi="Cambria" w:cs="Times New Roman"/>
        </w:rPr>
        <w:t xml:space="preserve">Data </w:t>
      </w:r>
      <w:r w:rsidR="00B54453">
        <w:rPr>
          <w:rFonts w:ascii="Cambria" w:hAnsi="Cambria" w:cs="Times New Roman"/>
        </w:rPr>
        <w:t>from the report of the National Fertility Survey 2015</w:t>
      </w:r>
      <w:r w:rsidR="00270A91">
        <w:rPr>
          <w:rFonts w:ascii="Times New Roman" w:hAnsi="Times New Roman" w:cs="Times New Roman"/>
        </w:rPr>
        <w:fldChar w:fldCharType="begin" w:fldLock="1"/>
      </w:r>
      <w:r w:rsidR="00140E7B">
        <w:rPr>
          <w:rFonts w:ascii="Times New Roman" w:hAnsi="Times New Roman"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mendeley":{"formattedCitation":"&lt;sup&gt;1&lt;/sup&gt;","plainTextFormattedCitation":"1","previouslyFormattedCitation":"&lt;sup&gt;1&lt;/sup&gt;"},"properties":{"noteIndex":0},"schema":"https://github.com/citation-style-language/schema/raw/master/csl-citation.json"}</w:instrText>
      </w:r>
      <w:r w:rsidR="00270A91">
        <w:rPr>
          <w:rFonts w:ascii="Times New Roman" w:hAnsi="Times New Roman" w:cs="Times New Roman"/>
        </w:rPr>
        <w:fldChar w:fldCharType="separate"/>
      </w:r>
      <w:r w:rsidR="0036736B" w:rsidRPr="0036736B">
        <w:rPr>
          <w:rFonts w:ascii="Times New Roman" w:hAnsi="Times New Roman" w:cs="Times New Roman"/>
          <w:noProof/>
          <w:vertAlign w:val="superscript"/>
        </w:rPr>
        <w:t>1</w:t>
      </w:r>
      <w:r w:rsidR="00270A91">
        <w:rPr>
          <w:rFonts w:ascii="Times New Roman" w:hAnsi="Times New Roman" w:cs="Times New Roman"/>
        </w:rPr>
        <w:fldChar w:fldCharType="end"/>
      </w:r>
      <w:r w:rsidR="00270A91" w:rsidRPr="00291A92">
        <w:rPr>
          <w:rFonts w:ascii="Cambria" w:hAnsi="Cambria" w:cs="Times New Roman"/>
          <w:color w:val="000000" w:themeColor="text1"/>
        </w:rPr>
        <w:t xml:space="preserve"> </w:t>
      </w:r>
      <w:r w:rsidR="00B54453">
        <w:rPr>
          <w:rFonts w:ascii="Cambria" w:hAnsi="Cambria" w:cs="Times New Roman"/>
        </w:rPr>
        <w:t>and the Population Census</w:t>
      </w:r>
      <w:r w:rsidR="002528D5">
        <w:rPr>
          <w:rFonts w:ascii="Times New Roman" w:hAnsi="Times New Roman" w:cs="Times New Roman"/>
          <w:color w:val="000000" w:themeColor="text1"/>
        </w:rPr>
        <w:fldChar w:fldCharType="begin" w:fldLock="1"/>
      </w:r>
      <w:r w:rsidR="00140E7B">
        <w:rPr>
          <w:rFonts w:ascii="Times New Roman" w:hAnsi="Times New Roman" w:cs="Times New Roman"/>
          <w:color w:val="000000" w:themeColor="text1"/>
        </w:rPr>
        <w:instrText>ADDIN CSL_CITATION {"citationItems":[{"id":"ITEM-1","itemData":{"URL":"http://www.stat.go.jp/english/data/kokusei/index.html","accessed":{"date-parts":[["2018","6","25"]]},"author":[{"dropping-particle":"","family":"Ministry of Internal Affairs and Communications.","given":"","non-dropping-particle":"","parse-names":false,"suffix":""}],"id":"ITEM-1","issued":{"date-parts":[["2015"]]},"title":"Statistics Japan. Statistics Bureau. Population Census.","type":"webpage"},"uris":["http://www.mendeley.com/documents/?uuid=cad321ff-7320-3678-9172-c7f437c704ac"]}],"mendeley":{"formattedCitation":"&lt;sup&gt;13&lt;/sup&gt;","plainTextFormattedCitation":"13","previouslyFormattedCitation":"&lt;sup&gt;13&lt;/sup&gt;"},"properties":{"noteIndex":0},"schema":"https://github.com/citation-style-language/schema/raw/master/csl-citation.json"}</w:instrText>
      </w:r>
      <w:r w:rsidR="002528D5">
        <w:rPr>
          <w:rFonts w:ascii="Times New Roman" w:hAnsi="Times New Roman" w:cs="Times New Roman"/>
          <w:color w:val="000000" w:themeColor="text1"/>
        </w:rPr>
        <w:fldChar w:fldCharType="separate"/>
      </w:r>
      <w:r w:rsidR="0036736B" w:rsidRPr="0036736B">
        <w:rPr>
          <w:rFonts w:ascii="Times New Roman" w:hAnsi="Times New Roman" w:cs="Times New Roman"/>
          <w:noProof/>
          <w:color w:val="000000" w:themeColor="text1"/>
          <w:vertAlign w:val="superscript"/>
        </w:rPr>
        <w:t>13</w:t>
      </w:r>
      <w:r w:rsidR="002528D5">
        <w:rPr>
          <w:rFonts w:ascii="Times New Roman" w:hAnsi="Times New Roman" w:cs="Times New Roman"/>
          <w:color w:val="000000" w:themeColor="text1"/>
        </w:rPr>
        <w:fldChar w:fldCharType="end"/>
      </w:r>
      <w:r w:rsidR="00B54453">
        <w:rPr>
          <w:rFonts w:ascii="Cambria" w:hAnsi="Cambria" w:cs="Times New Roman"/>
        </w:rPr>
        <w:t xml:space="preserve"> </w:t>
      </w:r>
      <w:r w:rsidR="00752E29">
        <w:rPr>
          <w:rFonts w:ascii="Cambria" w:hAnsi="Cambria" w:cs="Times New Roman"/>
        </w:rPr>
        <w:t xml:space="preserve">used </w:t>
      </w:r>
      <w:r w:rsidR="00A510BB">
        <w:rPr>
          <w:rFonts w:ascii="Cambria" w:hAnsi="Cambria" w:cs="Times New Roman"/>
        </w:rPr>
        <w:t xml:space="preserve">to estimate prevalence of </w:t>
      </w:r>
      <w:r w:rsidR="000212D5">
        <w:rPr>
          <w:rFonts w:ascii="Cambria" w:eastAsia="Times New Roman" w:hAnsi="Cambria" w:cs="Times New Roman"/>
          <w:bCs/>
          <w:color w:val="000000"/>
        </w:rPr>
        <w:t>hetero</w:t>
      </w:r>
      <w:r w:rsidR="00620623">
        <w:rPr>
          <w:rFonts w:ascii="Cambria" w:hAnsi="Cambria" w:cs="Times New Roman"/>
        </w:rPr>
        <w:t>sexual inexperience</w:t>
      </w:r>
      <w:r w:rsidR="00A510BB">
        <w:rPr>
          <w:rFonts w:ascii="Cambria" w:hAnsi="Cambria" w:cs="Times New Roman"/>
        </w:rPr>
        <w:t xml:space="preserve"> </w:t>
      </w:r>
      <w:r w:rsidR="00F27CE1">
        <w:rPr>
          <w:rFonts w:ascii="Cambria" w:hAnsi="Cambria" w:cs="Times New Roman"/>
        </w:rPr>
        <w:t>in 201</w:t>
      </w:r>
      <w:r w:rsidR="007C354D">
        <w:rPr>
          <w:rFonts w:ascii="Cambria" w:hAnsi="Cambria" w:cs="Times New Roman"/>
        </w:rPr>
        <w:t xml:space="preserve">5. </w:t>
      </w:r>
    </w:p>
    <w:tbl>
      <w:tblPr>
        <w:tblStyle w:val="af2"/>
        <w:tblpPr w:leftFromText="180" w:rightFromText="180" w:vertAnchor="page" w:horzAnchor="margin" w:tblpY="2922"/>
        <w:tblW w:w="9130" w:type="dxa"/>
        <w:tblLook w:val="04A0" w:firstRow="1" w:lastRow="0" w:firstColumn="1" w:lastColumn="0" w:noHBand="0" w:noVBand="1"/>
      </w:tblPr>
      <w:tblGrid>
        <w:gridCol w:w="1326"/>
        <w:gridCol w:w="2033"/>
        <w:gridCol w:w="1394"/>
        <w:gridCol w:w="2033"/>
        <w:gridCol w:w="2336"/>
        <w:gridCol w:w="8"/>
      </w:tblGrid>
      <w:tr w:rsidR="00F42000" w:rsidRPr="00AA74CC" w14:paraId="7512FC95" w14:textId="77777777" w:rsidTr="00F42000">
        <w:tc>
          <w:tcPr>
            <w:tcW w:w="1326" w:type="dxa"/>
          </w:tcPr>
          <w:p w14:paraId="181633D8" w14:textId="77777777" w:rsidR="00F42000" w:rsidRPr="00AA74CC" w:rsidRDefault="00F42000" w:rsidP="00F42000">
            <w:pPr>
              <w:jc w:val="center"/>
              <w:rPr>
                <w:rFonts w:ascii="Cambria" w:hAnsi="Cambria" w:cs="Times New Roman"/>
              </w:rPr>
            </w:pPr>
          </w:p>
        </w:tc>
        <w:tc>
          <w:tcPr>
            <w:tcW w:w="3427" w:type="dxa"/>
            <w:gridSpan w:val="2"/>
          </w:tcPr>
          <w:p w14:paraId="26CF9A85" w14:textId="77777777" w:rsidR="00F42000" w:rsidRPr="00AA74CC" w:rsidRDefault="00F42000" w:rsidP="00F42000">
            <w:pPr>
              <w:jc w:val="center"/>
              <w:rPr>
                <w:rFonts w:ascii="Cambria" w:hAnsi="Cambria" w:cs="Times New Roman"/>
              </w:rPr>
            </w:pPr>
            <w:r w:rsidRPr="00AA74CC">
              <w:rPr>
                <w:rFonts w:ascii="Cambria" w:hAnsi="Cambria" w:cs="Times New Roman"/>
              </w:rPr>
              <w:t>Women</w:t>
            </w:r>
          </w:p>
        </w:tc>
        <w:tc>
          <w:tcPr>
            <w:tcW w:w="4377" w:type="dxa"/>
            <w:gridSpan w:val="3"/>
          </w:tcPr>
          <w:p w14:paraId="0567AAE0" w14:textId="77777777" w:rsidR="00F42000" w:rsidRPr="00AA74CC" w:rsidRDefault="00F42000" w:rsidP="00F42000">
            <w:pPr>
              <w:jc w:val="center"/>
              <w:rPr>
                <w:rFonts w:ascii="Cambria" w:hAnsi="Cambria" w:cs="Times New Roman"/>
              </w:rPr>
            </w:pPr>
            <w:r w:rsidRPr="00AA74CC">
              <w:rPr>
                <w:rFonts w:ascii="Cambria" w:hAnsi="Cambria" w:cs="Times New Roman"/>
              </w:rPr>
              <w:t>Men</w:t>
            </w:r>
          </w:p>
        </w:tc>
      </w:tr>
      <w:tr w:rsidR="00F42000" w:rsidRPr="00AA74CC" w14:paraId="0CA1560D" w14:textId="77777777" w:rsidTr="00F42000">
        <w:trPr>
          <w:gridAfter w:val="1"/>
          <w:wAfter w:w="8" w:type="dxa"/>
        </w:trPr>
        <w:tc>
          <w:tcPr>
            <w:tcW w:w="1326" w:type="dxa"/>
          </w:tcPr>
          <w:p w14:paraId="7470DC95" w14:textId="77777777" w:rsidR="00F42000" w:rsidRPr="00AA74CC" w:rsidRDefault="00F42000" w:rsidP="00F42000">
            <w:pPr>
              <w:jc w:val="center"/>
              <w:rPr>
                <w:rFonts w:ascii="Cambria" w:hAnsi="Cambria" w:cs="Times New Roman"/>
              </w:rPr>
            </w:pPr>
            <w:r w:rsidRPr="00AA74CC">
              <w:rPr>
                <w:rFonts w:ascii="Cambria" w:hAnsi="Cambria" w:cs="Times New Roman"/>
              </w:rPr>
              <w:t>Age group</w:t>
            </w:r>
          </w:p>
        </w:tc>
        <w:tc>
          <w:tcPr>
            <w:tcW w:w="2033" w:type="dxa"/>
          </w:tcPr>
          <w:p w14:paraId="16C0A207" w14:textId="2F7ACAD5" w:rsidR="00F42000" w:rsidRPr="00AA74CC" w:rsidRDefault="00F42000" w:rsidP="005E3D9F">
            <w:pPr>
              <w:jc w:val="center"/>
              <w:rPr>
                <w:rFonts w:ascii="Cambria" w:hAnsi="Cambria" w:cs="Times New Roman"/>
                <w:vertAlign w:val="superscript"/>
              </w:rPr>
            </w:pPr>
            <w:r w:rsidRPr="00AA74CC">
              <w:rPr>
                <w:rFonts w:ascii="Cambria" w:hAnsi="Cambria" w:cs="Times New Roman"/>
              </w:rPr>
              <w:t xml:space="preserve">% </w:t>
            </w:r>
            <w:r w:rsidR="00F91584">
              <w:rPr>
                <w:rFonts w:ascii="Cambria" w:hAnsi="Cambria" w:cs="Times New Roman"/>
              </w:rPr>
              <w:t>sexually inexperienced</w:t>
            </w:r>
            <w:r w:rsidRPr="00AA74CC">
              <w:rPr>
                <w:rFonts w:ascii="Cambria" w:hAnsi="Cambria" w:cs="Times New Roman"/>
              </w:rPr>
              <w:t xml:space="preserve"> among never-married</w:t>
            </w:r>
            <w:r w:rsidRPr="00943529">
              <w:rPr>
                <w:rFonts w:ascii="Cambria" w:hAnsi="Cambria" w:cs="Times New Roman"/>
                <w:vertAlign w:val="superscript"/>
              </w:rPr>
              <w:t>*</w:t>
            </w:r>
          </w:p>
        </w:tc>
        <w:tc>
          <w:tcPr>
            <w:tcW w:w="1394" w:type="dxa"/>
          </w:tcPr>
          <w:p w14:paraId="7714A4E1" w14:textId="77777777" w:rsidR="00F42000" w:rsidRPr="00AA74CC" w:rsidRDefault="00F42000" w:rsidP="005E3D9F">
            <w:pPr>
              <w:jc w:val="center"/>
              <w:rPr>
                <w:rFonts w:ascii="Cambria" w:hAnsi="Cambria" w:cs="Times New Roman"/>
                <w:vertAlign w:val="superscript"/>
              </w:rPr>
            </w:pPr>
            <w:r w:rsidRPr="00AA74CC">
              <w:rPr>
                <w:rFonts w:ascii="Cambria" w:hAnsi="Cambria" w:cs="Times New Roman"/>
              </w:rPr>
              <w:t>% never married</w:t>
            </w:r>
            <w:r w:rsidRPr="00C80D4B">
              <w:rPr>
                <w:rFonts w:ascii="Cambria" w:hAnsi="Cambria" w:cs="Times New Roman"/>
                <w:vertAlign w:val="superscript"/>
              </w:rPr>
              <w:t>†</w:t>
            </w:r>
          </w:p>
        </w:tc>
        <w:tc>
          <w:tcPr>
            <w:tcW w:w="2033" w:type="dxa"/>
          </w:tcPr>
          <w:p w14:paraId="03542606" w14:textId="2B762D54" w:rsidR="00F42000" w:rsidRPr="00AA74CC" w:rsidRDefault="00F42000" w:rsidP="005E3D9F">
            <w:pPr>
              <w:jc w:val="center"/>
              <w:rPr>
                <w:rFonts w:ascii="Cambria" w:hAnsi="Cambria" w:cs="Times New Roman"/>
                <w:vertAlign w:val="superscript"/>
              </w:rPr>
            </w:pPr>
            <w:r w:rsidRPr="00AA74CC">
              <w:rPr>
                <w:rFonts w:ascii="Cambria" w:hAnsi="Cambria" w:cs="Times New Roman"/>
              </w:rPr>
              <w:t xml:space="preserve">% </w:t>
            </w:r>
            <w:r w:rsidR="00CA5103">
              <w:rPr>
                <w:rFonts w:ascii="Cambria" w:hAnsi="Cambria" w:cs="Times New Roman"/>
              </w:rPr>
              <w:t xml:space="preserve"> sexually inexperienced</w:t>
            </w:r>
            <w:r w:rsidR="00CA5103" w:rsidRPr="00AA74CC">
              <w:rPr>
                <w:rFonts w:ascii="Cambria" w:hAnsi="Cambria" w:cs="Times New Roman"/>
              </w:rPr>
              <w:t xml:space="preserve"> </w:t>
            </w:r>
            <w:r w:rsidRPr="00AA74CC">
              <w:rPr>
                <w:rFonts w:ascii="Cambria" w:hAnsi="Cambria" w:cs="Times New Roman"/>
              </w:rPr>
              <w:t xml:space="preserve"> among never-married</w:t>
            </w:r>
            <w:r w:rsidRPr="00943529">
              <w:rPr>
                <w:rFonts w:ascii="Cambria" w:hAnsi="Cambria" w:cs="Times New Roman"/>
                <w:vertAlign w:val="superscript"/>
              </w:rPr>
              <w:t>*</w:t>
            </w:r>
          </w:p>
        </w:tc>
        <w:tc>
          <w:tcPr>
            <w:tcW w:w="2336" w:type="dxa"/>
          </w:tcPr>
          <w:p w14:paraId="4E43730B" w14:textId="77777777" w:rsidR="00F42000" w:rsidRPr="00AA74CC" w:rsidRDefault="00F42000" w:rsidP="005E3D9F">
            <w:pPr>
              <w:jc w:val="center"/>
              <w:rPr>
                <w:rFonts w:ascii="Cambria" w:hAnsi="Cambria" w:cs="Times New Roman"/>
                <w:vertAlign w:val="superscript"/>
              </w:rPr>
            </w:pPr>
            <w:r w:rsidRPr="00AA74CC">
              <w:rPr>
                <w:rFonts w:ascii="Cambria" w:hAnsi="Cambria" w:cs="Times New Roman"/>
              </w:rPr>
              <w:t>% never married</w:t>
            </w:r>
            <w:r w:rsidRPr="00C80D4B">
              <w:rPr>
                <w:rFonts w:ascii="Cambria" w:hAnsi="Cambria" w:cs="Times New Roman"/>
                <w:vertAlign w:val="superscript"/>
              </w:rPr>
              <w:t>†</w:t>
            </w:r>
          </w:p>
        </w:tc>
      </w:tr>
      <w:tr w:rsidR="00F42000" w:rsidRPr="00AA74CC" w14:paraId="32656EC7" w14:textId="77777777" w:rsidTr="00F42000">
        <w:trPr>
          <w:gridAfter w:val="1"/>
          <w:wAfter w:w="8" w:type="dxa"/>
        </w:trPr>
        <w:tc>
          <w:tcPr>
            <w:tcW w:w="1326" w:type="dxa"/>
          </w:tcPr>
          <w:p w14:paraId="246EEE2A" w14:textId="77777777" w:rsidR="00F42000" w:rsidRPr="00AA74CC" w:rsidRDefault="00F42000" w:rsidP="00F42000">
            <w:pPr>
              <w:jc w:val="center"/>
              <w:rPr>
                <w:rFonts w:ascii="Cambria" w:hAnsi="Cambria" w:cs="Times New Roman"/>
              </w:rPr>
            </w:pPr>
            <w:r w:rsidRPr="00AA74CC">
              <w:rPr>
                <w:rFonts w:ascii="Cambria" w:hAnsi="Cambria" w:cs="Times New Roman"/>
              </w:rPr>
              <w:t>18-19</w:t>
            </w:r>
          </w:p>
        </w:tc>
        <w:tc>
          <w:tcPr>
            <w:tcW w:w="2033" w:type="dxa"/>
            <w:vAlign w:val="bottom"/>
          </w:tcPr>
          <w:p w14:paraId="4EB39900"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78.4</w:t>
            </w:r>
          </w:p>
        </w:tc>
        <w:tc>
          <w:tcPr>
            <w:tcW w:w="1394" w:type="dxa"/>
            <w:vAlign w:val="bottom"/>
          </w:tcPr>
          <w:p w14:paraId="5B016360"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98.8</w:t>
            </w:r>
          </w:p>
        </w:tc>
        <w:tc>
          <w:tcPr>
            <w:tcW w:w="2033" w:type="dxa"/>
            <w:vAlign w:val="bottom"/>
          </w:tcPr>
          <w:p w14:paraId="5F4E3390"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75.7</w:t>
            </w:r>
          </w:p>
        </w:tc>
        <w:tc>
          <w:tcPr>
            <w:tcW w:w="2336" w:type="dxa"/>
            <w:vAlign w:val="bottom"/>
          </w:tcPr>
          <w:p w14:paraId="561D0569"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99.2</w:t>
            </w:r>
          </w:p>
        </w:tc>
      </w:tr>
      <w:tr w:rsidR="00F42000" w:rsidRPr="00AA74CC" w14:paraId="500D371F" w14:textId="77777777" w:rsidTr="00F42000">
        <w:trPr>
          <w:gridAfter w:val="1"/>
          <w:wAfter w:w="8" w:type="dxa"/>
        </w:trPr>
        <w:tc>
          <w:tcPr>
            <w:tcW w:w="1326" w:type="dxa"/>
          </w:tcPr>
          <w:p w14:paraId="785795C4" w14:textId="77777777" w:rsidR="00F42000" w:rsidRPr="00AA74CC" w:rsidRDefault="00F42000" w:rsidP="00F42000">
            <w:pPr>
              <w:jc w:val="center"/>
              <w:rPr>
                <w:rFonts w:ascii="Cambria" w:hAnsi="Cambria" w:cs="Times New Roman"/>
              </w:rPr>
            </w:pPr>
            <w:r w:rsidRPr="00AA74CC">
              <w:rPr>
                <w:rFonts w:ascii="Cambria" w:hAnsi="Cambria" w:cs="Times New Roman"/>
              </w:rPr>
              <w:t>20-24</w:t>
            </w:r>
          </w:p>
        </w:tc>
        <w:tc>
          <w:tcPr>
            <w:tcW w:w="2033" w:type="dxa"/>
            <w:vAlign w:val="bottom"/>
          </w:tcPr>
          <w:p w14:paraId="5319795D"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48.5</w:t>
            </w:r>
          </w:p>
        </w:tc>
        <w:tc>
          <w:tcPr>
            <w:tcW w:w="1394" w:type="dxa"/>
            <w:vAlign w:val="bottom"/>
          </w:tcPr>
          <w:p w14:paraId="1351B3B0"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91.5</w:t>
            </w:r>
          </w:p>
        </w:tc>
        <w:tc>
          <w:tcPr>
            <w:tcW w:w="2033" w:type="dxa"/>
            <w:vAlign w:val="bottom"/>
          </w:tcPr>
          <w:p w14:paraId="406724AE"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49.0</w:t>
            </w:r>
          </w:p>
        </w:tc>
        <w:tc>
          <w:tcPr>
            <w:tcW w:w="2336" w:type="dxa"/>
            <w:vAlign w:val="bottom"/>
          </w:tcPr>
          <w:p w14:paraId="4FF6F476"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95.1</w:t>
            </w:r>
          </w:p>
        </w:tc>
      </w:tr>
      <w:tr w:rsidR="00F42000" w:rsidRPr="00AA74CC" w14:paraId="7BBCCB63" w14:textId="77777777" w:rsidTr="00F42000">
        <w:trPr>
          <w:gridAfter w:val="1"/>
          <w:wAfter w:w="8" w:type="dxa"/>
        </w:trPr>
        <w:tc>
          <w:tcPr>
            <w:tcW w:w="1326" w:type="dxa"/>
          </w:tcPr>
          <w:p w14:paraId="26087B74" w14:textId="77777777" w:rsidR="00F42000" w:rsidRPr="00AA74CC" w:rsidRDefault="00F42000" w:rsidP="00F42000">
            <w:pPr>
              <w:jc w:val="center"/>
              <w:rPr>
                <w:rFonts w:ascii="Cambria" w:hAnsi="Cambria" w:cs="Times New Roman"/>
              </w:rPr>
            </w:pPr>
            <w:r w:rsidRPr="00AA74CC">
              <w:rPr>
                <w:rFonts w:ascii="Cambria" w:hAnsi="Cambria" w:cs="Times New Roman"/>
              </w:rPr>
              <w:t>25-29</w:t>
            </w:r>
          </w:p>
        </w:tc>
        <w:tc>
          <w:tcPr>
            <w:tcW w:w="2033" w:type="dxa"/>
            <w:vAlign w:val="bottom"/>
          </w:tcPr>
          <w:p w14:paraId="2E74C6CA"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34.7</w:t>
            </w:r>
          </w:p>
        </w:tc>
        <w:tc>
          <w:tcPr>
            <w:tcW w:w="1394" w:type="dxa"/>
            <w:vAlign w:val="bottom"/>
          </w:tcPr>
          <w:p w14:paraId="50FB0F52"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61.7</w:t>
            </w:r>
          </w:p>
        </w:tc>
        <w:tc>
          <w:tcPr>
            <w:tcW w:w="2033" w:type="dxa"/>
            <w:vAlign w:val="bottom"/>
          </w:tcPr>
          <w:p w14:paraId="4A8791C2"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32.8</w:t>
            </w:r>
          </w:p>
        </w:tc>
        <w:tc>
          <w:tcPr>
            <w:tcW w:w="2336" w:type="dxa"/>
            <w:vAlign w:val="bottom"/>
          </w:tcPr>
          <w:p w14:paraId="4DEF9891"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72.8</w:t>
            </w:r>
          </w:p>
        </w:tc>
      </w:tr>
      <w:tr w:rsidR="00F42000" w:rsidRPr="00AA74CC" w14:paraId="686BD630" w14:textId="77777777" w:rsidTr="00F42000">
        <w:trPr>
          <w:gridAfter w:val="1"/>
          <w:wAfter w:w="8" w:type="dxa"/>
        </w:trPr>
        <w:tc>
          <w:tcPr>
            <w:tcW w:w="1326" w:type="dxa"/>
          </w:tcPr>
          <w:p w14:paraId="14D39791" w14:textId="77777777" w:rsidR="00F42000" w:rsidRPr="00AA74CC" w:rsidRDefault="00F42000" w:rsidP="00F42000">
            <w:pPr>
              <w:jc w:val="center"/>
              <w:rPr>
                <w:rFonts w:ascii="Cambria" w:hAnsi="Cambria" w:cs="Times New Roman"/>
              </w:rPr>
            </w:pPr>
            <w:r w:rsidRPr="00AA74CC">
              <w:rPr>
                <w:rFonts w:ascii="Cambria" w:hAnsi="Cambria" w:cs="Times New Roman"/>
              </w:rPr>
              <w:t>30-34</w:t>
            </w:r>
          </w:p>
        </w:tc>
        <w:tc>
          <w:tcPr>
            <w:tcW w:w="2033" w:type="dxa"/>
            <w:vAlign w:val="bottom"/>
          </w:tcPr>
          <w:p w14:paraId="146A603B"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34.1</w:t>
            </w:r>
          </w:p>
        </w:tc>
        <w:tc>
          <w:tcPr>
            <w:tcW w:w="1394" w:type="dxa"/>
            <w:vAlign w:val="bottom"/>
          </w:tcPr>
          <w:p w14:paraId="4FFA8702"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34.9</w:t>
            </w:r>
          </w:p>
        </w:tc>
        <w:tc>
          <w:tcPr>
            <w:tcW w:w="2033" w:type="dxa"/>
            <w:vAlign w:val="bottom"/>
          </w:tcPr>
          <w:p w14:paraId="591A2DD1"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26.8</w:t>
            </w:r>
          </w:p>
        </w:tc>
        <w:tc>
          <w:tcPr>
            <w:tcW w:w="2336" w:type="dxa"/>
            <w:vAlign w:val="bottom"/>
          </w:tcPr>
          <w:p w14:paraId="5C5C9FD0"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47.3</w:t>
            </w:r>
          </w:p>
        </w:tc>
      </w:tr>
      <w:tr w:rsidR="00F42000" w:rsidRPr="00AA74CC" w14:paraId="199D4699" w14:textId="77777777" w:rsidTr="00F42000">
        <w:trPr>
          <w:gridAfter w:val="1"/>
          <w:wAfter w:w="8" w:type="dxa"/>
        </w:trPr>
        <w:tc>
          <w:tcPr>
            <w:tcW w:w="1326" w:type="dxa"/>
          </w:tcPr>
          <w:p w14:paraId="0C04D14C" w14:textId="77777777" w:rsidR="00F42000" w:rsidRPr="00AA74CC" w:rsidRDefault="00F42000" w:rsidP="00F42000">
            <w:pPr>
              <w:jc w:val="center"/>
              <w:rPr>
                <w:rFonts w:ascii="Cambria" w:hAnsi="Cambria" w:cs="Times New Roman"/>
              </w:rPr>
            </w:pPr>
            <w:r w:rsidRPr="00AA74CC">
              <w:rPr>
                <w:rFonts w:ascii="Cambria" w:hAnsi="Cambria" w:cs="Times New Roman"/>
              </w:rPr>
              <w:t>35-39</w:t>
            </w:r>
          </w:p>
        </w:tc>
        <w:tc>
          <w:tcPr>
            <w:tcW w:w="2033" w:type="dxa"/>
            <w:vAlign w:val="bottom"/>
          </w:tcPr>
          <w:p w14:paraId="2FDE0CA1"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37.2</w:t>
            </w:r>
          </w:p>
        </w:tc>
        <w:tc>
          <w:tcPr>
            <w:tcW w:w="1394" w:type="dxa"/>
            <w:vAlign w:val="bottom"/>
          </w:tcPr>
          <w:p w14:paraId="749742EB"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24.0</w:t>
            </w:r>
          </w:p>
        </w:tc>
        <w:tc>
          <w:tcPr>
            <w:tcW w:w="2033" w:type="dxa"/>
            <w:vAlign w:val="bottom"/>
          </w:tcPr>
          <w:p w14:paraId="69EF27AE"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27.1</w:t>
            </w:r>
          </w:p>
        </w:tc>
        <w:tc>
          <w:tcPr>
            <w:tcW w:w="2336" w:type="dxa"/>
            <w:vAlign w:val="bottom"/>
          </w:tcPr>
          <w:p w14:paraId="16D23739" w14:textId="77777777" w:rsidR="00F42000" w:rsidRPr="00AA74CC" w:rsidRDefault="00F42000" w:rsidP="00F42000">
            <w:pPr>
              <w:jc w:val="center"/>
              <w:rPr>
                <w:rFonts w:ascii="Cambria" w:hAnsi="Cambria" w:cs="Times New Roman"/>
              </w:rPr>
            </w:pPr>
            <w:r w:rsidRPr="00AA74CC">
              <w:rPr>
                <w:rFonts w:ascii="Cambria" w:eastAsia="Times New Roman" w:hAnsi="Cambria"/>
                <w:color w:val="000000"/>
              </w:rPr>
              <w:t>35.2</w:t>
            </w:r>
          </w:p>
        </w:tc>
      </w:tr>
    </w:tbl>
    <w:p w14:paraId="4C683FF7" w14:textId="77777777" w:rsidR="004929F2" w:rsidRPr="00752E29" w:rsidRDefault="004929F2" w:rsidP="004208FF">
      <w:pPr>
        <w:spacing w:line="480" w:lineRule="auto"/>
        <w:rPr>
          <w:rFonts w:ascii="Cambria" w:hAnsi="Cambria" w:cs="Times New Roman"/>
        </w:rPr>
      </w:pPr>
    </w:p>
    <w:p w14:paraId="56DE810E" w14:textId="1FC19F0C" w:rsidR="009B619A" w:rsidRDefault="009B619A" w:rsidP="004208FF">
      <w:pPr>
        <w:spacing w:line="480" w:lineRule="auto"/>
        <w:rPr>
          <w:rFonts w:ascii="Cambria" w:hAnsi="Cambria" w:cs="Times New Roman"/>
          <w:b/>
        </w:rPr>
      </w:pPr>
    </w:p>
    <w:p w14:paraId="61FF6334" w14:textId="15220107" w:rsidR="005408AF" w:rsidRPr="00EB21F8" w:rsidRDefault="007C18F1" w:rsidP="004208FF">
      <w:pPr>
        <w:spacing w:line="480" w:lineRule="auto"/>
        <w:rPr>
          <w:rFonts w:ascii="Cambria" w:hAnsi="Cambria" w:cs="Times New Roman"/>
        </w:rPr>
      </w:pPr>
      <w:r w:rsidRPr="00943529">
        <w:rPr>
          <w:rFonts w:ascii="Cambria" w:hAnsi="Cambria" w:cs="Times New Roman"/>
          <w:vertAlign w:val="superscript"/>
        </w:rPr>
        <w:t>*</w:t>
      </w:r>
      <w:r w:rsidR="006201B2">
        <w:rPr>
          <w:rFonts w:ascii="Cambria" w:hAnsi="Cambria" w:cs="Times New Roman"/>
        </w:rPr>
        <w:t xml:space="preserve"> </w:t>
      </w:r>
      <w:r w:rsidR="003324CE">
        <w:rPr>
          <w:rFonts w:ascii="Cambria" w:hAnsi="Cambria" w:cs="Times New Roman"/>
        </w:rPr>
        <w:t xml:space="preserve">Excluding </w:t>
      </w:r>
      <w:r w:rsidR="00D77FC8">
        <w:rPr>
          <w:rFonts w:ascii="Cambria" w:hAnsi="Cambria" w:cs="Times New Roman"/>
        </w:rPr>
        <w:t xml:space="preserve">participants with </w:t>
      </w:r>
      <w:r w:rsidR="008F6847">
        <w:rPr>
          <w:rFonts w:ascii="Cambria" w:hAnsi="Cambria" w:cs="Times New Roman"/>
        </w:rPr>
        <w:t xml:space="preserve">unknown </w:t>
      </w:r>
      <w:r w:rsidR="00D77FC8">
        <w:rPr>
          <w:rFonts w:ascii="Cambria" w:hAnsi="Cambria" w:cs="Times New Roman"/>
        </w:rPr>
        <w:t>status</w:t>
      </w:r>
      <w:r w:rsidR="008F6847">
        <w:rPr>
          <w:rFonts w:ascii="Cambria" w:hAnsi="Cambria" w:cs="Times New Roman"/>
        </w:rPr>
        <w:t xml:space="preserve"> of </w:t>
      </w:r>
      <w:r w:rsidR="000212D5">
        <w:rPr>
          <w:rFonts w:ascii="Cambria" w:eastAsia="Times New Roman" w:hAnsi="Cambria" w:cs="Times New Roman"/>
          <w:bCs/>
          <w:color w:val="000000"/>
        </w:rPr>
        <w:t>hetero</w:t>
      </w:r>
      <w:r w:rsidR="008F6847">
        <w:rPr>
          <w:rFonts w:ascii="Cambria" w:hAnsi="Cambria" w:cs="Times New Roman"/>
        </w:rPr>
        <w:t>sexual experience</w:t>
      </w:r>
      <w:r w:rsidR="00D77FC8">
        <w:rPr>
          <w:rFonts w:ascii="Cambria" w:hAnsi="Cambria" w:cs="Times New Roman"/>
        </w:rPr>
        <w:t xml:space="preserve">. </w:t>
      </w:r>
      <w:r w:rsidR="00BE2CA3">
        <w:rPr>
          <w:rFonts w:ascii="Cambria" w:hAnsi="Cambria" w:cs="Times New Roman"/>
        </w:rPr>
        <w:t>Estimates were c</w:t>
      </w:r>
      <w:r w:rsidR="00A70056">
        <w:rPr>
          <w:rFonts w:ascii="Cambria" w:hAnsi="Cambria" w:cs="Times New Roman"/>
        </w:rPr>
        <w:t>alculated</w:t>
      </w:r>
      <w:r w:rsidR="005F04C5">
        <w:rPr>
          <w:rFonts w:ascii="Cambria" w:hAnsi="Cambria" w:cs="Times New Roman"/>
        </w:rPr>
        <w:t xml:space="preserve"> from the proportions r</w:t>
      </w:r>
      <w:r w:rsidR="00B838EE" w:rsidRPr="00EB21F8">
        <w:rPr>
          <w:rFonts w:ascii="Cambria" w:hAnsi="Cambria" w:cs="Times New Roman"/>
        </w:rPr>
        <w:t>eported in Table I-</w:t>
      </w:r>
      <w:r w:rsidR="00DE068E">
        <w:rPr>
          <w:rFonts w:ascii="Cambria" w:hAnsi="Cambria" w:cs="Times New Roman"/>
        </w:rPr>
        <w:t>2-4</w:t>
      </w:r>
      <w:r w:rsidR="00B838EE" w:rsidRPr="00EB21F8">
        <w:rPr>
          <w:rFonts w:ascii="Cambria" w:hAnsi="Cambria" w:cs="Times New Roman"/>
        </w:rPr>
        <w:t xml:space="preserve"> </w:t>
      </w:r>
      <w:r w:rsidR="007D7DDE" w:rsidRPr="00EB21F8">
        <w:rPr>
          <w:rFonts w:ascii="Cambria" w:hAnsi="Cambria" w:cs="Times New Roman"/>
        </w:rPr>
        <w:t>in the 2015 National Fertility Survey</w:t>
      </w:r>
      <w:r w:rsidR="00DE068E">
        <w:rPr>
          <w:rFonts w:ascii="Cambria" w:hAnsi="Cambria" w:cs="Times New Roman"/>
        </w:rPr>
        <w:t xml:space="preserve"> report</w:t>
      </w:r>
      <w:r w:rsidR="00D1335F">
        <w:rPr>
          <w:rFonts w:ascii="Cambria" w:hAnsi="Cambria" w:cs="Times New Roman"/>
        </w:rPr>
        <w:t>.</w:t>
      </w:r>
      <w:r w:rsidR="001808A6">
        <w:rPr>
          <w:rFonts w:ascii="Times New Roman" w:hAnsi="Times New Roman" w:cs="Times New Roman"/>
        </w:rPr>
        <w:fldChar w:fldCharType="begin" w:fldLock="1"/>
      </w:r>
      <w:r w:rsidR="00140E7B">
        <w:rPr>
          <w:rFonts w:ascii="Times New Roman" w:hAnsi="Times New Roman"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mendeley":{"formattedCitation":"&lt;sup&gt;1&lt;/sup&gt;","plainTextFormattedCitation":"1","previouslyFormattedCitation":"&lt;sup&gt;1&lt;/sup&gt;"},"properties":{"noteIndex":0},"schema":"https://github.com/citation-style-language/schema/raw/master/csl-citation.json"}</w:instrText>
      </w:r>
      <w:r w:rsidR="001808A6">
        <w:rPr>
          <w:rFonts w:ascii="Times New Roman" w:hAnsi="Times New Roman" w:cs="Times New Roman"/>
        </w:rPr>
        <w:fldChar w:fldCharType="separate"/>
      </w:r>
      <w:r w:rsidR="0036736B" w:rsidRPr="0036736B">
        <w:rPr>
          <w:rFonts w:ascii="Times New Roman" w:hAnsi="Times New Roman" w:cs="Times New Roman"/>
          <w:noProof/>
          <w:vertAlign w:val="superscript"/>
        </w:rPr>
        <w:t>1</w:t>
      </w:r>
      <w:r w:rsidR="001808A6">
        <w:rPr>
          <w:rFonts w:ascii="Times New Roman" w:hAnsi="Times New Roman" w:cs="Times New Roman"/>
        </w:rPr>
        <w:fldChar w:fldCharType="end"/>
      </w:r>
      <w:r w:rsidR="001808A6" w:rsidRPr="00291A92">
        <w:rPr>
          <w:rFonts w:ascii="Cambria" w:hAnsi="Cambria" w:cs="Times New Roman"/>
          <w:color w:val="000000" w:themeColor="text1"/>
        </w:rPr>
        <w:t xml:space="preserve"> </w:t>
      </w:r>
      <w:r w:rsidR="00BF73D1" w:rsidRPr="00EB21F8">
        <w:rPr>
          <w:rFonts w:ascii="Cambria" w:hAnsi="Cambria" w:cs="Times New Roman"/>
          <w:color w:val="000000" w:themeColor="text1"/>
        </w:rPr>
        <w:t xml:space="preserve">The </w:t>
      </w:r>
      <w:r w:rsidR="00C424DF">
        <w:rPr>
          <w:rFonts w:ascii="Cambria" w:hAnsi="Cambria" w:cs="Times New Roman"/>
          <w:color w:val="000000" w:themeColor="text1"/>
        </w:rPr>
        <w:t xml:space="preserve">reported </w:t>
      </w:r>
      <w:r w:rsidR="009026D2">
        <w:rPr>
          <w:rFonts w:ascii="Cambria" w:hAnsi="Cambria" w:cs="Times New Roman"/>
          <w:color w:val="000000" w:themeColor="text1"/>
        </w:rPr>
        <w:t>proportions</w:t>
      </w:r>
      <w:r w:rsidR="002C6D3E" w:rsidRPr="00EB21F8">
        <w:rPr>
          <w:rFonts w:ascii="Cambria" w:hAnsi="Cambria" w:cs="Times New Roman"/>
          <w:color w:val="000000" w:themeColor="text1"/>
        </w:rPr>
        <w:t xml:space="preserve"> were based on </w:t>
      </w:r>
      <w:r w:rsidR="00581528" w:rsidRPr="00EB21F8">
        <w:rPr>
          <w:rFonts w:ascii="Cambria" w:hAnsi="Cambria" w:cs="Times New Roman"/>
          <w:color w:val="000000" w:themeColor="text1"/>
        </w:rPr>
        <w:t xml:space="preserve">responses </w:t>
      </w:r>
      <w:r w:rsidR="00DE068E">
        <w:rPr>
          <w:rFonts w:ascii="Cambria" w:hAnsi="Cambria" w:cs="Times New Roman"/>
          <w:color w:val="000000" w:themeColor="text1"/>
        </w:rPr>
        <w:t xml:space="preserve">from </w:t>
      </w:r>
      <w:r w:rsidR="00C227B0">
        <w:rPr>
          <w:rFonts w:ascii="Cambria" w:hAnsi="Cambria" w:cs="Times New Roman"/>
          <w:color w:val="000000" w:themeColor="text1"/>
        </w:rPr>
        <w:t>2,893</w:t>
      </w:r>
      <w:r w:rsidR="002C6D3E" w:rsidRPr="00EB21F8">
        <w:rPr>
          <w:rFonts w:ascii="Cambria" w:hAnsi="Cambria" w:cs="Times New Roman"/>
          <w:color w:val="000000" w:themeColor="text1"/>
        </w:rPr>
        <w:t xml:space="preserve"> women and </w:t>
      </w:r>
      <w:r w:rsidR="00C227B0">
        <w:rPr>
          <w:rFonts w:ascii="Cambria" w:hAnsi="Cambria" w:cs="Times New Roman"/>
          <w:color w:val="000000" w:themeColor="text1"/>
        </w:rPr>
        <w:t>3,163</w:t>
      </w:r>
      <w:r w:rsidR="00C227B0" w:rsidRPr="00EB21F8">
        <w:rPr>
          <w:rFonts w:ascii="Cambria" w:hAnsi="Cambria" w:cs="Times New Roman"/>
          <w:color w:val="000000" w:themeColor="text1"/>
        </w:rPr>
        <w:t xml:space="preserve"> </w:t>
      </w:r>
      <w:r w:rsidR="002C6D3E" w:rsidRPr="00EB21F8">
        <w:rPr>
          <w:rFonts w:ascii="Cambria" w:hAnsi="Cambria" w:cs="Times New Roman"/>
          <w:color w:val="000000" w:themeColor="text1"/>
        </w:rPr>
        <w:t>men</w:t>
      </w:r>
      <w:r w:rsidR="00B8269C">
        <w:rPr>
          <w:rFonts w:ascii="Cambria" w:hAnsi="Cambria" w:cs="Times New Roman"/>
          <w:color w:val="000000" w:themeColor="text1"/>
        </w:rPr>
        <w:t xml:space="preserve">, including </w:t>
      </w:r>
      <w:r w:rsidR="00763C41" w:rsidRPr="00EB21F8">
        <w:rPr>
          <w:rFonts w:ascii="Cambria" w:hAnsi="Cambria" w:cs="Times New Roman"/>
          <w:color w:val="000000" w:themeColor="text1"/>
        </w:rPr>
        <w:t xml:space="preserve">women </w:t>
      </w:r>
      <w:r w:rsidR="000E4887">
        <w:rPr>
          <w:rFonts w:ascii="Cambria" w:hAnsi="Cambria" w:cs="Times New Roman"/>
          <w:color w:val="000000" w:themeColor="text1"/>
        </w:rPr>
        <w:t xml:space="preserve">and men </w:t>
      </w:r>
      <w:r w:rsidR="00763C41" w:rsidRPr="00EB21F8">
        <w:rPr>
          <w:rFonts w:ascii="Cambria" w:hAnsi="Cambria" w:cs="Times New Roman"/>
          <w:color w:val="000000" w:themeColor="text1"/>
        </w:rPr>
        <w:t>with unknown stat</w:t>
      </w:r>
      <w:r w:rsidR="00A07506">
        <w:rPr>
          <w:rFonts w:ascii="Cambria" w:hAnsi="Cambria" w:cs="Times New Roman"/>
          <w:color w:val="000000" w:themeColor="text1"/>
        </w:rPr>
        <w:t>us</w:t>
      </w:r>
      <w:r w:rsidR="00614D9F">
        <w:rPr>
          <w:rFonts w:ascii="Cambria" w:hAnsi="Cambria" w:cs="Times New Roman"/>
          <w:color w:val="000000" w:themeColor="text1"/>
        </w:rPr>
        <w:t xml:space="preserve"> of </w:t>
      </w:r>
      <w:r w:rsidR="000212D5">
        <w:rPr>
          <w:rFonts w:ascii="Cambria" w:eastAsia="Times New Roman" w:hAnsi="Cambria" w:cs="Times New Roman"/>
          <w:bCs/>
          <w:color w:val="000000"/>
        </w:rPr>
        <w:t>hetero</w:t>
      </w:r>
      <w:r w:rsidR="00614D9F">
        <w:rPr>
          <w:rFonts w:ascii="Cambria" w:hAnsi="Cambria" w:cs="Times New Roman"/>
          <w:color w:val="000000" w:themeColor="text1"/>
        </w:rPr>
        <w:t>sexual experience</w:t>
      </w:r>
      <w:r w:rsidR="000E4887">
        <w:rPr>
          <w:rFonts w:ascii="Cambria" w:hAnsi="Cambria" w:cs="Times New Roman"/>
          <w:color w:val="000000" w:themeColor="text1"/>
        </w:rPr>
        <w:t>. The proportion</w:t>
      </w:r>
      <w:r w:rsidR="00BD5D18">
        <w:rPr>
          <w:rFonts w:ascii="Cambria" w:hAnsi="Cambria" w:cs="Times New Roman"/>
          <w:color w:val="000000" w:themeColor="text1"/>
        </w:rPr>
        <w:t>s</w:t>
      </w:r>
      <w:r w:rsidR="000E4887">
        <w:rPr>
          <w:rFonts w:ascii="Cambria" w:hAnsi="Cambria" w:cs="Times New Roman"/>
          <w:color w:val="000000" w:themeColor="text1"/>
        </w:rPr>
        <w:t xml:space="preserve"> of women with </w:t>
      </w:r>
      <w:r w:rsidR="0029669D">
        <w:rPr>
          <w:rFonts w:ascii="Cambria" w:hAnsi="Cambria" w:cs="Times New Roman"/>
          <w:color w:val="000000" w:themeColor="text1"/>
        </w:rPr>
        <w:t xml:space="preserve">unknown </w:t>
      </w:r>
      <w:r w:rsidR="000E4887">
        <w:rPr>
          <w:rFonts w:ascii="Cambria" w:hAnsi="Cambria" w:cs="Times New Roman"/>
          <w:color w:val="000000" w:themeColor="text1"/>
        </w:rPr>
        <w:t>status</w:t>
      </w:r>
      <w:r w:rsidR="0029669D">
        <w:rPr>
          <w:rFonts w:ascii="Cambria" w:hAnsi="Cambria" w:cs="Times New Roman"/>
          <w:color w:val="000000" w:themeColor="text1"/>
        </w:rPr>
        <w:t xml:space="preserve"> of </w:t>
      </w:r>
      <w:r w:rsidR="000212D5">
        <w:rPr>
          <w:rFonts w:ascii="Cambria" w:eastAsia="Times New Roman" w:hAnsi="Cambria" w:cs="Times New Roman"/>
          <w:bCs/>
          <w:color w:val="000000"/>
        </w:rPr>
        <w:t>hetero</w:t>
      </w:r>
      <w:r w:rsidR="0029669D">
        <w:rPr>
          <w:rFonts w:ascii="Cambria" w:hAnsi="Cambria" w:cs="Times New Roman"/>
          <w:color w:val="000000" w:themeColor="text1"/>
        </w:rPr>
        <w:t>sexual experience</w:t>
      </w:r>
      <w:r w:rsidR="000E4887">
        <w:rPr>
          <w:rFonts w:ascii="Cambria" w:hAnsi="Cambria" w:cs="Times New Roman"/>
          <w:color w:val="000000" w:themeColor="text1"/>
        </w:rPr>
        <w:t xml:space="preserve"> </w:t>
      </w:r>
      <w:r w:rsidR="00BD5D18">
        <w:rPr>
          <w:rFonts w:ascii="Cambria" w:hAnsi="Cambria" w:cs="Times New Roman"/>
          <w:color w:val="000000" w:themeColor="text1"/>
        </w:rPr>
        <w:t xml:space="preserve">were </w:t>
      </w:r>
      <w:r w:rsidR="00325A7F">
        <w:rPr>
          <w:rFonts w:ascii="Cambria" w:hAnsi="Cambria" w:cs="Times New Roman"/>
          <w:color w:val="000000" w:themeColor="text1"/>
        </w:rPr>
        <w:t>5.0% (18-19 years), 4.2% (20-24 years), 6.1% (25-29 years), 8.3% (30-34 years), and 10.3</w:t>
      </w:r>
      <w:r w:rsidR="00990F64" w:rsidRPr="00EB21F8">
        <w:rPr>
          <w:rFonts w:ascii="Cambria" w:hAnsi="Cambria" w:cs="Times New Roman"/>
          <w:color w:val="000000" w:themeColor="text1"/>
        </w:rPr>
        <w:t>% (35-39 years).</w:t>
      </w:r>
      <w:r w:rsidR="0014257C" w:rsidRPr="00EB21F8">
        <w:rPr>
          <w:rFonts w:ascii="Cambria" w:hAnsi="Cambria" w:cs="Times New Roman"/>
          <w:color w:val="000000" w:themeColor="text1"/>
        </w:rPr>
        <w:t xml:space="preserve"> The proportion</w:t>
      </w:r>
      <w:r w:rsidR="00CC0850">
        <w:rPr>
          <w:rFonts w:ascii="Cambria" w:hAnsi="Cambria" w:cs="Times New Roman"/>
          <w:color w:val="000000" w:themeColor="text1"/>
        </w:rPr>
        <w:t>s</w:t>
      </w:r>
      <w:r w:rsidR="0014257C" w:rsidRPr="00EB21F8">
        <w:rPr>
          <w:rFonts w:ascii="Cambria" w:hAnsi="Cambria" w:cs="Times New Roman"/>
          <w:color w:val="000000" w:themeColor="text1"/>
        </w:rPr>
        <w:t xml:space="preserve"> of men with unknown status</w:t>
      </w:r>
      <w:r w:rsidR="00E73B7D">
        <w:rPr>
          <w:rFonts w:ascii="Cambria" w:hAnsi="Cambria" w:cs="Times New Roman"/>
          <w:color w:val="000000" w:themeColor="text1"/>
        </w:rPr>
        <w:t xml:space="preserve"> of </w:t>
      </w:r>
      <w:r w:rsidR="000212D5">
        <w:rPr>
          <w:rFonts w:ascii="Cambria" w:eastAsia="Times New Roman" w:hAnsi="Cambria" w:cs="Times New Roman"/>
          <w:bCs/>
          <w:color w:val="000000"/>
        </w:rPr>
        <w:t>hetero</w:t>
      </w:r>
      <w:r w:rsidR="00E73B7D">
        <w:rPr>
          <w:rFonts w:ascii="Cambria" w:hAnsi="Cambria" w:cs="Times New Roman"/>
          <w:color w:val="000000" w:themeColor="text1"/>
        </w:rPr>
        <w:t>sexual experience</w:t>
      </w:r>
      <w:r w:rsidR="0014257C" w:rsidRPr="00EB21F8">
        <w:rPr>
          <w:rFonts w:ascii="Cambria" w:hAnsi="Cambria" w:cs="Times New Roman"/>
          <w:color w:val="000000" w:themeColor="text1"/>
        </w:rPr>
        <w:t xml:space="preserve"> w</w:t>
      </w:r>
      <w:r w:rsidR="00406495">
        <w:rPr>
          <w:rFonts w:ascii="Cambria" w:hAnsi="Cambria" w:cs="Times New Roman"/>
          <w:color w:val="000000" w:themeColor="text1"/>
        </w:rPr>
        <w:t>ere</w:t>
      </w:r>
      <w:r w:rsidR="0014257C" w:rsidRPr="00EB21F8">
        <w:rPr>
          <w:rFonts w:ascii="Cambria" w:hAnsi="Cambria" w:cs="Times New Roman"/>
          <w:color w:val="000000" w:themeColor="text1"/>
        </w:rPr>
        <w:t xml:space="preserve"> </w:t>
      </w:r>
      <w:r w:rsidR="00BD429A">
        <w:rPr>
          <w:rFonts w:ascii="Cambria" w:hAnsi="Cambria" w:cs="Times New Roman"/>
          <w:color w:val="000000" w:themeColor="text1"/>
        </w:rPr>
        <w:t>3.8% (18-19 years), 4.1% (20-24 years), 3.2% (25-29 years), 4.3% (30-34 years), and 4.1</w:t>
      </w:r>
      <w:r w:rsidR="00A11C9B" w:rsidRPr="00EB21F8">
        <w:rPr>
          <w:rFonts w:ascii="Cambria" w:hAnsi="Cambria" w:cs="Times New Roman"/>
          <w:color w:val="000000" w:themeColor="text1"/>
        </w:rPr>
        <w:t>% (35-39 years).</w:t>
      </w:r>
      <w:r w:rsidR="002724BD">
        <w:rPr>
          <w:rFonts w:ascii="Times New Roman" w:hAnsi="Times New Roman" w:cs="Times New Roman"/>
        </w:rPr>
        <w:fldChar w:fldCharType="begin" w:fldLock="1"/>
      </w:r>
      <w:r w:rsidR="00140E7B">
        <w:rPr>
          <w:rFonts w:ascii="Times New Roman" w:hAnsi="Times New Roman" w:cs="Times New Roman"/>
        </w:rPr>
        <w:instrText>ADDIN CSL_CITATION {"citationItems":[{"id":"ITEM-1","itemData":{"author":[{"dropping-particle":"","family":"National Institute of Population and Social Security Research","given":"","non-dropping-particle":"","parse-names":false,"suffix":""}],"id":"ITEM-1","issued":{"date-parts":[["2017"]]},"title":"The Fifteenth Japanese National Fertility Survey in 2015. Marriage Process and Fertility of Married Couples Attitudes toward Marriage and Family among Japanese Singles. Summary of the Survey Results on Married Couples/Singles.","type":"report"},"uris":["http://www.mendeley.com/documents/?uuid=a9dd711c-3199-30ee-8fd1-5cd3e7722ecf"]}],"mendeley":{"formattedCitation":"&lt;sup&gt;1&lt;/sup&gt;","plainTextFormattedCitation":"1","previouslyFormattedCitation":"&lt;sup&gt;1&lt;/sup&gt;"},"properties":{"noteIndex":0},"schema":"https://github.com/citation-style-language/schema/raw/master/csl-citation.json"}</w:instrText>
      </w:r>
      <w:r w:rsidR="002724BD">
        <w:rPr>
          <w:rFonts w:ascii="Times New Roman" w:hAnsi="Times New Roman" w:cs="Times New Roman"/>
        </w:rPr>
        <w:fldChar w:fldCharType="separate"/>
      </w:r>
      <w:r w:rsidR="0036736B" w:rsidRPr="0036736B">
        <w:rPr>
          <w:rFonts w:ascii="Times New Roman" w:hAnsi="Times New Roman" w:cs="Times New Roman"/>
          <w:noProof/>
          <w:vertAlign w:val="superscript"/>
        </w:rPr>
        <w:t>1</w:t>
      </w:r>
      <w:r w:rsidR="002724BD">
        <w:rPr>
          <w:rFonts w:ascii="Times New Roman" w:hAnsi="Times New Roman" w:cs="Times New Roman"/>
        </w:rPr>
        <w:fldChar w:fldCharType="end"/>
      </w:r>
    </w:p>
    <w:p w14:paraId="3B5833A4" w14:textId="548E2A5B" w:rsidR="00C56B24" w:rsidRPr="00EB21F8" w:rsidRDefault="00477612" w:rsidP="004208FF">
      <w:pPr>
        <w:spacing w:line="480" w:lineRule="auto"/>
        <w:rPr>
          <w:rFonts w:ascii="Cambria" w:hAnsi="Cambria" w:cs="Times New Roman"/>
        </w:rPr>
      </w:pPr>
      <w:r w:rsidRPr="00C80D4B">
        <w:rPr>
          <w:rFonts w:ascii="Cambria" w:hAnsi="Cambria" w:cs="Times New Roman"/>
          <w:vertAlign w:val="superscript"/>
        </w:rPr>
        <w:t>†</w:t>
      </w:r>
      <w:r w:rsidR="006201B2">
        <w:rPr>
          <w:rFonts w:ascii="Cambria" w:hAnsi="Cambria" w:cs="Times New Roman"/>
        </w:rPr>
        <w:t xml:space="preserve"> </w:t>
      </w:r>
      <w:r w:rsidR="0098306A" w:rsidRPr="00EB21F8">
        <w:rPr>
          <w:rFonts w:ascii="Cambria" w:hAnsi="Cambria" w:cs="Times New Roman"/>
        </w:rPr>
        <w:t xml:space="preserve">Data from the Population Census of Japan, 2015. </w:t>
      </w:r>
    </w:p>
    <w:p w14:paraId="0F1AF2F3" w14:textId="648DF9D3" w:rsidR="00B73A7B" w:rsidRDefault="00B73A7B" w:rsidP="004208FF">
      <w:pPr>
        <w:spacing w:line="480" w:lineRule="auto"/>
        <w:rPr>
          <w:rFonts w:ascii="Cambria" w:hAnsi="Cambria" w:cs="Times New Roman"/>
          <w:b/>
        </w:rPr>
      </w:pPr>
      <w:r>
        <w:rPr>
          <w:rFonts w:ascii="Cambria" w:hAnsi="Cambria" w:cs="Times New Roman"/>
          <w:b/>
        </w:rPr>
        <w:br w:type="page"/>
      </w:r>
    </w:p>
    <w:p w14:paraId="4B6BD271" w14:textId="64A6DA55" w:rsidR="00E9583D" w:rsidRDefault="00E12391" w:rsidP="004B059F">
      <w:pPr>
        <w:spacing w:line="480" w:lineRule="auto"/>
        <w:rPr>
          <w:rFonts w:ascii="Cambria" w:hAnsi="Cambria" w:cs="Times New Roman"/>
        </w:rPr>
      </w:pPr>
      <w:r w:rsidRPr="003F2FFB">
        <w:rPr>
          <w:rFonts w:ascii="Cambria" w:hAnsi="Cambria" w:cs="Times New Roman"/>
          <w:b/>
        </w:rPr>
        <w:lastRenderedPageBreak/>
        <w:t>Supplemental Table</w:t>
      </w:r>
      <w:r w:rsidR="003F64EB">
        <w:rPr>
          <w:rFonts w:ascii="Cambria" w:hAnsi="Cambria" w:cs="Times New Roman"/>
          <w:b/>
        </w:rPr>
        <w:t xml:space="preserve"> </w:t>
      </w:r>
      <w:r w:rsidR="00CF7404">
        <w:rPr>
          <w:rFonts w:ascii="Cambria" w:hAnsi="Cambria" w:cs="Times New Roman"/>
          <w:b/>
        </w:rPr>
        <w:t>7</w:t>
      </w:r>
      <w:r w:rsidRPr="003F2FFB">
        <w:rPr>
          <w:rFonts w:ascii="Cambria" w:hAnsi="Cambria" w:cs="Times New Roman"/>
          <w:b/>
        </w:rPr>
        <w:t xml:space="preserve"> </w:t>
      </w:r>
      <w:r w:rsidR="00007EE0">
        <w:rPr>
          <w:rFonts w:ascii="Cambria" w:hAnsi="Cambria" w:cs="Times New Roman"/>
        </w:rPr>
        <w:t xml:space="preserve">Comparison of </w:t>
      </w:r>
      <w:r w:rsidR="00754ECA">
        <w:rPr>
          <w:rFonts w:ascii="Cambria" w:hAnsi="Cambria" w:cs="Times New Roman"/>
        </w:rPr>
        <w:t>prevalence</w:t>
      </w:r>
      <w:r w:rsidR="009B639C">
        <w:rPr>
          <w:rFonts w:ascii="Cambria" w:hAnsi="Cambria" w:cs="Times New Roman"/>
        </w:rPr>
        <w:t xml:space="preserve"> </w:t>
      </w:r>
      <w:r w:rsidR="00005F6C">
        <w:rPr>
          <w:rFonts w:ascii="Cambria" w:hAnsi="Cambria" w:cs="Times New Roman"/>
        </w:rPr>
        <w:t xml:space="preserve">of </w:t>
      </w:r>
      <w:r w:rsidR="000212D5">
        <w:rPr>
          <w:rFonts w:ascii="Cambria" w:eastAsia="Times New Roman" w:hAnsi="Cambria" w:cs="Times New Roman"/>
          <w:bCs/>
          <w:color w:val="000000"/>
        </w:rPr>
        <w:t>hetero</w:t>
      </w:r>
      <w:r w:rsidR="00005F6C">
        <w:rPr>
          <w:rFonts w:ascii="Cambria" w:hAnsi="Cambria" w:cs="Times New Roman"/>
        </w:rPr>
        <w:t xml:space="preserve">sexual inexperience </w:t>
      </w:r>
      <w:r w:rsidR="009B639C">
        <w:rPr>
          <w:rFonts w:ascii="Cambria" w:hAnsi="Cambria" w:cs="Times New Roman"/>
        </w:rPr>
        <w:t xml:space="preserve">(%) </w:t>
      </w:r>
      <w:r w:rsidR="005D48E7">
        <w:rPr>
          <w:rFonts w:ascii="Cambria" w:hAnsi="Cambria" w:cs="Times New Roman"/>
        </w:rPr>
        <w:t>in 2010</w:t>
      </w:r>
      <w:r w:rsidR="00754ECA">
        <w:rPr>
          <w:rFonts w:ascii="Cambria" w:hAnsi="Cambria" w:cs="Times New Roman"/>
        </w:rPr>
        <w:t xml:space="preserve"> estimated using </w:t>
      </w:r>
      <w:r w:rsidR="000F2836">
        <w:rPr>
          <w:rFonts w:ascii="Cambria" w:hAnsi="Cambria" w:cs="Times New Roman"/>
        </w:rPr>
        <w:t xml:space="preserve">summary data from </w:t>
      </w:r>
      <w:r w:rsidR="00635B40">
        <w:rPr>
          <w:rFonts w:ascii="Cambria" w:hAnsi="Cambria" w:cs="Times New Roman"/>
        </w:rPr>
        <w:t>the</w:t>
      </w:r>
      <w:r w:rsidR="005A4FA2">
        <w:rPr>
          <w:rFonts w:ascii="Cambria" w:hAnsi="Cambria" w:cs="Times New Roman"/>
        </w:rPr>
        <w:t xml:space="preserve"> report of the</w:t>
      </w:r>
      <w:r w:rsidR="00635B40">
        <w:rPr>
          <w:rFonts w:ascii="Cambria" w:hAnsi="Cambria" w:cs="Times New Roman"/>
        </w:rPr>
        <w:t xml:space="preserve"> </w:t>
      </w:r>
      <w:r w:rsidR="00786A0D">
        <w:rPr>
          <w:rFonts w:ascii="Cambria" w:hAnsi="Cambria" w:cs="Times New Roman"/>
        </w:rPr>
        <w:t xml:space="preserve">National Fertility Survey </w:t>
      </w:r>
      <w:r w:rsidR="00847B98">
        <w:rPr>
          <w:rFonts w:ascii="Cambria" w:hAnsi="Cambria" w:cs="Times New Roman"/>
        </w:rPr>
        <w:t xml:space="preserve">and </w:t>
      </w:r>
      <w:r w:rsidR="0019097F">
        <w:rPr>
          <w:rFonts w:ascii="Cambria" w:hAnsi="Cambria" w:cs="Times New Roman"/>
        </w:rPr>
        <w:t>the Population Census</w:t>
      </w:r>
      <w:r w:rsidR="001C126A">
        <w:rPr>
          <w:rFonts w:ascii="Times New Roman" w:hAnsi="Times New Roman" w:cs="Times New Roman"/>
          <w:color w:val="000000" w:themeColor="text1"/>
        </w:rPr>
        <w:fldChar w:fldCharType="begin" w:fldLock="1"/>
      </w:r>
      <w:r w:rsidR="00140E7B">
        <w:rPr>
          <w:rFonts w:ascii="Times New Roman" w:hAnsi="Times New Roman" w:cs="Times New Roman"/>
          <w:color w:val="000000" w:themeColor="text1"/>
        </w:rPr>
        <w:instrText>ADDIN CSL_CITATION {"citationItems":[{"id":"ITEM-1","itemData":{"URL":"http://www.stat.go.jp/english/data/kokusei/index.html","accessed":{"date-parts":[["2018","6","25"]]},"author":[{"dropping-particle":"","family":"Ministry of Internal Affairs and Communications.","given":"","non-dropping-particle":"","parse-names":false,"suffix":""}],"id":"ITEM-1","issued":{"date-parts":[["2015"]]},"title":"Statistics Japan. Statistics Bureau. Population Census.","type":"webpage"},"uris":["http://www.mendeley.com/documents/?uuid=cad321ff-7320-3678-9172-c7f437c704ac"]}],"mendeley":{"formattedCitation":"&lt;sup&gt;13&lt;/sup&gt;","plainTextFormattedCitation":"13","previouslyFormattedCitation":"&lt;sup&gt;13&lt;/sup&gt;"},"properties":{"noteIndex":0},"schema":"https://github.com/citation-style-language/schema/raw/master/csl-citation.json"}</w:instrText>
      </w:r>
      <w:r w:rsidR="001C126A">
        <w:rPr>
          <w:rFonts w:ascii="Times New Roman" w:hAnsi="Times New Roman" w:cs="Times New Roman"/>
          <w:color w:val="000000" w:themeColor="text1"/>
        </w:rPr>
        <w:fldChar w:fldCharType="separate"/>
      </w:r>
      <w:r w:rsidR="0036736B" w:rsidRPr="0036736B">
        <w:rPr>
          <w:rFonts w:ascii="Times New Roman" w:hAnsi="Times New Roman" w:cs="Times New Roman"/>
          <w:noProof/>
          <w:color w:val="000000" w:themeColor="text1"/>
          <w:vertAlign w:val="superscript"/>
        </w:rPr>
        <w:t>13</w:t>
      </w:r>
      <w:r w:rsidR="001C126A">
        <w:rPr>
          <w:rFonts w:ascii="Times New Roman" w:hAnsi="Times New Roman" w:cs="Times New Roman"/>
          <w:color w:val="000000" w:themeColor="text1"/>
        </w:rPr>
        <w:fldChar w:fldCharType="end"/>
      </w:r>
      <w:r w:rsidR="0019097F">
        <w:rPr>
          <w:rFonts w:ascii="Cambria" w:hAnsi="Cambria" w:cs="Times New Roman"/>
        </w:rPr>
        <w:t xml:space="preserve"> </w:t>
      </w:r>
      <w:r w:rsidR="00786A0D">
        <w:rPr>
          <w:rFonts w:ascii="Cambria" w:hAnsi="Cambria" w:cs="Times New Roman"/>
        </w:rPr>
        <w:t xml:space="preserve">versus </w:t>
      </w:r>
      <w:r w:rsidR="0067118E">
        <w:rPr>
          <w:rFonts w:ascii="Cambria" w:hAnsi="Cambria" w:cs="Times New Roman"/>
        </w:rPr>
        <w:t>individual-level data</w:t>
      </w:r>
      <w:r w:rsidR="00E6257E">
        <w:rPr>
          <w:rFonts w:ascii="Cambria" w:hAnsi="Cambria" w:cs="Times New Roman"/>
        </w:rPr>
        <w:t xml:space="preserve"> and sample weights</w:t>
      </w:r>
      <w:r w:rsidR="0067118E">
        <w:rPr>
          <w:rFonts w:ascii="Cambria" w:hAnsi="Cambria" w:cs="Times New Roman"/>
        </w:rPr>
        <w:t xml:space="preserve"> </w:t>
      </w:r>
      <w:r w:rsidR="009359B8">
        <w:rPr>
          <w:rFonts w:ascii="Cambria" w:hAnsi="Cambria" w:cs="Times New Roman"/>
        </w:rPr>
        <w:t xml:space="preserve">in </w:t>
      </w:r>
      <w:r w:rsidR="005729D3">
        <w:rPr>
          <w:rFonts w:ascii="Cambria" w:hAnsi="Cambria" w:cs="Times New Roman"/>
        </w:rPr>
        <w:t xml:space="preserve">the survey. </w:t>
      </w:r>
      <w:r w:rsidR="009359B8">
        <w:rPr>
          <w:rFonts w:ascii="Cambria" w:hAnsi="Cambria" w:cs="Times New Roman"/>
        </w:rPr>
        <w:t xml:space="preserve"> </w:t>
      </w:r>
    </w:p>
    <w:p w14:paraId="4764B2A4" w14:textId="7D2617DD" w:rsidR="008C1876" w:rsidRDefault="008C1876" w:rsidP="004B059F">
      <w:pPr>
        <w:spacing w:line="480" w:lineRule="auto"/>
        <w:rPr>
          <w:rFonts w:ascii="Cambria" w:hAnsi="Cambria" w:cs="Times New Roman"/>
        </w:rPr>
      </w:pPr>
    </w:p>
    <w:tbl>
      <w:tblPr>
        <w:tblStyle w:val="af2"/>
        <w:tblW w:w="0" w:type="auto"/>
        <w:tblLook w:val="04A0" w:firstRow="1" w:lastRow="0" w:firstColumn="1" w:lastColumn="0" w:noHBand="0" w:noVBand="1"/>
      </w:tblPr>
      <w:tblGrid>
        <w:gridCol w:w="1607"/>
        <w:gridCol w:w="1608"/>
        <w:gridCol w:w="1608"/>
        <w:gridCol w:w="1608"/>
        <w:gridCol w:w="1608"/>
      </w:tblGrid>
      <w:tr w:rsidR="0094732A" w:rsidRPr="00251E35" w14:paraId="7C2A134B" w14:textId="765BD7B0" w:rsidTr="00975F92">
        <w:tc>
          <w:tcPr>
            <w:tcW w:w="1607" w:type="dxa"/>
          </w:tcPr>
          <w:p w14:paraId="73542C0A" w14:textId="67EAE64B" w:rsidR="0094732A" w:rsidRPr="00251E35" w:rsidRDefault="0094732A" w:rsidP="00045EFB">
            <w:pPr>
              <w:jc w:val="center"/>
              <w:rPr>
                <w:rFonts w:ascii="Cambria" w:hAnsi="Cambria" w:cs="Times New Roman"/>
              </w:rPr>
            </w:pPr>
          </w:p>
        </w:tc>
        <w:tc>
          <w:tcPr>
            <w:tcW w:w="3216" w:type="dxa"/>
            <w:gridSpan w:val="2"/>
          </w:tcPr>
          <w:p w14:paraId="19B2CB87" w14:textId="3F14952F" w:rsidR="0094732A" w:rsidRPr="00251E35" w:rsidRDefault="0094732A" w:rsidP="00045EFB">
            <w:pPr>
              <w:jc w:val="center"/>
              <w:rPr>
                <w:rFonts w:ascii="Cambria" w:hAnsi="Cambria" w:cs="Times New Roman"/>
              </w:rPr>
            </w:pPr>
            <w:r w:rsidRPr="00251E35">
              <w:rPr>
                <w:rFonts w:ascii="Cambria" w:hAnsi="Cambria" w:cs="Times New Roman"/>
              </w:rPr>
              <w:t>Women</w:t>
            </w:r>
          </w:p>
        </w:tc>
        <w:tc>
          <w:tcPr>
            <w:tcW w:w="3216" w:type="dxa"/>
            <w:gridSpan w:val="2"/>
          </w:tcPr>
          <w:p w14:paraId="3C6E6ABB" w14:textId="16975A05" w:rsidR="0094732A" w:rsidRPr="00251E35" w:rsidRDefault="0094732A" w:rsidP="00045EFB">
            <w:pPr>
              <w:jc w:val="center"/>
              <w:rPr>
                <w:rFonts w:ascii="Cambria" w:hAnsi="Cambria" w:cs="Times New Roman"/>
              </w:rPr>
            </w:pPr>
            <w:r w:rsidRPr="00251E35">
              <w:rPr>
                <w:rFonts w:ascii="Cambria" w:hAnsi="Cambria" w:cs="Times New Roman"/>
              </w:rPr>
              <w:t>Men</w:t>
            </w:r>
          </w:p>
        </w:tc>
      </w:tr>
      <w:tr w:rsidR="0094732A" w:rsidRPr="00251E35" w14:paraId="69A479DC" w14:textId="73016212" w:rsidTr="00975F92">
        <w:tc>
          <w:tcPr>
            <w:tcW w:w="1607" w:type="dxa"/>
          </w:tcPr>
          <w:p w14:paraId="75332EA3" w14:textId="2AB3CB6B" w:rsidR="0094732A" w:rsidRPr="00251E35" w:rsidRDefault="000D75DC" w:rsidP="00045EFB">
            <w:pPr>
              <w:jc w:val="center"/>
              <w:rPr>
                <w:rFonts w:ascii="Cambria" w:hAnsi="Cambria" w:cs="Times New Roman"/>
              </w:rPr>
            </w:pPr>
            <w:r w:rsidRPr="00251E35">
              <w:rPr>
                <w:rFonts w:ascii="Cambria" w:hAnsi="Cambria" w:cs="Times New Roman"/>
              </w:rPr>
              <w:t>Age group</w:t>
            </w:r>
          </w:p>
        </w:tc>
        <w:tc>
          <w:tcPr>
            <w:tcW w:w="1608" w:type="dxa"/>
          </w:tcPr>
          <w:p w14:paraId="47910FF0" w14:textId="28E005C2" w:rsidR="0094732A" w:rsidRPr="00251E35" w:rsidRDefault="0094732A" w:rsidP="00045EFB">
            <w:pPr>
              <w:jc w:val="center"/>
              <w:rPr>
                <w:rFonts w:ascii="Cambria" w:hAnsi="Cambria" w:cs="Times New Roman"/>
              </w:rPr>
            </w:pPr>
            <w:r w:rsidRPr="00251E35">
              <w:rPr>
                <w:rFonts w:ascii="Cambria" w:hAnsi="Cambria" w:cs="Times New Roman"/>
              </w:rPr>
              <w:t>Summary data</w:t>
            </w:r>
            <w:r w:rsidR="00377095" w:rsidRPr="00251E35">
              <w:rPr>
                <w:rFonts w:ascii="Cambria" w:hAnsi="Cambria" w:cs="Times New Roman"/>
              </w:rPr>
              <w:t xml:space="preserve"> </w:t>
            </w:r>
          </w:p>
        </w:tc>
        <w:tc>
          <w:tcPr>
            <w:tcW w:w="1608" w:type="dxa"/>
          </w:tcPr>
          <w:p w14:paraId="231D333F" w14:textId="02AABF32" w:rsidR="0094732A" w:rsidRPr="00251E35" w:rsidRDefault="0094732A" w:rsidP="00045EFB">
            <w:pPr>
              <w:jc w:val="center"/>
              <w:rPr>
                <w:rFonts w:ascii="Cambria" w:hAnsi="Cambria" w:cs="Times New Roman"/>
              </w:rPr>
            </w:pPr>
            <w:r w:rsidRPr="00251E35">
              <w:rPr>
                <w:rFonts w:ascii="Cambria" w:hAnsi="Cambria" w:cs="Times New Roman"/>
              </w:rPr>
              <w:t>Survey data</w:t>
            </w:r>
          </w:p>
        </w:tc>
        <w:tc>
          <w:tcPr>
            <w:tcW w:w="1608" w:type="dxa"/>
          </w:tcPr>
          <w:p w14:paraId="3243AF2F" w14:textId="315E1F2A" w:rsidR="0094732A" w:rsidRPr="00251E35" w:rsidRDefault="0094732A" w:rsidP="00045EFB">
            <w:pPr>
              <w:jc w:val="center"/>
              <w:rPr>
                <w:rFonts w:ascii="Cambria" w:hAnsi="Cambria" w:cs="Times New Roman"/>
              </w:rPr>
            </w:pPr>
            <w:r w:rsidRPr="00251E35">
              <w:rPr>
                <w:rFonts w:ascii="Cambria" w:hAnsi="Cambria" w:cs="Times New Roman"/>
              </w:rPr>
              <w:t>Summary data</w:t>
            </w:r>
          </w:p>
        </w:tc>
        <w:tc>
          <w:tcPr>
            <w:tcW w:w="1608" w:type="dxa"/>
          </w:tcPr>
          <w:p w14:paraId="171C3A16" w14:textId="02DE6EEB" w:rsidR="0094732A" w:rsidRPr="00251E35" w:rsidRDefault="0094732A" w:rsidP="00045EFB">
            <w:pPr>
              <w:jc w:val="center"/>
              <w:rPr>
                <w:rFonts w:ascii="Cambria" w:hAnsi="Cambria" w:cs="Times New Roman"/>
              </w:rPr>
            </w:pPr>
            <w:r w:rsidRPr="00251E35">
              <w:rPr>
                <w:rFonts w:ascii="Cambria" w:hAnsi="Cambria" w:cs="Times New Roman"/>
              </w:rPr>
              <w:t>Survey data</w:t>
            </w:r>
          </w:p>
        </w:tc>
      </w:tr>
      <w:tr w:rsidR="009734EE" w:rsidRPr="00251E35" w14:paraId="38235BF2" w14:textId="30ED270C" w:rsidTr="009A1451">
        <w:tc>
          <w:tcPr>
            <w:tcW w:w="1607" w:type="dxa"/>
          </w:tcPr>
          <w:p w14:paraId="65E3DA51" w14:textId="740AA96F" w:rsidR="009734EE" w:rsidRPr="00251E35" w:rsidRDefault="009734EE" w:rsidP="009734EE">
            <w:pPr>
              <w:jc w:val="center"/>
              <w:rPr>
                <w:rFonts w:ascii="Cambria" w:hAnsi="Cambria" w:cs="Times New Roman"/>
              </w:rPr>
            </w:pPr>
            <w:r w:rsidRPr="00251E35">
              <w:rPr>
                <w:rFonts w:ascii="Cambria" w:hAnsi="Cambria" w:cs="Times New Roman"/>
              </w:rPr>
              <w:t>18-19</w:t>
            </w:r>
          </w:p>
        </w:tc>
        <w:tc>
          <w:tcPr>
            <w:tcW w:w="1608" w:type="dxa"/>
            <w:vAlign w:val="bottom"/>
          </w:tcPr>
          <w:p w14:paraId="713B36C1" w14:textId="42034BF0" w:rsidR="009734EE" w:rsidRPr="00251E35" w:rsidRDefault="009734EE" w:rsidP="009734EE">
            <w:pPr>
              <w:jc w:val="center"/>
              <w:rPr>
                <w:rFonts w:ascii="Cambria" w:hAnsi="Cambria" w:cs="Times New Roman"/>
              </w:rPr>
            </w:pPr>
            <w:r w:rsidRPr="00251E35">
              <w:rPr>
                <w:rFonts w:ascii="Cambria" w:eastAsia="Times New Roman" w:hAnsi="Cambria"/>
                <w:color w:val="000000"/>
              </w:rPr>
              <w:t>69.8</w:t>
            </w:r>
          </w:p>
        </w:tc>
        <w:tc>
          <w:tcPr>
            <w:tcW w:w="1608" w:type="dxa"/>
            <w:vAlign w:val="bottom"/>
          </w:tcPr>
          <w:p w14:paraId="07B08872" w14:textId="642E7B5A" w:rsidR="009734EE" w:rsidRPr="00251E35" w:rsidRDefault="009734EE" w:rsidP="009734EE">
            <w:pPr>
              <w:jc w:val="center"/>
              <w:rPr>
                <w:rFonts w:ascii="Cambria" w:hAnsi="Cambria" w:cs="Times New Roman"/>
              </w:rPr>
            </w:pPr>
            <w:r w:rsidRPr="00251E35">
              <w:rPr>
                <w:rFonts w:ascii="Cambria" w:hAnsi="Cambria" w:cs="Calibri"/>
                <w:color w:val="000000"/>
              </w:rPr>
              <w:t>71.4</w:t>
            </w:r>
          </w:p>
        </w:tc>
        <w:tc>
          <w:tcPr>
            <w:tcW w:w="1608" w:type="dxa"/>
            <w:vAlign w:val="bottom"/>
          </w:tcPr>
          <w:p w14:paraId="1A6F3A7C" w14:textId="7B350C0D" w:rsidR="009734EE" w:rsidRPr="00251E35" w:rsidRDefault="009734EE" w:rsidP="009734EE">
            <w:pPr>
              <w:jc w:val="center"/>
              <w:rPr>
                <w:rFonts w:ascii="Cambria" w:hAnsi="Cambria" w:cs="Times New Roman"/>
              </w:rPr>
            </w:pPr>
            <w:r w:rsidRPr="00251E35">
              <w:rPr>
                <w:rFonts w:ascii="Cambria" w:eastAsia="Times New Roman" w:hAnsi="Cambria"/>
                <w:color w:val="000000"/>
              </w:rPr>
              <w:t>71.9</w:t>
            </w:r>
          </w:p>
        </w:tc>
        <w:tc>
          <w:tcPr>
            <w:tcW w:w="1608" w:type="dxa"/>
            <w:vAlign w:val="bottom"/>
          </w:tcPr>
          <w:p w14:paraId="14FFD506" w14:textId="66A3D441" w:rsidR="009734EE" w:rsidRPr="00251E35" w:rsidRDefault="009734EE" w:rsidP="009734EE">
            <w:pPr>
              <w:jc w:val="center"/>
              <w:rPr>
                <w:rFonts w:ascii="Cambria" w:hAnsi="Cambria" w:cs="Times New Roman"/>
              </w:rPr>
            </w:pPr>
            <w:r w:rsidRPr="00251E35">
              <w:rPr>
                <w:rFonts w:ascii="Cambria" w:hAnsi="Cambria" w:cs="Calibri"/>
                <w:color w:val="000000"/>
              </w:rPr>
              <w:t>72.5</w:t>
            </w:r>
          </w:p>
        </w:tc>
      </w:tr>
      <w:tr w:rsidR="009734EE" w:rsidRPr="00251E35" w14:paraId="393C2248" w14:textId="359BFC9B" w:rsidTr="009A1451">
        <w:tc>
          <w:tcPr>
            <w:tcW w:w="1607" w:type="dxa"/>
          </w:tcPr>
          <w:p w14:paraId="3F8B35E5" w14:textId="6AC1927C" w:rsidR="009734EE" w:rsidRPr="00251E35" w:rsidRDefault="009734EE" w:rsidP="009734EE">
            <w:pPr>
              <w:jc w:val="center"/>
              <w:rPr>
                <w:rFonts w:ascii="Cambria" w:hAnsi="Cambria" w:cs="Times New Roman"/>
              </w:rPr>
            </w:pPr>
            <w:r w:rsidRPr="00251E35">
              <w:rPr>
                <w:rFonts w:ascii="Cambria" w:hAnsi="Cambria" w:cs="Times New Roman"/>
              </w:rPr>
              <w:t>20-24</w:t>
            </w:r>
          </w:p>
        </w:tc>
        <w:tc>
          <w:tcPr>
            <w:tcW w:w="1608" w:type="dxa"/>
            <w:vAlign w:val="bottom"/>
          </w:tcPr>
          <w:p w14:paraId="5A9F6A02" w14:textId="2FE1A894" w:rsidR="009734EE" w:rsidRPr="00251E35" w:rsidRDefault="009734EE" w:rsidP="009734EE">
            <w:pPr>
              <w:jc w:val="center"/>
              <w:rPr>
                <w:rFonts w:ascii="Cambria" w:hAnsi="Cambria" w:cs="Times New Roman"/>
              </w:rPr>
            </w:pPr>
            <w:r w:rsidRPr="00251E35">
              <w:rPr>
                <w:rFonts w:ascii="Cambria" w:eastAsia="Times New Roman" w:hAnsi="Cambria"/>
                <w:color w:val="000000"/>
              </w:rPr>
              <w:t>37.9</w:t>
            </w:r>
          </w:p>
        </w:tc>
        <w:tc>
          <w:tcPr>
            <w:tcW w:w="1608" w:type="dxa"/>
            <w:vAlign w:val="bottom"/>
          </w:tcPr>
          <w:p w14:paraId="30B2A412" w14:textId="1FA3B251" w:rsidR="009734EE" w:rsidRPr="00251E35" w:rsidRDefault="009734EE" w:rsidP="009734EE">
            <w:pPr>
              <w:jc w:val="center"/>
              <w:rPr>
                <w:rFonts w:ascii="Cambria" w:hAnsi="Cambria" w:cs="Times New Roman"/>
              </w:rPr>
            </w:pPr>
            <w:r w:rsidRPr="00251E35">
              <w:rPr>
                <w:rFonts w:ascii="Cambria" w:hAnsi="Cambria" w:cs="Calibri"/>
                <w:color w:val="000000"/>
              </w:rPr>
              <w:t>37.7</w:t>
            </w:r>
          </w:p>
        </w:tc>
        <w:tc>
          <w:tcPr>
            <w:tcW w:w="1608" w:type="dxa"/>
            <w:vAlign w:val="bottom"/>
          </w:tcPr>
          <w:p w14:paraId="504D1C1B" w14:textId="1C1CAB67" w:rsidR="009734EE" w:rsidRPr="00251E35" w:rsidRDefault="009734EE" w:rsidP="009734EE">
            <w:pPr>
              <w:jc w:val="center"/>
              <w:rPr>
                <w:rFonts w:ascii="Cambria" w:hAnsi="Cambria" w:cs="Times New Roman"/>
              </w:rPr>
            </w:pPr>
            <w:r w:rsidRPr="00251E35">
              <w:rPr>
                <w:rFonts w:ascii="Cambria" w:eastAsia="Times New Roman" w:hAnsi="Cambria"/>
                <w:color w:val="000000"/>
              </w:rPr>
              <w:t>39.4</w:t>
            </w:r>
          </w:p>
        </w:tc>
        <w:tc>
          <w:tcPr>
            <w:tcW w:w="1608" w:type="dxa"/>
            <w:vAlign w:val="bottom"/>
          </w:tcPr>
          <w:p w14:paraId="3C368D57" w14:textId="086BA30F" w:rsidR="009734EE" w:rsidRPr="00251E35" w:rsidRDefault="009734EE" w:rsidP="009734EE">
            <w:pPr>
              <w:jc w:val="center"/>
              <w:rPr>
                <w:rFonts w:ascii="Cambria" w:hAnsi="Cambria" w:cs="Times New Roman"/>
              </w:rPr>
            </w:pPr>
            <w:r w:rsidRPr="00251E35">
              <w:rPr>
                <w:rFonts w:ascii="Cambria" w:hAnsi="Cambria" w:cs="Calibri"/>
                <w:color w:val="000000"/>
              </w:rPr>
              <w:t>39.7</w:t>
            </w:r>
          </w:p>
        </w:tc>
      </w:tr>
      <w:tr w:rsidR="009734EE" w:rsidRPr="00251E35" w14:paraId="647038EA" w14:textId="13D923F1" w:rsidTr="009A1451">
        <w:tc>
          <w:tcPr>
            <w:tcW w:w="1607" w:type="dxa"/>
          </w:tcPr>
          <w:p w14:paraId="52FC0244" w14:textId="33281475" w:rsidR="009734EE" w:rsidRPr="00251E35" w:rsidRDefault="009734EE" w:rsidP="009734EE">
            <w:pPr>
              <w:jc w:val="center"/>
              <w:rPr>
                <w:rFonts w:ascii="Cambria" w:hAnsi="Cambria" w:cs="Times New Roman"/>
              </w:rPr>
            </w:pPr>
            <w:r w:rsidRPr="00251E35">
              <w:rPr>
                <w:rFonts w:ascii="Cambria" w:hAnsi="Cambria" w:cs="Times New Roman"/>
              </w:rPr>
              <w:t>25-29</w:t>
            </w:r>
          </w:p>
        </w:tc>
        <w:tc>
          <w:tcPr>
            <w:tcW w:w="1608" w:type="dxa"/>
            <w:vAlign w:val="bottom"/>
          </w:tcPr>
          <w:p w14:paraId="28EFC9F0" w14:textId="5FEBBB6A" w:rsidR="009734EE" w:rsidRPr="00251E35" w:rsidRDefault="009734EE" w:rsidP="009734EE">
            <w:pPr>
              <w:jc w:val="center"/>
              <w:rPr>
                <w:rFonts w:ascii="Cambria" w:hAnsi="Cambria" w:cs="Times New Roman"/>
              </w:rPr>
            </w:pPr>
            <w:r w:rsidRPr="00251E35">
              <w:rPr>
                <w:rFonts w:ascii="Cambria" w:eastAsia="Times New Roman" w:hAnsi="Cambria"/>
                <w:color w:val="000000"/>
              </w:rPr>
              <w:t>19.2</w:t>
            </w:r>
          </w:p>
        </w:tc>
        <w:tc>
          <w:tcPr>
            <w:tcW w:w="1608" w:type="dxa"/>
            <w:vAlign w:val="bottom"/>
          </w:tcPr>
          <w:p w14:paraId="1222D0DC" w14:textId="25065747" w:rsidR="009734EE" w:rsidRPr="00251E35" w:rsidRDefault="009734EE" w:rsidP="009734EE">
            <w:pPr>
              <w:jc w:val="center"/>
              <w:rPr>
                <w:rFonts w:ascii="Cambria" w:hAnsi="Cambria" w:cs="Times New Roman"/>
              </w:rPr>
            </w:pPr>
            <w:r w:rsidRPr="00251E35">
              <w:rPr>
                <w:rFonts w:ascii="Cambria" w:hAnsi="Cambria" w:cs="Calibri"/>
                <w:color w:val="000000"/>
              </w:rPr>
              <w:t>19.1</w:t>
            </w:r>
          </w:p>
        </w:tc>
        <w:tc>
          <w:tcPr>
            <w:tcW w:w="1608" w:type="dxa"/>
            <w:vAlign w:val="bottom"/>
          </w:tcPr>
          <w:p w14:paraId="5CB34523" w14:textId="4496DDFF" w:rsidR="009734EE" w:rsidRPr="00251E35" w:rsidRDefault="009734EE" w:rsidP="009734EE">
            <w:pPr>
              <w:jc w:val="center"/>
              <w:rPr>
                <w:rFonts w:ascii="Cambria" w:hAnsi="Cambria" w:cs="Times New Roman"/>
              </w:rPr>
            </w:pPr>
            <w:r w:rsidRPr="00251E35">
              <w:rPr>
                <w:rFonts w:ascii="Cambria" w:eastAsia="Times New Roman" w:hAnsi="Cambria"/>
                <w:color w:val="000000"/>
              </w:rPr>
              <w:t>18.6</w:t>
            </w:r>
          </w:p>
        </w:tc>
        <w:tc>
          <w:tcPr>
            <w:tcW w:w="1608" w:type="dxa"/>
            <w:vAlign w:val="bottom"/>
          </w:tcPr>
          <w:p w14:paraId="0C448628" w14:textId="588F58D4" w:rsidR="009734EE" w:rsidRPr="00251E35" w:rsidRDefault="009734EE" w:rsidP="009734EE">
            <w:pPr>
              <w:jc w:val="center"/>
              <w:rPr>
                <w:rFonts w:ascii="Cambria" w:hAnsi="Cambria" w:cs="Times New Roman"/>
              </w:rPr>
            </w:pPr>
            <w:r w:rsidRPr="00251E35">
              <w:rPr>
                <w:rFonts w:ascii="Cambria" w:hAnsi="Cambria" w:cs="Calibri"/>
                <w:color w:val="000000"/>
              </w:rPr>
              <w:t>18.3</w:t>
            </w:r>
          </w:p>
        </w:tc>
      </w:tr>
      <w:tr w:rsidR="009734EE" w:rsidRPr="00251E35" w14:paraId="7E1E4948" w14:textId="3BDB6973" w:rsidTr="009A1451">
        <w:tc>
          <w:tcPr>
            <w:tcW w:w="1607" w:type="dxa"/>
          </w:tcPr>
          <w:p w14:paraId="404443BF" w14:textId="6206FE30" w:rsidR="009734EE" w:rsidRPr="00251E35" w:rsidRDefault="009734EE" w:rsidP="009734EE">
            <w:pPr>
              <w:jc w:val="center"/>
              <w:rPr>
                <w:rFonts w:ascii="Cambria" w:hAnsi="Cambria" w:cs="Times New Roman"/>
              </w:rPr>
            </w:pPr>
            <w:r w:rsidRPr="00251E35">
              <w:rPr>
                <w:rFonts w:ascii="Cambria" w:hAnsi="Cambria" w:cs="Times New Roman"/>
              </w:rPr>
              <w:t>30-34</w:t>
            </w:r>
          </w:p>
        </w:tc>
        <w:tc>
          <w:tcPr>
            <w:tcW w:w="1608" w:type="dxa"/>
            <w:vAlign w:val="bottom"/>
          </w:tcPr>
          <w:p w14:paraId="15E7CEF4" w14:textId="18BB796A" w:rsidR="009734EE" w:rsidRPr="00251E35" w:rsidRDefault="009734EE" w:rsidP="009734EE">
            <w:pPr>
              <w:jc w:val="center"/>
              <w:rPr>
                <w:rFonts w:ascii="Cambria" w:hAnsi="Cambria" w:cs="Times New Roman"/>
              </w:rPr>
            </w:pPr>
            <w:r w:rsidRPr="00251E35">
              <w:rPr>
                <w:rFonts w:ascii="Cambria" w:eastAsia="Times New Roman" w:hAnsi="Cambria"/>
                <w:color w:val="000000"/>
              </w:rPr>
              <w:t>9.0</w:t>
            </w:r>
          </w:p>
        </w:tc>
        <w:tc>
          <w:tcPr>
            <w:tcW w:w="1608" w:type="dxa"/>
            <w:vAlign w:val="bottom"/>
          </w:tcPr>
          <w:p w14:paraId="78FB34F0" w14:textId="17401E3C" w:rsidR="009734EE" w:rsidRPr="00251E35" w:rsidRDefault="009734EE" w:rsidP="009734EE">
            <w:pPr>
              <w:jc w:val="center"/>
              <w:rPr>
                <w:rFonts w:ascii="Cambria" w:hAnsi="Cambria" w:cs="Times New Roman"/>
              </w:rPr>
            </w:pPr>
            <w:r w:rsidRPr="00251E35">
              <w:rPr>
                <w:rFonts w:ascii="Cambria" w:hAnsi="Cambria" w:cs="Calibri"/>
                <w:color w:val="000000"/>
              </w:rPr>
              <w:t>8.7</w:t>
            </w:r>
          </w:p>
        </w:tc>
        <w:tc>
          <w:tcPr>
            <w:tcW w:w="1608" w:type="dxa"/>
            <w:vAlign w:val="bottom"/>
          </w:tcPr>
          <w:p w14:paraId="582AD445" w14:textId="0CE87200" w:rsidR="009734EE" w:rsidRPr="00251E35" w:rsidRDefault="009734EE" w:rsidP="009734EE">
            <w:pPr>
              <w:jc w:val="center"/>
              <w:rPr>
                <w:rFonts w:ascii="Cambria" w:hAnsi="Cambria" w:cs="Times New Roman"/>
              </w:rPr>
            </w:pPr>
            <w:r w:rsidRPr="00251E35">
              <w:rPr>
                <w:rFonts w:ascii="Cambria" w:eastAsia="Times New Roman" w:hAnsi="Cambria"/>
                <w:color w:val="000000"/>
              </w:rPr>
              <w:t>12.9</w:t>
            </w:r>
          </w:p>
        </w:tc>
        <w:tc>
          <w:tcPr>
            <w:tcW w:w="1608" w:type="dxa"/>
            <w:vAlign w:val="bottom"/>
          </w:tcPr>
          <w:p w14:paraId="6B692E1A" w14:textId="2085E846" w:rsidR="009734EE" w:rsidRPr="00251E35" w:rsidRDefault="009734EE" w:rsidP="009734EE">
            <w:pPr>
              <w:jc w:val="center"/>
              <w:rPr>
                <w:rFonts w:ascii="Cambria" w:hAnsi="Cambria" w:cs="Times New Roman"/>
              </w:rPr>
            </w:pPr>
            <w:r w:rsidRPr="00251E35">
              <w:rPr>
                <w:rFonts w:ascii="Cambria" w:hAnsi="Cambria" w:cs="Calibri"/>
                <w:color w:val="000000"/>
              </w:rPr>
              <w:t>12.7</w:t>
            </w:r>
          </w:p>
        </w:tc>
      </w:tr>
      <w:tr w:rsidR="009734EE" w:rsidRPr="00251E35" w14:paraId="09753AED" w14:textId="77777777" w:rsidTr="009A1451">
        <w:tc>
          <w:tcPr>
            <w:tcW w:w="1607" w:type="dxa"/>
          </w:tcPr>
          <w:p w14:paraId="09C64973" w14:textId="31E21645" w:rsidR="009734EE" w:rsidRPr="00251E35" w:rsidRDefault="009734EE" w:rsidP="009734EE">
            <w:pPr>
              <w:jc w:val="center"/>
              <w:rPr>
                <w:rFonts w:ascii="Cambria" w:hAnsi="Cambria" w:cs="Times New Roman"/>
              </w:rPr>
            </w:pPr>
            <w:r w:rsidRPr="00251E35">
              <w:rPr>
                <w:rFonts w:ascii="Cambria" w:hAnsi="Cambria" w:cs="Times New Roman"/>
              </w:rPr>
              <w:t>35-39</w:t>
            </w:r>
          </w:p>
        </w:tc>
        <w:tc>
          <w:tcPr>
            <w:tcW w:w="1608" w:type="dxa"/>
            <w:vAlign w:val="bottom"/>
          </w:tcPr>
          <w:p w14:paraId="16FC73BB" w14:textId="6ADEFB09" w:rsidR="009734EE" w:rsidRPr="00251E35" w:rsidRDefault="009734EE" w:rsidP="009734EE">
            <w:pPr>
              <w:jc w:val="center"/>
              <w:rPr>
                <w:rFonts w:ascii="Cambria" w:hAnsi="Cambria" w:cs="Times New Roman"/>
              </w:rPr>
            </w:pPr>
            <w:r w:rsidRPr="00251E35">
              <w:rPr>
                <w:rFonts w:ascii="Cambria" w:eastAsia="Times New Roman" w:hAnsi="Cambria"/>
                <w:color w:val="000000"/>
              </w:rPr>
              <w:t>6.6</w:t>
            </w:r>
          </w:p>
        </w:tc>
        <w:tc>
          <w:tcPr>
            <w:tcW w:w="1608" w:type="dxa"/>
            <w:vAlign w:val="bottom"/>
          </w:tcPr>
          <w:p w14:paraId="6DF09430" w14:textId="25E41146" w:rsidR="009734EE" w:rsidRPr="00251E35" w:rsidRDefault="009734EE" w:rsidP="009734EE">
            <w:pPr>
              <w:jc w:val="center"/>
              <w:rPr>
                <w:rFonts w:ascii="Cambria" w:hAnsi="Cambria" w:cs="Times New Roman"/>
              </w:rPr>
            </w:pPr>
            <w:r w:rsidRPr="00251E35">
              <w:rPr>
                <w:rFonts w:ascii="Cambria" w:hAnsi="Cambria" w:cs="Calibri"/>
                <w:color w:val="000000"/>
              </w:rPr>
              <w:t>6.1</w:t>
            </w:r>
          </w:p>
        </w:tc>
        <w:tc>
          <w:tcPr>
            <w:tcW w:w="1608" w:type="dxa"/>
            <w:vAlign w:val="bottom"/>
          </w:tcPr>
          <w:p w14:paraId="4171EBAD" w14:textId="5EE3F981" w:rsidR="009734EE" w:rsidRPr="00251E35" w:rsidRDefault="009734EE" w:rsidP="009734EE">
            <w:pPr>
              <w:jc w:val="center"/>
              <w:rPr>
                <w:rFonts w:ascii="Cambria" w:hAnsi="Cambria" w:cs="Times New Roman"/>
              </w:rPr>
            </w:pPr>
            <w:r w:rsidRPr="00251E35">
              <w:rPr>
                <w:rFonts w:ascii="Cambria" w:eastAsia="Times New Roman" w:hAnsi="Cambria"/>
                <w:color w:val="000000"/>
              </w:rPr>
              <w:t>10.2</w:t>
            </w:r>
          </w:p>
        </w:tc>
        <w:tc>
          <w:tcPr>
            <w:tcW w:w="1608" w:type="dxa"/>
            <w:vAlign w:val="bottom"/>
          </w:tcPr>
          <w:p w14:paraId="4A6B179A" w14:textId="629FBD02" w:rsidR="009734EE" w:rsidRPr="00251E35" w:rsidRDefault="009734EE" w:rsidP="009734EE">
            <w:pPr>
              <w:jc w:val="center"/>
              <w:rPr>
                <w:rFonts w:ascii="Cambria" w:hAnsi="Cambria" w:cs="Times New Roman"/>
              </w:rPr>
            </w:pPr>
            <w:r w:rsidRPr="00251E35">
              <w:rPr>
                <w:rFonts w:ascii="Cambria" w:hAnsi="Cambria" w:cs="Calibri"/>
                <w:color w:val="000000"/>
              </w:rPr>
              <w:t>10.2</w:t>
            </w:r>
          </w:p>
        </w:tc>
      </w:tr>
      <w:tr w:rsidR="009734EE" w:rsidRPr="00251E35" w14:paraId="5638FFFC" w14:textId="77777777" w:rsidTr="009A1451">
        <w:trPr>
          <w:trHeight w:val="251"/>
        </w:trPr>
        <w:tc>
          <w:tcPr>
            <w:tcW w:w="1607" w:type="dxa"/>
          </w:tcPr>
          <w:p w14:paraId="6DD8974C" w14:textId="747D7374" w:rsidR="009734EE" w:rsidRPr="00251E35" w:rsidRDefault="009734EE" w:rsidP="009734EE">
            <w:pPr>
              <w:jc w:val="center"/>
              <w:rPr>
                <w:rFonts w:ascii="Cambria" w:hAnsi="Cambria" w:cs="Times New Roman"/>
              </w:rPr>
            </w:pPr>
            <w:r w:rsidRPr="00251E35">
              <w:rPr>
                <w:rFonts w:ascii="Cambria" w:hAnsi="Cambria" w:cs="Times New Roman"/>
              </w:rPr>
              <w:t xml:space="preserve">18-39 </w:t>
            </w:r>
          </w:p>
        </w:tc>
        <w:tc>
          <w:tcPr>
            <w:tcW w:w="1608" w:type="dxa"/>
          </w:tcPr>
          <w:p w14:paraId="2931361F" w14:textId="4DBEDB08" w:rsidR="009734EE" w:rsidRPr="00251E35" w:rsidRDefault="009734EE" w:rsidP="009734EE">
            <w:pPr>
              <w:jc w:val="center"/>
              <w:rPr>
                <w:rFonts w:ascii="Cambria" w:eastAsia="Times New Roman" w:hAnsi="Cambria" w:cs="Times New Roman"/>
                <w:color w:val="000000"/>
              </w:rPr>
            </w:pPr>
            <w:r w:rsidRPr="00251E35">
              <w:rPr>
                <w:rFonts w:ascii="Cambria" w:eastAsia="Times New Roman" w:hAnsi="Cambria" w:cs="Times New Roman"/>
                <w:color w:val="000000"/>
              </w:rPr>
              <w:t>20.1</w:t>
            </w:r>
          </w:p>
        </w:tc>
        <w:tc>
          <w:tcPr>
            <w:tcW w:w="1608" w:type="dxa"/>
            <w:vAlign w:val="bottom"/>
          </w:tcPr>
          <w:p w14:paraId="5FF6124F" w14:textId="357106E6" w:rsidR="009734EE" w:rsidRPr="00251E35" w:rsidRDefault="009734EE" w:rsidP="009734EE">
            <w:pPr>
              <w:jc w:val="center"/>
              <w:rPr>
                <w:rFonts w:ascii="Cambria" w:hAnsi="Cambria" w:cs="Times New Roman"/>
              </w:rPr>
            </w:pPr>
            <w:r w:rsidRPr="00251E35">
              <w:rPr>
                <w:rFonts w:ascii="Cambria" w:hAnsi="Cambria" w:cs="Calibri"/>
                <w:color w:val="000000"/>
              </w:rPr>
              <w:t>19.9</w:t>
            </w:r>
          </w:p>
        </w:tc>
        <w:tc>
          <w:tcPr>
            <w:tcW w:w="1608" w:type="dxa"/>
          </w:tcPr>
          <w:p w14:paraId="7E2952BD" w14:textId="17BB9C10" w:rsidR="009734EE" w:rsidRPr="00251E35" w:rsidRDefault="009734EE" w:rsidP="009734EE">
            <w:pPr>
              <w:jc w:val="center"/>
              <w:rPr>
                <w:rFonts w:ascii="Cambria" w:eastAsia="Times New Roman" w:hAnsi="Cambria" w:cs="Times New Roman"/>
                <w:color w:val="000000"/>
              </w:rPr>
            </w:pPr>
            <w:r w:rsidRPr="00251E35">
              <w:rPr>
                <w:rFonts w:ascii="Cambria" w:eastAsia="Times New Roman" w:hAnsi="Cambria" w:cs="Times New Roman"/>
                <w:color w:val="000000"/>
              </w:rPr>
              <w:t>22.5</w:t>
            </w:r>
          </w:p>
        </w:tc>
        <w:tc>
          <w:tcPr>
            <w:tcW w:w="1608" w:type="dxa"/>
            <w:vAlign w:val="bottom"/>
          </w:tcPr>
          <w:p w14:paraId="12580809" w14:textId="48C5E2B2" w:rsidR="009734EE" w:rsidRPr="00251E35" w:rsidRDefault="009734EE" w:rsidP="009734EE">
            <w:pPr>
              <w:jc w:val="center"/>
              <w:rPr>
                <w:rFonts w:ascii="Cambria" w:hAnsi="Cambria" w:cs="Times New Roman"/>
              </w:rPr>
            </w:pPr>
            <w:r w:rsidRPr="00251E35">
              <w:rPr>
                <w:rFonts w:ascii="Cambria" w:hAnsi="Cambria" w:cs="Calibri"/>
                <w:color w:val="000000"/>
              </w:rPr>
              <w:t>22.5</w:t>
            </w:r>
          </w:p>
        </w:tc>
      </w:tr>
    </w:tbl>
    <w:p w14:paraId="4889D661" w14:textId="77777777" w:rsidR="00EA74B6" w:rsidRPr="003F2FFB" w:rsidRDefault="00EA74B6">
      <w:pPr>
        <w:rPr>
          <w:rFonts w:ascii="Cambria" w:hAnsi="Cambria" w:cs="Times New Roman"/>
          <w:b/>
        </w:rPr>
      </w:pPr>
    </w:p>
    <w:p w14:paraId="1E52B394" w14:textId="77777777" w:rsidR="00EA74B6" w:rsidRDefault="00EA74B6">
      <w:pPr>
        <w:rPr>
          <w:rFonts w:ascii="Cambria" w:hAnsi="Cambria" w:cs="Times New Roman"/>
        </w:rPr>
      </w:pPr>
    </w:p>
    <w:p w14:paraId="0FFDD006" w14:textId="77777777" w:rsidR="00E5436B" w:rsidRDefault="00E5436B">
      <w:pPr>
        <w:rPr>
          <w:rFonts w:ascii="Cambria" w:hAnsi="Cambria" w:cs="Times New Roman"/>
        </w:rPr>
      </w:pPr>
    </w:p>
    <w:p w14:paraId="15F81472" w14:textId="043386D1" w:rsidR="002D535E" w:rsidRDefault="002D535E">
      <w:pPr>
        <w:rPr>
          <w:rFonts w:ascii="Cambria" w:hAnsi="Cambria" w:cs="Times New Roman"/>
        </w:rPr>
      </w:pPr>
      <w:r>
        <w:rPr>
          <w:rFonts w:ascii="Cambria" w:hAnsi="Cambria" w:cs="Times New Roman"/>
        </w:rPr>
        <w:br w:type="page"/>
      </w:r>
    </w:p>
    <w:p w14:paraId="7818AA71" w14:textId="1CE17E8D" w:rsidR="002D535E" w:rsidRPr="00EA6D21" w:rsidRDefault="002D535E" w:rsidP="002D535E">
      <w:pPr>
        <w:spacing w:line="480" w:lineRule="auto"/>
        <w:rPr>
          <w:rFonts w:ascii="Cambria" w:hAnsi="Cambria" w:cs="Times New Roman"/>
          <w:color w:val="000000" w:themeColor="text1"/>
          <w:lang w:val="en-GB"/>
        </w:rPr>
      </w:pPr>
      <w:r w:rsidRPr="00EA6D21">
        <w:rPr>
          <w:rFonts w:ascii="Cambria" w:hAnsi="Cambria" w:cs="Times New Roman"/>
          <w:b/>
          <w:color w:val="000000" w:themeColor="text1"/>
          <w:lang w:val="en-GB"/>
        </w:rPr>
        <w:lastRenderedPageBreak/>
        <w:t xml:space="preserve">Supplemental Table </w:t>
      </w:r>
      <w:r w:rsidR="00CF7404">
        <w:rPr>
          <w:rFonts w:ascii="Cambria" w:hAnsi="Cambria" w:cs="Times New Roman"/>
          <w:b/>
          <w:color w:val="000000" w:themeColor="text1"/>
          <w:lang w:val="en-GB"/>
        </w:rPr>
        <w:t>8</w:t>
      </w:r>
      <w:r w:rsidRPr="00EA6D21">
        <w:rPr>
          <w:rFonts w:ascii="Cambria" w:hAnsi="Cambria" w:cs="Times New Roman"/>
          <w:b/>
          <w:color w:val="000000" w:themeColor="text1"/>
          <w:lang w:val="en-GB"/>
        </w:rPr>
        <w:t xml:space="preserve"> </w:t>
      </w:r>
      <w:r w:rsidRPr="00EA6D21">
        <w:rPr>
          <w:rFonts w:ascii="Cambria" w:hAnsi="Cambria" w:cs="Times New Roman"/>
          <w:color w:val="000000" w:themeColor="text1"/>
          <w:lang w:val="en-GB"/>
        </w:rPr>
        <w:t xml:space="preserve">Definitions and categorization of socioeconomic and regional </w:t>
      </w:r>
      <w:r>
        <w:rPr>
          <w:rFonts w:ascii="Cambria" w:hAnsi="Cambria" w:cs="Times New Roman"/>
          <w:color w:val="000000" w:themeColor="text1"/>
          <w:lang w:val="en-GB"/>
        </w:rPr>
        <w:t xml:space="preserve">variables used </w:t>
      </w:r>
      <w:r w:rsidR="005C0914">
        <w:rPr>
          <w:rFonts w:ascii="Cambria" w:hAnsi="Cambria" w:cs="Times New Roman"/>
          <w:color w:val="000000" w:themeColor="text1"/>
          <w:lang w:val="en-GB"/>
        </w:rPr>
        <w:t xml:space="preserve">for calculating age-adjusted odds ratios for </w:t>
      </w:r>
      <w:r w:rsidR="000212D5">
        <w:rPr>
          <w:rFonts w:ascii="Cambria" w:eastAsia="Times New Roman" w:hAnsi="Cambria" w:cs="Times New Roman"/>
          <w:bCs/>
          <w:color w:val="000000"/>
        </w:rPr>
        <w:t>hetero</w:t>
      </w:r>
      <w:r w:rsidR="005C0914">
        <w:rPr>
          <w:rFonts w:ascii="Cambria" w:hAnsi="Cambria" w:cs="Times New Roman"/>
          <w:color w:val="000000" w:themeColor="text1"/>
          <w:lang w:val="en-GB"/>
        </w:rPr>
        <w:t xml:space="preserve">sexual inexperience </w:t>
      </w:r>
      <w:r w:rsidRPr="00EA6D21">
        <w:rPr>
          <w:rFonts w:ascii="Cambria" w:hAnsi="Cambria" w:cs="Times New Roman"/>
          <w:color w:val="000000" w:themeColor="text1"/>
          <w:lang w:val="en-GB"/>
        </w:rPr>
        <w:t xml:space="preserve">in the National Fertility Survey 2010. </w:t>
      </w:r>
    </w:p>
    <w:p w14:paraId="654FBBE4" w14:textId="77777777" w:rsidR="002D535E" w:rsidRPr="00EA6D21" w:rsidRDefault="002D535E" w:rsidP="002D535E">
      <w:pPr>
        <w:rPr>
          <w:rFonts w:ascii="Cambria" w:hAnsi="Cambria" w:cs="Times New Roman"/>
          <w:color w:val="000000" w:themeColor="text1"/>
          <w:lang w:val="en-GB"/>
        </w:rPr>
      </w:pPr>
    </w:p>
    <w:tbl>
      <w:tblPr>
        <w:tblStyle w:val="af2"/>
        <w:tblW w:w="10201" w:type="dxa"/>
        <w:tblLook w:val="04A0" w:firstRow="1" w:lastRow="0" w:firstColumn="1" w:lastColumn="0" w:noHBand="0" w:noVBand="1"/>
      </w:tblPr>
      <w:tblGrid>
        <w:gridCol w:w="3116"/>
        <w:gridCol w:w="7085"/>
      </w:tblGrid>
      <w:tr w:rsidR="002D535E" w:rsidRPr="00EA6D21" w14:paraId="7A64608D" w14:textId="77777777" w:rsidTr="00B14204">
        <w:tc>
          <w:tcPr>
            <w:tcW w:w="3116" w:type="dxa"/>
          </w:tcPr>
          <w:p w14:paraId="3EE809FF" w14:textId="77777777" w:rsidR="002D535E" w:rsidRPr="00EA6D21" w:rsidRDefault="002D535E" w:rsidP="00B14204">
            <w:pPr>
              <w:rPr>
                <w:rFonts w:ascii="Cambria" w:hAnsi="Cambria" w:cs="Times New Roman"/>
                <w:b/>
                <w:color w:val="000000" w:themeColor="text1"/>
                <w:lang w:val="en-GB"/>
              </w:rPr>
            </w:pPr>
            <w:r w:rsidRPr="00EA6D21">
              <w:rPr>
                <w:rFonts w:ascii="Cambria" w:hAnsi="Cambria" w:cs="Times New Roman"/>
                <w:b/>
                <w:color w:val="000000" w:themeColor="text1"/>
                <w:lang w:val="en-GB"/>
              </w:rPr>
              <w:t>Predictor</w:t>
            </w:r>
          </w:p>
        </w:tc>
        <w:tc>
          <w:tcPr>
            <w:tcW w:w="7085" w:type="dxa"/>
          </w:tcPr>
          <w:p w14:paraId="66D45240" w14:textId="77777777" w:rsidR="002D535E" w:rsidRPr="00EA6D21" w:rsidRDefault="002D535E" w:rsidP="00B14204">
            <w:pPr>
              <w:rPr>
                <w:rFonts w:ascii="Cambria" w:hAnsi="Cambria" w:cs="Times New Roman"/>
                <w:b/>
                <w:color w:val="000000" w:themeColor="text1"/>
                <w:lang w:val="en-GB"/>
              </w:rPr>
            </w:pPr>
            <w:r w:rsidRPr="00EA6D21">
              <w:rPr>
                <w:rFonts w:ascii="Cambria" w:hAnsi="Cambria" w:cs="Times New Roman"/>
                <w:b/>
                <w:color w:val="000000" w:themeColor="text1"/>
                <w:lang w:val="en-GB"/>
              </w:rPr>
              <w:t>Categorization</w:t>
            </w:r>
          </w:p>
        </w:tc>
      </w:tr>
      <w:tr w:rsidR="002D535E" w:rsidRPr="00EA6D21" w14:paraId="4153C040" w14:textId="77777777" w:rsidTr="00B14204">
        <w:tc>
          <w:tcPr>
            <w:tcW w:w="3116" w:type="dxa"/>
          </w:tcPr>
          <w:p w14:paraId="77D8F25C" w14:textId="77777777"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lang w:val="en-GB"/>
              </w:rPr>
              <w:t>Age</w:t>
            </w:r>
          </w:p>
        </w:tc>
        <w:tc>
          <w:tcPr>
            <w:tcW w:w="7085" w:type="dxa"/>
          </w:tcPr>
          <w:p w14:paraId="58D6BE6A" w14:textId="2D98B730" w:rsidR="002D535E" w:rsidRPr="00EA6D21" w:rsidRDefault="007A3556" w:rsidP="00B14204">
            <w:pPr>
              <w:spacing w:line="276" w:lineRule="auto"/>
              <w:rPr>
                <w:rFonts w:ascii="Cambria" w:hAnsi="Cambria" w:cs="Times New Roman"/>
                <w:color w:val="000000" w:themeColor="text1"/>
                <w:lang w:val="en-GB"/>
              </w:rPr>
            </w:pPr>
            <w:r>
              <w:rPr>
                <w:rFonts w:ascii="Cambria" w:hAnsi="Cambria" w:cs="Times New Roman"/>
                <w:color w:val="000000" w:themeColor="text1"/>
                <w:lang w:val="en-GB"/>
              </w:rPr>
              <w:t>Continuous variable</w:t>
            </w:r>
          </w:p>
        </w:tc>
      </w:tr>
      <w:tr w:rsidR="002D535E" w:rsidRPr="00EA6D21" w14:paraId="0BA7C9AA" w14:textId="77777777" w:rsidTr="00B14204">
        <w:tc>
          <w:tcPr>
            <w:tcW w:w="3116" w:type="dxa"/>
          </w:tcPr>
          <w:p w14:paraId="450325A0" w14:textId="77777777"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lang w:val="en-GB"/>
              </w:rPr>
              <w:t>Education</w:t>
            </w:r>
            <w:r w:rsidRPr="00943529">
              <w:rPr>
                <w:rFonts w:ascii="Cambria" w:hAnsi="Cambria" w:cs="Times New Roman"/>
                <w:color w:val="000000" w:themeColor="text1"/>
                <w:vertAlign w:val="superscript"/>
              </w:rPr>
              <w:t>*</w:t>
            </w:r>
          </w:p>
        </w:tc>
        <w:tc>
          <w:tcPr>
            <w:tcW w:w="7085" w:type="dxa"/>
          </w:tcPr>
          <w:p w14:paraId="24C744D1" w14:textId="665B9EC6"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rPr>
              <w:t>High school or less; vocational school or short-term college; undergraduate studies; graduate studies</w:t>
            </w:r>
            <w:r w:rsidR="002C32A0">
              <w:rPr>
                <w:rFonts w:ascii="Cambria" w:hAnsi="Cambria" w:cs="Times New Roman"/>
                <w:color w:val="000000" w:themeColor="text1"/>
              </w:rPr>
              <w:t xml:space="preserve">. </w:t>
            </w:r>
          </w:p>
        </w:tc>
      </w:tr>
      <w:tr w:rsidR="002D535E" w:rsidRPr="00EA6D21" w14:paraId="08E14E9E" w14:textId="77777777" w:rsidTr="00B14204">
        <w:tc>
          <w:tcPr>
            <w:tcW w:w="3116" w:type="dxa"/>
          </w:tcPr>
          <w:p w14:paraId="3EF03A07" w14:textId="77777777"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rPr>
              <w:t>Occupational status</w:t>
            </w:r>
          </w:p>
        </w:tc>
        <w:tc>
          <w:tcPr>
            <w:tcW w:w="7085" w:type="dxa"/>
          </w:tcPr>
          <w:p w14:paraId="20EEEC05" w14:textId="0263464A"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rPr>
              <w:t xml:space="preserve">Regular employee; part-time or temporary worker; business owner or member of family business; unemployed; </w:t>
            </w:r>
            <w:r w:rsidR="0010716B">
              <w:rPr>
                <w:rFonts w:ascii="Cambria" w:hAnsi="Cambria" w:cs="Times New Roman"/>
                <w:color w:val="000000" w:themeColor="text1"/>
              </w:rPr>
              <w:t>student</w:t>
            </w:r>
            <w:r w:rsidR="002C32A0">
              <w:rPr>
                <w:rFonts w:ascii="Cambria" w:hAnsi="Cambria" w:cs="Times New Roman"/>
                <w:color w:val="000000" w:themeColor="text1"/>
              </w:rPr>
              <w:t>.</w:t>
            </w:r>
          </w:p>
        </w:tc>
      </w:tr>
      <w:tr w:rsidR="002D535E" w:rsidRPr="00EA6D21" w14:paraId="63B2C02B" w14:textId="77777777" w:rsidTr="00B14204">
        <w:tc>
          <w:tcPr>
            <w:tcW w:w="3116" w:type="dxa"/>
          </w:tcPr>
          <w:p w14:paraId="4691ABDC" w14:textId="77777777"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rPr>
              <w:t>Annual income in 10,000 Japanese Yen (JPY)</w:t>
            </w:r>
            <w:r w:rsidRPr="00C80D4B">
              <w:rPr>
                <w:rFonts w:ascii="Cambria" w:hAnsi="Cambria" w:cs="Times New Roman"/>
                <w:vertAlign w:val="superscript"/>
              </w:rPr>
              <w:t xml:space="preserve"> †</w:t>
            </w:r>
            <w:r>
              <w:rPr>
                <w:rFonts w:ascii="Cambria" w:hAnsi="Cambria" w:cs="Times New Roman"/>
                <w:vertAlign w:val="superscript"/>
              </w:rPr>
              <w:t xml:space="preserve"> </w:t>
            </w:r>
            <w:r w:rsidRPr="00C80D4B">
              <w:rPr>
                <w:rFonts w:ascii="Cambria" w:eastAsia="Times New Roman" w:hAnsi="Cambria" w:cs="Times New Roman"/>
                <w:bCs/>
                <w:color w:val="000000"/>
                <w:vertAlign w:val="superscript"/>
              </w:rPr>
              <w:t>‡</w:t>
            </w:r>
          </w:p>
        </w:tc>
        <w:tc>
          <w:tcPr>
            <w:tcW w:w="7085" w:type="dxa"/>
          </w:tcPr>
          <w:p w14:paraId="5D7AF40E" w14:textId="2E7C123D" w:rsidR="002D535E" w:rsidRDefault="002D535E" w:rsidP="00B14204">
            <w:pPr>
              <w:spacing w:line="276" w:lineRule="auto"/>
              <w:rPr>
                <w:rFonts w:ascii="Cambria" w:hAnsi="Cambria" w:cs="Times New Roman"/>
                <w:color w:val="000000" w:themeColor="text1"/>
              </w:rPr>
            </w:pPr>
            <w:r w:rsidRPr="003E4E22">
              <w:rPr>
                <w:rFonts w:ascii="Cambria" w:hAnsi="Cambria" w:cs="Times New Roman"/>
                <w:i/>
                <w:color w:val="000000" w:themeColor="text1"/>
                <w:lang w:val="en-GB"/>
              </w:rPr>
              <w:t>18-24 years</w:t>
            </w:r>
            <w:r>
              <w:rPr>
                <w:rFonts w:ascii="Cambria" w:hAnsi="Cambria" w:cs="Times New Roman"/>
                <w:color w:val="000000" w:themeColor="text1"/>
                <w:lang w:val="en-GB"/>
              </w:rPr>
              <w:t xml:space="preserve">: </w:t>
            </w:r>
            <w:r w:rsidRPr="00EA6D21">
              <w:rPr>
                <w:rFonts w:ascii="Cambria" w:hAnsi="Cambria" w:cs="Times New Roman"/>
                <w:color w:val="000000" w:themeColor="text1"/>
              </w:rPr>
              <w:t>0-99; 100-299; 300</w:t>
            </w:r>
            <w:r>
              <w:rPr>
                <w:rFonts w:ascii="Cambria" w:hAnsi="Cambria" w:cs="Times New Roman"/>
                <w:color w:val="000000" w:themeColor="text1"/>
              </w:rPr>
              <w:t xml:space="preserve"> or more</w:t>
            </w:r>
          </w:p>
          <w:p w14:paraId="50F1B4D2" w14:textId="22B71A0C" w:rsidR="002D535E" w:rsidRPr="00EA6D21" w:rsidRDefault="002D535E" w:rsidP="00B14204">
            <w:pPr>
              <w:spacing w:line="276" w:lineRule="auto"/>
              <w:rPr>
                <w:rFonts w:ascii="Cambria" w:hAnsi="Cambria" w:cs="Times New Roman"/>
                <w:color w:val="000000" w:themeColor="text1"/>
                <w:lang w:val="en-GB"/>
              </w:rPr>
            </w:pPr>
            <w:r w:rsidRPr="003E4E22">
              <w:rPr>
                <w:rFonts w:ascii="Cambria" w:hAnsi="Cambria" w:cs="Times New Roman"/>
                <w:i/>
                <w:color w:val="000000" w:themeColor="text1"/>
              </w:rPr>
              <w:t>25-</w:t>
            </w:r>
            <w:r w:rsidR="004F5B72">
              <w:rPr>
                <w:rFonts w:ascii="Cambria" w:hAnsi="Cambria" w:cs="Times New Roman"/>
                <w:i/>
                <w:color w:val="000000" w:themeColor="text1"/>
              </w:rPr>
              <w:t>3</w:t>
            </w:r>
            <w:r w:rsidRPr="003E4E22">
              <w:rPr>
                <w:rFonts w:ascii="Cambria" w:hAnsi="Cambria" w:cs="Times New Roman"/>
                <w:i/>
                <w:color w:val="000000" w:themeColor="text1"/>
              </w:rPr>
              <w:t>9 years</w:t>
            </w:r>
            <w:r>
              <w:rPr>
                <w:rFonts w:ascii="Cambria" w:hAnsi="Cambria" w:cs="Times New Roman"/>
                <w:color w:val="000000" w:themeColor="text1"/>
              </w:rPr>
              <w:t xml:space="preserve">: </w:t>
            </w:r>
            <w:r w:rsidRPr="00EA6D21">
              <w:rPr>
                <w:rFonts w:ascii="Cambria" w:hAnsi="Cambria" w:cs="Times New Roman"/>
                <w:color w:val="000000" w:themeColor="text1"/>
              </w:rPr>
              <w:t>0-99; 100-299; 300</w:t>
            </w:r>
            <w:r>
              <w:rPr>
                <w:rFonts w:ascii="Cambria" w:hAnsi="Cambria" w:cs="Times New Roman"/>
                <w:color w:val="000000" w:themeColor="text1"/>
              </w:rPr>
              <w:t>-</w:t>
            </w:r>
            <w:r w:rsidRPr="00EA6D21">
              <w:rPr>
                <w:rFonts w:ascii="Cambria" w:hAnsi="Cambria" w:cs="Times New Roman"/>
                <w:color w:val="000000" w:themeColor="text1"/>
              </w:rPr>
              <w:t>499; 500-799 (500 or more for women); 800 or more (men)</w:t>
            </w:r>
          </w:p>
        </w:tc>
      </w:tr>
      <w:tr w:rsidR="002D535E" w:rsidRPr="00EA6D21" w14:paraId="4A198D6A" w14:textId="77777777" w:rsidTr="00B14204">
        <w:tc>
          <w:tcPr>
            <w:tcW w:w="3116" w:type="dxa"/>
          </w:tcPr>
          <w:p w14:paraId="5B831054" w14:textId="77777777"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lang w:val="en-GB"/>
              </w:rPr>
              <w:t>Region of residence</w:t>
            </w:r>
            <w:r w:rsidRPr="00943529">
              <w:rPr>
                <w:rFonts w:ascii="Cambria" w:hAnsi="Cambria" w:cs="Times New Roman" w:hint="eastAsia"/>
                <w:color w:val="000000" w:themeColor="text1"/>
                <w:vertAlign w:val="superscript"/>
              </w:rPr>
              <w:t>*</w:t>
            </w:r>
            <w:r w:rsidRPr="00943529">
              <w:rPr>
                <w:rFonts w:ascii="Cambria" w:hAnsi="Cambria" w:cs="Times New Roman"/>
                <w:color w:val="000000" w:themeColor="text1"/>
                <w:vertAlign w:val="superscript"/>
              </w:rPr>
              <w:t>*</w:t>
            </w:r>
          </w:p>
        </w:tc>
        <w:tc>
          <w:tcPr>
            <w:tcW w:w="7085" w:type="dxa"/>
          </w:tcPr>
          <w:p w14:paraId="4E165722" w14:textId="6E938124" w:rsidR="002D535E" w:rsidRPr="00EA6D21" w:rsidRDefault="002D535E" w:rsidP="00E9598C">
            <w:pPr>
              <w:spacing w:line="276" w:lineRule="auto"/>
              <w:rPr>
                <w:rFonts w:ascii="Cambria" w:hAnsi="Cambria" w:cs="Times New Roman"/>
                <w:color w:val="000000" w:themeColor="text1"/>
                <w:lang w:val="en-GB"/>
              </w:rPr>
            </w:pPr>
            <w:r w:rsidRPr="00EA6D21">
              <w:rPr>
                <w:rFonts w:ascii="Cambria" w:hAnsi="Cambria" w:cs="Times New Roman"/>
                <w:color w:val="000000" w:themeColor="text1"/>
              </w:rPr>
              <w:t>Kanto; Hokkaido; Tohoku; Chubu; Kinki; Chugoku/Shikoku; Kyushu/Okinawa</w:t>
            </w:r>
          </w:p>
        </w:tc>
      </w:tr>
      <w:tr w:rsidR="002D535E" w:rsidRPr="00EA6D21" w14:paraId="7443362A" w14:textId="77777777" w:rsidTr="00B14204">
        <w:tc>
          <w:tcPr>
            <w:tcW w:w="3116" w:type="dxa"/>
          </w:tcPr>
          <w:p w14:paraId="51530215" w14:textId="3846A346" w:rsidR="002D535E" w:rsidRPr="00EA6D21" w:rsidRDefault="002D535E" w:rsidP="00B14204">
            <w:pPr>
              <w:spacing w:line="276" w:lineRule="auto"/>
              <w:rPr>
                <w:rFonts w:ascii="Cambria" w:hAnsi="Cambria" w:cs="Times New Roman"/>
                <w:color w:val="000000" w:themeColor="text1"/>
                <w:lang w:val="en-GB"/>
              </w:rPr>
            </w:pPr>
            <w:r w:rsidRPr="00EA6D21">
              <w:rPr>
                <w:rFonts w:ascii="Cambria" w:hAnsi="Cambria" w:cs="Times New Roman"/>
                <w:color w:val="000000" w:themeColor="text1"/>
                <w:lang w:val="en-GB"/>
              </w:rPr>
              <w:t xml:space="preserve">Population density </w:t>
            </w:r>
            <w:r w:rsidR="00406661">
              <w:rPr>
                <w:rFonts w:ascii="Cambria" w:hAnsi="Cambria" w:cs="Times New Roman"/>
                <w:color w:val="000000" w:themeColor="text1"/>
                <w:lang w:val="en-GB"/>
              </w:rPr>
              <w:t xml:space="preserve">and size </w:t>
            </w:r>
            <w:r w:rsidRPr="00EA6D21">
              <w:rPr>
                <w:rFonts w:ascii="Cambria" w:hAnsi="Cambria" w:cs="Times New Roman"/>
                <w:color w:val="000000" w:themeColor="text1"/>
                <w:lang w:val="en-GB"/>
              </w:rPr>
              <w:t>of residence</w:t>
            </w:r>
          </w:p>
        </w:tc>
        <w:tc>
          <w:tcPr>
            <w:tcW w:w="7085" w:type="dxa"/>
          </w:tcPr>
          <w:p w14:paraId="7883D304" w14:textId="2BCE4774" w:rsidR="002D535E" w:rsidRPr="00EA6D21" w:rsidRDefault="002D535E" w:rsidP="006201B2">
            <w:pPr>
              <w:spacing w:line="276" w:lineRule="auto"/>
              <w:rPr>
                <w:rFonts w:ascii="Cambria" w:hAnsi="Cambria" w:cs="Times New Roman"/>
                <w:color w:val="000000" w:themeColor="text1"/>
                <w:lang w:val="en-GB"/>
              </w:rPr>
            </w:pPr>
            <w:r w:rsidRPr="00EA6D21">
              <w:rPr>
                <w:rFonts w:ascii="Cambria" w:hAnsi="Cambria" w:cs="Times New Roman"/>
                <w:color w:val="000000" w:themeColor="text1"/>
              </w:rPr>
              <w:t>Non-densely inhabited district; district with less than 200,000 inhabitants; between 200,000 and 1,000,000 inhabitants; more than 1,000,000 inhabitants</w:t>
            </w:r>
            <w:r w:rsidRPr="00EA6D21">
              <w:rPr>
                <w:rFonts w:ascii="Cambria" w:hAnsi="Cambria" w:cs="Times New Roman"/>
                <w:color w:val="000000" w:themeColor="text1"/>
                <w:lang w:val="en-GB"/>
              </w:rPr>
              <w:fldChar w:fldCharType="begin" w:fldLock="1"/>
            </w:r>
            <w:r w:rsidR="00140E7B">
              <w:rPr>
                <w:rFonts w:ascii="Cambria" w:hAnsi="Cambria" w:cs="Times New Roman"/>
                <w:color w:val="000000" w:themeColor="text1"/>
                <w:lang w:val="en-GB"/>
              </w:rPr>
              <w:instrText>ADDIN CSL_CITATION {"citationItems":[{"id":"ITEM-1","itemData":{"URL":"http://www.stat.go.jp/english/data/chiri/did/1-1.html","accessed":{"date-parts":[["2018","6","25"]]},"id":"ITEM-1","issued":{"date-parts":[["0"]]},"title":"Statistics Japan. Statistics Bureau, Ministry of Internal Affairs and Communications. What is a Densely Inhabited District?","type":"webpage"},"uris":["http://www.mendeley.com/documents/?uuid=25590c9c-35a8-352b-9a3d-89d2868d63c4"]}],"mendeley":{"formattedCitation":"&lt;sup&gt;14&lt;/sup&gt;","plainTextFormattedCitation":"14","previouslyFormattedCitation":"&lt;sup&gt;14&lt;/sup&gt;"},"properties":{"noteIndex":0},"schema":"https://github.com/citation-style-language/schema/raw/master/csl-citation.json"}</w:instrText>
            </w:r>
            <w:r w:rsidRPr="00EA6D21">
              <w:rPr>
                <w:rFonts w:ascii="Cambria" w:hAnsi="Cambria" w:cs="Times New Roman"/>
                <w:color w:val="000000" w:themeColor="text1"/>
                <w:lang w:val="en-GB"/>
              </w:rPr>
              <w:fldChar w:fldCharType="separate"/>
            </w:r>
            <w:r w:rsidR="0036736B" w:rsidRPr="0036736B">
              <w:rPr>
                <w:rFonts w:ascii="Cambria" w:hAnsi="Cambria" w:cs="Times New Roman"/>
                <w:noProof/>
                <w:color w:val="000000" w:themeColor="text1"/>
                <w:vertAlign w:val="superscript"/>
                <w:lang w:val="en-GB"/>
              </w:rPr>
              <w:t>14</w:t>
            </w:r>
            <w:r w:rsidRPr="00EA6D21">
              <w:rPr>
                <w:rFonts w:ascii="Cambria" w:hAnsi="Cambria" w:cs="Times New Roman"/>
                <w:color w:val="000000" w:themeColor="text1"/>
                <w:lang w:val="en-GB"/>
              </w:rPr>
              <w:fldChar w:fldCharType="end"/>
            </w:r>
          </w:p>
        </w:tc>
      </w:tr>
    </w:tbl>
    <w:p w14:paraId="5181D0E2" w14:textId="77777777" w:rsidR="002D535E" w:rsidRDefault="002D535E" w:rsidP="002D535E">
      <w:pPr>
        <w:rPr>
          <w:rFonts w:ascii="Cambria" w:hAnsi="Cambria" w:cs="Times New Roman"/>
          <w:color w:val="000000" w:themeColor="text1"/>
          <w:lang w:val="en-GB"/>
        </w:rPr>
      </w:pPr>
    </w:p>
    <w:p w14:paraId="7C375008" w14:textId="6CFBC377" w:rsidR="002D535E" w:rsidRDefault="002D535E" w:rsidP="002D535E">
      <w:pPr>
        <w:spacing w:line="480" w:lineRule="auto"/>
        <w:rPr>
          <w:rFonts w:ascii="Cambria" w:hAnsi="Cambria" w:cs="Times New Roman"/>
          <w:color w:val="000000" w:themeColor="text1"/>
        </w:rPr>
      </w:pPr>
      <w:bookmarkStart w:id="0" w:name="_Hlk518092846"/>
      <w:r w:rsidRPr="00943529">
        <w:rPr>
          <w:rFonts w:ascii="Cambria" w:hAnsi="Cambria" w:cs="Times New Roman"/>
          <w:color w:val="000000" w:themeColor="text1"/>
          <w:vertAlign w:val="superscript"/>
          <w:lang w:val="en-GB"/>
        </w:rPr>
        <w:t>*</w:t>
      </w:r>
      <w:r w:rsidR="006201B2">
        <w:rPr>
          <w:rFonts w:ascii="Cambria" w:hAnsi="Cambria" w:cs="Times New Roman"/>
          <w:color w:val="000000" w:themeColor="text1"/>
          <w:lang w:val="en-GB"/>
        </w:rPr>
        <w:t xml:space="preserve"> </w:t>
      </w:r>
      <w:r w:rsidRPr="0066593B">
        <w:rPr>
          <w:rFonts w:ascii="Cambria" w:hAnsi="Cambria" w:cs="Times New Roman"/>
          <w:color w:val="000000" w:themeColor="text1"/>
        </w:rPr>
        <w:t xml:space="preserve">Education was not included as a </w:t>
      </w:r>
      <w:r w:rsidR="00A248D3">
        <w:rPr>
          <w:rFonts w:ascii="Cambria" w:hAnsi="Cambria" w:cs="Times New Roman"/>
          <w:color w:val="000000" w:themeColor="text1"/>
        </w:rPr>
        <w:t>variable</w:t>
      </w:r>
      <w:r w:rsidRPr="0066593B">
        <w:rPr>
          <w:rFonts w:ascii="Cambria" w:hAnsi="Cambria" w:cs="Times New Roman"/>
          <w:color w:val="000000" w:themeColor="text1"/>
        </w:rPr>
        <w:t xml:space="preserve"> in the analysis of 18-24 year-old women and men because most adults in younger ages may not have concluded their studies</w:t>
      </w:r>
      <w:r>
        <w:rPr>
          <w:rFonts w:ascii="Cambria" w:hAnsi="Cambria" w:cs="Times New Roman"/>
          <w:color w:val="000000" w:themeColor="text1"/>
        </w:rPr>
        <w:t xml:space="preserve">. </w:t>
      </w:r>
      <w:r w:rsidRPr="001B00FA">
        <w:rPr>
          <w:rFonts w:ascii="Cambria" w:hAnsi="Cambria" w:cs="Times New Roman"/>
        </w:rPr>
        <w:t>Currently enrolled students were categorized according to their ongoing education.</w:t>
      </w:r>
    </w:p>
    <w:p w14:paraId="71062C41" w14:textId="75CE78DD" w:rsidR="002D535E" w:rsidRDefault="002D535E" w:rsidP="002D535E">
      <w:pPr>
        <w:spacing w:line="480" w:lineRule="auto"/>
        <w:rPr>
          <w:rFonts w:ascii="Cambria" w:hAnsi="Cambria" w:cs="Times New Roman"/>
          <w:color w:val="000000" w:themeColor="text1"/>
          <w:lang w:val="en-GB"/>
        </w:rPr>
      </w:pPr>
      <w:bookmarkStart w:id="1" w:name="_Hlk518092886"/>
      <w:bookmarkEnd w:id="0"/>
      <w:r w:rsidRPr="00C80D4B">
        <w:rPr>
          <w:rFonts w:ascii="Cambria" w:hAnsi="Cambria" w:cs="Times New Roman"/>
          <w:vertAlign w:val="superscript"/>
        </w:rPr>
        <w:t>†</w:t>
      </w:r>
      <w:bookmarkEnd w:id="1"/>
      <w:r w:rsidR="006201B2">
        <w:rPr>
          <w:rFonts w:ascii="Cambria" w:hAnsi="Cambria" w:cs="Times New Roman"/>
        </w:rPr>
        <w:t xml:space="preserve"> </w:t>
      </w:r>
      <w:r>
        <w:rPr>
          <w:rFonts w:ascii="Cambria" w:hAnsi="Cambria" w:cs="Times New Roman"/>
          <w:color w:val="000000" w:themeColor="text1"/>
          <w:lang w:val="en-GB"/>
        </w:rPr>
        <w:t xml:space="preserve">10,000 JPY was approximately 78 Euro as of June 2018. </w:t>
      </w:r>
    </w:p>
    <w:p w14:paraId="14DCA271" w14:textId="1186A757" w:rsidR="002D535E" w:rsidRDefault="002D535E" w:rsidP="002D535E">
      <w:pPr>
        <w:spacing w:line="480" w:lineRule="auto"/>
        <w:rPr>
          <w:rFonts w:ascii="Cambria" w:hAnsi="Cambria" w:cs="Times New Roman"/>
          <w:color w:val="000000" w:themeColor="text1"/>
        </w:rPr>
      </w:pPr>
      <w:bookmarkStart w:id="2" w:name="_Hlk518092871"/>
      <w:r w:rsidRPr="00C80D4B">
        <w:rPr>
          <w:rFonts w:ascii="Cambria" w:eastAsia="Times New Roman" w:hAnsi="Cambria" w:cs="Times New Roman"/>
          <w:bCs/>
          <w:color w:val="000000"/>
          <w:vertAlign w:val="superscript"/>
        </w:rPr>
        <w:t>‡</w:t>
      </w:r>
      <w:bookmarkEnd w:id="2"/>
      <w:r w:rsidR="006201B2">
        <w:rPr>
          <w:rFonts w:ascii="Cambria" w:eastAsia="Times New Roman" w:hAnsi="Cambria" w:cs="Times New Roman"/>
          <w:bCs/>
          <w:color w:val="000000"/>
        </w:rPr>
        <w:t xml:space="preserve"> </w:t>
      </w:r>
      <w:r>
        <w:rPr>
          <w:rFonts w:ascii="Cambria" w:hAnsi="Cambria" w:cs="Times New Roman"/>
          <w:color w:val="000000" w:themeColor="text1"/>
        </w:rPr>
        <w:t>Income was categorized according to the individual’s revenues.</w:t>
      </w:r>
    </w:p>
    <w:p w14:paraId="6F508105" w14:textId="0CFFA256" w:rsidR="002D535E" w:rsidRDefault="002D535E" w:rsidP="002D535E">
      <w:pPr>
        <w:spacing w:line="480" w:lineRule="auto"/>
        <w:rPr>
          <w:rFonts w:ascii="Cambria" w:hAnsi="Cambria" w:cs="Times New Roman"/>
          <w:color w:val="000000" w:themeColor="text1"/>
          <w:lang w:val="en-GB"/>
        </w:rPr>
      </w:pPr>
      <w:r w:rsidRPr="00943529">
        <w:rPr>
          <w:rFonts w:ascii="Cambria" w:hAnsi="Cambria" w:cs="Times New Roman"/>
          <w:color w:val="000000" w:themeColor="text1"/>
          <w:vertAlign w:val="superscript"/>
          <w:lang w:val="en-GB"/>
        </w:rPr>
        <w:t>*</w:t>
      </w:r>
      <w:proofErr w:type="gramStart"/>
      <w:r w:rsidRPr="00943529">
        <w:rPr>
          <w:rFonts w:ascii="Cambria" w:hAnsi="Cambria" w:cs="Times New Roman"/>
          <w:color w:val="000000" w:themeColor="text1"/>
          <w:vertAlign w:val="superscript"/>
          <w:lang w:val="en-GB"/>
        </w:rPr>
        <w:t>*</w:t>
      </w:r>
      <w:r w:rsidR="006201B2">
        <w:rPr>
          <w:rFonts w:ascii="Cambria" w:hAnsi="Cambria" w:cs="Times New Roman"/>
          <w:color w:val="000000" w:themeColor="text1"/>
          <w:lang w:val="en-GB"/>
        </w:rPr>
        <w:t xml:space="preserve"> </w:t>
      </w:r>
      <w:r w:rsidRPr="00943529">
        <w:rPr>
          <w:rFonts w:ascii="Cambria" w:hAnsi="Cambria"/>
          <w:vertAlign w:val="superscript"/>
        </w:rPr>
        <w:t xml:space="preserve"> </w:t>
      </w:r>
      <w:r w:rsidRPr="006838C3">
        <w:rPr>
          <w:rFonts w:ascii="Cambria" w:hAnsi="Cambria"/>
        </w:rPr>
        <w:t>The</w:t>
      </w:r>
      <w:proofErr w:type="gramEnd"/>
      <w:r w:rsidRPr="006838C3">
        <w:rPr>
          <w:rFonts w:ascii="Cambria" w:hAnsi="Cambria"/>
        </w:rPr>
        <w:t xml:space="preserve"> </w:t>
      </w:r>
      <w:r>
        <w:rPr>
          <w:rFonts w:ascii="Cambria" w:hAnsi="Cambria"/>
        </w:rPr>
        <w:t xml:space="preserve">seven regions </w:t>
      </w:r>
      <w:r w:rsidRPr="006838C3">
        <w:rPr>
          <w:rFonts w:ascii="Cambria" w:hAnsi="Cambria" w:cs="Times New Roman"/>
          <w:color w:val="000000" w:themeColor="text1"/>
          <w:lang w:val="en-GB"/>
        </w:rPr>
        <w:t xml:space="preserve">constitute </w:t>
      </w:r>
      <w:r>
        <w:rPr>
          <w:rFonts w:ascii="Cambria" w:hAnsi="Cambria" w:cs="Times New Roman"/>
          <w:color w:val="000000" w:themeColor="text1"/>
          <w:lang w:val="en-GB"/>
        </w:rPr>
        <w:t>geographically clustered prefectures (</w:t>
      </w:r>
      <w:r w:rsidRPr="006838C3">
        <w:rPr>
          <w:rFonts w:ascii="Cambria" w:hAnsi="Cambria" w:cs="Times New Roman"/>
          <w:color w:val="000000" w:themeColor="text1"/>
          <w:lang w:val="en-GB"/>
        </w:rPr>
        <w:t>the highest administrative divisions of Japan</w:t>
      </w:r>
      <w:r>
        <w:rPr>
          <w:rFonts w:ascii="Cambria" w:hAnsi="Cambria" w:cs="Times New Roman"/>
          <w:color w:val="000000" w:themeColor="text1"/>
          <w:lang w:val="en-GB"/>
        </w:rPr>
        <w:t>)</w:t>
      </w:r>
      <w:r w:rsidRPr="006838C3">
        <w:rPr>
          <w:rFonts w:ascii="Cambria" w:hAnsi="Cambria" w:cs="Times New Roman"/>
          <w:color w:val="000000" w:themeColor="text1"/>
          <w:lang w:val="en-GB"/>
        </w:rPr>
        <w:t xml:space="preserve"> and are often used in discussion of regional economic and policy issues in the country. </w:t>
      </w:r>
    </w:p>
    <w:p w14:paraId="47C7B02E" w14:textId="77777777" w:rsidR="00E5436B" w:rsidRPr="002D535E" w:rsidRDefault="00E5436B">
      <w:pPr>
        <w:rPr>
          <w:rFonts w:ascii="Cambria" w:hAnsi="Cambria" w:cs="Times New Roman"/>
          <w:lang w:val="en-GB"/>
        </w:rPr>
        <w:sectPr w:rsidR="00E5436B" w:rsidRPr="002D535E" w:rsidSect="0080623B">
          <w:pgSz w:w="12240" w:h="15840"/>
          <w:pgMar w:top="1440" w:right="1440" w:bottom="1440" w:left="1440" w:header="720" w:footer="720" w:gutter="0"/>
          <w:cols w:space="720"/>
          <w:docGrid w:linePitch="400"/>
        </w:sectPr>
      </w:pPr>
    </w:p>
    <w:tbl>
      <w:tblPr>
        <w:tblpPr w:leftFromText="180" w:rightFromText="180" w:vertAnchor="page" w:horzAnchor="margin" w:tblpY="3271"/>
        <w:tblW w:w="13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39"/>
        <w:gridCol w:w="1796"/>
        <w:gridCol w:w="1796"/>
        <w:gridCol w:w="1796"/>
        <w:gridCol w:w="1796"/>
        <w:gridCol w:w="1796"/>
        <w:gridCol w:w="1796"/>
      </w:tblGrid>
      <w:tr w:rsidR="007F67C5" w:rsidRPr="007F67C5" w14:paraId="37989778" w14:textId="77777777" w:rsidTr="00827B31">
        <w:trPr>
          <w:trHeight w:val="293"/>
        </w:trPr>
        <w:tc>
          <w:tcPr>
            <w:tcW w:w="1528" w:type="dxa"/>
            <w:vAlign w:val="center"/>
          </w:tcPr>
          <w:p w14:paraId="7AD9918E"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07B1F099" w14:textId="77777777" w:rsidR="00CE09BE" w:rsidRPr="007F67C5" w:rsidRDefault="00CE09BE" w:rsidP="00827B31">
            <w:pPr>
              <w:contextualSpacing/>
              <w:jc w:val="center"/>
              <w:rPr>
                <w:rFonts w:ascii="Cambria" w:eastAsia="Times New Roman" w:hAnsi="Cambria" w:cs="Times New Roman"/>
                <w:sz w:val="20"/>
                <w:szCs w:val="20"/>
              </w:rPr>
            </w:pPr>
          </w:p>
        </w:tc>
        <w:tc>
          <w:tcPr>
            <w:tcW w:w="10776" w:type="dxa"/>
            <w:gridSpan w:val="6"/>
            <w:shd w:val="clear" w:color="auto" w:fill="auto"/>
            <w:vAlign w:val="center"/>
          </w:tcPr>
          <w:p w14:paraId="5067C25F" w14:textId="77777777" w:rsidR="00CE09BE" w:rsidRPr="007F67C5" w:rsidRDefault="00CE09BE" w:rsidP="00827B31">
            <w:pPr>
              <w:contextualSpacing/>
              <w:jc w:val="center"/>
              <w:rPr>
                <w:rFonts w:ascii="Cambria" w:eastAsia="Times New Roman" w:hAnsi="Cambria" w:cs="Times New Roman"/>
                <w:sz w:val="20"/>
                <w:szCs w:val="20"/>
              </w:rPr>
            </w:pPr>
            <w:r w:rsidRPr="007F67C5">
              <w:rPr>
                <w:rFonts w:ascii="Cambria" w:eastAsia="Times New Roman" w:hAnsi="Cambria" w:cs="Times New Roman"/>
                <w:sz w:val="20"/>
                <w:szCs w:val="20"/>
              </w:rPr>
              <w:t>Age group</w:t>
            </w:r>
          </w:p>
        </w:tc>
      </w:tr>
      <w:tr w:rsidR="007F67C5" w:rsidRPr="007F67C5" w14:paraId="32B694BC" w14:textId="77777777" w:rsidTr="00827B31">
        <w:trPr>
          <w:trHeight w:val="293"/>
        </w:trPr>
        <w:tc>
          <w:tcPr>
            <w:tcW w:w="1528" w:type="dxa"/>
            <w:vAlign w:val="center"/>
          </w:tcPr>
          <w:p w14:paraId="73F7B214"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hideMark/>
          </w:tcPr>
          <w:p w14:paraId="0077A128"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Year</w:t>
            </w:r>
          </w:p>
        </w:tc>
        <w:tc>
          <w:tcPr>
            <w:tcW w:w="1796" w:type="dxa"/>
            <w:shd w:val="clear" w:color="auto" w:fill="auto"/>
            <w:vAlign w:val="center"/>
            <w:hideMark/>
          </w:tcPr>
          <w:p w14:paraId="086E20A0"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18-39</w:t>
            </w:r>
          </w:p>
        </w:tc>
        <w:tc>
          <w:tcPr>
            <w:tcW w:w="1796" w:type="dxa"/>
            <w:shd w:val="clear" w:color="auto" w:fill="auto"/>
            <w:vAlign w:val="center"/>
            <w:hideMark/>
          </w:tcPr>
          <w:p w14:paraId="03E64A3C"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18-19</w:t>
            </w:r>
          </w:p>
        </w:tc>
        <w:tc>
          <w:tcPr>
            <w:tcW w:w="1796" w:type="dxa"/>
            <w:shd w:val="clear" w:color="auto" w:fill="auto"/>
            <w:vAlign w:val="center"/>
            <w:hideMark/>
          </w:tcPr>
          <w:p w14:paraId="34BA8FF0"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20-24</w:t>
            </w:r>
          </w:p>
        </w:tc>
        <w:tc>
          <w:tcPr>
            <w:tcW w:w="1796" w:type="dxa"/>
            <w:shd w:val="clear" w:color="auto" w:fill="auto"/>
            <w:vAlign w:val="center"/>
            <w:hideMark/>
          </w:tcPr>
          <w:p w14:paraId="7430CBDB"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25-29</w:t>
            </w:r>
          </w:p>
        </w:tc>
        <w:tc>
          <w:tcPr>
            <w:tcW w:w="1796" w:type="dxa"/>
            <w:shd w:val="clear" w:color="auto" w:fill="auto"/>
            <w:vAlign w:val="center"/>
            <w:hideMark/>
          </w:tcPr>
          <w:p w14:paraId="0F0974B4"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30-34</w:t>
            </w:r>
          </w:p>
        </w:tc>
        <w:tc>
          <w:tcPr>
            <w:tcW w:w="1796" w:type="dxa"/>
            <w:shd w:val="clear" w:color="auto" w:fill="auto"/>
            <w:vAlign w:val="center"/>
            <w:hideMark/>
          </w:tcPr>
          <w:p w14:paraId="78CEDB0E"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35-39</w:t>
            </w:r>
          </w:p>
        </w:tc>
      </w:tr>
      <w:tr w:rsidR="007F67C5" w:rsidRPr="007F67C5" w14:paraId="738AC452" w14:textId="77777777" w:rsidTr="00D93333">
        <w:trPr>
          <w:trHeight w:val="283"/>
        </w:trPr>
        <w:tc>
          <w:tcPr>
            <w:tcW w:w="1528" w:type="dxa"/>
            <w:vMerge w:val="restart"/>
            <w:vAlign w:val="center"/>
          </w:tcPr>
          <w:p w14:paraId="2174B276" w14:textId="77777777" w:rsidR="00CE09BE" w:rsidRPr="007F67C5" w:rsidRDefault="00CE09BE" w:rsidP="00827B31">
            <w:pPr>
              <w:contextualSpacing/>
              <w:jc w:val="center"/>
              <w:rPr>
                <w:rFonts w:ascii="Cambria" w:eastAsia="Times New Roman" w:hAnsi="Cambria" w:cs="Times New Roman"/>
                <w:sz w:val="20"/>
                <w:szCs w:val="20"/>
              </w:rPr>
            </w:pPr>
            <w:r w:rsidRPr="007F67C5">
              <w:rPr>
                <w:rFonts w:ascii="Cambria" w:eastAsia="Times New Roman" w:hAnsi="Cambria" w:cs="Times New Roman"/>
                <w:sz w:val="20"/>
                <w:szCs w:val="20"/>
              </w:rPr>
              <w:t>Total</w:t>
            </w:r>
          </w:p>
        </w:tc>
        <w:tc>
          <w:tcPr>
            <w:tcW w:w="1539" w:type="dxa"/>
            <w:shd w:val="clear" w:color="auto" w:fill="auto"/>
            <w:vAlign w:val="center"/>
            <w:hideMark/>
          </w:tcPr>
          <w:p w14:paraId="14EF1B42"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1987</w:t>
            </w:r>
          </w:p>
        </w:tc>
        <w:tc>
          <w:tcPr>
            <w:tcW w:w="1796" w:type="dxa"/>
            <w:shd w:val="clear" w:color="auto" w:fill="auto"/>
            <w:vAlign w:val="center"/>
          </w:tcPr>
          <w:p w14:paraId="33F563E8" w14:textId="30B94866" w:rsidR="00CE09BE" w:rsidRPr="007F67C5" w:rsidRDefault="00CE09BE" w:rsidP="00D93333">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w:t>
            </w:r>
          </w:p>
        </w:tc>
        <w:tc>
          <w:tcPr>
            <w:tcW w:w="1796" w:type="dxa"/>
            <w:shd w:val="clear" w:color="auto" w:fill="auto"/>
            <w:vAlign w:val="center"/>
          </w:tcPr>
          <w:p w14:paraId="68068635"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80.7 (77.5 - 83.6)</w:t>
            </w:r>
          </w:p>
        </w:tc>
        <w:tc>
          <w:tcPr>
            <w:tcW w:w="1796" w:type="dxa"/>
            <w:shd w:val="clear" w:color="auto" w:fill="auto"/>
            <w:vAlign w:val="center"/>
          </w:tcPr>
          <w:p w14:paraId="5D5791AB"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55.5 (53.1 - 57.9)</w:t>
            </w:r>
          </w:p>
        </w:tc>
        <w:tc>
          <w:tcPr>
            <w:tcW w:w="1796" w:type="dxa"/>
            <w:shd w:val="clear" w:color="auto" w:fill="auto"/>
            <w:vAlign w:val="center"/>
          </w:tcPr>
          <w:p w14:paraId="037C34FA"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19.6 (17.6 - 21.8)</w:t>
            </w:r>
          </w:p>
        </w:tc>
        <w:tc>
          <w:tcPr>
            <w:tcW w:w="1796" w:type="dxa"/>
            <w:shd w:val="clear" w:color="auto" w:fill="auto"/>
            <w:vAlign w:val="center"/>
          </w:tcPr>
          <w:p w14:paraId="4F0904DB"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6.2 (4.9 - 7.8)</w:t>
            </w:r>
          </w:p>
        </w:tc>
        <w:tc>
          <w:tcPr>
            <w:tcW w:w="1796" w:type="dxa"/>
            <w:shd w:val="clear" w:color="auto" w:fill="auto"/>
            <w:vAlign w:val="center"/>
          </w:tcPr>
          <w:p w14:paraId="280C1B94" w14:textId="4F1B2ECC" w:rsidR="00CE09BE" w:rsidRPr="007F67C5" w:rsidRDefault="00CE09BE" w:rsidP="00D93333">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w:t>
            </w:r>
          </w:p>
        </w:tc>
      </w:tr>
      <w:tr w:rsidR="007F67C5" w:rsidRPr="007F67C5" w14:paraId="20DEB336" w14:textId="77777777" w:rsidTr="00D93333">
        <w:trPr>
          <w:trHeight w:val="283"/>
        </w:trPr>
        <w:tc>
          <w:tcPr>
            <w:tcW w:w="1528" w:type="dxa"/>
            <w:vMerge/>
            <w:vAlign w:val="center"/>
          </w:tcPr>
          <w:p w14:paraId="2D9A698A"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17CF8E67"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1992</w:t>
            </w:r>
          </w:p>
        </w:tc>
        <w:tc>
          <w:tcPr>
            <w:tcW w:w="1796" w:type="dxa"/>
            <w:shd w:val="clear" w:color="auto" w:fill="auto"/>
            <w:vAlign w:val="center"/>
          </w:tcPr>
          <w:p w14:paraId="1096D2E6"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21.7 (20.8 - 22.6)</w:t>
            </w:r>
          </w:p>
        </w:tc>
        <w:tc>
          <w:tcPr>
            <w:tcW w:w="1796" w:type="dxa"/>
            <w:shd w:val="clear" w:color="auto" w:fill="auto"/>
            <w:vAlign w:val="center"/>
          </w:tcPr>
          <w:p w14:paraId="05256DFE"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78.1 (75.2 - 80.8)</w:t>
            </w:r>
          </w:p>
        </w:tc>
        <w:tc>
          <w:tcPr>
            <w:tcW w:w="1796" w:type="dxa"/>
            <w:shd w:val="clear" w:color="auto" w:fill="auto"/>
            <w:vAlign w:val="center"/>
          </w:tcPr>
          <w:p w14:paraId="07F951BD" w14:textId="576742E1"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47.8 (45.7 - 50</w:t>
            </w:r>
            <w:r w:rsidR="00564DB0" w:rsidRPr="007F67C5">
              <w:rPr>
                <w:rFonts w:ascii="Cambria" w:hAnsi="Cambria" w:cs="Calibri"/>
                <w:sz w:val="20"/>
                <w:szCs w:val="20"/>
              </w:rPr>
              <w:t>.0</w:t>
            </w:r>
            <w:r w:rsidRPr="007F67C5">
              <w:rPr>
                <w:rFonts w:ascii="Cambria" w:hAnsi="Cambria" w:cs="Calibri"/>
                <w:sz w:val="20"/>
                <w:szCs w:val="20"/>
              </w:rPr>
              <w:t>)</w:t>
            </w:r>
          </w:p>
        </w:tc>
        <w:tc>
          <w:tcPr>
            <w:tcW w:w="1796" w:type="dxa"/>
            <w:shd w:val="clear" w:color="auto" w:fill="auto"/>
            <w:vAlign w:val="center"/>
          </w:tcPr>
          <w:p w14:paraId="02C17670"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20.7 (18.9 - 22.7)</w:t>
            </w:r>
          </w:p>
        </w:tc>
        <w:tc>
          <w:tcPr>
            <w:tcW w:w="1796" w:type="dxa"/>
            <w:shd w:val="clear" w:color="auto" w:fill="auto"/>
            <w:vAlign w:val="center"/>
          </w:tcPr>
          <w:p w14:paraId="52E951B2" w14:textId="6D2B24E4"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7.3 (6</w:t>
            </w:r>
            <w:r w:rsidR="00564DB0" w:rsidRPr="007F67C5">
              <w:rPr>
                <w:rFonts w:ascii="Cambria" w:hAnsi="Cambria" w:cs="Calibri"/>
                <w:sz w:val="20"/>
                <w:szCs w:val="20"/>
              </w:rPr>
              <w:t>.0</w:t>
            </w:r>
            <w:r w:rsidRPr="007F67C5">
              <w:rPr>
                <w:rFonts w:ascii="Cambria" w:hAnsi="Cambria" w:cs="Calibri"/>
                <w:sz w:val="20"/>
                <w:szCs w:val="20"/>
              </w:rPr>
              <w:t xml:space="preserve"> - 8.7)</w:t>
            </w:r>
          </w:p>
        </w:tc>
        <w:tc>
          <w:tcPr>
            <w:tcW w:w="1796" w:type="dxa"/>
            <w:shd w:val="clear" w:color="auto" w:fill="auto"/>
            <w:vAlign w:val="center"/>
          </w:tcPr>
          <w:p w14:paraId="5BEFFD8B" w14:textId="2B331EE3"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w:t>
            </w:r>
            <w:r w:rsidR="00564DB0" w:rsidRPr="007F67C5">
              <w:rPr>
                <w:rFonts w:ascii="Cambria" w:hAnsi="Cambria" w:cs="Calibri"/>
                <w:sz w:val="20"/>
                <w:szCs w:val="20"/>
              </w:rPr>
              <w:t>.0</w:t>
            </w:r>
            <w:r w:rsidRPr="007F67C5">
              <w:rPr>
                <w:rFonts w:ascii="Cambria" w:hAnsi="Cambria" w:cs="Calibri"/>
                <w:sz w:val="20"/>
                <w:szCs w:val="20"/>
              </w:rPr>
              <w:t xml:space="preserve"> (3.1 - 5.1)</w:t>
            </w:r>
          </w:p>
        </w:tc>
      </w:tr>
      <w:tr w:rsidR="007F67C5" w:rsidRPr="007F67C5" w14:paraId="2DE141E4" w14:textId="77777777" w:rsidTr="00D93333">
        <w:trPr>
          <w:trHeight w:val="283"/>
        </w:trPr>
        <w:tc>
          <w:tcPr>
            <w:tcW w:w="1528" w:type="dxa"/>
            <w:vMerge/>
            <w:vAlign w:val="center"/>
          </w:tcPr>
          <w:p w14:paraId="1A8DDFCF"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4FCFBCB9"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1997</w:t>
            </w:r>
          </w:p>
        </w:tc>
        <w:tc>
          <w:tcPr>
            <w:tcW w:w="1796" w:type="dxa"/>
            <w:shd w:val="clear" w:color="auto" w:fill="auto"/>
            <w:vAlign w:val="center"/>
          </w:tcPr>
          <w:p w14:paraId="6F87EBB5" w14:textId="001DC72C"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18.8 (18</w:t>
            </w:r>
            <w:r w:rsidR="00564DB0" w:rsidRPr="007F67C5">
              <w:rPr>
                <w:rFonts w:ascii="Cambria" w:hAnsi="Cambria" w:cs="Calibri"/>
                <w:sz w:val="20"/>
                <w:szCs w:val="20"/>
              </w:rPr>
              <w:t>.0</w:t>
            </w:r>
            <w:r w:rsidRPr="007F67C5">
              <w:rPr>
                <w:rFonts w:ascii="Cambria" w:hAnsi="Cambria" w:cs="Calibri"/>
                <w:sz w:val="20"/>
                <w:szCs w:val="20"/>
              </w:rPr>
              <w:t xml:space="preserve"> - 19.7)</w:t>
            </w:r>
          </w:p>
        </w:tc>
        <w:tc>
          <w:tcPr>
            <w:tcW w:w="1796" w:type="dxa"/>
            <w:shd w:val="clear" w:color="auto" w:fill="auto"/>
            <w:vAlign w:val="center"/>
          </w:tcPr>
          <w:p w14:paraId="4C6A6B2D"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70.7 (66.9 - 74.3)</w:t>
            </w:r>
          </w:p>
        </w:tc>
        <w:tc>
          <w:tcPr>
            <w:tcW w:w="1796" w:type="dxa"/>
            <w:shd w:val="clear" w:color="auto" w:fill="auto"/>
            <w:vAlign w:val="center"/>
          </w:tcPr>
          <w:p w14:paraId="299E70E5"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39.4 (37.2 - 41.6)</w:t>
            </w:r>
          </w:p>
        </w:tc>
        <w:tc>
          <w:tcPr>
            <w:tcW w:w="1796" w:type="dxa"/>
            <w:shd w:val="clear" w:color="auto" w:fill="auto"/>
            <w:vAlign w:val="center"/>
          </w:tcPr>
          <w:p w14:paraId="3E5DC8F9"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18.3 (16.6 - 20.2)</w:t>
            </w:r>
          </w:p>
        </w:tc>
        <w:tc>
          <w:tcPr>
            <w:tcW w:w="1796" w:type="dxa"/>
            <w:shd w:val="clear" w:color="auto" w:fill="auto"/>
            <w:vAlign w:val="center"/>
          </w:tcPr>
          <w:p w14:paraId="2EF3D2BF" w14:textId="4698C0D9"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6.6 (5.5 - 8</w:t>
            </w:r>
            <w:r w:rsidR="00564DB0" w:rsidRPr="007F67C5">
              <w:rPr>
                <w:rFonts w:ascii="Cambria" w:hAnsi="Cambria" w:cs="Calibri"/>
                <w:sz w:val="20"/>
                <w:szCs w:val="20"/>
              </w:rPr>
              <w:t>.0</w:t>
            </w:r>
            <w:r w:rsidRPr="007F67C5">
              <w:rPr>
                <w:rFonts w:ascii="Cambria" w:hAnsi="Cambria" w:cs="Calibri"/>
                <w:sz w:val="20"/>
                <w:szCs w:val="20"/>
              </w:rPr>
              <w:t>)</w:t>
            </w:r>
          </w:p>
        </w:tc>
        <w:tc>
          <w:tcPr>
            <w:tcW w:w="1796" w:type="dxa"/>
            <w:shd w:val="clear" w:color="auto" w:fill="auto"/>
            <w:vAlign w:val="center"/>
          </w:tcPr>
          <w:p w14:paraId="5AE8BE81"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3.6 (2.7 - 4.7)</w:t>
            </w:r>
          </w:p>
        </w:tc>
      </w:tr>
      <w:tr w:rsidR="007F67C5" w:rsidRPr="007F67C5" w14:paraId="5238843D" w14:textId="77777777" w:rsidTr="00D93333">
        <w:trPr>
          <w:trHeight w:val="283"/>
        </w:trPr>
        <w:tc>
          <w:tcPr>
            <w:tcW w:w="1528" w:type="dxa"/>
            <w:vMerge/>
            <w:vAlign w:val="center"/>
          </w:tcPr>
          <w:p w14:paraId="35A9984D"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46449EF5"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2002</w:t>
            </w:r>
          </w:p>
        </w:tc>
        <w:tc>
          <w:tcPr>
            <w:tcW w:w="1796" w:type="dxa"/>
            <w:shd w:val="clear" w:color="auto" w:fill="auto"/>
            <w:vAlign w:val="center"/>
          </w:tcPr>
          <w:p w14:paraId="519306CD" w14:textId="6FA42F62"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18</w:t>
            </w:r>
            <w:r w:rsidR="00564DB0" w:rsidRPr="007F67C5">
              <w:rPr>
                <w:rFonts w:ascii="Cambria" w:hAnsi="Cambria" w:cs="Calibri"/>
                <w:sz w:val="20"/>
                <w:szCs w:val="20"/>
              </w:rPr>
              <w:t>.0</w:t>
            </w:r>
            <w:r w:rsidRPr="007F67C5">
              <w:rPr>
                <w:rFonts w:ascii="Cambria" w:hAnsi="Cambria" w:cs="Calibri"/>
                <w:sz w:val="20"/>
                <w:szCs w:val="20"/>
              </w:rPr>
              <w:t xml:space="preserve"> (17.1 - 18.9)</w:t>
            </w:r>
          </w:p>
        </w:tc>
        <w:tc>
          <w:tcPr>
            <w:tcW w:w="1796" w:type="dxa"/>
            <w:shd w:val="clear" w:color="auto" w:fill="auto"/>
            <w:vAlign w:val="center"/>
          </w:tcPr>
          <w:p w14:paraId="1078D299" w14:textId="116E8169"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65.1 (61.1 - 69</w:t>
            </w:r>
            <w:r w:rsidR="00564DB0" w:rsidRPr="007F67C5">
              <w:rPr>
                <w:rFonts w:ascii="Cambria" w:hAnsi="Cambria" w:cs="Calibri"/>
                <w:sz w:val="20"/>
                <w:szCs w:val="20"/>
              </w:rPr>
              <w:t>.0</w:t>
            </w:r>
            <w:r w:rsidRPr="007F67C5">
              <w:rPr>
                <w:rFonts w:ascii="Cambria" w:hAnsi="Cambria" w:cs="Calibri"/>
                <w:sz w:val="20"/>
                <w:szCs w:val="20"/>
              </w:rPr>
              <w:t>)</w:t>
            </w:r>
          </w:p>
        </w:tc>
        <w:tc>
          <w:tcPr>
            <w:tcW w:w="1796" w:type="dxa"/>
            <w:shd w:val="clear" w:color="auto" w:fill="auto"/>
            <w:vAlign w:val="center"/>
          </w:tcPr>
          <w:p w14:paraId="0633EF2F" w14:textId="2F7DA09D"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36.4 (34</w:t>
            </w:r>
            <w:r w:rsidR="00564DB0" w:rsidRPr="007F67C5">
              <w:rPr>
                <w:rFonts w:ascii="Cambria" w:hAnsi="Cambria" w:cs="Calibri"/>
                <w:sz w:val="20"/>
                <w:szCs w:val="20"/>
              </w:rPr>
              <w:t>.0</w:t>
            </w:r>
            <w:r w:rsidRPr="007F67C5">
              <w:rPr>
                <w:rFonts w:ascii="Cambria" w:hAnsi="Cambria" w:cs="Calibri"/>
                <w:sz w:val="20"/>
                <w:szCs w:val="20"/>
              </w:rPr>
              <w:t xml:space="preserve"> - 38.9)</w:t>
            </w:r>
          </w:p>
        </w:tc>
        <w:tc>
          <w:tcPr>
            <w:tcW w:w="1796" w:type="dxa"/>
            <w:shd w:val="clear" w:color="auto" w:fill="auto"/>
            <w:vAlign w:val="center"/>
          </w:tcPr>
          <w:p w14:paraId="116B8903"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15.9 (14.2 - 17.7)</w:t>
            </w:r>
          </w:p>
        </w:tc>
        <w:tc>
          <w:tcPr>
            <w:tcW w:w="1796" w:type="dxa"/>
            <w:shd w:val="clear" w:color="auto" w:fill="auto"/>
            <w:vAlign w:val="center"/>
          </w:tcPr>
          <w:p w14:paraId="6573EEA3"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8.4 (7.2 - 9.9)</w:t>
            </w:r>
          </w:p>
        </w:tc>
        <w:tc>
          <w:tcPr>
            <w:tcW w:w="1796" w:type="dxa"/>
            <w:shd w:val="clear" w:color="auto" w:fill="auto"/>
            <w:vAlign w:val="center"/>
          </w:tcPr>
          <w:p w14:paraId="2B96C60C"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4.2 (3.3 - 5.4)</w:t>
            </w:r>
          </w:p>
        </w:tc>
      </w:tr>
      <w:tr w:rsidR="007F67C5" w:rsidRPr="007F67C5" w14:paraId="20E0C660" w14:textId="77777777" w:rsidTr="00D93333">
        <w:trPr>
          <w:trHeight w:val="283"/>
        </w:trPr>
        <w:tc>
          <w:tcPr>
            <w:tcW w:w="1528" w:type="dxa"/>
            <w:vMerge/>
            <w:vAlign w:val="center"/>
          </w:tcPr>
          <w:p w14:paraId="5D35F5BE"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7A217534"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2005</w:t>
            </w:r>
          </w:p>
        </w:tc>
        <w:tc>
          <w:tcPr>
            <w:tcW w:w="1796" w:type="dxa"/>
            <w:shd w:val="clear" w:color="auto" w:fill="auto"/>
            <w:vAlign w:val="center"/>
          </w:tcPr>
          <w:p w14:paraId="709A3D68"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18.6 (17.7 - 19.6)</w:t>
            </w:r>
          </w:p>
        </w:tc>
        <w:tc>
          <w:tcPr>
            <w:tcW w:w="1796" w:type="dxa"/>
            <w:shd w:val="clear" w:color="auto" w:fill="auto"/>
            <w:vAlign w:val="center"/>
          </w:tcPr>
          <w:p w14:paraId="68329FD0"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67.3 (63.1 - 71.3)</w:t>
            </w:r>
          </w:p>
        </w:tc>
        <w:tc>
          <w:tcPr>
            <w:tcW w:w="1796" w:type="dxa"/>
            <w:shd w:val="clear" w:color="auto" w:fill="auto"/>
            <w:vAlign w:val="center"/>
          </w:tcPr>
          <w:p w14:paraId="7929D117" w14:textId="0187822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36</w:t>
            </w:r>
            <w:r w:rsidR="00564DB0" w:rsidRPr="007F67C5">
              <w:rPr>
                <w:rFonts w:ascii="Cambria" w:hAnsi="Cambria" w:cs="Calibri"/>
                <w:sz w:val="20"/>
                <w:szCs w:val="20"/>
              </w:rPr>
              <w:t>.0</w:t>
            </w:r>
            <w:r w:rsidRPr="007F67C5">
              <w:rPr>
                <w:rFonts w:ascii="Cambria" w:hAnsi="Cambria" w:cs="Calibri"/>
                <w:sz w:val="20"/>
                <w:szCs w:val="20"/>
              </w:rPr>
              <w:t xml:space="preserve"> (33.4 - 38.7)</w:t>
            </w:r>
          </w:p>
        </w:tc>
        <w:tc>
          <w:tcPr>
            <w:tcW w:w="1796" w:type="dxa"/>
            <w:shd w:val="clear" w:color="auto" w:fill="auto"/>
            <w:vAlign w:val="center"/>
          </w:tcPr>
          <w:p w14:paraId="54475A16"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17.1 (15.1 - 19.3)</w:t>
            </w:r>
          </w:p>
        </w:tc>
        <w:tc>
          <w:tcPr>
            <w:tcW w:w="1796" w:type="dxa"/>
            <w:shd w:val="clear" w:color="auto" w:fill="auto"/>
            <w:vAlign w:val="center"/>
          </w:tcPr>
          <w:p w14:paraId="5057EC36"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9.8 (8.4 - 11.4)</w:t>
            </w:r>
          </w:p>
        </w:tc>
        <w:tc>
          <w:tcPr>
            <w:tcW w:w="1796" w:type="dxa"/>
            <w:shd w:val="clear" w:color="auto" w:fill="auto"/>
            <w:vAlign w:val="center"/>
          </w:tcPr>
          <w:p w14:paraId="580DB4DF"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4.3 (3.3 - 5.5)</w:t>
            </w:r>
          </w:p>
        </w:tc>
      </w:tr>
      <w:tr w:rsidR="007F67C5" w:rsidRPr="007F67C5" w14:paraId="56A6479D" w14:textId="77777777" w:rsidTr="00D93333">
        <w:trPr>
          <w:trHeight w:val="283"/>
        </w:trPr>
        <w:tc>
          <w:tcPr>
            <w:tcW w:w="1528" w:type="dxa"/>
            <w:vMerge/>
            <w:vAlign w:val="center"/>
          </w:tcPr>
          <w:p w14:paraId="6A2711E9"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77E70AF5"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2010</w:t>
            </w:r>
          </w:p>
        </w:tc>
        <w:tc>
          <w:tcPr>
            <w:tcW w:w="1796" w:type="dxa"/>
            <w:shd w:val="clear" w:color="auto" w:fill="auto"/>
            <w:vAlign w:val="center"/>
          </w:tcPr>
          <w:p w14:paraId="759C47BF" w14:textId="08BAC4D5"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19.9 (19</w:t>
            </w:r>
            <w:r w:rsidR="00564DB0" w:rsidRPr="007F67C5">
              <w:rPr>
                <w:rFonts w:ascii="Cambria" w:hAnsi="Cambria" w:cs="Calibri"/>
                <w:sz w:val="20"/>
                <w:szCs w:val="20"/>
              </w:rPr>
              <w:t>.0</w:t>
            </w:r>
            <w:r w:rsidRPr="007F67C5">
              <w:rPr>
                <w:rFonts w:ascii="Cambria" w:hAnsi="Cambria" w:cs="Calibri"/>
                <w:sz w:val="20"/>
                <w:szCs w:val="20"/>
              </w:rPr>
              <w:t xml:space="preserve"> - 20.9)</w:t>
            </w:r>
          </w:p>
        </w:tc>
        <w:tc>
          <w:tcPr>
            <w:tcW w:w="1796" w:type="dxa"/>
            <w:shd w:val="clear" w:color="auto" w:fill="auto"/>
            <w:vAlign w:val="center"/>
          </w:tcPr>
          <w:p w14:paraId="07795636"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71.4 (67.3 - 75.2)</w:t>
            </w:r>
          </w:p>
        </w:tc>
        <w:tc>
          <w:tcPr>
            <w:tcW w:w="1796" w:type="dxa"/>
            <w:shd w:val="clear" w:color="auto" w:fill="auto"/>
            <w:vAlign w:val="center"/>
          </w:tcPr>
          <w:p w14:paraId="54ED17C7"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37.7 (35.3 - 40.3)</w:t>
            </w:r>
          </w:p>
        </w:tc>
        <w:tc>
          <w:tcPr>
            <w:tcW w:w="1796" w:type="dxa"/>
            <w:shd w:val="clear" w:color="auto" w:fill="auto"/>
            <w:vAlign w:val="center"/>
          </w:tcPr>
          <w:p w14:paraId="26B6160B"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19.1 (17.2 - 21.3)</w:t>
            </w:r>
          </w:p>
        </w:tc>
        <w:tc>
          <w:tcPr>
            <w:tcW w:w="1796" w:type="dxa"/>
            <w:shd w:val="clear" w:color="auto" w:fill="auto"/>
            <w:vAlign w:val="center"/>
          </w:tcPr>
          <w:p w14:paraId="32787B4A" w14:textId="77777777" w:rsidR="00CE09BE" w:rsidRPr="007F67C5" w:rsidRDefault="00CE09BE" w:rsidP="00D93333">
            <w:pPr>
              <w:contextualSpacing/>
              <w:rPr>
                <w:rFonts w:ascii="Cambria" w:eastAsia="Times New Roman" w:hAnsi="Cambria"/>
                <w:sz w:val="20"/>
                <w:szCs w:val="20"/>
              </w:rPr>
            </w:pPr>
            <w:r w:rsidRPr="007F67C5">
              <w:rPr>
                <w:rFonts w:ascii="Cambria" w:hAnsi="Cambria" w:cs="Calibri"/>
                <w:sz w:val="20"/>
                <w:szCs w:val="20"/>
              </w:rPr>
              <w:t>8.7 (7.4 - 10.1)</w:t>
            </w:r>
          </w:p>
        </w:tc>
        <w:tc>
          <w:tcPr>
            <w:tcW w:w="1796" w:type="dxa"/>
            <w:shd w:val="clear" w:color="auto" w:fill="auto"/>
            <w:vAlign w:val="center"/>
          </w:tcPr>
          <w:p w14:paraId="531E90CF"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6.1 (5.1 - 7.3)</w:t>
            </w:r>
          </w:p>
        </w:tc>
      </w:tr>
      <w:tr w:rsidR="007F67C5" w:rsidRPr="007F67C5" w14:paraId="21BD387F" w14:textId="77777777" w:rsidTr="00D93333">
        <w:trPr>
          <w:trHeight w:val="283"/>
        </w:trPr>
        <w:tc>
          <w:tcPr>
            <w:tcW w:w="1528" w:type="dxa"/>
            <w:vMerge/>
            <w:vAlign w:val="center"/>
          </w:tcPr>
          <w:p w14:paraId="441639E3"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23B789DD"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2015</w:t>
            </w:r>
          </w:p>
        </w:tc>
        <w:tc>
          <w:tcPr>
            <w:tcW w:w="1796" w:type="dxa"/>
            <w:shd w:val="clear" w:color="auto" w:fill="auto"/>
            <w:vAlign w:val="center"/>
          </w:tcPr>
          <w:p w14:paraId="5330B94D"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24.6</w:t>
            </w:r>
          </w:p>
        </w:tc>
        <w:tc>
          <w:tcPr>
            <w:tcW w:w="1796" w:type="dxa"/>
            <w:shd w:val="clear" w:color="auto" w:fill="auto"/>
            <w:vAlign w:val="center"/>
          </w:tcPr>
          <w:p w14:paraId="0F41ACE5" w14:textId="77777777" w:rsidR="00CE09BE" w:rsidRPr="007F67C5" w:rsidRDefault="00CE09BE" w:rsidP="00D93333">
            <w:pPr>
              <w:contextualSpacing/>
              <w:rPr>
                <w:rFonts w:ascii="Cambria" w:eastAsia="Times New Roman" w:hAnsi="Cambria"/>
                <w:sz w:val="20"/>
                <w:szCs w:val="20"/>
              </w:rPr>
            </w:pPr>
            <w:r w:rsidRPr="007F67C5">
              <w:rPr>
                <w:rFonts w:ascii="Cambria" w:eastAsia="Times New Roman" w:hAnsi="Cambria"/>
                <w:sz w:val="20"/>
                <w:szCs w:val="20"/>
              </w:rPr>
              <w:t>77.5</w:t>
            </w:r>
          </w:p>
        </w:tc>
        <w:tc>
          <w:tcPr>
            <w:tcW w:w="1796" w:type="dxa"/>
            <w:shd w:val="clear" w:color="auto" w:fill="auto"/>
            <w:vAlign w:val="center"/>
          </w:tcPr>
          <w:p w14:paraId="65929293" w14:textId="77777777" w:rsidR="00CE09BE" w:rsidRPr="007F67C5" w:rsidRDefault="00CE09BE" w:rsidP="00D93333">
            <w:pPr>
              <w:contextualSpacing/>
              <w:rPr>
                <w:rFonts w:ascii="Cambria" w:eastAsia="Times New Roman" w:hAnsi="Cambria"/>
                <w:sz w:val="20"/>
                <w:szCs w:val="20"/>
              </w:rPr>
            </w:pPr>
            <w:r w:rsidRPr="007F67C5">
              <w:rPr>
                <w:rFonts w:ascii="Cambria" w:eastAsia="Times New Roman" w:hAnsi="Cambria"/>
                <w:sz w:val="20"/>
                <w:szCs w:val="20"/>
              </w:rPr>
              <w:t>44.4</w:t>
            </w:r>
          </w:p>
        </w:tc>
        <w:tc>
          <w:tcPr>
            <w:tcW w:w="1796" w:type="dxa"/>
            <w:shd w:val="clear" w:color="auto" w:fill="auto"/>
            <w:vAlign w:val="center"/>
          </w:tcPr>
          <w:p w14:paraId="430DF2E2" w14:textId="77777777" w:rsidR="00CE09BE" w:rsidRPr="007F67C5" w:rsidRDefault="00CE09BE" w:rsidP="00D93333">
            <w:pPr>
              <w:contextualSpacing/>
              <w:rPr>
                <w:rFonts w:ascii="Cambria" w:eastAsia="Times New Roman" w:hAnsi="Cambria"/>
                <w:sz w:val="20"/>
                <w:szCs w:val="20"/>
              </w:rPr>
            </w:pPr>
            <w:r w:rsidRPr="007F67C5">
              <w:rPr>
                <w:rFonts w:ascii="Cambria" w:eastAsia="Times New Roman" w:hAnsi="Cambria"/>
                <w:sz w:val="20"/>
                <w:szCs w:val="20"/>
              </w:rPr>
              <w:t>21.4</w:t>
            </w:r>
          </w:p>
        </w:tc>
        <w:tc>
          <w:tcPr>
            <w:tcW w:w="1796" w:type="dxa"/>
            <w:shd w:val="clear" w:color="auto" w:fill="auto"/>
            <w:vAlign w:val="center"/>
          </w:tcPr>
          <w:p w14:paraId="092BAE02" w14:textId="77777777" w:rsidR="00CE09BE" w:rsidRPr="007F67C5" w:rsidRDefault="00CE09BE" w:rsidP="00D93333">
            <w:pPr>
              <w:contextualSpacing/>
              <w:rPr>
                <w:rFonts w:ascii="Cambria" w:eastAsia="Times New Roman" w:hAnsi="Cambria"/>
                <w:sz w:val="20"/>
                <w:szCs w:val="20"/>
              </w:rPr>
            </w:pPr>
            <w:r w:rsidRPr="007F67C5">
              <w:rPr>
                <w:rFonts w:ascii="Cambria" w:eastAsia="Times New Roman" w:hAnsi="Cambria"/>
                <w:sz w:val="20"/>
                <w:szCs w:val="20"/>
              </w:rPr>
              <w:t>11.9</w:t>
            </w:r>
          </w:p>
        </w:tc>
        <w:tc>
          <w:tcPr>
            <w:tcW w:w="1796" w:type="dxa"/>
            <w:shd w:val="clear" w:color="auto" w:fill="auto"/>
            <w:vAlign w:val="center"/>
          </w:tcPr>
          <w:p w14:paraId="6BBF3766"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8.9</w:t>
            </w:r>
          </w:p>
        </w:tc>
      </w:tr>
      <w:tr w:rsidR="007F67C5" w:rsidRPr="007F67C5" w14:paraId="037CBE2C" w14:textId="77777777" w:rsidTr="00827B31">
        <w:trPr>
          <w:trHeight w:val="283"/>
        </w:trPr>
        <w:tc>
          <w:tcPr>
            <w:tcW w:w="1528" w:type="dxa"/>
            <w:vMerge/>
            <w:vAlign w:val="center"/>
          </w:tcPr>
          <w:p w14:paraId="732D1E1A"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24E8AD9A"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p (linear)*</w:t>
            </w:r>
          </w:p>
        </w:tc>
        <w:tc>
          <w:tcPr>
            <w:tcW w:w="1796" w:type="dxa"/>
            <w:shd w:val="clear" w:color="auto" w:fill="auto"/>
            <w:vAlign w:val="center"/>
          </w:tcPr>
          <w:p w14:paraId="0D58C4FD"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0.001</w:t>
            </w:r>
          </w:p>
        </w:tc>
        <w:tc>
          <w:tcPr>
            <w:tcW w:w="1796" w:type="dxa"/>
            <w:shd w:val="clear" w:color="auto" w:fill="auto"/>
            <w:vAlign w:val="center"/>
          </w:tcPr>
          <w:p w14:paraId="2189E1CC"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0.006</w:t>
            </w:r>
          </w:p>
        </w:tc>
        <w:tc>
          <w:tcPr>
            <w:tcW w:w="1796" w:type="dxa"/>
            <w:shd w:val="clear" w:color="auto" w:fill="auto"/>
            <w:vAlign w:val="center"/>
          </w:tcPr>
          <w:p w14:paraId="41A81851"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&lt; 0.001</w:t>
            </w:r>
          </w:p>
        </w:tc>
        <w:tc>
          <w:tcPr>
            <w:tcW w:w="1796" w:type="dxa"/>
            <w:shd w:val="clear" w:color="auto" w:fill="auto"/>
            <w:vAlign w:val="center"/>
          </w:tcPr>
          <w:p w14:paraId="68B9A0A8"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0.069</w:t>
            </w:r>
          </w:p>
        </w:tc>
        <w:tc>
          <w:tcPr>
            <w:tcW w:w="1796" w:type="dxa"/>
            <w:shd w:val="clear" w:color="auto" w:fill="auto"/>
            <w:vAlign w:val="center"/>
          </w:tcPr>
          <w:p w14:paraId="345546F1"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0.789</w:t>
            </w:r>
          </w:p>
        </w:tc>
        <w:tc>
          <w:tcPr>
            <w:tcW w:w="1796" w:type="dxa"/>
            <w:shd w:val="clear" w:color="auto" w:fill="auto"/>
            <w:vAlign w:val="center"/>
          </w:tcPr>
          <w:p w14:paraId="468F5355"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0.012</w:t>
            </w:r>
          </w:p>
        </w:tc>
      </w:tr>
      <w:tr w:rsidR="007F67C5" w:rsidRPr="007F67C5" w14:paraId="395EB99D" w14:textId="77777777" w:rsidTr="00827B31">
        <w:trPr>
          <w:trHeight w:val="283"/>
        </w:trPr>
        <w:tc>
          <w:tcPr>
            <w:tcW w:w="1528" w:type="dxa"/>
            <w:vMerge/>
            <w:vAlign w:val="center"/>
          </w:tcPr>
          <w:p w14:paraId="63984CBD" w14:textId="77777777" w:rsidR="00CE09BE" w:rsidRPr="007F67C5" w:rsidRDefault="00CE09BE" w:rsidP="00827B31">
            <w:pPr>
              <w:contextualSpacing/>
              <w:jc w:val="center"/>
              <w:rPr>
                <w:rFonts w:ascii="Cambria" w:eastAsia="Times New Roman" w:hAnsi="Cambria" w:cs="Calibri"/>
                <w:sz w:val="20"/>
                <w:szCs w:val="20"/>
                <w:lang w:val="en-GB"/>
              </w:rPr>
            </w:pPr>
          </w:p>
        </w:tc>
        <w:tc>
          <w:tcPr>
            <w:tcW w:w="1539" w:type="dxa"/>
            <w:shd w:val="clear" w:color="auto" w:fill="auto"/>
            <w:vAlign w:val="center"/>
          </w:tcPr>
          <w:p w14:paraId="64C4D5AF"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p (quadratic)*</w:t>
            </w:r>
          </w:p>
        </w:tc>
        <w:tc>
          <w:tcPr>
            <w:tcW w:w="1796" w:type="dxa"/>
            <w:shd w:val="clear" w:color="auto" w:fill="auto"/>
            <w:vAlign w:val="center"/>
          </w:tcPr>
          <w:p w14:paraId="6E469168"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0.001</w:t>
            </w:r>
          </w:p>
        </w:tc>
        <w:tc>
          <w:tcPr>
            <w:tcW w:w="1796" w:type="dxa"/>
            <w:shd w:val="clear" w:color="auto" w:fill="auto"/>
            <w:vAlign w:val="center"/>
          </w:tcPr>
          <w:p w14:paraId="24454622"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0.007</w:t>
            </w:r>
          </w:p>
        </w:tc>
        <w:tc>
          <w:tcPr>
            <w:tcW w:w="1796" w:type="dxa"/>
            <w:shd w:val="clear" w:color="auto" w:fill="auto"/>
            <w:vAlign w:val="center"/>
          </w:tcPr>
          <w:p w14:paraId="10A049DD"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&lt; 0.001</w:t>
            </w:r>
          </w:p>
        </w:tc>
        <w:tc>
          <w:tcPr>
            <w:tcW w:w="1796" w:type="dxa"/>
            <w:shd w:val="clear" w:color="auto" w:fill="auto"/>
            <w:vAlign w:val="center"/>
          </w:tcPr>
          <w:p w14:paraId="703E7002"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0.061</w:t>
            </w:r>
          </w:p>
        </w:tc>
        <w:tc>
          <w:tcPr>
            <w:tcW w:w="1796" w:type="dxa"/>
            <w:shd w:val="clear" w:color="auto" w:fill="auto"/>
            <w:vAlign w:val="center"/>
          </w:tcPr>
          <w:p w14:paraId="265BFCEE" w14:textId="77777777" w:rsidR="00CE09BE" w:rsidRPr="007F67C5" w:rsidRDefault="00CE09BE" w:rsidP="00827B31">
            <w:pPr>
              <w:contextualSpacing/>
              <w:jc w:val="center"/>
              <w:rPr>
                <w:rFonts w:ascii="Cambria" w:eastAsia="Times New Roman" w:hAnsi="Cambria"/>
                <w:sz w:val="20"/>
                <w:szCs w:val="20"/>
              </w:rPr>
            </w:pPr>
            <w:r w:rsidRPr="007F67C5">
              <w:rPr>
                <w:rFonts w:ascii="Cambria" w:eastAsia="Times New Roman" w:hAnsi="Cambria"/>
                <w:sz w:val="20"/>
                <w:szCs w:val="20"/>
              </w:rPr>
              <w:t>0.398</w:t>
            </w:r>
          </w:p>
        </w:tc>
        <w:tc>
          <w:tcPr>
            <w:tcW w:w="1796" w:type="dxa"/>
            <w:shd w:val="clear" w:color="auto" w:fill="auto"/>
            <w:vAlign w:val="center"/>
          </w:tcPr>
          <w:p w14:paraId="32030835"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0.003</w:t>
            </w:r>
          </w:p>
        </w:tc>
      </w:tr>
      <w:tr w:rsidR="007F67C5" w:rsidRPr="007F67C5" w14:paraId="6D2775CC" w14:textId="77777777" w:rsidTr="00D93333">
        <w:trPr>
          <w:trHeight w:val="283"/>
        </w:trPr>
        <w:tc>
          <w:tcPr>
            <w:tcW w:w="1528" w:type="dxa"/>
            <w:vMerge w:val="restart"/>
            <w:vAlign w:val="center"/>
          </w:tcPr>
          <w:p w14:paraId="02038625" w14:textId="77777777" w:rsidR="00CE09BE" w:rsidRPr="007F67C5" w:rsidRDefault="00CE09BE" w:rsidP="00827B31">
            <w:pPr>
              <w:contextualSpacing/>
              <w:jc w:val="center"/>
              <w:rPr>
                <w:rFonts w:ascii="Cambria" w:eastAsia="Times New Roman" w:hAnsi="Cambria" w:cs="Times New Roman"/>
                <w:sz w:val="20"/>
                <w:szCs w:val="20"/>
              </w:rPr>
            </w:pPr>
            <w:r w:rsidRPr="007F67C5">
              <w:rPr>
                <w:rFonts w:ascii="Cambria" w:eastAsia="Times New Roman" w:hAnsi="Cambria" w:cs="Times New Roman"/>
                <w:sz w:val="20"/>
                <w:szCs w:val="20"/>
              </w:rPr>
              <w:t>Never-married</w:t>
            </w:r>
          </w:p>
        </w:tc>
        <w:tc>
          <w:tcPr>
            <w:tcW w:w="1539" w:type="dxa"/>
            <w:shd w:val="clear" w:color="auto" w:fill="auto"/>
            <w:vAlign w:val="center"/>
          </w:tcPr>
          <w:p w14:paraId="5C3DDF34"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1987</w:t>
            </w:r>
          </w:p>
        </w:tc>
        <w:tc>
          <w:tcPr>
            <w:tcW w:w="1796" w:type="dxa"/>
            <w:shd w:val="clear" w:color="auto" w:fill="auto"/>
            <w:vAlign w:val="center"/>
          </w:tcPr>
          <w:p w14:paraId="4CA8BCB6" w14:textId="60DF155C" w:rsidR="00CE09BE" w:rsidRPr="007F67C5" w:rsidRDefault="00CE09BE" w:rsidP="00D93333">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w:t>
            </w:r>
          </w:p>
        </w:tc>
        <w:tc>
          <w:tcPr>
            <w:tcW w:w="1796" w:type="dxa"/>
            <w:shd w:val="clear" w:color="auto" w:fill="auto"/>
            <w:vAlign w:val="center"/>
          </w:tcPr>
          <w:p w14:paraId="005C7567"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82.8 (79.6 - 85.6)</w:t>
            </w:r>
          </w:p>
        </w:tc>
        <w:tc>
          <w:tcPr>
            <w:tcW w:w="1796" w:type="dxa"/>
            <w:shd w:val="clear" w:color="auto" w:fill="auto"/>
            <w:vAlign w:val="center"/>
          </w:tcPr>
          <w:p w14:paraId="76109761" w14:textId="49EE7842"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67.0 (64.4 - 69.5)</w:t>
            </w:r>
          </w:p>
        </w:tc>
        <w:tc>
          <w:tcPr>
            <w:tcW w:w="1796" w:type="dxa"/>
            <w:shd w:val="clear" w:color="auto" w:fill="auto"/>
            <w:vAlign w:val="center"/>
          </w:tcPr>
          <w:p w14:paraId="758C4F76"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57.8 (53.1 - 62.3)</w:t>
            </w:r>
          </w:p>
        </w:tc>
        <w:tc>
          <w:tcPr>
            <w:tcW w:w="1796" w:type="dxa"/>
            <w:shd w:val="clear" w:color="auto" w:fill="auto"/>
            <w:vAlign w:val="center"/>
          </w:tcPr>
          <w:p w14:paraId="22D14766"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53.4 (44.7 - 61.9)</w:t>
            </w:r>
          </w:p>
        </w:tc>
        <w:tc>
          <w:tcPr>
            <w:tcW w:w="1796" w:type="dxa"/>
            <w:shd w:val="clear" w:color="auto" w:fill="auto"/>
            <w:vAlign w:val="center"/>
          </w:tcPr>
          <w:p w14:paraId="51ACCC53" w14:textId="69434EAC" w:rsidR="00CE09BE" w:rsidRPr="007F67C5" w:rsidRDefault="00CE09BE" w:rsidP="00D93333">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w:t>
            </w:r>
          </w:p>
        </w:tc>
      </w:tr>
      <w:tr w:rsidR="007F67C5" w:rsidRPr="007F67C5" w14:paraId="2D2DFE4E" w14:textId="77777777" w:rsidTr="00D93333">
        <w:trPr>
          <w:trHeight w:val="283"/>
        </w:trPr>
        <w:tc>
          <w:tcPr>
            <w:tcW w:w="1528" w:type="dxa"/>
            <w:vMerge/>
            <w:vAlign w:val="center"/>
          </w:tcPr>
          <w:p w14:paraId="1DDF17A9"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hideMark/>
          </w:tcPr>
          <w:p w14:paraId="129B6E50"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1992</w:t>
            </w:r>
          </w:p>
        </w:tc>
        <w:tc>
          <w:tcPr>
            <w:tcW w:w="1796" w:type="dxa"/>
            <w:shd w:val="clear" w:color="auto" w:fill="auto"/>
            <w:vAlign w:val="center"/>
          </w:tcPr>
          <w:p w14:paraId="6FE3A436" w14:textId="237A7518"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56.7 (55.0 - 58.4)</w:t>
            </w:r>
          </w:p>
        </w:tc>
        <w:tc>
          <w:tcPr>
            <w:tcW w:w="1796" w:type="dxa"/>
            <w:shd w:val="clear" w:color="auto" w:fill="auto"/>
            <w:vAlign w:val="center"/>
          </w:tcPr>
          <w:p w14:paraId="0B1FB1D1"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79.3 (76.4 - 81.9)</w:t>
            </w:r>
          </w:p>
        </w:tc>
        <w:tc>
          <w:tcPr>
            <w:tcW w:w="1796" w:type="dxa"/>
            <w:shd w:val="clear" w:color="auto" w:fill="auto"/>
            <w:vAlign w:val="center"/>
          </w:tcPr>
          <w:p w14:paraId="59F55EB0"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55.8 (53.4 - 58.2)</w:t>
            </w:r>
          </w:p>
        </w:tc>
        <w:tc>
          <w:tcPr>
            <w:tcW w:w="1796" w:type="dxa"/>
            <w:shd w:val="clear" w:color="auto" w:fill="auto"/>
            <w:vAlign w:val="center"/>
          </w:tcPr>
          <w:p w14:paraId="353E75E2"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48.9 (45.2 - 52.7)</w:t>
            </w:r>
          </w:p>
        </w:tc>
        <w:tc>
          <w:tcPr>
            <w:tcW w:w="1796" w:type="dxa"/>
            <w:shd w:val="clear" w:color="auto" w:fill="auto"/>
            <w:vAlign w:val="center"/>
          </w:tcPr>
          <w:p w14:paraId="383D20D1" w14:textId="20DD114F"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45</w:t>
            </w:r>
            <w:r w:rsidR="00564DB0" w:rsidRPr="007F67C5">
              <w:rPr>
                <w:rFonts w:ascii="Cambria" w:hAnsi="Cambria" w:cs="Calibri"/>
                <w:sz w:val="20"/>
                <w:szCs w:val="20"/>
              </w:rPr>
              <w:t>.0</w:t>
            </w:r>
            <w:r w:rsidRPr="007F67C5">
              <w:rPr>
                <w:rFonts w:ascii="Cambria" w:hAnsi="Cambria" w:cs="Calibri"/>
                <w:sz w:val="20"/>
                <w:szCs w:val="20"/>
              </w:rPr>
              <w:t xml:space="preserve"> (38.6 - 51.4)</w:t>
            </w:r>
          </w:p>
        </w:tc>
        <w:tc>
          <w:tcPr>
            <w:tcW w:w="1796" w:type="dxa"/>
            <w:shd w:val="clear" w:color="auto" w:fill="auto"/>
            <w:vAlign w:val="center"/>
          </w:tcPr>
          <w:p w14:paraId="1C20B0DE" w14:textId="5C02B9F1"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45.7 (37</w:t>
            </w:r>
            <w:r w:rsidR="00564DB0" w:rsidRPr="007F67C5">
              <w:rPr>
                <w:rFonts w:ascii="Cambria" w:hAnsi="Cambria" w:cs="Calibri"/>
                <w:sz w:val="20"/>
                <w:szCs w:val="20"/>
              </w:rPr>
              <w:t>.0</w:t>
            </w:r>
            <w:r w:rsidRPr="007F67C5">
              <w:rPr>
                <w:rFonts w:ascii="Cambria" w:hAnsi="Cambria" w:cs="Calibri"/>
                <w:sz w:val="20"/>
                <w:szCs w:val="20"/>
              </w:rPr>
              <w:t xml:space="preserve"> - 54.6)</w:t>
            </w:r>
          </w:p>
        </w:tc>
      </w:tr>
      <w:tr w:rsidR="007F67C5" w:rsidRPr="007F67C5" w14:paraId="2A529152" w14:textId="77777777" w:rsidTr="00D93333">
        <w:trPr>
          <w:trHeight w:val="283"/>
        </w:trPr>
        <w:tc>
          <w:tcPr>
            <w:tcW w:w="1528" w:type="dxa"/>
            <w:vMerge/>
            <w:vAlign w:val="center"/>
          </w:tcPr>
          <w:p w14:paraId="5881BF04"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0489DDA4"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1997</w:t>
            </w:r>
          </w:p>
        </w:tc>
        <w:tc>
          <w:tcPr>
            <w:tcW w:w="1796" w:type="dxa"/>
            <w:shd w:val="clear" w:color="auto" w:fill="auto"/>
            <w:vAlign w:val="center"/>
          </w:tcPr>
          <w:p w14:paraId="3808803F"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45.2 (43.5 - 46.9)</w:t>
            </w:r>
          </w:p>
        </w:tc>
        <w:tc>
          <w:tcPr>
            <w:tcW w:w="1796" w:type="dxa"/>
            <w:shd w:val="clear" w:color="auto" w:fill="auto"/>
            <w:vAlign w:val="center"/>
          </w:tcPr>
          <w:p w14:paraId="392CB60C" w14:textId="5C885836"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72.0 (68.2 - 75.6)</w:t>
            </w:r>
          </w:p>
        </w:tc>
        <w:tc>
          <w:tcPr>
            <w:tcW w:w="1796" w:type="dxa"/>
            <w:shd w:val="clear" w:color="auto" w:fill="auto"/>
            <w:vAlign w:val="center"/>
          </w:tcPr>
          <w:p w14:paraId="0350B6F1"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45.1 (42.7 - 47.5)</w:t>
            </w:r>
          </w:p>
        </w:tc>
        <w:tc>
          <w:tcPr>
            <w:tcW w:w="1796" w:type="dxa"/>
            <w:shd w:val="clear" w:color="auto" w:fill="auto"/>
            <w:vAlign w:val="center"/>
          </w:tcPr>
          <w:p w14:paraId="4A86E117" w14:textId="75AD0075"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37.2 (34.0 - 40.5)</w:t>
            </w:r>
          </w:p>
        </w:tc>
        <w:tc>
          <w:tcPr>
            <w:tcW w:w="1796" w:type="dxa"/>
            <w:shd w:val="clear" w:color="auto" w:fill="auto"/>
            <w:vAlign w:val="center"/>
          </w:tcPr>
          <w:p w14:paraId="33760946"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31.6 (26.6 - 36.9)</w:t>
            </w:r>
          </w:p>
        </w:tc>
        <w:tc>
          <w:tcPr>
            <w:tcW w:w="1796" w:type="dxa"/>
            <w:shd w:val="clear" w:color="auto" w:fill="auto"/>
            <w:vAlign w:val="center"/>
          </w:tcPr>
          <w:p w14:paraId="524E8BB5" w14:textId="4A0925FA"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35</w:t>
            </w:r>
            <w:r w:rsidR="00564DB0" w:rsidRPr="007F67C5">
              <w:rPr>
                <w:rFonts w:ascii="Cambria" w:hAnsi="Cambria" w:cs="Calibri"/>
                <w:sz w:val="20"/>
                <w:szCs w:val="20"/>
              </w:rPr>
              <w:t>.0</w:t>
            </w:r>
            <w:r w:rsidRPr="007F67C5">
              <w:rPr>
                <w:rFonts w:ascii="Cambria" w:hAnsi="Cambria" w:cs="Calibri"/>
                <w:sz w:val="20"/>
                <w:szCs w:val="20"/>
              </w:rPr>
              <w:t xml:space="preserve"> (27.4 - 43.6)</w:t>
            </w:r>
          </w:p>
        </w:tc>
      </w:tr>
      <w:tr w:rsidR="007F67C5" w:rsidRPr="007F67C5" w14:paraId="702175AB" w14:textId="77777777" w:rsidTr="00D93333">
        <w:trPr>
          <w:trHeight w:val="283"/>
        </w:trPr>
        <w:tc>
          <w:tcPr>
            <w:tcW w:w="1528" w:type="dxa"/>
            <w:vMerge/>
            <w:vAlign w:val="center"/>
          </w:tcPr>
          <w:p w14:paraId="3C9DC637"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0BC9F424"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2002</w:t>
            </w:r>
          </w:p>
        </w:tc>
        <w:tc>
          <w:tcPr>
            <w:tcW w:w="1796" w:type="dxa"/>
            <w:shd w:val="clear" w:color="auto" w:fill="auto"/>
            <w:vAlign w:val="center"/>
          </w:tcPr>
          <w:p w14:paraId="5DA7B97B" w14:textId="562E1E09"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39.4 (37.7 - 41.0)</w:t>
            </w:r>
          </w:p>
        </w:tc>
        <w:tc>
          <w:tcPr>
            <w:tcW w:w="1796" w:type="dxa"/>
            <w:shd w:val="clear" w:color="auto" w:fill="auto"/>
            <w:vAlign w:val="center"/>
          </w:tcPr>
          <w:p w14:paraId="06838A90"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66.6 (62.5 - 70.4)</w:t>
            </w:r>
          </w:p>
        </w:tc>
        <w:tc>
          <w:tcPr>
            <w:tcW w:w="1796" w:type="dxa"/>
            <w:shd w:val="clear" w:color="auto" w:fill="auto"/>
            <w:vAlign w:val="center"/>
          </w:tcPr>
          <w:p w14:paraId="7F6778D8" w14:textId="2BEAEEB0"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41.3 (38.7 - 44.0)</w:t>
            </w:r>
          </w:p>
        </w:tc>
        <w:tc>
          <w:tcPr>
            <w:tcW w:w="1796" w:type="dxa"/>
            <w:shd w:val="clear" w:color="auto" w:fill="auto"/>
            <w:vAlign w:val="center"/>
          </w:tcPr>
          <w:p w14:paraId="3F94020F"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28.1 (25.3 - 31.1)</w:t>
            </w:r>
          </w:p>
        </w:tc>
        <w:tc>
          <w:tcPr>
            <w:tcW w:w="1796" w:type="dxa"/>
            <w:shd w:val="clear" w:color="auto" w:fill="auto"/>
            <w:vAlign w:val="center"/>
          </w:tcPr>
          <w:p w14:paraId="2C1FE293" w14:textId="5BEDBA19"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31</w:t>
            </w:r>
            <w:r w:rsidR="00564DB0" w:rsidRPr="007F67C5">
              <w:rPr>
                <w:rFonts w:ascii="Cambria" w:hAnsi="Cambria" w:cs="Calibri"/>
                <w:sz w:val="20"/>
                <w:szCs w:val="20"/>
              </w:rPr>
              <w:t>.0</w:t>
            </w:r>
            <w:r w:rsidRPr="007F67C5">
              <w:rPr>
                <w:rFonts w:ascii="Cambria" w:hAnsi="Cambria" w:cs="Calibri"/>
                <w:sz w:val="20"/>
                <w:szCs w:val="20"/>
              </w:rPr>
              <w:t xml:space="preserve"> (26.9 - 35.5)</w:t>
            </w:r>
          </w:p>
        </w:tc>
        <w:tc>
          <w:tcPr>
            <w:tcW w:w="1796" w:type="dxa"/>
            <w:shd w:val="clear" w:color="auto" w:fill="auto"/>
            <w:vAlign w:val="center"/>
          </w:tcPr>
          <w:p w14:paraId="5E43F52C"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31.5 (25.3 - 38.5)</w:t>
            </w:r>
          </w:p>
        </w:tc>
      </w:tr>
      <w:tr w:rsidR="007F67C5" w:rsidRPr="007F67C5" w14:paraId="259207C5" w14:textId="77777777" w:rsidTr="00D93333">
        <w:trPr>
          <w:trHeight w:val="283"/>
        </w:trPr>
        <w:tc>
          <w:tcPr>
            <w:tcW w:w="1528" w:type="dxa"/>
            <w:vMerge/>
            <w:vAlign w:val="center"/>
          </w:tcPr>
          <w:p w14:paraId="4EAC1569"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3ABE3363"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2005</w:t>
            </w:r>
          </w:p>
        </w:tc>
        <w:tc>
          <w:tcPr>
            <w:tcW w:w="1796" w:type="dxa"/>
            <w:shd w:val="clear" w:color="auto" w:fill="auto"/>
            <w:vAlign w:val="center"/>
          </w:tcPr>
          <w:p w14:paraId="2DC6396E" w14:textId="42431B48"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39.2 (37.4 - 41.0)</w:t>
            </w:r>
          </w:p>
        </w:tc>
        <w:tc>
          <w:tcPr>
            <w:tcW w:w="1796" w:type="dxa"/>
            <w:shd w:val="clear" w:color="auto" w:fill="auto"/>
            <w:vAlign w:val="center"/>
          </w:tcPr>
          <w:p w14:paraId="2895E9FC"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67.8 (63.5 - 71.8)</w:t>
            </w:r>
          </w:p>
        </w:tc>
        <w:tc>
          <w:tcPr>
            <w:tcW w:w="1796" w:type="dxa"/>
            <w:shd w:val="clear" w:color="auto" w:fill="auto"/>
            <w:vAlign w:val="center"/>
          </w:tcPr>
          <w:p w14:paraId="1A3E24CB"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40.7 (37.9 - 43.7)</w:t>
            </w:r>
          </w:p>
        </w:tc>
        <w:tc>
          <w:tcPr>
            <w:tcW w:w="1796" w:type="dxa"/>
            <w:shd w:val="clear" w:color="auto" w:fill="auto"/>
            <w:vAlign w:val="center"/>
          </w:tcPr>
          <w:p w14:paraId="5D1634B8"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29.1 (25.9 - 32.5)</w:t>
            </w:r>
          </w:p>
        </w:tc>
        <w:tc>
          <w:tcPr>
            <w:tcW w:w="1796" w:type="dxa"/>
            <w:shd w:val="clear" w:color="auto" w:fill="auto"/>
            <w:vAlign w:val="center"/>
          </w:tcPr>
          <w:p w14:paraId="37F160CB"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33.8 (29.4 - 38.5)</w:t>
            </w:r>
          </w:p>
        </w:tc>
        <w:tc>
          <w:tcPr>
            <w:tcW w:w="1796" w:type="dxa"/>
            <w:shd w:val="clear" w:color="auto" w:fill="auto"/>
            <w:vAlign w:val="center"/>
          </w:tcPr>
          <w:p w14:paraId="421B1F71"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26.5 (20.9 - 32.9)</w:t>
            </w:r>
          </w:p>
        </w:tc>
      </w:tr>
      <w:tr w:rsidR="007F67C5" w:rsidRPr="007F67C5" w14:paraId="41CDD3D9" w14:textId="77777777" w:rsidTr="00D93333">
        <w:trPr>
          <w:trHeight w:val="283"/>
        </w:trPr>
        <w:tc>
          <w:tcPr>
            <w:tcW w:w="1528" w:type="dxa"/>
            <w:vMerge/>
            <w:vAlign w:val="center"/>
          </w:tcPr>
          <w:p w14:paraId="6E40E29C"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4A4276E7"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2010</w:t>
            </w:r>
          </w:p>
        </w:tc>
        <w:tc>
          <w:tcPr>
            <w:tcW w:w="1796" w:type="dxa"/>
            <w:shd w:val="clear" w:color="auto" w:fill="auto"/>
            <w:vAlign w:val="center"/>
          </w:tcPr>
          <w:p w14:paraId="72D85C0C"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39.5 (37.9 - 41.1)</w:t>
            </w:r>
          </w:p>
        </w:tc>
        <w:tc>
          <w:tcPr>
            <w:tcW w:w="1796" w:type="dxa"/>
            <w:shd w:val="clear" w:color="auto" w:fill="auto"/>
            <w:vAlign w:val="center"/>
          </w:tcPr>
          <w:p w14:paraId="71503A48"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71.7 (67.6 - 75.5)</w:t>
            </w:r>
          </w:p>
        </w:tc>
        <w:tc>
          <w:tcPr>
            <w:tcW w:w="1796" w:type="dxa"/>
            <w:shd w:val="clear" w:color="auto" w:fill="auto"/>
            <w:vAlign w:val="center"/>
          </w:tcPr>
          <w:p w14:paraId="2DD8DB29" w14:textId="6ED3AF06"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42.3 (39.7 - 45.0)</w:t>
            </w:r>
          </w:p>
        </w:tc>
        <w:tc>
          <w:tcPr>
            <w:tcW w:w="1796" w:type="dxa"/>
            <w:shd w:val="clear" w:color="auto" w:fill="auto"/>
            <w:vAlign w:val="center"/>
          </w:tcPr>
          <w:p w14:paraId="735C893C" w14:textId="18AF3740"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32.0 (29.0 - 35.3)</w:t>
            </w:r>
          </w:p>
        </w:tc>
        <w:tc>
          <w:tcPr>
            <w:tcW w:w="1796" w:type="dxa"/>
            <w:shd w:val="clear" w:color="auto" w:fill="auto"/>
            <w:vAlign w:val="center"/>
          </w:tcPr>
          <w:p w14:paraId="4009BEBB"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25.9 (22.4 - 29.7)</w:t>
            </w:r>
          </w:p>
        </w:tc>
        <w:tc>
          <w:tcPr>
            <w:tcW w:w="1796" w:type="dxa"/>
            <w:shd w:val="clear" w:color="auto" w:fill="auto"/>
            <w:vAlign w:val="center"/>
          </w:tcPr>
          <w:p w14:paraId="50E6D031"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hAnsi="Cambria" w:cs="Calibri"/>
                <w:sz w:val="20"/>
                <w:szCs w:val="20"/>
              </w:rPr>
              <w:t>28.5 (24.2 - 33.2)</w:t>
            </w:r>
          </w:p>
        </w:tc>
      </w:tr>
      <w:tr w:rsidR="007F67C5" w:rsidRPr="007F67C5" w14:paraId="153E5948" w14:textId="77777777" w:rsidTr="00D93333">
        <w:trPr>
          <w:trHeight w:val="283"/>
        </w:trPr>
        <w:tc>
          <w:tcPr>
            <w:tcW w:w="1528" w:type="dxa"/>
            <w:vMerge/>
            <w:vAlign w:val="center"/>
          </w:tcPr>
          <w:p w14:paraId="104502D4"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428A2E12"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2015</w:t>
            </w:r>
          </w:p>
        </w:tc>
        <w:tc>
          <w:tcPr>
            <w:tcW w:w="1796" w:type="dxa"/>
            <w:shd w:val="clear" w:color="auto" w:fill="auto"/>
            <w:vAlign w:val="center"/>
          </w:tcPr>
          <w:p w14:paraId="4A164513"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46.0</w:t>
            </w:r>
          </w:p>
        </w:tc>
        <w:tc>
          <w:tcPr>
            <w:tcW w:w="1796" w:type="dxa"/>
            <w:shd w:val="clear" w:color="auto" w:fill="auto"/>
            <w:vAlign w:val="center"/>
          </w:tcPr>
          <w:p w14:paraId="5364D041"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78.4</w:t>
            </w:r>
          </w:p>
        </w:tc>
        <w:tc>
          <w:tcPr>
            <w:tcW w:w="1796" w:type="dxa"/>
            <w:shd w:val="clear" w:color="auto" w:fill="auto"/>
            <w:vAlign w:val="center"/>
          </w:tcPr>
          <w:p w14:paraId="5D962C19"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48.5</w:t>
            </w:r>
          </w:p>
        </w:tc>
        <w:tc>
          <w:tcPr>
            <w:tcW w:w="1796" w:type="dxa"/>
            <w:shd w:val="clear" w:color="auto" w:fill="auto"/>
            <w:vAlign w:val="center"/>
          </w:tcPr>
          <w:p w14:paraId="652696CB"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34.7</w:t>
            </w:r>
          </w:p>
        </w:tc>
        <w:tc>
          <w:tcPr>
            <w:tcW w:w="1796" w:type="dxa"/>
            <w:shd w:val="clear" w:color="auto" w:fill="auto"/>
            <w:vAlign w:val="center"/>
          </w:tcPr>
          <w:p w14:paraId="1473D02D"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34.1</w:t>
            </w:r>
          </w:p>
        </w:tc>
        <w:tc>
          <w:tcPr>
            <w:tcW w:w="1796" w:type="dxa"/>
            <w:shd w:val="clear" w:color="auto" w:fill="auto"/>
            <w:vAlign w:val="center"/>
          </w:tcPr>
          <w:p w14:paraId="3A060D70" w14:textId="77777777" w:rsidR="00CE09BE" w:rsidRPr="007F67C5" w:rsidRDefault="00CE09BE" w:rsidP="00D93333">
            <w:pPr>
              <w:contextualSpacing/>
              <w:rPr>
                <w:rFonts w:ascii="Cambria" w:eastAsia="Times New Roman" w:hAnsi="Cambria" w:cs="Calibri"/>
                <w:sz w:val="20"/>
                <w:szCs w:val="20"/>
                <w:lang w:val="en-GB"/>
              </w:rPr>
            </w:pPr>
            <w:r w:rsidRPr="007F67C5">
              <w:rPr>
                <w:rFonts w:ascii="Cambria" w:eastAsia="Times New Roman" w:hAnsi="Cambria"/>
                <w:sz w:val="20"/>
                <w:szCs w:val="20"/>
              </w:rPr>
              <w:t>37.2</w:t>
            </w:r>
          </w:p>
        </w:tc>
      </w:tr>
      <w:tr w:rsidR="007F67C5" w:rsidRPr="007F67C5" w14:paraId="03343769" w14:textId="77777777" w:rsidTr="00827B31">
        <w:trPr>
          <w:trHeight w:val="283"/>
        </w:trPr>
        <w:tc>
          <w:tcPr>
            <w:tcW w:w="1528" w:type="dxa"/>
            <w:vMerge/>
            <w:vAlign w:val="center"/>
          </w:tcPr>
          <w:p w14:paraId="13F3DF99"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0DD5AC27"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p (linear)*</w:t>
            </w:r>
          </w:p>
        </w:tc>
        <w:tc>
          <w:tcPr>
            <w:tcW w:w="1796" w:type="dxa"/>
            <w:shd w:val="clear" w:color="auto" w:fill="auto"/>
            <w:vAlign w:val="center"/>
          </w:tcPr>
          <w:p w14:paraId="593A1727"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&lt; 0.001</w:t>
            </w:r>
          </w:p>
        </w:tc>
        <w:tc>
          <w:tcPr>
            <w:tcW w:w="1796" w:type="dxa"/>
            <w:shd w:val="clear" w:color="auto" w:fill="auto"/>
            <w:vAlign w:val="center"/>
          </w:tcPr>
          <w:p w14:paraId="24971BD8"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0.003</w:t>
            </w:r>
          </w:p>
        </w:tc>
        <w:tc>
          <w:tcPr>
            <w:tcW w:w="1796" w:type="dxa"/>
            <w:shd w:val="clear" w:color="auto" w:fill="auto"/>
            <w:vAlign w:val="center"/>
          </w:tcPr>
          <w:p w14:paraId="5413FDCA"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&lt; 0.001</w:t>
            </w:r>
          </w:p>
        </w:tc>
        <w:tc>
          <w:tcPr>
            <w:tcW w:w="1796" w:type="dxa"/>
            <w:shd w:val="clear" w:color="auto" w:fill="auto"/>
            <w:vAlign w:val="center"/>
          </w:tcPr>
          <w:p w14:paraId="1DFC23CC"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0.001</w:t>
            </w:r>
          </w:p>
        </w:tc>
        <w:tc>
          <w:tcPr>
            <w:tcW w:w="1796" w:type="dxa"/>
            <w:shd w:val="clear" w:color="auto" w:fill="auto"/>
            <w:vAlign w:val="center"/>
          </w:tcPr>
          <w:p w14:paraId="6CF614C9"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0.010</w:t>
            </w:r>
          </w:p>
        </w:tc>
        <w:tc>
          <w:tcPr>
            <w:tcW w:w="1796" w:type="dxa"/>
            <w:shd w:val="clear" w:color="auto" w:fill="auto"/>
            <w:vAlign w:val="center"/>
          </w:tcPr>
          <w:p w14:paraId="37884E65"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0.004</w:t>
            </w:r>
          </w:p>
        </w:tc>
      </w:tr>
      <w:tr w:rsidR="007F67C5" w:rsidRPr="007F67C5" w14:paraId="1891E98B" w14:textId="77777777" w:rsidTr="00827B31">
        <w:trPr>
          <w:trHeight w:val="283"/>
        </w:trPr>
        <w:tc>
          <w:tcPr>
            <w:tcW w:w="1528" w:type="dxa"/>
            <w:vMerge/>
            <w:vAlign w:val="center"/>
          </w:tcPr>
          <w:p w14:paraId="053E6BE6" w14:textId="77777777" w:rsidR="00CE09BE" w:rsidRPr="007F67C5" w:rsidRDefault="00CE09BE" w:rsidP="00827B31">
            <w:pPr>
              <w:contextualSpacing/>
              <w:jc w:val="center"/>
              <w:rPr>
                <w:rFonts w:ascii="Cambria" w:eastAsia="Times New Roman" w:hAnsi="Cambria" w:cs="Times New Roman"/>
                <w:sz w:val="20"/>
                <w:szCs w:val="20"/>
              </w:rPr>
            </w:pPr>
          </w:p>
        </w:tc>
        <w:tc>
          <w:tcPr>
            <w:tcW w:w="1539" w:type="dxa"/>
            <w:shd w:val="clear" w:color="auto" w:fill="auto"/>
            <w:vAlign w:val="center"/>
          </w:tcPr>
          <w:p w14:paraId="46BE053D"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Times New Roman"/>
                <w:sz w:val="20"/>
                <w:szCs w:val="20"/>
              </w:rPr>
              <w:t>p (quadratic)*</w:t>
            </w:r>
          </w:p>
        </w:tc>
        <w:tc>
          <w:tcPr>
            <w:tcW w:w="1796" w:type="dxa"/>
            <w:shd w:val="clear" w:color="auto" w:fill="auto"/>
            <w:vAlign w:val="center"/>
          </w:tcPr>
          <w:p w14:paraId="02DBC5DA"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&lt; 0.001</w:t>
            </w:r>
          </w:p>
        </w:tc>
        <w:tc>
          <w:tcPr>
            <w:tcW w:w="1796" w:type="dxa"/>
            <w:shd w:val="clear" w:color="auto" w:fill="auto"/>
            <w:vAlign w:val="center"/>
          </w:tcPr>
          <w:p w14:paraId="4441F870"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0.005</w:t>
            </w:r>
          </w:p>
        </w:tc>
        <w:tc>
          <w:tcPr>
            <w:tcW w:w="1796" w:type="dxa"/>
            <w:shd w:val="clear" w:color="auto" w:fill="auto"/>
            <w:vAlign w:val="center"/>
          </w:tcPr>
          <w:p w14:paraId="31E4BC07"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&lt; 0.001</w:t>
            </w:r>
          </w:p>
        </w:tc>
        <w:tc>
          <w:tcPr>
            <w:tcW w:w="1796" w:type="dxa"/>
            <w:shd w:val="clear" w:color="auto" w:fill="auto"/>
            <w:vAlign w:val="center"/>
          </w:tcPr>
          <w:p w14:paraId="2F0E3322"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0.003</w:t>
            </w:r>
          </w:p>
        </w:tc>
        <w:tc>
          <w:tcPr>
            <w:tcW w:w="1796" w:type="dxa"/>
            <w:shd w:val="clear" w:color="auto" w:fill="auto"/>
            <w:vAlign w:val="center"/>
          </w:tcPr>
          <w:p w14:paraId="4ECC69FB"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0.026</w:t>
            </w:r>
          </w:p>
        </w:tc>
        <w:tc>
          <w:tcPr>
            <w:tcW w:w="1796" w:type="dxa"/>
            <w:shd w:val="clear" w:color="auto" w:fill="auto"/>
            <w:vAlign w:val="center"/>
          </w:tcPr>
          <w:p w14:paraId="130A98BB" w14:textId="77777777" w:rsidR="00CE09BE" w:rsidRPr="007F67C5" w:rsidRDefault="00CE09BE" w:rsidP="00827B31">
            <w:pPr>
              <w:contextualSpacing/>
              <w:jc w:val="center"/>
              <w:rPr>
                <w:rFonts w:ascii="Cambria" w:eastAsia="Times New Roman" w:hAnsi="Cambria" w:cs="Calibri"/>
                <w:sz w:val="20"/>
                <w:szCs w:val="20"/>
                <w:lang w:val="en-GB"/>
              </w:rPr>
            </w:pPr>
            <w:r w:rsidRPr="007F67C5">
              <w:rPr>
                <w:rFonts w:ascii="Cambria" w:eastAsia="Times New Roman" w:hAnsi="Cambria" w:cs="Calibri"/>
                <w:sz w:val="20"/>
                <w:szCs w:val="20"/>
                <w:lang w:val="en-GB"/>
              </w:rPr>
              <w:t>0.006</w:t>
            </w:r>
          </w:p>
        </w:tc>
      </w:tr>
    </w:tbl>
    <w:p w14:paraId="693518E0" w14:textId="273A7CD6" w:rsidR="00E5436B" w:rsidRPr="00C80D4B" w:rsidRDefault="00E5436B" w:rsidP="00E5436B">
      <w:pPr>
        <w:spacing w:line="480" w:lineRule="auto"/>
        <w:rPr>
          <w:rFonts w:ascii="Cambria" w:hAnsi="Cambria"/>
        </w:rPr>
      </w:pPr>
      <w:r w:rsidRPr="00C80D4B">
        <w:rPr>
          <w:rFonts w:ascii="Cambria" w:hAnsi="Cambria" w:cs="Times New Roman"/>
          <w:b/>
        </w:rPr>
        <w:t xml:space="preserve">Supplemental Table </w:t>
      </w:r>
      <w:r w:rsidR="00CF7404">
        <w:rPr>
          <w:rFonts w:ascii="Cambria" w:hAnsi="Cambria" w:cs="Times New Roman"/>
          <w:b/>
        </w:rPr>
        <w:t>9</w:t>
      </w:r>
      <w:r>
        <w:rPr>
          <w:rFonts w:ascii="Cambria" w:hAnsi="Cambria" w:cs="Times New Roman"/>
          <w:b/>
        </w:rPr>
        <w:t xml:space="preserve"> </w:t>
      </w:r>
      <w:r w:rsidR="00715D13">
        <w:rPr>
          <w:rFonts w:ascii="Cambria" w:hAnsi="Cambria" w:cs="Times New Roman"/>
          <w:bCs/>
        </w:rPr>
        <w:t xml:space="preserve">Prevalence of </w:t>
      </w:r>
      <w:r w:rsidR="000212D5">
        <w:rPr>
          <w:rFonts w:ascii="Cambria" w:eastAsia="Times New Roman" w:hAnsi="Cambria" w:cs="Times New Roman"/>
          <w:bCs/>
          <w:color w:val="000000"/>
        </w:rPr>
        <w:t>hetero</w:t>
      </w:r>
      <w:r w:rsidR="002C32A0">
        <w:rPr>
          <w:rFonts w:ascii="Cambria" w:hAnsi="Cambria" w:cs="Times New Roman"/>
          <w:bCs/>
        </w:rPr>
        <w:t>sexual inexperience</w:t>
      </w:r>
      <w:r w:rsidR="00715D13">
        <w:rPr>
          <w:rFonts w:ascii="Cambria" w:hAnsi="Cambria" w:cs="Times New Roman"/>
          <w:bCs/>
        </w:rPr>
        <w:t xml:space="preserve"> among </w:t>
      </w:r>
      <w:r w:rsidR="00996896">
        <w:rPr>
          <w:rFonts w:ascii="Cambria" w:hAnsi="Cambria" w:cs="Times New Roman"/>
          <w:bCs/>
        </w:rPr>
        <w:t>wo</w:t>
      </w:r>
      <w:r w:rsidR="00715D13">
        <w:rPr>
          <w:rFonts w:ascii="Cambria" w:hAnsi="Cambria" w:cs="Times New Roman"/>
          <w:bCs/>
        </w:rPr>
        <w:t xml:space="preserve">men, standardized to the age-distribution in 2015, in the total population and in those who have never been married, 1987-2015. Prevalence is shown in percent (95% CI). </w:t>
      </w:r>
      <w:r>
        <w:rPr>
          <w:rFonts w:ascii="Cambria" w:hAnsi="Cambria" w:cs="Times New Roman"/>
          <w:bCs/>
        </w:rPr>
        <w:t xml:space="preserve">Raw data for figures 1 and 2. </w:t>
      </w:r>
      <w:r>
        <w:rPr>
          <w:rFonts w:ascii="Cambria" w:eastAsia="Times New Roman" w:hAnsi="Cambria" w:cs="Times New Roman"/>
          <w:bCs/>
          <w:color w:val="000000"/>
        </w:rPr>
        <w:t xml:space="preserve"> </w:t>
      </w:r>
    </w:p>
    <w:p w14:paraId="31FAE0E1" w14:textId="77777777" w:rsidR="00E5436B" w:rsidRDefault="00E5436B" w:rsidP="00E5436B">
      <w:pPr>
        <w:rPr>
          <w:rFonts w:ascii="Cambria" w:hAnsi="Cambria" w:cs="Times New Roman"/>
          <w:sz w:val="22"/>
        </w:rPr>
      </w:pPr>
    </w:p>
    <w:p w14:paraId="276E7826" w14:textId="3E55609C" w:rsidR="00E5436B" w:rsidRPr="00317669" w:rsidRDefault="00E5436B" w:rsidP="00317669">
      <w:pPr>
        <w:spacing w:line="480" w:lineRule="auto"/>
        <w:rPr>
          <w:rFonts w:ascii="Cambria" w:hAnsi="Cambria" w:cs="Times New Roman"/>
          <w:color w:val="000000" w:themeColor="text1"/>
        </w:rPr>
      </w:pPr>
      <w:r w:rsidRPr="00943529">
        <w:rPr>
          <w:rFonts w:ascii="Cambria" w:hAnsi="Cambria" w:cs="Times New Roman"/>
          <w:vertAlign w:val="superscript"/>
        </w:rPr>
        <w:t xml:space="preserve">* </w:t>
      </w:r>
      <w:r w:rsidR="008845B2">
        <w:rPr>
          <w:rFonts w:ascii="Cambria" w:hAnsi="Cambria" w:cs="Times New Roman"/>
          <w:color w:val="000000" w:themeColor="text1"/>
        </w:rPr>
        <w:t>Linear and quadratic t</w:t>
      </w:r>
      <w:r w:rsidR="008845B2" w:rsidRPr="008A2172">
        <w:rPr>
          <w:rFonts w:ascii="Cambria" w:hAnsi="Cambria" w:cs="Times New Roman"/>
          <w:color w:val="000000" w:themeColor="text1"/>
        </w:rPr>
        <w:t>rends in prevalence across the survey</w:t>
      </w:r>
      <w:r w:rsidR="008845B2">
        <w:rPr>
          <w:rFonts w:ascii="Cambria" w:hAnsi="Cambria" w:cs="Times New Roman"/>
          <w:color w:val="000000" w:themeColor="text1"/>
        </w:rPr>
        <w:t xml:space="preserve"> years</w:t>
      </w:r>
      <w:r w:rsidR="008845B2" w:rsidRPr="008A2172">
        <w:rPr>
          <w:rFonts w:ascii="Cambria" w:hAnsi="Cambria" w:cs="Times New Roman"/>
          <w:color w:val="000000" w:themeColor="text1"/>
        </w:rPr>
        <w:t xml:space="preserve"> were assessed using linear regression</w:t>
      </w:r>
      <w:r w:rsidR="00B215C3">
        <w:rPr>
          <w:rFonts w:ascii="Cambria" w:hAnsi="Cambria" w:cs="Times New Roman"/>
          <w:color w:val="000000" w:themeColor="text1"/>
        </w:rPr>
        <w:t>. P</w:t>
      </w:r>
      <w:r w:rsidR="008845B2">
        <w:rPr>
          <w:rFonts w:ascii="Cambria" w:hAnsi="Cambria" w:cs="Times New Roman"/>
          <w:color w:val="000000" w:themeColor="text1"/>
        </w:rPr>
        <w:t>-values of less than 0.05</w:t>
      </w:r>
      <w:r w:rsidR="008845B2" w:rsidRPr="005876AC">
        <w:rPr>
          <w:rFonts w:ascii="Cambria" w:hAnsi="Cambria" w:cs="Times New Roman"/>
          <w:color w:val="000000" w:themeColor="text1"/>
        </w:rPr>
        <w:t xml:space="preserve"> were regarded as statistically significant</w:t>
      </w:r>
      <w:r w:rsidR="008845B2">
        <w:rPr>
          <w:rFonts w:ascii="Cambria" w:hAnsi="Cambria" w:cs="Times New Roman"/>
          <w:color w:val="000000" w:themeColor="text1"/>
        </w:rPr>
        <w:t>.</w:t>
      </w:r>
    </w:p>
    <w:tbl>
      <w:tblPr>
        <w:tblpPr w:leftFromText="180" w:rightFromText="180" w:vertAnchor="page" w:horzAnchor="margin" w:tblpY="3316"/>
        <w:tblW w:w="1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9"/>
        <w:gridCol w:w="1796"/>
        <w:gridCol w:w="1796"/>
        <w:gridCol w:w="1796"/>
        <w:gridCol w:w="1796"/>
        <w:gridCol w:w="1796"/>
        <w:gridCol w:w="1796"/>
      </w:tblGrid>
      <w:tr w:rsidR="0046490A" w:rsidRPr="000A4F1E" w14:paraId="266B6001" w14:textId="77777777" w:rsidTr="005E45B0">
        <w:trPr>
          <w:trHeight w:val="293"/>
        </w:trPr>
        <w:tc>
          <w:tcPr>
            <w:tcW w:w="1532" w:type="dxa"/>
            <w:vAlign w:val="center"/>
          </w:tcPr>
          <w:p w14:paraId="3D8FA801" w14:textId="77777777" w:rsidR="0046490A" w:rsidRPr="000A4F1E" w:rsidRDefault="0046490A"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4B2D04D5" w14:textId="77777777" w:rsidR="0046490A" w:rsidRPr="000A4F1E" w:rsidRDefault="0046490A" w:rsidP="00C70149">
            <w:pPr>
              <w:contextualSpacing/>
              <w:jc w:val="center"/>
              <w:rPr>
                <w:rFonts w:ascii="Cambria" w:eastAsia="Times New Roman" w:hAnsi="Cambria" w:cs="Times New Roman"/>
                <w:sz w:val="20"/>
                <w:szCs w:val="20"/>
              </w:rPr>
            </w:pPr>
          </w:p>
        </w:tc>
        <w:tc>
          <w:tcPr>
            <w:tcW w:w="10776" w:type="dxa"/>
            <w:gridSpan w:val="6"/>
            <w:shd w:val="clear" w:color="auto" w:fill="auto"/>
            <w:vAlign w:val="center"/>
          </w:tcPr>
          <w:p w14:paraId="2A414E73" w14:textId="73CA9D2B" w:rsidR="0046490A" w:rsidRPr="000A4F1E" w:rsidRDefault="0046490A"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Age group</w:t>
            </w:r>
          </w:p>
        </w:tc>
      </w:tr>
      <w:tr w:rsidR="000A4F1E" w:rsidRPr="000A4F1E" w14:paraId="55E6046B" w14:textId="77777777" w:rsidTr="00C70149">
        <w:trPr>
          <w:trHeight w:val="293"/>
        </w:trPr>
        <w:tc>
          <w:tcPr>
            <w:tcW w:w="1532" w:type="dxa"/>
            <w:vAlign w:val="center"/>
          </w:tcPr>
          <w:p w14:paraId="437DF24F"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hideMark/>
          </w:tcPr>
          <w:p w14:paraId="51C596F1" w14:textId="7C37627F" w:rsidR="000A4F1E" w:rsidRPr="000A4F1E" w:rsidRDefault="000A4F1E" w:rsidP="00C70149">
            <w:pPr>
              <w:contextualSpacing/>
              <w:jc w:val="center"/>
              <w:rPr>
                <w:rFonts w:ascii="Cambria" w:eastAsia="Times New Roman" w:hAnsi="Cambria" w:cs="Calibri"/>
                <w:sz w:val="20"/>
                <w:szCs w:val="20"/>
                <w:lang w:val="en-GB"/>
              </w:rPr>
            </w:pPr>
          </w:p>
        </w:tc>
        <w:tc>
          <w:tcPr>
            <w:tcW w:w="1796" w:type="dxa"/>
            <w:shd w:val="clear" w:color="auto" w:fill="auto"/>
            <w:vAlign w:val="center"/>
            <w:hideMark/>
          </w:tcPr>
          <w:p w14:paraId="243C7804"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18-39</w:t>
            </w:r>
          </w:p>
        </w:tc>
        <w:tc>
          <w:tcPr>
            <w:tcW w:w="1796" w:type="dxa"/>
            <w:shd w:val="clear" w:color="auto" w:fill="auto"/>
            <w:vAlign w:val="center"/>
            <w:hideMark/>
          </w:tcPr>
          <w:p w14:paraId="3ED4EA79"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18-19</w:t>
            </w:r>
          </w:p>
        </w:tc>
        <w:tc>
          <w:tcPr>
            <w:tcW w:w="1796" w:type="dxa"/>
            <w:shd w:val="clear" w:color="auto" w:fill="auto"/>
            <w:vAlign w:val="center"/>
            <w:hideMark/>
          </w:tcPr>
          <w:p w14:paraId="09340691"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20-24</w:t>
            </w:r>
          </w:p>
        </w:tc>
        <w:tc>
          <w:tcPr>
            <w:tcW w:w="1796" w:type="dxa"/>
            <w:shd w:val="clear" w:color="auto" w:fill="auto"/>
            <w:vAlign w:val="center"/>
            <w:hideMark/>
          </w:tcPr>
          <w:p w14:paraId="2BEC9DA7"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25-29</w:t>
            </w:r>
          </w:p>
        </w:tc>
        <w:tc>
          <w:tcPr>
            <w:tcW w:w="1796" w:type="dxa"/>
            <w:shd w:val="clear" w:color="auto" w:fill="auto"/>
            <w:vAlign w:val="center"/>
            <w:hideMark/>
          </w:tcPr>
          <w:p w14:paraId="2F68D341"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30-34</w:t>
            </w:r>
          </w:p>
        </w:tc>
        <w:tc>
          <w:tcPr>
            <w:tcW w:w="1796" w:type="dxa"/>
            <w:shd w:val="clear" w:color="auto" w:fill="auto"/>
            <w:vAlign w:val="center"/>
            <w:hideMark/>
          </w:tcPr>
          <w:p w14:paraId="637D384E"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35-39</w:t>
            </w:r>
          </w:p>
        </w:tc>
      </w:tr>
      <w:tr w:rsidR="000A4F1E" w:rsidRPr="000A4F1E" w14:paraId="2C8DAF05" w14:textId="77777777" w:rsidTr="00D93333">
        <w:trPr>
          <w:trHeight w:val="293"/>
        </w:trPr>
        <w:tc>
          <w:tcPr>
            <w:tcW w:w="1532" w:type="dxa"/>
            <w:vMerge w:val="restart"/>
            <w:vAlign w:val="center"/>
          </w:tcPr>
          <w:p w14:paraId="74444EEA"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Total</w:t>
            </w:r>
          </w:p>
        </w:tc>
        <w:tc>
          <w:tcPr>
            <w:tcW w:w="1539" w:type="dxa"/>
            <w:shd w:val="clear" w:color="auto" w:fill="auto"/>
            <w:vAlign w:val="center"/>
          </w:tcPr>
          <w:p w14:paraId="7B94633C"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1987</w:t>
            </w:r>
          </w:p>
        </w:tc>
        <w:tc>
          <w:tcPr>
            <w:tcW w:w="1796" w:type="dxa"/>
            <w:shd w:val="clear" w:color="auto" w:fill="auto"/>
            <w:vAlign w:val="center"/>
          </w:tcPr>
          <w:p w14:paraId="06AFFB4C" w14:textId="38BFCCBA" w:rsidR="000A4F1E" w:rsidRPr="000A4F1E" w:rsidRDefault="00CE09BE" w:rsidP="00D93333">
            <w:pPr>
              <w:contextualSpacing/>
              <w:jc w:val="center"/>
              <w:rPr>
                <w:rFonts w:ascii="Cambria" w:eastAsia="Times New Roman" w:hAnsi="Cambria" w:cs="Times New Roman"/>
                <w:sz w:val="20"/>
                <w:szCs w:val="20"/>
              </w:rPr>
            </w:pPr>
            <w:r>
              <w:rPr>
                <w:rFonts w:ascii="Cambria" w:eastAsia="Times New Roman" w:hAnsi="Cambria" w:cs="Times New Roman"/>
                <w:sz w:val="20"/>
                <w:szCs w:val="20"/>
              </w:rPr>
              <w:t>-</w:t>
            </w:r>
          </w:p>
        </w:tc>
        <w:tc>
          <w:tcPr>
            <w:tcW w:w="1796" w:type="dxa"/>
            <w:shd w:val="clear" w:color="auto" w:fill="auto"/>
            <w:vAlign w:val="center"/>
          </w:tcPr>
          <w:p w14:paraId="284847E3"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74.9 (71.2 - 78.3)</w:t>
            </w:r>
          </w:p>
        </w:tc>
        <w:tc>
          <w:tcPr>
            <w:tcW w:w="1796" w:type="dxa"/>
            <w:shd w:val="clear" w:color="auto" w:fill="auto"/>
            <w:vAlign w:val="center"/>
          </w:tcPr>
          <w:p w14:paraId="77FA888F"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41.9 (39.5 - 44.4)</w:t>
            </w:r>
          </w:p>
        </w:tc>
        <w:tc>
          <w:tcPr>
            <w:tcW w:w="1796" w:type="dxa"/>
            <w:shd w:val="clear" w:color="auto" w:fill="auto"/>
            <w:vAlign w:val="center"/>
          </w:tcPr>
          <w:p w14:paraId="6155BF85" w14:textId="2D54A446"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18.9 (17</w:t>
            </w:r>
            <w:r w:rsidR="00E947DB">
              <w:rPr>
                <w:rFonts w:ascii="Cambria" w:hAnsi="Cambria" w:cs="Calibri"/>
                <w:sz w:val="20"/>
                <w:szCs w:val="20"/>
              </w:rPr>
              <w:t>.0</w:t>
            </w:r>
            <w:r w:rsidRPr="000A4F1E">
              <w:rPr>
                <w:rFonts w:ascii="Cambria" w:hAnsi="Cambria" w:cs="Calibri"/>
                <w:sz w:val="20"/>
                <w:szCs w:val="20"/>
              </w:rPr>
              <w:t xml:space="preserve"> - 21.1)</w:t>
            </w:r>
          </w:p>
        </w:tc>
        <w:tc>
          <w:tcPr>
            <w:tcW w:w="1796" w:type="dxa"/>
            <w:shd w:val="clear" w:color="auto" w:fill="auto"/>
            <w:vAlign w:val="center"/>
          </w:tcPr>
          <w:p w14:paraId="31A14EF9"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8.8 (7.4 - 10.5)</w:t>
            </w:r>
          </w:p>
        </w:tc>
        <w:tc>
          <w:tcPr>
            <w:tcW w:w="1796" w:type="dxa"/>
            <w:shd w:val="clear" w:color="auto" w:fill="auto"/>
            <w:vAlign w:val="center"/>
          </w:tcPr>
          <w:p w14:paraId="145F7163" w14:textId="5FA8194A" w:rsidR="000A4F1E" w:rsidRPr="000A4F1E" w:rsidRDefault="00CE09BE" w:rsidP="00D93333">
            <w:pPr>
              <w:contextualSpacing/>
              <w:jc w:val="center"/>
              <w:rPr>
                <w:rFonts w:ascii="Cambria" w:eastAsia="Times New Roman" w:hAnsi="Cambria" w:cs="Times New Roman"/>
                <w:sz w:val="20"/>
                <w:szCs w:val="20"/>
              </w:rPr>
            </w:pPr>
            <w:r>
              <w:rPr>
                <w:rFonts w:ascii="Cambria" w:eastAsia="Times New Roman" w:hAnsi="Cambria" w:cs="Times New Roman"/>
                <w:sz w:val="20"/>
                <w:szCs w:val="20"/>
              </w:rPr>
              <w:t>-</w:t>
            </w:r>
          </w:p>
        </w:tc>
      </w:tr>
      <w:tr w:rsidR="000A4F1E" w:rsidRPr="000A4F1E" w14:paraId="66CCDDC9" w14:textId="77777777" w:rsidTr="00D93333">
        <w:trPr>
          <w:trHeight w:val="293"/>
        </w:trPr>
        <w:tc>
          <w:tcPr>
            <w:tcW w:w="1532" w:type="dxa"/>
            <w:vMerge/>
            <w:vAlign w:val="center"/>
          </w:tcPr>
          <w:p w14:paraId="5280144E"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1697C4BD"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1992</w:t>
            </w:r>
          </w:p>
        </w:tc>
        <w:tc>
          <w:tcPr>
            <w:tcW w:w="1796" w:type="dxa"/>
            <w:shd w:val="clear" w:color="auto" w:fill="auto"/>
            <w:vAlign w:val="center"/>
          </w:tcPr>
          <w:p w14:paraId="57633650" w14:textId="2CA24A00"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20</w:t>
            </w:r>
            <w:r>
              <w:rPr>
                <w:rFonts w:ascii="Cambria" w:hAnsi="Cambria" w:cs="Calibri"/>
                <w:sz w:val="20"/>
                <w:szCs w:val="20"/>
              </w:rPr>
              <w:t>.0</w:t>
            </w:r>
            <w:r w:rsidRPr="000A4F1E">
              <w:rPr>
                <w:rFonts w:ascii="Cambria" w:hAnsi="Cambria" w:cs="Calibri"/>
                <w:sz w:val="20"/>
                <w:szCs w:val="20"/>
              </w:rPr>
              <w:t xml:space="preserve"> (19.1 - 20.8)</w:t>
            </w:r>
          </w:p>
        </w:tc>
        <w:tc>
          <w:tcPr>
            <w:tcW w:w="1796" w:type="dxa"/>
            <w:shd w:val="clear" w:color="auto" w:fill="auto"/>
            <w:vAlign w:val="center"/>
          </w:tcPr>
          <w:p w14:paraId="142788FC"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74.4 (71.3 - 77.3)</w:t>
            </w:r>
          </w:p>
        </w:tc>
        <w:tc>
          <w:tcPr>
            <w:tcW w:w="1796" w:type="dxa"/>
            <w:shd w:val="clear" w:color="auto" w:fill="auto"/>
            <w:vAlign w:val="center"/>
          </w:tcPr>
          <w:p w14:paraId="4BBEF0EE"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40.4 (38.2 - 42.6)</w:t>
            </w:r>
          </w:p>
        </w:tc>
        <w:tc>
          <w:tcPr>
            <w:tcW w:w="1796" w:type="dxa"/>
            <w:shd w:val="clear" w:color="auto" w:fill="auto"/>
            <w:vAlign w:val="center"/>
          </w:tcPr>
          <w:p w14:paraId="772DBBF1"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16.7 (14.9 - 18.6)</w:t>
            </w:r>
          </w:p>
        </w:tc>
        <w:tc>
          <w:tcPr>
            <w:tcW w:w="1796" w:type="dxa"/>
            <w:shd w:val="clear" w:color="auto" w:fill="auto"/>
            <w:vAlign w:val="center"/>
          </w:tcPr>
          <w:p w14:paraId="308FF274"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8.2 (6.9 - 9.8)</w:t>
            </w:r>
          </w:p>
        </w:tc>
        <w:tc>
          <w:tcPr>
            <w:tcW w:w="1796" w:type="dxa"/>
            <w:shd w:val="clear" w:color="auto" w:fill="auto"/>
            <w:vAlign w:val="center"/>
          </w:tcPr>
          <w:p w14:paraId="1D55272E"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5.5 (4.4 - 6.7)</w:t>
            </w:r>
          </w:p>
        </w:tc>
      </w:tr>
      <w:tr w:rsidR="000A4F1E" w:rsidRPr="000A4F1E" w14:paraId="24DAAFE3" w14:textId="77777777" w:rsidTr="00D93333">
        <w:trPr>
          <w:trHeight w:val="293"/>
        </w:trPr>
        <w:tc>
          <w:tcPr>
            <w:tcW w:w="1532" w:type="dxa"/>
            <w:vMerge/>
            <w:vAlign w:val="center"/>
          </w:tcPr>
          <w:p w14:paraId="5C654C32"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352914BF"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1997</w:t>
            </w:r>
          </w:p>
        </w:tc>
        <w:tc>
          <w:tcPr>
            <w:tcW w:w="1796" w:type="dxa"/>
            <w:shd w:val="clear" w:color="auto" w:fill="auto"/>
            <w:vAlign w:val="center"/>
          </w:tcPr>
          <w:p w14:paraId="040DC386"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19.3 (18.4 - 20.2)</w:t>
            </w:r>
          </w:p>
        </w:tc>
        <w:tc>
          <w:tcPr>
            <w:tcW w:w="1796" w:type="dxa"/>
            <w:shd w:val="clear" w:color="auto" w:fill="auto"/>
            <w:vAlign w:val="center"/>
          </w:tcPr>
          <w:p w14:paraId="1F12A0E2" w14:textId="194675CA"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 xml:space="preserve">68.3 (64.4 </w:t>
            </w:r>
            <w:r w:rsidR="00781EFA">
              <w:rPr>
                <w:rFonts w:ascii="Cambria" w:hAnsi="Cambria" w:cs="Calibri"/>
                <w:sz w:val="20"/>
                <w:szCs w:val="20"/>
              </w:rPr>
              <w:t>–</w:t>
            </w:r>
            <w:r w:rsidRPr="000A4F1E">
              <w:rPr>
                <w:rFonts w:ascii="Cambria" w:hAnsi="Cambria" w:cs="Calibri"/>
                <w:sz w:val="20"/>
                <w:szCs w:val="20"/>
              </w:rPr>
              <w:t xml:space="preserve"> 72</w:t>
            </w:r>
            <w:r w:rsidR="00781EFA">
              <w:rPr>
                <w:rFonts w:ascii="Cambria" w:hAnsi="Cambria" w:cs="Calibri"/>
                <w:sz w:val="20"/>
                <w:szCs w:val="20"/>
              </w:rPr>
              <w:t>.0</w:t>
            </w:r>
            <w:r w:rsidRPr="000A4F1E">
              <w:rPr>
                <w:rFonts w:ascii="Cambria" w:hAnsi="Cambria" w:cs="Calibri"/>
                <w:sz w:val="20"/>
                <w:szCs w:val="20"/>
              </w:rPr>
              <w:t>)</w:t>
            </w:r>
          </w:p>
        </w:tc>
        <w:tc>
          <w:tcPr>
            <w:tcW w:w="1796" w:type="dxa"/>
            <w:shd w:val="clear" w:color="auto" w:fill="auto"/>
            <w:vAlign w:val="center"/>
          </w:tcPr>
          <w:p w14:paraId="28B2B03B"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35.2 (32.9 - 37.4)</w:t>
            </w:r>
          </w:p>
        </w:tc>
        <w:tc>
          <w:tcPr>
            <w:tcW w:w="1796" w:type="dxa"/>
            <w:shd w:val="clear" w:color="auto" w:fill="auto"/>
            <w:vAlign w:val="center"/>
          </w:tcPr>
          <w:p w14:paraId="6A1F8EC3"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17.9 (16.1 - 19.8)</w:t>
            </w:r>
          </w:p>
        </w:tc>
        <w:tc>
          <w:tcPr>
            <w:tcW w:w="1796" w:type="dxa"/>
            <w:shd w:val="clear" w:color="auto" w:fill="auto"/>
            <w:vAlign w:val="center"/>
          </w:tcPr>
          <w:p w14:paraId="57B4CC0B" w14:textId="5B3CA415"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9.5 (8</w:t>
            </w:r>
            <w:r w:rsidR="00E947DB">
              <w:rPr>
                <w:rFonts w:ascii="Cambria" w:hAnsi="Cambria" w:cs="Calibri"/>
                <w:sz w:val="20"/>
                <w:szCs w:val="20"/>
              </w:rPr>
              <w:t>.0</w:t>
            </w:r>
            <w:r w:rsidRPr="000A4F1E">
              <w:rPr>
                <w:rFonts w:ascii="Cambria" w:hAnsi="Cambria" w:cs="Calibri"/>
                <w:sz w:val="20"/>
                <w:szCs w:val="20"/>
              </w:rPr>
              <w:t xml:space="preserve"> - 11.2)</w:t>
            </w:r>
          </w:p>
        </w:tc>
        <w:tc>
          <w:tcPr>
            <w:tcW w:w="1796" w:type="dxa"/>
            <w:shd w:val="clear" w:color="auto" w:fill="auto"/>
            <w:vAlign w:val="center"/>
          </w:tcPr>
          <w:p w14:paraId="4E04AFD7"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6.2 (4.9 - 7.7)</w:t>
            </w:r>
          </w:p>
        </w:tc>
      </w:tr>
      <w:tr w:rsidR="000A4F1E" w:rsidRPr="000A4F1E" w14:paraId="1B25EC68" w14:textId="77777777" w:rsidTr="00D93333">
        <w:trPr>
          <w:trHeight w:val="293"/>
        </w:trPr>
        <w:tc>
          <w:tcPr>
            <w:tcW w:w="1532" w:type="dxa"/>
            <w:vMerge/>
            <w:vAlign w:val="center"/>
          </w:tcPr>
          <w:p w14:paraId="749A56B4"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5FFD1CEB"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2002</w:t>
            </w:r>
          </w:p>
        </w:tc>
        <w:tc>
          <w:tcPr>
            <w:tcW w:w="1796" w:type="dxa"/>
            <w:shd w:val="clear" w:color="auto" w:fill="auto"/>
            <w:vAlign w:val="center"/>
          </w:tcPr>
          <w:p w14:paraId="0C4B4202"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19.5 (18.6 - 20.4)</w:t>
            </w:r>
          </w:p>
        </w:tc>
        <w:tc>
          <w:tcPr>
            <w:tcW w:w="1796" w:type="dxa"/>
            <w:shd w:val="clear" w:color="auto" w:fill="auto"/>
            <w:vAlign w:val="center"/>
          </w:tcPr>
          <w:p w14:paraId="3E300A03"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66.1 (62.4 - 69.6)</w:t>
            </w:r>
          </w:p>
        </w:tc>
        <w:tc>
          <w:tcPr>
            <w:tcW w:w="1796" w:type="dxa"/>
            <w:shd w:val="clear" w:color="auto" w:fill="auto"/>
            <w:vAlign w:val="center"/>
          </w:tcPr>
          <w:p w14:paraId="53FCF346"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34.2 (31.8 - 36.7)</w:t>
            </w:r>
          </w:p>
        </w:tc>
        <w:tc>
          <w:tcPr>
            <w:tcW w:w="1796" w:type="dxa"/>
            <w:shd w:val="clear" w:color="auto" w:fill="auto"/>
            <w:vAlign w:val="center"/>
          </w:tcPr>
          <w:p w14:paraId="2A0DAAA2"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18.7 (16.8 - 20.7)</w:t>
            </w:r>
          </w:p>
        </w:tc>
        <w:tc>
          <w:tcPr>
            <w:tcW w:w="1796" w:type="dxa"/>
            <w:shd w:val="clear" w:color="auto" w:fill="auto"/>
            <w:vAlign w:val="center"/>
          </w:tcPr>
          <w:p w14:paraId="6957D966" w14:textId="406F9B8F"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10.5 (9</w:t>
            </w:r>
            <w:r w:rsidR="00E947DB">
              <w:rPr>
                <w:rFonts w:ascii="Cambria" w:hAnsi="Cambria" w:cs="Calibri"/>
                <w:sz w:val="20"/>
                <w:szCs w:val="20"/>
              </w:rPr>
              <w:t>.0</w:t>
            </w:r>
            <w:r w:rsidRPr="000A4F1E">
              <w:rPr>
                <w:rFonts w:ascii="Cambria" w:hAnsi="Cambria" w:cs="Calibri"/>
                <w:sz w:val="20"/>
                <w:szCs w:val="20"/>
              </w:rPr>
              <w:t xml:space="preserve"> - 12.1)</w:t>
            </w:r>
          </w:p>
        </w:tc>
        <w:tc>
          <w:tcPr>
            <w:tcW w:w="1796" w:type="dxa"/>
            <w:shd w:val="clear" w:color="auto" w:fill="auto"/>
            <w:vAlign w:val="center"/>
          </w:tcPr>
          <w:p w14:paraId="6A3C0202"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6.6 (5.3 - 8.2)</w:t>
            </w:r>
          </w:p>
        </w:tc>
      </w:tr>
      <w:tr w:rsidR="000A4F1E" w:rsidRPr="000A4F1E" w14:paraId="58DCB07B" w14:textId="77777777" w:rsidTr="00D93333">
        <w:trPr>
          <w:trHeight w:val="293"/>
        </w:trPr>
        <w:tc>
          <w:tcPr>
            <w:tcW w:w="1532" w:type="dxa"/>
            <w:vMerge/>
            <w:vAlign w:val="center"/>
          </w:tcPr>
          <w:p w14:paraId="18EB17EB"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0E014673"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2005</w:t>
            </w:r>
          </w:p>
        </w:tc>
        <w:tc>
          <w:tcPr>
            <w:tcW w:w="1796" w:type="dxa"/>
            <w:shd w:val="clear" w:color="auto" w:fill="auto"/>
            <w:vAlign w:val="center"/>
          </w:tcPr>
          <w:p w14:paraId="61F86678"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20.7 (19.7 - 21.8)</w:t>
            </w:r>
          </w:p>
        </w:tc>
        <w:tc>
          <w:tcPr>
            <w:tcW w:w="1796" w:type="dxa"/>
            <w:shd w:val="clear" w:color="auto" w:fill="auto"/>
            <w:vAlign w:val="center"/>
          </w:tcPr>
          <w:p w14:paraId="117FE862"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67.8 (62.9 - 72.3)</w:t>
            </w:r>
          </w:p>
        </w:tc>
        <w:tc>
          <w:tcPr>
            <w:tcW w:w="1796" w:type="dxa"/>
            <w:shd w:val="clear" w:color="auto" w:fill="auto"/>
            <w:vAlign w:val="center"/>
          </w:tcPr>
          <w:p w14:paraId="7302A275"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34.6 (31.8 - 37.6)</w:t>
            </w:r>
          </w:p>
        </w:tc>
        <w:tc>
          <w:tcPr>
            <w:tcW w:w="1796" w:type="dxa"/>
            <w:shd w:val="clear" w:color="auto" w:fill="auto"/>
            <w:vAlign w:val="center"/>
          </w:tcPr>
          <w:p w14:paraId="471F5ECF" w14:textId="20402886"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 xml:space="preserve">18.8 (16.8 </w:t>
            </w:r>
            <w:r w:rsidR="00E947DB">
              <w:rPr>
                <w:rFonts w:ascii="Cambria" w:hAnsi="Cambria" w:cs="Calibri"/>
                <w:sz w:val="20"/>
                <w:szCs w:val="20"/>
              </w:rPr>
              <w:t>–</w:t>
            </w:r>
            <w:r w:rsidRPr="000A4F1E">
              <w:rPr>
                <w:rFonts w:ascii="Cambria" w:hAnsi="Cambria" w:cs="Calibri"/>
                <w:sz w:val="20"/>
                <w:szCs w:val="20"/>
              </w:rPr>
              <w:t xml:space="preserve"> 21</w:t>
            </w:r>
            <w:r w:rsidR="00E947DB">
              <w:rPr>
                <w:rFonts w:ascii="Cambria" w:hAnsi="Cambria" w:cs="Calibri"/>
                <w:sz w:val="20"/>
                <w:szCs w:val="20"/>
              </w:rPr>
              <w:t>.0</w:t>
            </w:r>
            <w:r w:rsidRPr="000A4F1E">
              <w:rPr>
                <w:rFonts w:ascii="Cambria" w:hAnsi="Cambria" w:cs="Calibri"/>
                <w:sz w:val="20"/>
                <w:szCs w:val="20"/>
              </w:rPr>
              <w:t>)</w:t>
            </w:r>
          </w:p>
        </w:tc>
        <w:tc>
          <w:tcPr>
            <w:tcW w:w="1796" w:type="dxa"/>
            <w:shd w:val="clear" w:color="auto" w:fill="auto"/>
            <w:vAlign w:val="center"/>
          </w:tcPr>
          <w:p w14:paraId="1985123A"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12.5 (10.9 - 14.4)</w:t>
            </w:r>
          </w:p>
        </w:tc>
        <w:tc>
          <w:tcPr>
            <w:tcW w:w="1796" w:type="dxa"/>
            <w:shd w:val="clear" w:color="auto" w:fill="auto"/>
            <w:vAlign w:val="center"/>
          </w:tcPr>
          <w:p w14:paraId="21190B8C"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8.3 (6.9 - 9.9)</w:t>
            </w:r>
          </w:p>
        </w:tc>
      </w:tr>
      <w:tr w:rsidR="000A4F1E" w:rsidRPr="000A4F1E" w14:paraId="14115374" w14:textId="77777777" w:rsidTr="00D93333">
        <w:trPr>
          <w:trHeight w:val="293"/>
        </w:trPr>
        <w:tc>
          <w:tcPr>
            <w:tcW w:w="1532" w:type="dxa"/>
            <w:vMerge/>
            <w:vAlign w:val="center"/>
          </w:tcPr>
          <w:p w14:paraId="256B487C"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1FC882CF"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2010</w:t>
            </w:r>
          </w:p>
        </w:tc>
        <w:tc>
          <w:tcPr>
            <w:tcW w:w="1796" w:type="dxa"/>
            <w:shd w:val="clear" w:color="auto" w:fill="auto"/>
            <w:vAlign w:val="center"/>
          </w:tcPr>
          <w:p w14:paraId="6A4EF6CB"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22.5 (21.5 - 23.5)</w:t>
            </w:r>
          </w:p>
        </w:tc>
        <w:tc>
          <w:tcPr>
            <w:tcW w:w="1796" w:type="dxa"/>
            <w:shd w:val="clear" w:color="auto" w:fill="auto"/>
            <w:vAlign w:val="center"/>
          </w:tcPr>
          <w:p w14:paraId="725EC167"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72.5 (67.9 - 76.7)</w:t>
            </w:r>
          </w:p>
        </w:tc>
        <w:tc>
          <w:tcPr>
            <w:tcW w:w="1796" w:type="dxa"/>
            <w:shd w:val="clear" w:color="auto" w:fill="auto"/>
            <w:vAlign w:val="center"/>
          </w:tcPr>
          <w:p w14:paraId="382E8FB1"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39.7 (37.2 - 42.3)</w:t>
            </w:r>
          </w:p>
        </w:tc>
        <w:tc>
          <w:tcPr>
            <w:tcW w:w="1796" w:type="dxa"/>
            <w:shd w:val="clear" w:color="auto" w:fill="auto"/>
            <w:vAlign w:val="center"/>
          </w:tcPr>
          <w:p w14:paraId="6D4B5C21"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18.3 (16.4 - 20.4)</w:t>
            </w:r>
          </w:p>
        </w:tc>
        <w:tc>
          <w:tcPr>
            <w:tcW w:w="1796" w:type="dxa"/>
            <w:shd w:val="clear" w:color="auto" w:fill="auto"/>
            <w:vAlign w:val="center"/>
          </w:tcPr>
          <w:p w14:paraId="7F1A4E3A"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12.7 (11.2 - 14.4)</w:t>
            </w:r>
          </w:p>
        </w:tc>
        <w:tc>
          <w:tcPr>
            <w:tcW w:w="1796" w:type="dxa"/>
            <w:shd w:val="clear" w:color="auto" w:fill="auto"/>
            <w:vAlign w:val="center"/>
          </w:tcPr>
          <w:p w14:paraId="2F380B2C"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10.2 (8.9 - 11.7)</w:t>
            </w:r>
          </w:p>
        </w:tc>
      </w:tr>
      <w:tr w:rsidR="000A4F1E" w:rsidRPr="000A4F1E" w14:paraId="5A74597F" w14:textId="77777777" w:rsidTr="00D93333">
        <w:trPr>
          <w:trHeight w:val="293"/>
        </w:trPr>
        <w:tc>
          <w:tcPr>
            <w:tcW w:w="1532" w:type="dxa"/>
            <w:vMerge/>
            <w:vAlign w:val="center"/>
          </w:tcPr>
          <w:p w14:paraId="77BB5304"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686CC466"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2015</w:t>
            </w:r>
          </w:p>
        </w:tc>
        <w:tc>
          <w:tcPr>
            <w:tcW w:w="1796" w:type="dxa"/>
            <w:shd w:val="clear" w:color="auto" w:fill="auto"/>
            <w:vAlign w:val="center"/>
          </w:tcPr>
          <w:p w14:paraId="2FB77850" w14:textId="77777777" w:rsidR="000A4F1E" w:rsidRPr="000A4F1E" w:rsidRDefault="000A4F1E" w:rsidP="00D93333">
            <w:pPr>
              <w:contextualSpacing/>
              <w:rPr>
                <w:rFonts w:ascii="Cambria" w:eastAsia="Times New Roman" w:hAnsi="Cambria" w:cs="Times New Roman"/>
                <w:sz w:val="20"/>
                <w:szCs w:val="20"/>
              </w:rPr>
            </w:pPr>
            <w:r w:rsidRPr="000A4F1E">
              <w:rPr>
                <w:rFonts w:ascii="Cambria" w:eastAsia="Times New Roman" w:hAnsi="Cambria"/>
                <w:sz w:val="20"/>
                <w:szCs w:val="20"/>
              </w:rPr>
              <w:t>25.8</w:t>
            </w:r>
          </w:p>
        </w:tc>
        <w:tc>
          <w:tcPr>
            <w:tcW w:w="1796" w:type="dxa"/>
            <w:shd w:val="clear" w:color="auto" w:fill="auto"/>
            <w:vAlign w:val="center"/>
          </w:tcPr>
          <w:p w14:paraId="2C8F672F" w14:textId="77777777" w:rsidR="000A4F1E" w:rsidRPr="000A4F1E" w:rsidRDefault="000A4F1E" w:rsidP="00D93333">
            <w:pPr>
              <w:contextualSpacing/>
              <w:rPr>
                <w:rFonts w:ascii="Cambria" w:eastAsia="Times New Roman" w:hAnsi="Cambria" w:cs="Times New Roman"/>
                <w:sz w:val="20"/>
                <w:szCs w:val="20"/>
              </w:rPr>
            </w:pPr>
            <w:r w:rsidRPr="000A4F1E">
              <w:rPr>
                <w:rFonts w:ascii="Cambria" w:eastAsia="Times New Roman" w:hAnsi="Cambria"/>
                <w:sz w:val="20"/>
                <w:szCs w:val="20"/>
              </w:rPr>
              <w:t>75.1</w:t>
            </w:r>
          </w:p>
        </w:tc>
        <w:tc>
          <w:tcPr>
            <w:tcW w:w="1796" w:type="dxa"/>
            <w:shd w:val="clear" w:color="auto" w:fill="auto"/>
            <w:vAlign w:val="center"/>
          </w:tcPr>
          <w:p w14:paraId="147652EA" w14:textId="77777777" w:rsidR="000A4F1E" w:rsidRPr="000A4F1E" w:rsidRDefault="000A4F1E" w:rsidP="00D93333">
            <w:pPr>
              <w:contextualSpacing/>
              <w:rPr>
                <w:rFonts w:ascii="Cambria" w:eastAsia="Times New Roman" w:hAnsi="Cambria" w:cs="Times New Roman"/>
                <w:sz w:val="20"/>
                <w:szCs w:val="20"/>
              </w:rPr>
            </w:pPr>
            <w:r w:rsidRPr="000A4F1E">
              <w:rPr>
                <w:rFonts w:ascii="Cambria" w:eastAsia="Times New Roman" w:hAnsi="Cambria"/>
                <w:sz w:val="20"/>
                <w:szCs w:val="20"/>
              </w:rPr>
              <w:t>46.6</w:t>
            </w:r>
          </w:p>
        </w:tc>
        <w:tc>
          <w:tcPr>
            <w:tcW w:w="1796" w:type="dxa"/>
            <w:shd w:val="clear" w:color="auto" w:fill="auto"/>
            <w:vAlign w:val="center"/>
          </w:tcPr>
          <w:p w14:paraId="1A579082" w14:textId="77777777" w:rsidR="000A4F1E" w:rsidRPr="000A4F1E" w:rsidRDefault="000A4F1E" w:rsidP="00D93333">
            <w:pPr>
              <w:contextualSpacing/>
              <w:rPr>
                <w:rFonts w:ascii="Cambria" w:eastAsia="Times New Roman" w:hAnsi="Cambria" w:cs="Times New Roman"/>
                <w:sz w:val="20"/>
                <w:szCs w:val="20"/>
              </w:rPr>
            </w:pPr>
            <w:r w:rsidRPr="000A4F1E">
              <w:rPr>
                <w:rFonts w:ascii="Cambria" w:eastAsia="Times New Roman" w:hAnsi="Cambria"/>
                <w:sz w:val="20"/>
                <w:szCs w:val="20"/>
              </w:rPr>
              <w:t>23.9</w:t>
            </w:r>
          </w:p>
        </w:tc>
        <w:tc>
          <w:tcPr>
            <w:tcW w:w="1796" w:type="dxa"/>
            <w:shd w:val="clear" w:color="auto" w:fill="auto"/>
            <w:vAlign w:val="center"/>
          </w:tcPr>
          <w:p w14:paraId="2C4F993A" w14:textId="77777777" w:rsidR="000A4F1E" w:rsidRPr="000A4F1E" w:rsidRDefault="000A4F1E" w:rsidP="00D93333">
            <w:pPr>
              <w:contextualSpacing/>
              <w:rPr>
                <w:rFonts w:ascii="Cambria" w:eastAsia="Times New Roman" w:hAnsi="Cambria" w:cs="Times New Roman"/>
                <w:sz w:val="20"/>
                <w:szCs w:val="20"/>
              </w:rPr>
            </w:pPr>
            <w:r w:rsidRPr="000A4F1E">
              <w:rPr>
                <w:rFonts w:ascii="Cambria" w:eastAsia="Times New Roman" w:hAnsi="Cambria"/>
                <w:sz w:val="20"/>
                <w:szCs w:val="20"/>
              </w:rPr>
              <w:t>12.7</w:t>
            </w:r>
          </w:p>
        </w:tc>
        <w:tc>
          <w:tcPr>
            <w:tcW w:w="1796" w:type="dxa"/>
            <w:shd w:val="clear" w:color="auto" w:fill="auto"/>
            <w:vAlign w:val="center"/>
          </w:tcPr>
          <w:p w14:paraId="04B62349" w14:textId="77777777" w:rsidR="000A4F1E" w:rsidRPr="000A4F1E" w:rsidRDefault="000A4F1E" w:rsidP="00D93333">
            <w:pPr>
              <w:contextualSpacing/>
              <w:rPr>
                <w:rFonts w:ascii="Cambria" w:eastAsia="Times New Roman" w:hAnsi="Cambria" w:cs="Times New Roman"/>
                <w:sz w:val="20"/>
                <w:szCs w:val="20"/>
              </w:rPr>
            </w:pPr>
            <w:r w:rsidRPr="000A4F1E">
              <w:rPr>
                <w:rFonts w:ascii="Cambria" w:eastAsia="Times New Roman" w:hAnsi="Cambria"/>
                <w:sz w:val="20"/>
                <w:szCs w:val="20"/>
              </w:rPr>
              <w:t>9.5</w:t>
            </w:r>
          </w:p>
        </w:tc>
      </w:tr>
      <w:tr w:rsidR="000A4F1E" w:rsidRPr="000A4F1E" w14:paraId="7F459B91" w14:textId="77777777" w:rsidTr="00C70149">
        <w:trPr>
          <w:trHeight w:val="293"/>
        </w:trPr>
        <w:tc>
          <w:tcPr>
            <w:tcW w:w="1532" w:type="dxa"/>
            <w:vMerge/>
            <w:vAlign w:val="center"/>
          </w:tcPr>
          <w:p w14:paraId="3C9A3CE5"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041EFC48" w14:textId="77777777" w:rsidR="000A4F1E" w:rsidRPr="000A4F1E" w:rsidRDefault="000A4F1E" w:rsidP="00C70149">
            <w:pPr>
              <w:contextualSpacing/>
              <w:jc w:val="center"/>
              <w:rPr>
                <w:rFonts w:ascii="Cambria" w:hAnsi="Cambria" w:cs="Times New Roman"/>
                <w:sz w:val="20"/>
                <w:szCs w:val="20"/>
              </w:rPr>
            </w:pPr>
            <w:r w:rsidRPr="000A4F1E">
              <w:rPr>
                <w:rFonts w:ascii="Cambria" w:eastAsia="Times New Roman" w:hAnsi="Cambria" w:cs="Times New Roman"/>
                <w:sz w:val="20"/>
                <w:szCs w:val="20"/>
              </w:rPr>
              <w:t>p (linear)*</w:t>
            </w:r>
          </w:p>
        </w:tc>
        <w:tc>
          <w:tcPr>
            <w:tcW w:w="1796" w:type="dxa"/>
            <w:shd w:val="clear" w:color="auto" w:fill="auto"/>
            <w:vAlign w:val="center"/>
          </w:tcPr>
          <w:p w14:paraId="33C0F687"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0.002</w:t>
            </w:r>
          </w:p>
        </w:tc>
        <w:tc>
          <w:tcPr>
            <w:tcW w:w="1796" w:type="dxa"/>
            <w:shd w:val="clear" w:color="auto" w:fill="auto"/>
            <w:vAlign w:val="center"/>
          </w:tcPr>
          <w:p w14:paraId="0CBE5E81"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0.017</w:t>
            </w:r>
          </w:p>
        </w:tc>
        <w:tc>
          <w:tcPr>
            <w:tcW w:w="1796" w:type="dxa"/>
            <w:shd w:val="clear" w:color="auto" w:fill="auto"/>
            <w:vAlign w:val="center"/>
          </w:tcPr>
          <w:p w14:paraId="7E3C3CF2"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0.004</w:t>
            </w:r>
          </w:p>
        </w:tc>
        <w:tc>
          <w:tcPr>
            <w:tcW w:w="1796" w:type="dxa"/>
            <w:shd w:val="clear" w:color="auto" w:fill="auto"/>
            <w:vAlign w:val="center"/>
          </w:tcPr>
          <w:p w14:paraId="67FB180F"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0.168</w:t>
            </w:r>
          </w:p>
        </w:tc>
        <w:tc>
          <w:tcPr>
            <w:tcW w:w="1796" w:type="dxa"/>
            <w:shd w:val="clear" w:color="auto" w:fill="auto"/>
            <w:vAlign w:val="center"/>
          </w:tcPr>
          <w:p w14:paraId="26D6D2F0"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0.248</w:t>
            </w:r>
          </w:p>
        </w:tc>
        <w:tc>
          <w:tcPr>
            <w:tcW w:w="1796" w:type="dxa"/>
            <w:shd w:val="clear" w:color="auto" w:fill="auto"/>
            <w:vAlign w:val="center"/>
          </w:tcPr>
          <w:p w14:paraId="1A6712B6"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0.372</w:t>
            </w:r>
          </w:p>
        </w:tc>
      </w:tr>
      <w:tr w:rsidR="000A4F1E" w:rsidRPr="000A4F1E" w14:paraId="339E879D" w14:textId="77777777" w:rsidTr="00C70149">
        <w:trPr>
          <w:trHeight w:val="293"/>
        </w:trPr>
        <w:tc>
          <w:tcPr>
            <w:tcW w:w="1532" w:type="dxa"/>
            <w:vMerge/>
            <w:vAlign w:val="center"/>
          </w:tcPr>
          <w:p w14:paraId="2C6E0682"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13FC7462"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p (quadratic)*</w:t>
            </w:r>
          </w:p>
        </w:tc>
        <w:tc>
          <w:tcPr>
            <w:tcW w:w="1796" w:type="dxa"/>
            <w:shd w:val="clear" w:color="auto" w:fill="auto"/>
            <w:vAlign w:val="center"/>
          </w:tcPr>
          <w:p w14:paraId="57098E32"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0.001</w:t>
            </w:r>
          </w:p>
        </w:tc>
        <w:tc>
          <w:tcPr>
            <w:tcW w:w="1796" w:type="dxa"/>
            <w:shd w:val="clear" w:color="auto" w:fill="auto"/>
            <w:vAlign w:val="center"/>
          </w:tcPr>
          <w:p w14:paraId="24A0EFA7"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0.016</w:t>
            </w:r>
          </w:p>
        </w:tc>
        <w:tc>
          <w:tcPr>
            <w:tcW w:w="1796" w:type="dxa"/>
            <w:shd w:val="clear" w:color="auto" w:fill="auto"/>
            <w:vAlign w:val="center"/>
          </w:tcPr>
          <w:p w14:paraId="4D16AB31"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0.003</w:t>
            </w:r>
          </w:p>
        </w:tc>
        <w:tc>
          <w:tcPr>
            <w:tcW w:w="1796" w:type="dxa"/>
            <w:shd w:val="clear" w:color="auto" w:fill="auto"/>
            <w:vAlign w:val="center"/>
          </w:tcPr>
          <w:p w14:paraId="79B24240"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0.066</w:t>
            </w:r>
          </w:p>
        </w:tc>
        <w:tc>
          <w:tcPr>
            <w:tcW w:w="1796" w:type="dxa"/>
            <w:shd w:val="clear" w:color="auto" w:fill="auto"/>
            <w:vAlign w:val="center"/>
          </w:tcPr>
          <w:p w14:paraId="46A48E15"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0.991</w:t>
            </w:r>
          </w:p>
        </w:tc>
        <w:tc>
          <w:tcPr>
            <w:tcW w:w="1796" w:type="dxa"/>
            <w:shd w:val="clear" w:color="auto" w:fill="auto"/>
            <w:vAlign w:val="center"/>
          </w:tcPr>
          <w:p w14:paraId="31EB86C8"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0.891</w:t>
            </w:r>
          </w:p>
        </w:tc>
      </w:tr>
      <w:tr w:rsidR="000A4F1E" w:rsidRPr="000A4F1E" w14:paraId="7ACD9809" w14:textId="77777777" w:rsidTr="00D93333">
        <w:trPr>
          <w:trHeight w:val="293"/>
        </w:trPr>
        <w:tc>
          <w:tcPr>
            <w:tcW w:w="1532" w:type="dxa"/>
            <w:vMerge w:val="restart"/>
            <w:vAlign w:val="center"/>
          </w:tcPr>
          <w:p w14:paraId="63C56D85"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Never-married</w:t>
            </w:r>
          </w:p>
        </w:tc>
        <w:tc>
          <w:tcPr>
            <w:tcW w:w="1539" w:type="dxa"/>
            <w:shd w:val="clear" w:color="auto" w:fill="auto"/>
            <w:vAlign w:val="center"/>
          </w:tcPr>
          <w:p w14:paraId="28077F34"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1987</w:t>
            </w:r>
          </w:p>
        </w:tc>
        <w:tc>
          <w:tcPr>
            <w:tcW w:w="1796" w:type="dxa"/>
            <w:shd w:val="clear" w:color="auto" w:fill="auto"/>
            <w:vAlign w:val="center"/>
          </w:tcPr>
          <w:p w14:paraId="42A7B958" w14:textId="311DCF57" w:rsidR="000A4F1E" w:rsidRPr="000A4F1E" w:rsidRDefault="00CE09BE" w:rsidP="00D93333">
            <w:pPr>
              <w:contextualSpacing/>
              <w:jc w:val="center"/>
              <w:rPr>
                <w:rFonts w:ascii="Cambria" w:eastAsia="Times New Roman" w:hAnsi="Cambria" w:cs="Times New Roman"/>
                <w:sz w:val="20"/>
                <w:szCs w:val="20"/>
              </w:rPr>
            </w:pPr>
            <w:r>
              <w:rPr>
                <w:rFonts w:ascii="Cambria" w:eastAsia="Times New Roman" w:hAnsi="Cambria" w:cs="Times New Roman"/>
                <w:sz w:val="20"/>
                <w:szCs w:val="20"/>
              </w:rPr>
              <w:t>-</w:t>
            </w:r>
          </w:p>
        </w:tc>
        <w:tc>
          <w:tcPr>
            <w:tcW w:w="1796" w:type="dxa"/>
            <w:shd w:val="clear" w:color="auto" w:fill="auto"/>
            <w:vAlign w:val="center"/>
          </w:tcPr>
          <w:p w14:paraId="377E3B70"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75.4 (71.6 - 78.7)</w:t>
            </w:r>
          </w:p>
        </w:tc>
        <w:tc>
          <w:tcPr>
            <w:tcW w:w="1796" w:type="dxa"/>
            <w:shd w:val="clear" w:color="auto" w:fill="auto"/>
            <w:vAlign w:val="center"/>
          </w:tcPr>
          <w:p w14:paraId="00BB02B2" w14:textId="318B9A49"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45.3 (42.7 - 48</w:t>
            </w:r>
            <w:r w:rsidR="00E947DB">
              <w:rPr>
                <w:rFonts w:ascii="Cambria" w:hAnsi="Cambria" w:cs="Calibri"/>
                <w:sz w:val="20"/>
                <w:szCs w:val="20"/>
              </w:rPr>
              <w:t>.0</w:t>
            </w:r>
            <w:r w:rsidRPr="000A4F1E">
              <w:rPr>
                <w:rFonts w:ascii="Cambria" w:hAnsi="Cambria" w:cs="Calibri"/>
                <w:sz w:val="20"/>
                <w:szCs w:val="20"/>
              </w:rPr>
              <w:t>)</w:t>
            </w:r>
          </w:p>
        </w:tc>
        <w:tc>
          <w:tcPr>
            <w:tcW w:w="1796" w:type="dxa"/>
            <w:shd w:val="clear" w:color="auto" w:fill="auto"/>
            <w:vAlign w:val="center"/>
          </w:tcPr>
          <w:p w14:paraId="21631353"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30.9 (27.8 - 34.2)</w:t>
            </w:r>
          </w:p>
        </w:tc>
        <w:tc>
          <w:tcPr>
            <w:tcW w:w="1796" w:type="dxa"/>
            <w:shd w:val="clear" w:color="auto" w:fill="auto"/>
            <w:vAlign w:val="center"/>
          </w:tcPr>
          <w:p w14:paraId="70E91484"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29.6 (25.2 - 34.4)</w:t>
            </w:r>
          </w:p>
        </w:tc>
        <w:tc>
          <w:tcPr>
            <w:tcW w:w="1796" w:type="dxa"/>
            <w:shd w:val="clear" w:color="auto" w:fill="auto"/>
            <w:vAlign w:val="center"/>
          </w:tcPr>
          <w:p w14:paraId="38C50E97" w14:textId="4EDF202C" w:rsidR="000A4F1E" w:rsidRPr="000A4F1E" w:rsidRDefault="00CE09BE" w:rsidP="00D93333">
            <w:pPr>
              <w:contextualSpacing/>
              <w:jc w:val="center"/>
              <w:rPr>
                <w:rFonts w:ascii="Cambria" w:eastAsia="Times New Roman" w:hAnsi="Cambria" w:cs="Times New Roman"/>
                <w:sz w:val="20"/>
                <w:szCs w:val="20"/>
              </w:rPr>
            </w:pPr>
            <w:r>
              <w:rPr>
                <w:rFonts w:ascii="Cambria" w:eastAsia="Times New Roman" w:hAnsi="Cambria" w:cs="Times New Roman"/>
                <w:sz w:val="20"/>
                <w:szCs w:val="20"/>
              </w:rPr>
              <w:t>-</w:t>
            </w:r>
          </w:p>
        </w:tc>
      </w:tr>
      <w:tr w:rsidR="000A4F1E" w:rsidRPr="000A4F1E" w14:paraId="4BB1F241" w14:textId="77777777" w:rsidTr="00D93333">
        <w:trPr>
          <w:trHeight w:val="293"/>
        </w:trPr>
        <w:tc>
          <w:tcPr>
            <w:tcW w:w="1532" w:type="dxa"/>
            <w:vMerge/>
            <w:vAlign w:val="center"/>
          </w:tcPr>
          <w:p w14:paraId="3C4E81AA"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2AD11BEB" w14:textId="77777777" w:rsidR="000A4F1E" w:rsidRPr="000A4F1E" w:rsidRDefault="000A4F1E" w:rsidP="00C70149">
            <w:pPr>
              <w:contextualSpacing/>
              <w:jc w:val="center"/>
              <w:rPr>
                <w:rFonts w:ascii="Cambria" w:eastAsia="Times New Roman" w:hAnsi="Cambria" w:cs="Times New Roman"/>
                <w:sz w:val="20"/>
                <w:szCs w:val="20"/>
              </w:rPr>
            </w:pPr>
            <w:r w:rsidRPr="000A4F1E">
              <w:rPr>
                <w:rFonts w:ascii="Cambria" w:eastAsia="Times New Roman" w:hAnsi="Cambria" w:cs="Times New Roman"/>
                <w:sz w:val="20"/>
                <w:szCs w:val="20"/>
              </w:rPr>
              <w:t>1992</w:t>
            </w:r>
          </w:p>
        </w:tc>
        <w:tc>
          <w:tcPr>
            <w:tcW w:w="1796" w:type="dxa"/>
            <w:shd w:val="clear" w:color="auto" w:fill="auto"/>
            <w:vAlign w:val="center"/>
          </w:tcPr>
          <w:p w14:paraId="3328D2F3"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38.2 (36.7 - 39.7)</w:t>
            </w:r>
          </w:p>
        </w:tc>
        <w:tc>
          <w:tcPr>
            <w:tcW w:w="1796" w:type="dxa"/>
            <w:shd w:val="clear" w:color="auto" w:fill="auto"/>
            <w:vAlign w:val="center"/>
          </w:tcPr>
          <w:p w14:paraId="4031802E" w14:textId="14AFA64D"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75</w:t>
            </w:r>
            <w:r w:rsidR="00E947DB">
              <w:rPr>
                <w:rFonts w:ascii="Cambria" w:hAnsi="Cambria" w:cs="Calibri"/>
                <w:sz w:val="20"/>
                <w:szCs w:val="20"/>
              </w:rPr>
              <w:t>.0</w:t>
            </w:r>
            <w:r w:rsidRPr="000A4F1E">
              <w:rPr>
                <w:rFonts w:ascii="Cambria" w:hAnsi="Cambria" w:cs="Calibri"/>
                <w:sz w:val="20"/>
                <w:szCs w:val="20"/>
              </w:rPr>
              <w:t xml:space="preserve"> (71.8 - 77.9)</w:t>
            </w:r>
          </w:p>
        </w:tc>
        <w:tc>
          <w:tcPr>
            <w:tcW w:w="1796" w:type="dxa"/>
            <w:shd w:val="clear" w:color="auto" w:fill="auto"/>
            <w:vAlign w:val="center"/>
          </w:tcPr>
          <w:p w14:paraId="460F3EA0"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43.4 (41.1 - 45.7)</w:t>
            </w:r>
          </w:p>
        </w:tc>
        <w:tc>
          <w:tcPr>
            <w:tcW w:w="1796" w:type="dxa"/>
            <w:shd w:val="clear" w:color="auto" w:fill="auto"/>
            <w:vAlign w:val="center"/>
          </w:tcPr>
          <w:p w14:paraId="51E258C4" w14:textId="1BBAF2C8"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25.6 (23</w:t>
            </w:r>
            <w:r w:rsidR="003E437F">
              <w:rPr>
                <w:rFonts w:ascii="Cambria" w:hAnsi="Cambria" w:cs="Calibri"/>
                <w:sz w:val="20"/>
                <w:szCs w:val="20"/>
              </w:rPr>
              <w:t>.0</w:t>
            </w:r>
            <w:r w:rsidRPr="000A4F1E">
              <w:rPr>
                <w:rFonts w:ascii="Cambria" w:hAnsi="Cambria" w:cs="Calibri"/>
                <w:sz w:val="20"/>
                <w:szCs w:val="20"/>
              </w:rPr>
              <w:t xml:space="preserve"> - 28.4)</w:t>
            </w:r>
          </w:p>
        </w:tc>
        <w:tc>
          <w:tcPr>
            <w:tcW w:w="1796" w:type="dxa"/>
            <w:shd w:val="clear" w:color="auto" w:fill="auto"/>
            <w:vAlign w:val="center"/>
          </w:tcPr>
          <w:p w14:paraId="73742C78"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24.3 (20.7 - 28.4)</w:t>
            </w:r>
          </w:p>
        </w:tc>
        <w:tc>
          <w:tcPr>
            <w:tcW w:w="1796" w:type="dxa"/>
            <w:shd w:val="clear" w:color="auto" w:fill="auto"/>
            <w:vAlign w:val="center"/>
          </w:tcPr>
          <w:p w14:paraId="4ADAEC8E" w14:textId="77777777" w:rsidR="000A4F1E" w:rsidRPr="000A4F1E" w:rsidRDefault="000A4F1E" w:rsidP="00D93333">
            <w:pPr>
              <w:contextualSpacing/>
              <w:rPr>
                <w:rFonts w:ascii="Cambria" w:eastAsia="Times New Roman" w:hAnsi="Cambria" w:cs="Times New Roman"/>
                <w:sz w:val="20"/>
                <w:szCs w:val="20"/>
              </w:rPr>
            </w:pPr>
            <w:r w:rsidRPr="000A4F1E">
              <w:rPr>
                <w:rFonts w:ascii="Cambria" w:hAnsi="Cambria" w:cs="Calibri"/>
                <w:sz w:val="20"/>
                <w:szCs w:val="20"/>
              </w:rPr>
              <w:t>27.1 (22.4 - 32.3)</w:t>
            </w:r>
          </w:p>
        </w:tc>
      </w:tr>
      <w:tr w:rsidR="000A4F1E" w:rsidRPr="000A4F1E" w14:paraId="11300E6F" w14:textId="77777777" w:rsidTr="00D93333">
        <w:trPr>
          <w:trHeight w:val="283"/>
        </w:trPr>
        <w:tc>
          <w:tcPr>
            <w:tcW w:w="1532" w:type="dxa"/>
            <w:vMerge/>
            <w:vAlign w:val="center"/>
          </w:tcPr>
          <w:p w14:paraId="04A78C52"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2ABEDE10"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1997</w:t>
            </w:r>
          </w:p>
        </w:tc>
        <w:tc>
          <w:tcPr>
            <w:tcW w:w="1796" w:type="dxa"/>
            <w:shd w:val="clear" w:color="auto" w:fill="auto"/>
            <w:vAlign w:val="center"/>
          </w:tcPr>
          <w:p w14:paraId="7759CF18"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35.4 (33.9 - 36.9)</w:t>
            </w:r>
          </w:p>
        </w:tc>
        <w:tc>
          <w:tcPr>
            <w:tcW w:w="1796" w:type="dxa"/>
            <w:shd w:val="clear" w:color="auto" w:fill="auto"/>
            <w:vAlign w:val="center"/>
          </w:tcPr>
          <w:p w14:paraId="4B6AD044"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68.8 (64.9 - 72.4)</w:t>
            </w:r>
          </w:p>
        </w:tc>
        <w:tc>
          <w:tcPr>
            <w:tcW w:w="1796" w:type="dxa"/>
            <w:shd w:val="clear" w:color="auto" w:fill="auto"/>
            <w:vAlign w:val="center"/>
          </w:tcPr>
          <w:p w14:paraId="5BC4A6FB"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37.8 (35.4 - 40.2)</w:t>
            </w:r>
          </w:p>
        </w:tc>
        <w:tc>
          <w:tcPr>
            <w:tcW w:w="1796" w:type="dxa"/>
            <w:shd w:val="clear" w:color="auto" w:fill="auto"/>
            <w:vAlign w:val="center"/>
          </w:tcPr>
          <w:p w14:paraId="2246C2B4"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26.8 (24.2 - 29.5)</w:t>
            </w:r>
          </w:p>
        </w:tc>
        <w:tc>
          <w:tcPr>
            <w:tcW w:w="1796" w:type="dxa"/>
            <w:shd w:val="clear" w:color="auto" w:fill="auto"/>
            <w:vAlign w:val="center"/>
          </w:tcPr>
          <w:p w14:paraId="0FA82CDD"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24.7 (21.2 - 28.7)</w:t>
            </w:r>
          </w:p>
        </w:tc>
        <w:tc>
          <w:tcPr>
            <w:tcW w:w="1796" w:type="dxa"/>
            <w:shd w:val="clear" w:color="auto" w:fill="auto"/>
            <w:vAlign w:val="center"/>
          </w:tcPr>
          <w:p w14:paraId="41CDD9F9"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26.5 (21.6 - 32.1)</w:t>
            </w:r>
          </w:p>
        </w:tc>
      </w:tr>
      <w:tr w:rsidR="000A4F1E" w:rsidRPr="000A4F1E" w14:paraId="35EB34F9" w14:textId="77777777" w:rsidTr="00D93333">
        <w:trPr>
          <w:trHeight w:val="283"/>
        </w:trPr>
        <w:tc>
          <w:tcPr>
            <w:tcW w:w="1532" w:type="dxa"/>
            <w:vMerge/>
            <w:vAlign w:val="center"/>
          </w:tcPr>
          <w:p w14:paraId="7BA67E27" w14:textId="77777777" w:rsidR="000A4F1E" w:rsidRPr="000A4F1E" w:rsidRDefault="000A4F1E" w:rsidP="00C70149">
            <w:pPr>
              <w:contextualSpacing/>
              <w:jc w:val="center"/>
              <w:rPr>
                <w:rFonts w:ascii="Cambria" w:eastAsia="Times New Roman" w:hAnsi="Cambria" w:cs="Calibri"/>
                <w:sz w:val="20"/>
                <w:szCs w:val="20"/>
                <w:lang w:val="en-GB"/>
              </w:rPr>
            </w:pPr>
          </w:p>
        </w:tc>
        <w:tc>
          <w:tcPr>
            <w:tcW w:w="1539" w:type="dxa"/>
            <w:shd w:val="clear" w:color="auto" w:fill="auto"/>
            <w:vAlign w:val="center"/>
          </w:tcPr>
          <w:p w14:paraId="3D42A976"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2002</w:t>
            </w:r>
          </w:p>
        </w:tc>
        <w:tc>
          <w:tcPr>
            <w:tcW w:w="1796" w:type="dxa"/>
            <w:shd w:val="clear" w:color="auto" w:fill="auto"/>
            <w:vAlign w:val="center"/>
          </w:tcPr>
          <w:p w14:paraId="416BE11E"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34.3 (32.8 - 35.8)</w:t>
            </w:r>
          </w:p>
        </w:tc>
        <w:tc>
          <w:tcPr>
            <w:tcW w:w="1796" w:type="dxa"/>
            <w:shd w:val="clear" w:color="auto" w:fill="auto"/>
            <w:vAlign w:val="center"/>
          </w:tcPr>
          <w:p w14:paraId="62A82027"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66.8 (63.1 - 70.3)</w:t>
            </w:r>
          </w:p>
        </w:tc>
        <w:tc>
          <w:tcPr>
            <w:tcW w:w="1796" w:type="dxa"/>
            <w:shd w:val="clear" w:color="auto" w:fill="auto"/>
            <w:vAlign w:val="center"/>
          </w:tcPr>
          <w:p w14:paraId="66E6535B"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36.6 (34.1 - 39.3)</w:t>
            </w:r>
          </w:p>
        </w:tc>
        <w:tc>
          <w:tcPr>
            <w:tcW w:w="1796" w:type="dxa"/>
            <w:shd w:val="clear" w:color="auto" w:fill="auto"/>
            <w:vAlign w:val="center"/>
          </w:tcPr>
          <w:p w14:paraId="2D18A612" w14:textId="6E00948E"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27</w:t>
            </w:r>
            <w:r w:rsidR="003E437F">
              <w:rPr>
                <w:rFonts w:ascii="Cambria" w:hAnsi="Cambria" w:cs="Calibri"/>
                <w:sz w:val="20"/>
                <w:szCs w:val="20"/>
              </w:rPr>
              <w:t>.0</w:t>
            </w:r>
            <w:r w:rsidRPr="000A4F1E">
              <w:rPr>
                <w:rFonts w:ascii="Cambria" w:hAnsi="Cambria" w:cs="Calibri"/>
                <w:sz w:val="20"/>
                <w:szCs w:val="20"/>
              </w:rPr>
              <w:t xml:space="preserve"> (24.4 - 29.7)</w:t>
            </w:r>
          </w:p>
        </w:tc>
        <w:tc>
          <w:tcPr>
            <w:tcW w:w="1796" w:type="dxa"/>
            <w:shd w:val="clear" w:color="auto" w:fill="auto"/>
            <w:vAlign w:val="center"/>
          </w:tcPr>
          <w:p w14:paraId="25A7DC7A"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24.8 (21.6 - 28.3)</w:t>
            </w:r>
          </w:p>
        </w:tc>
        <w:tc>
          <w:tcPr>
            <w:tcW w:w="1796" w:type="dxa"/>
            <w:shd w:val="clear" w:color="auto" w:fill="auto"/>
            <w:vAlign w:val="center"/>
          </w:tcPr>
          <w:p w14:paraId="33C2094A"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25.3 (20.8 - 30.5)</w:t>
            </w:r>
          </w:p>
        </w:tc>
      </w:tr>
      <w:tr w:rsidR="000A4F1E" w:rsidRPr="000A4F1E" w14:paraId="17E792D4" w14:textId="77777777" w:rsidTr="00D93333">
        <w:trPr>
          <w:trHeight w:val="283"/>
        </w:trPr>
        <w:tc>
          <w:tcPr>
            <w:tcW w:w="1532" w:type="dxa"/>
            <w:vMerge/>
            <w:vAlign w:val="center"/>
          </w:tcPr>
          <w:p w14:paraId="1B5C0D2D"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35722D39"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2005</w:t>
            </w:r>
          </w:p>
        </w:tc>
        <w:tc>
          <w:tcPr>
            <w:tcW w:w="1796" w:type="dxa"/>
            <w:shd w:val="clear" w:color="auto" w:fill="auto"/>
            <w:vAlign w:val="center"/>
          </w:tcPr>
          <w:p w14:paraId="783DAE2F"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35.1 (33.5 - 36.8)</w:t>
            </w:r>
          </w:p>
        </w:tc>
        <w:tc>
          <w:tcPr>
            <w:tcW w:w="1796" w:type="dxa"/>
            <w:shd w:val="clear" w:color="auto" w:fill="auto"/>
            <w:vAlign w:val="center"/>
          </w:tcPr>
          <w:p w14:paraId="7150300A"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67.9 (63.1 - 72.4)</w:t>
            </w:r>
          </w:p>
        </w:tc>
        <w:tc>
          <w:tcPr>
            <w:tcW w:w="1796" w:type="dxa"/>
            <w:shd w:val="clear" w:color="auto" w:fill="auto"/>
            <w:vAlign w:val="center"/>
          </w:tcPr>
          <w:p w14:paraId="2C4FF049"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37.3 (34.3 - 40.4)</w:t>
            </w:r>
          </w:p>
        </w:tc>
        <w:tc>
          <w:tcPr>
            <w:tcW w:w="1796" w:type="dxa"/>
            <w:shd w:val="clear" w:color="auto" w:fill="auto"/>
            <w:vAlign w:val="center"/>
          </w:tcPr>
          <w:p w14:paraId="11C1F5B7"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26.5 (23.8 - 29.5)</w:t>
            </w:r>
          </w:p>
        </w:tc>
        <w:tc>
          <w:tcPr>
            <w:tcW w:w="1796" w:type="dxa"/>
            <w:shd w:val="clear" w:color="auto" w:fill="auto"/>
            <w:vAlign w:val="center"/>
          </w:tcPr>
          <w:p w14:paraId="58FC351C" w14:textId="27500ABE"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27.4 (24</w:t>
            </w:r>
            <w:r w:rsidR="003E437F">
              <w:rPr>
                <w:rFonts w:ascii="Cambria" w:hAnsi="Cambria" w:cs="Calibri"/>
                <w:sz w:val="20"/>
                <w:szCs w:val="20"/>
              </w:rPr>
              <w:t>.0</w:t>
            </w:r>
            <w:r w:rsidRPr="000A4F1E">
              <w:rPr>
                <w:rFonts w:ascii="Cambria" w:hAnsi="Cambria" w:cs="Calibri"/>
                <w:sz w:val="20"/>
                <w:szCs w:val="20"/>
              </w:rPr>
              <w:t xml:space="preserve"> - 31.1)</w:t>
            </w:r>
          </w:p>
        </w:tc>
        <w:tc>
          <w:tcPr>
            <w:tcW w:w="1796" w:type="dxa"/>
            <w:shd w:val="clear" w:color="auto" w:fill="auto"/>
            <w:vAlign w:val="center"/>
          </w:tcPr>
          <w:p w14:paraId="5E8E65E3" w14:textId="024105E2"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28.3 (24</w:t>
            </w:r>
            <w:r w:rsidR="003E437F">
              <w:rPr>
                <w:rFonts w:ascii="Cambria" w:hAnsi="Cambria" w:cs="Calibri"/>
                <w:sz w:val="20"/>
                <w:szCs w:val="20"/>
              </w:rPr>
              <w:t>.0</w:t>
            </w:r>
            <w:r w:rsidRPr="000A4F1E">
              <w:rPr>
                <w:rFonts w:ascii="Cambria" w:hAnsi="Cambria" w:cs="Calibri"/>
                <w:sz w:val="20"/>
                <w:szCs w:val="20"/>
              </w:rPr>
              <w:t xml:space="preserve"> - 33.1)</w:t>
            </w:r>
          </w:p>
        </w:tc>
      </w:tr>
      <w:tr w:rsidR="000A4F1E" w:rsidRPr="000A4F1E" w14:paraId="6D7A281B" w14:textId="77777777" w:rsidTr="00D93333">
        <w:trPr>
          <w:trHeight w:val="283"/>
        </w:trPr>
        <w:tc>
          <w:tcPr>
            <w:tcW w:w="1532" w:type="dxa"/>
            <w:vMerge/>
            <w:vAlign w:val="center"/>
          </w:tcPr>
          <w:p w14:paraId="29F88EEE"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3F9017FA"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2010</w:t>
            </w:r>
          </w:p>
        </w:tc>
        <w:tc>
          <w:tcPr>
            <w:tcW w:w="1796" w:type="dxa"/>
            <w:shd w:val="clear" w:color="auto" w:fill="auto"/>
            <w:vAlign w:val="center"/>
          </w:tcPr>
          <w:p w14:paraId="15F4B1A8"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36.8 (35.3 - 38.3)</w:t>
            </w:r>
          </w:p>
        </w:tc>
        <w:tc>
          <w:tcPr>
            <w:tcW w:w="1796" w:type="dxa"/>
            <w:shd w:val="clear" w:color="auto" w:fill="auto"/>
            <w:vAlign w:val="center"/>
          </w:tcPr>
          <w:p w14:paraId="675039B8"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72.9 (68.3 - 77.1)</w:t>
            </w:r>
          </w:p>
        </w:tc>
        <w:tc>
          <w:tcPr>
            <w:tcW w:w="1796" w:type="dxa"/>
            <w:shd w:val="clear" w:color="auto" w:fill="auto"/>
            <w:vAlign w:val="center"/>
          </w:tcPr>
          <w:p w14:paraId="0BC330D2" w14:textId="53AAB2D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42.3 (39.7 - 45</w:t>
            </w:r>
            <w:r w:rsidR="00E947DB">
              <w:rPr>
                <w:rFonts w:ascii="Cambria" w:hAnsi="Cambria" w:cs="Calibri"/>
                <w:sz w:val="20"/>
                <w:szCs w:val="20"/>
              </w:rPr>
              <w:t>.0</w:t>
            </w:r>
            <w:r w:rsidRPr="000A4F1E">
              <w:rPr>
                <w:rFonts w:ascii="Cambria" w:hAnsi="Cambria" w:cs="Calibri"/>
                <w:sz w:val="20"/>
                <w:szCs w:val="20"/>
              </w:rPr>
              <w:t>)</w:t>
            </w:r>
          </w:p>
        </w:tc>
        <w:tc>
          <w:tcPr>
            <w:tcW w:w="1796" w:type="dxa"/>
            <w:shd w:val="clear" w:color="auto" w:fill="auto"/>
            <w:vAlign w:val="center"/>
          </w:tcPr>
          <w:p w14:paraId="5A34AE1F"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25.8 (23.2 - 28.5)</w:t>
            </w:r>
          </w:p>
        </w:tc>
        <w:tc>
          <w:tcPr>
            <w:tcW w:w="1796" w:type="dxa"/>
            <w:shd w:val="clear" w:color="auto" w:fill="auto"/>
            <w:vAlign w:val="center"/>
          </w:tcPr>
          <w:p w14:paraId="3208C031"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27.2 (24.2 - 30.4)</w:t>
            </w:r>
          </w:p>
        </w:tc>
        <w:tc>
          <w:tcPr>
            <w:tcW w:w="1796" w:type="dxa"/>
            <w:shd w:val="clear" w:color="auto" w:fill="auto"/>
            <w:vAlign w:val="center"/>
          </w:tcPr>
          <w:p w14:paraId="14C1E4FB" w14:textId="44B8D7F1" w:rsidR="000A4F1E" w:rsidRPr="000A4F1E" w:rsidRDefault="000A4F1E" w:rsidP="00D93333">
            <w:pPr>
              <w:contextualSpacing/>
              <w:rPr>
                <w:rFonts w:ascii="Cambria" w:eastAsia="Times New Roman" w:hAnsi="Cambria" w:cs="Calibri"/>
                <w:sz w:val="20"/>
                <w:szCs w:val="20"/>
                <w:lang w:val="en-GB"/>
              </w:rPr>
            </w:pPr>
            <w:r w:rsidRPr="000A4F1E">
              <w:rPr>
                <w:rFonts w:ascii="Cambria" w:hAnsi="Cambria" w:cs="Calibri"/>
                <w:sz w:val="20"/>
                <w:szCs w:val="20"/>
              </w:rPr>
              <w:t>29</w:t>
            </w:r>
            <w:r w:rsidR="003E437F">
              <w:rPr>
                <w:rFonts w:ascii="Cambria" w:hAnsi="Cambria" w:cs="Calibri"/>
                <w:sz w:val="20"/>
                <w:szCs w:val="20"/>
              </w:rPr>
              <w:t>.0</w:t>
            </w:r>
            <w:r w:rsidRPr="000A4F1E">
              <w:rPr>
                <w:rFonts w:ascii="Cambria" w:hAnsi="Cambria" w:cs="Calibri"/>
                <w:sz w:val="20"/>
                <w:szCs w:val="20"/>
              </w:rPr>
              <w:t xml:space="preserve"> (25.4 - 32.8)</w:t>
            </w:r>
          </w:p>
        </w:tc>
      </w:tr>
      <w:tr w:rsidR="000A4F1E" w:rsidRPr="000A4F1E" w14:paraId="6810D03F" w14:textId="77777777" w:rsidTr="00D93333">
        <w:trPr>
          <w:trHeight w:val="283"/>
        </w:trPr>
        <w:tc>
          <w:tcPr>
            <w:tcW w:w="1532" w:type="dxa"/>
            <w:vMerge/>
            <w:vAlign w:val="center"/>
          </w:tcPr>
          <w:p w14:paraId="0261731F"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6F8A2188"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2015</w:t>
            </w:r>
          </w:p>
        </w:tc>
        <w:tc>
          <w:tcPr>
            <w:tcW w:w="1796" w:type="dxa"/>
            <w:shd w:val="clear" w:color="auto" w:fill="auto"/>
            <w:vAlign w:val="center"/>
          </w:tcPr>
          <w:p w14:paraId="2135643C"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eastAsia="Times New Roman" w:hAnsi="Cambria"/>
                <w:sz w:val="20"/>
                <w:szCs w:val="20"/>
              </w:rPr>
              <w:t>41.2</w:t>
            </w:r>
          </w:p>
        </w:tc>
        <w:tc>
          <w:tcPr>
            <w:tcW w:w="1796" w:type="dxa"/>
            <w:shd w:val="clear" w:color="auto" w:fill="auto"/>
            <w:vAlign w:val="center"/>
          </w:tcPr>
          <w:p w14:paraId="185305BA"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eastAsia="Times New Roman" w:hAnsi="Cambria"/>
                <w:sz w:val="20"/>
                <w:szCs w:val="20"/>
              </w:rPr>
              <w:t>75.7</w:t>
            </w:r>
          </w:p>
        </w:tc>
        <w:tc>
          <w:tcPr>
            <w:tcW w:w="1796" w:type="dxa"/>
            <w:shd w:val="clear" w:color="auto" w:fill="auto"/>
            <w:vAlign w:val="center"/>
          </w:tcPr>
          <w:p w14:paraId="440F5F53"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eastAsia="Times New Roman" w:hAnsi="Cambria"/>
                <w:sz w:val="20"/>
                <w:szCs w:val="20"/>
              </w:rPr>
              <w:t>49.0</w:t>
            </w:r>
          </w:p>
        </w:tc>
        <w:tc>
          <w:tcPr>
            <w:tcW w:w="1796" w:type="dxa"/>
            <w:shd w:val="clear" w:color="auto" w:fill="auto"/>
            <w:vAlign w:val="center"/>
          </w:tcPr>
          <w:p w14:paraId="1CC8DA2E"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eastAsia="Times New Roman" w:hAnsi="Cambria"/>
                <w:sz w:val="20"/>
                <w:szCs w:val="20"/>
              </w:rPr>
              <w:t>32.8</w:t>
            </w:r>
          </w:p>
        </w:tc>
        <w:tc>
          <w:tcPr>
            <w:tcW w:w="1796" w:type="dxa"/>
            <w:shd w:val="clear" w:color="auto" w:fill="auto"/>
            <w:vAlign w:val="center"/>
          </w:tcPr>
          <w:p w14:paraId="6066E72F"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eastAsia="Times New Roman" w:hAnsi="Cambria"/>
                <w:sz w:val="20"/>
                <w:szCs w:val="20"/>
              </w:rPr>
              <w:t>26.8</w:t>
            </w:r>
          </w:p>
        </w:tc>
        <w:tc>
          <w:tcPr>
            <w:tcW w:w="1796" w:type="dxa"/>
            <w:shd w:val="clear" w:color="auto" w:fill="auto"/>
            <w:vAlign w:val="center"/>
          </w:tcPr>
          <w:p w14:paraId="66BFD30F" w14:textId="77777777" w:rsidR="000A4F1E" w:rsidRPr="000A4F1E" w:rsidRDefault="000A4F1E" w:rsidP="00D93333">
            <w:pPr>
              <w:contextualSpacing/>
              <w:rPr>
                <w:rFonts w:ascii="Cambria" w:eastAsia="Times New Roman" w:hAnsi="Cambria" w:cs="Calibri"/>
                <w:sz w:val="20"/>
                <w:szCs w:val="20"/>
                <w:lang w:val="en-GB"/>
              </w:rPr>
            </w:pPr>
            <w:r w:rsidRPr="000A4F1E">
              <w:rPr>
                <w:rFonts w:ascii="Cambria" w:eastAsia="Times New Roman" w:hAnsi="Cambria"/>
                <w:sz w:val="20"/>
                <w:szCs w:val="20"/>
              </w:rPr>
              <w:t>27.1</w:t>
            </w:r>
          </w:p>
        </w:tc>
      </w:tr>
      <w:tr w:rsidR="000A4F1E" w:rsidRPr="000A4F1E" w14:paraId="3E539A47" w14:textId="77777777" w:rsidTr="00C70149">
        <w:trPr>
          <w:trHeight w:val="283"/>
        </w:trPr>
        <w:tc>
          <w:tcPr>
            <w:tcW w:w="1532" w:type="dxa"/>
            <w:vMerge/>
            <w:vAlign w:val="center"/>
          </w:tcPr>
          <w:p w14:paraId="6811ED02"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12BE43B1"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p (linear)*</w:t>
            </w:r>
          </w:p>
        </w:tc>
        <w:tc>
          <w:tcPr>
            <w:tcW w:w="1796" w:type="dxa"/>
            <w:shd w:val="clear" w:color="auto" w:fill="auto"/>
            <w:vAlign w:val="center"/>
          </w:tcPr>
          <w:p w14:paraId="2837883D"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&lt; 0.001</w:t>
            </w:r>
          </w:p>
        </w:tc>
        <w:tc>
          <w:tcPr>
            <w:tcW w:w="1796" w:type="dxa"/>
            <w:shd w:val="clear" w:color="auto" w:fill="auto"/>
            <w:vAlign w:val="center"/>
          </w:tcPr>
          <w:p w14:paraId="757242B4"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0.016</w:t>
            </w:r>
          </w:p>
        </w:tc>
        <w:tc>
          <w:tcPr>
            <w:tcW w:w="1796" w:type="dxa"/>
            <w:shd w:val="clear" w:color="auto" w:fill="auto"/>
            <w:vAlign w:val="center"/>
          </w:tcPr>
          <w:p w14:paraId="3B75FC96"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0.003</w:t>
            </w:r>
          </w:p>
        </w:tc>
        <w:tc>
          <w:tcPr>
            <w:tcW w:w="1796" w:type="dxa"/>
            <w:shd w:val="clear" w:color="auto" w:fill="auto"/>
            <w:vAlign w:val="center"/>
          </w:tcPr>
          <w:p w14:paraId="3867D072"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0.049</w:t>
            </w:r>
          </w:p>
        </w:tc>
        <w:tc>
          <w:tcPr>
            <w:tcW w:w="1796" w:type="dxa"/>
            <w:shd w:val="clear" w:color="auto" w:fill="auto"/>
            <w:vAlign w:val="center"/>
          </w:tcPr>
          <w:p w14:paraId="01B489F9"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0.202</w:t>
            </w:r>
          </w:p>
        </w:tc>
        <w:tc>
          <w:tcPr>
            <w:tcW w:w="1796" w:type="dxa"/>
            <w:shd w:val="clear" w:color="auto" w:fill="auto"/>
            <w:vAlign w:val="center"/>
          </w:tcPr>
          <w:p w14:paraId="061DBFCC"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0.932</w:t>
            </w:r>
          </w:p>
        </w:tc>
      </w:tr>
      <w:tr w:rsidR="000A4F1E" w:rsidRPr="000A4F1E" w14:paraId="453B3D7A" w14:textId="77777777" w:rsidTr="00C70149">
        <w:trPr>
          <w:trHeight w:val="283"/>
        </w:trPr>
        <w:tc>
          <w:tcPr>
            <w:tcW w:w="1532" w:type="dxa"/>
            <w:vMerge/>
            <w:vAlign w:val="center"/>
          </w:tcPr>
          <w:p w14:paraId="285263DC" w14:textId="77777777" w:rsidR="000A4F1E" w:rsidRPr="000A4F1E" w:rsidRDefault="000A4F1E" w:rsidP="00C70149">
            <w:pPr>
              <w:contextualSpacing/>
              <w:jc w:val="center"/>
              <w:rPr>
                <w:rFonts w:ascii="Cambria" w:eastAsia="Times New Roman" w:hAnsi="Cambria" w:cs="Times New Roman"/>
                <w:sz w:val="20"/>
                <w:szCs w:val="20"/>
              </w:rPr>
            </w:pPr>
          </w:p>
        </w:tc>
        <w:tc>
          <w:tcPr>
            <w:tcW w:w="1539" w:type="dxa"/>
            <w:shd w:val="clear" w:color="auto" w:fill="auto"/>
            <w:vAlign w:val="center"/>
          </w:tcPr>
          <w:p w14:paraId="7BCDC3D0"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Times New Roman"/>
                <w:sz w:val="20"/>
                <w:szCs w:val="20"/>
              </w:rPr>
              <w:t>p (quadratic)*</w:t>
            </w:r>
          </w:p>
        </w:tc>
        <w:tc>
          <w:tcPr>
            <w:tcW w:w="1796" w:type="dxa"/>
            <w:shd w:val="clear" w:color="auto" w:fill="auto"/>
            <w:vAlign w:val="center"/>
          </w:tcPr>
          <w:p w14:paraId="1FDDFB0D"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&lt; 0.001</w:t>
            </w:r>
          </w:p>
        </w:tc>
        <w:tc>
          <w:tcPr>
            <w:tcW w:w="1796" w:type="dxa"/>
            <w:shd w:val="clear" w:color="auto" w:fill="auto"/>
            <w:vAlign w:val="center"/>
          </w:tcPr>
          <w:p w14:paraId="21F4D833"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0.016</w:t>
            </w:r>
          </w:p>
        </w:tc>
        <w:tc>
          <w:tcPr>
            <w:tcW w:w="1796" w:type="dxa"/>
            <w:shd w:val="clear" w:color="auto" w:fill="auto"/>
            <w:vAlign w:val="center"/>
          </w:tcPr>
          <w:p w14:paraId="4916D207"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0.003</w:t>
            </w:r>
          </w:p>
        </w:tc>
        <w:tc>
          <w:tcPr>
            <w:tcW w:w="1796" w:type="dxa"/>
            <w:shd w:val="clear" w:color="auto" w:fill="auto"/>
            <w:vAlign w:val="center"/>
          </w:tcPr>
          <w:p w14:paraId="0B84248C"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0.038</w:t>
            </w:r>
          </w:p>
        </w:tc>
        <w:tc>
          <w:tcPr>
            <w:tcW w:w="1796" w:type="dxa"/>
            <w:shd w:val="clear" w:color="auto" w:fill="auto"/>
            <w:vAlign w:val="center"/>
          </w:tcPr>
          <w:p w14:paraId="677AC5B4"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0.196</w:t>
            </w:r>
          </w:p>
        </w:tc>
        <w:tc>
          <w:tcPr>
            <w:tcW w:w="1796" w:type="dxa"/>
            <w:shd w:val="clear" w:color="auto" w:fill="auto"/>
            <w:vAlign w:val="center"/>
          </w:tcPr>
          <w:p w14:paraId="6BFF8918" w14:textId="77777777" w:rsidR="000A4F1E" w:rsidRPr="000A4F1E" w:rsidRDefault="000A4F1E" w:rsidP="00C70149">
            <w:pPr>
              <w:contextualSpacing/>
              <w:jc w:val="center"/>
              <w:rPr>
                <w:rFonts w:ascii="Cambria" w:eastAsia="Times New Roman" w:hAnsi="Cambria" w:cs="Calibri"/>
                <w:sz w:val="20"/>
                <w:szCs w:val="20"/>
                <w:lang w:val="en-GB"/>
              </w:rPr>
            </w:pPr>
            <w:r w:rsidRPr="000A4F1E">
              <w:rPr>
                <w:rFonts w:ascii="Cambria" w:eastAsia="Times New Roman" w:hAnsi="Cambria" w:cs="Calibri"/>
                <w:sz w:val="20"/>
                <w:szCs w:val="20"/>
                <w:lang w:val="en-GB"/>
              </w:rPr>
              <w:t>0.965</w:t>
            </w:r>
          </w:p>
        </w:tc>
      </w:tr>
    </w:tbl>
    <w:p w14:paraId="540410C3" w14:textId="4258E1A2" w:rsidR="00E5436B" w:rsidRPr="00C80D4B" w:rsidRDefault="00E5436B" w:rsidP="00E5436B">
      <w:pPr>
        <w:spacing w:line="480" w:lineRule="auto"/>
        <w:rPr>
          <w:rFonts w:ascii="Cambria" w:hAnsi="Cambria"/>
        </w:rPr>
      </w:pPr>
      <w:r w:rsidRPr="00C80D4B">
        <w:rPr>
          <w:rFonts w:ascii="Cambria" w:hAnsi="Cambria" w:cs="Times New Roman"/>
          <w:b/>
        </w:rPr>
        <w:t xml:space="preserve">Supplemental Table </w:t>
      </w:r>
      <w:r w:rsidR="00CF7404">
        <w:rPr>
          <w:rFonts w:ascii="Cambria" w:hAnsi="Cambria" w:cs="Times New Roman"/>
          <w:b/>
        </w:rPr>
        <w:t>10</w:t>
      </w:r>
      <w:r w:rsidRPr="00C80D4B">
        <w:rPr>
          <w:rFonts w:ascii="Cambria" w:hAnsi="Cambria" w:cs="Times New Roman"/>
          <w:b/>
        </w:rPr>
        <w:t xml:space="preserve"> </w:t>
      </w:r>
      <w:r>
        <w:rPr>
          <w:rFonts w:ascii="Cambria" w:hAnsi="Cambria" w:cs="Times New Roman"/>
          <w:bCs/>
        </w:rPr>
        <w:t>Prevalence of</w:t>
      </w:r>
      <w:r w:rsidR="00804CA6">
        <w:rPr>
          <w:rFonts w:ascii="Cambria" w:hAnsi="Cambria" w:cs="Times New Roman"/>
          <w:bCs/>
        </w:rPr>
        <w:t xml:space="preserve"> </w:t>
      </w:r>
      <w:r w:rsidR="000212D5">
        <w:rPr>
          <w:rFonts w:ascii="Cambria" w:eastAsia="Times New Roman" w:hAnsi="Cambria" w:cs="Times New Roman"/>
          <w:bCs/>
          <w:color w:val="000000"/>
        </w:rPr>
        <w:t>hetero</w:t>
      </w:r>
      <w:r w:rsidR="00804CA6">
        <w:rPr>
          <w:rFonts w:ascii="Cambria" w:hAnsi="Cambria" w:cs="Times New Roman"/>
          <w:bCs/>
        </w:rPr>
        <w:t>sexual</w:t>
      </w:r>
      <w:r>
        <w:rPr>
          <w:rFonts w:ascii="Cambria" w:hAnsi="Cambria" w:cs="Times New Roman"/>
          <w:bCs/>
        </w:rPr>
        <w:t xml:space="preserve"> </w:t>
      </w:r>
      <w:r w:rsidR="006D3C3E">
        <w:rPr>
          <w:rFonts w:ascii="Cambria" w:hAnsi="Cambria" w:cs="Times New Roman"/>
          <w:bCs/>
        </w:rPr>
        <w:t xml:space="preserve">inexperience </w:t>
      </w:r>
      <w:r>
        <w:rPr>
          <w:rFonts w:ascii="Cambria" w:hAnsi="Cambria" w:cs="Times New Roman"/>
          <w:bCs/>
        </w:rPr>
        <w:t xml:space="preserve">among men, </w:t>
      </w:r>
      <w:r w:rsidR="002A7C6C">
        <w:rPr>
          <w:rFonts w:ascii="Cambria" w:hAnsi="Cambria" w:cs="Times New Roman"/>
          <w:bCs/>
        </w:rPr>
        <w:t>standardized to the age-distribution in 2015</w:t>
      </w:r>
      <w:r w:rsidR="00C707DB">
        <w:rPr>
          <w:rFonts w:ascii="Cambria" w:hAnsi="Cambria" w:cs="Times New Roman"/>
          <w:bCs/>
        </w:rPr>
        <w:t>,</w:t>
      </w:r>
      <w:r w:rsidR="002A7C6C">
        <w:rPr>
          <w:rFonts w:ascii="Cambria" w:hAnsi="Cambria" w:cs="Times New Roman"/>
          <w:bCs/>
        </w:rPr>
        <w:t xml:space="preserve"> </w:t>
      </w:r>
      <w:r>
        <w:rPr>
          <w:rFonts w:ascii="Cambria" w:hAnsi="Cambria" w:cs="Times New Roman"/>
          <w:bCs/>
        </w:rPr>
        <w:t xml:space="preserve">in the total population and in those who have never been married, 1987-2015. </w:t>
      </w:r>
      <w:r w:rsidR="009E0D2D">
        <w:rPr>
          <w:rFonts w:ascii="Cambria" w:hAnsi="Cambria" w:cs="Times New Roman"/>
          <w:bCs/>
        </w:rPr>
        <w:t>Prevalence is shown in percent</w:t>
      </w:r>
      <w:r w:rsidR="001B17E1">
        <w:rPr>
          <w:rFonts w:ascii="Cambria" w:hAnsi="Cambria" w:cs="Times New Roman"/>
          <w:bCs/>
        </w:rPr>
        <w:t xml:space="preserve"> (95% CI)</w:t>
      </w:r>
      <w:r w:rsidR="009E0D2D">
        <w:rPr>
          <w:rFonts w:ascii="Cambria" w:hAnsi="Cambria" w:cs="Times New Roman"/>
          <w:bCs/>
        </w:rPr>
        <w:t xml:space="preserve">. </w:t>
      </w:r>
      <w:r>
        <w:rPr>
          <w:rFonts w:ascii="Cambria" w:hAnsi="Cambria" w:cs="Times New Roman"/>
          <w:bCs/>
        </w:rPr>
        <w:t xml:space="preserve">Raw data for figures 1 and 3. </w:t>
      </w:r>
      <w:r>
        <w:rPr>
          <w:rFonts w:ascii="Cambria" w:eastAsia="Times New Roman" w:hAnsi="Cambria" w:cs="Times New Roman"/>
          <w:bCs/>
          <w:color w:val="000000"/>
        </w:rPr>
        <w:t xml:space="preserve"> </w:t>
      </w:r>
    </w:p>
    <w:p w14:paraId="7C01BD98" w14:textId="77777777" w:rsidR="00E5436B" w:rsidRDefault="00E5436B" w:rsidP="00E5436B">
      <w:pPr>
        <w:rPr>
          <w:rFonts w:ascii="Cambria" w:hAnsi="Cambria" w:cs="Times New Roman"/>
          <w:sz w:val="22"/>
        </w:rPr>
      </w:pPr>
    </w:p>
    <w:p w14:paraId="41262A26" w14:textId="595B10AB" w:rsidR="00E5436B" w:rsidRDefault="00E5436B" w:rsidP="00852E45">
      <w:pPr>
        <w:spacing w:line="480" w:lineRule="auto"/>
        <w:rPr>
          <w:rFonts w:ascii="Cambria" w:hAnsi="Cambria" w:cs="Times New Roman"/>
          <w:sz w:val="22"/>
        </w:rPr>
      </w:pPr>
      <w:r w:rsidRPr="00943529">
        <w:rPr>
          <w:rFonts w:ascii="Cambria" w:hAnsi="Cambria" w:cs="Times New Roman"/>
          <w:vertAlign w:val="superscript"/>
        </w:rPr>
        <w:t>*</w:t>
      </w:r>
      <w:r w:rsidRPr="00C80D4B">
        <w:rPr>
          <w:rFonts w:ascii="Cambria" w:hAnsi="Cambria" w:cs="Times New Roman"/>
        </w:rPr>
        <w:t xml:space="preserve"> </w:t>
      </w:r>
      <w:r w:rsidR="00852E45">
        <w:rPr>
          <w:rFonts w:ascii="Cambria" w:hAnsi="Cambria" w:cs="Times New Roman"/>
          <w:color w:val="000000" w:themeColor="text1"/>
        </w:rPr>
        <w:t>Linear and quadratic t</w:t>
      </w:r>
      <w:r w:rsidR="00852E45" w:rsidRPr="008A2172">
        <w:rPr>
          <w:rFonts w:ascii="Cambria" w:hAnsi="Cambria" w:cs="Times New Roman"/>
          <w:color w:val="000000" w:themeColor="text1"/>
        </w:rPr>
        <w:t>rends in prevalence across the survey</w:t>
      </w:r>
      <w:r w:rsidR="00852E45">
        <w:rPr>
          <w:rFonts w:ascii="Cambria" w:hAnsi="Cambria" w:cs="Times New Roman"/>
          <w:color w:val="000000" w:themeColor="text1"/>
        </w:rPr>
        <w:t xml:space="preserve"> years</w:t>
      </w:r>
      <w:r w:rsidR="00852E45" w:rsidRPr="008A2172">
        <w:rPr>
          <w:rFonts w:ascii="Cambria" w:hAnsi="Cambria" w:cs="Times New Roman"/>
          <w:color w:val="000000" w:themeColor="text1"/>
        </w:rPr>
        <w:t xml:space="preserve"> were assessed using linear regression</w:t>
      </w:r>
      <w:r w:rsidR="00326400">
        <w:rPr>
          <w:rFonts w:ascii="Cambria" w:hAnsi="Cambria" w:cs="Times New Roman"/>
          <w:color w:val="000000" w:themeColor="text1"/>
        </w:rPr>
        <w:t>. P</w:t>
      </w:r>
      <w:r w:rsidR="00852E45">
        <w:rPr>
          <w:rFonts w:ascii="Cambria" w:hAnsi="Cambria" w:cs="Times New Roman"/>
          <w:color w:val="000000" w:themeColor="text1"/>
        </w:rPr>
        <w:t>-values of less than 0.05</w:t>
      </w:r>
      <w:r w:rsidR="00852E45" w:rsidRPr="005876AC">
        <w:rPr>
          <w:rFonts w:ascii="Cambria" w:hAnsi="Cambria" w:cs="Times New Roman"/>
          <w:color w:val="000000" w:themeColor="text1"/>
        </w:rPr>
        <w:t xml:space="preserve"> were regarded as statistically significant</w:t>
      </w:r>
      <w:r w:rsidR="00852E45">
        <w:rPr>
          <w:rFonts w:ascii="Cambria" w:hAnsi="Cambria" w:cs="Times New Roman"/>
          <w:color w:val="000000" w:themeColor="text1"/>
        </w:rPr>
        <w:t>.</w:t>
      </w:r>
    </w:p>
    <w:p w14:paraId="6E94A2E1" w14:textId="17223280" w:rsidR="00E5436B" w:rsidRPr="00C80D4B" w:rsidRDefault="00E5436B">
      <w:pPr>
        <w:rPr>
          <w:rFonts w:ascii="Cambria" w:hAnsi="Cambria" w:cs="Times New Roman"/>
        </w:rPr>
        <w:sectPr w:rsidR="00E5436B" w:rsidRPr="00C80D4B" w:rsidSect="00E5436B">
          <w:pgSz w:w="15840" w:h="12240" w:orient="landscape"/>
          <w:pgMar w:top="1440" w:right="1440" w:bottom="1440" w:left="1440" w:header="720" w:footer="720" w:gutter="0"/>
          <w:cols w:space="720"/>
          <w:docGrid w:linePitch="400"/>
        </w:sectPr>
      </w:pPr>
    </w:p>
    <w:p w14:paraId="60CCD1F3" w14:textId="1088B29F" w:rsidR="00EA74B6" w:rsidRPr="00C80D4B" w:rsidRDefault="00EA74B6" w:rsidP="00654AC0">
      <w:pPr>
        <w:spacing w:line="480" w:lineRule="auto"/>
        <w:rPr>
          <w:rFonts w:ascii="Cambria" w:eastAsia="Times New Roman" w:hAnsi="Cambria" w:cs="Times New Roman"/>
          <w:bCs/>
          <w:color w:val="000000"/>
        </w:rPr>
      </w:pPr>
      <w:r w:rsidRPr="00C80D4B">
        <w:rPr>
          <w:rFonts w:ascii="Cambria" w:hAnsi="Cambria" w:cs="Times New Roman"/>
          <w:b/>
          <w:bCs/>
        </w:rPr>
        <w:lastRenderedPageBreak/>
        <w:t xml:space="preserve">Supplemental Table </w:t>
      </w:r>
      <w:r w:rsidR="008E5EF9">
        <w:rPr>
          <w:rFonts w:ascii="Cambria" w:hAnsi="Cambria" w:cs="Times New Roman"/>
          <w:b/>
          <w:bCs/>
        </w:rPr>
        <w:t>1</w:t>
      </w:r>
      <w:r w:rsidR="00CF7404">
        <w:rPr>
          <w:rFonts w:ascii="Cambria" w:hAnsi="Cambria" w:cs="Times New Roman"/>
          <w:b/>
          <w:bCs/>
        </w:rPr>
        <w:t>1</w:t>
      </w:r>
      <w:r w:rsidRPr="00C80D4B">
        <w:rPr>
          <w:rFonts w:ascii="Cambria" w:hAnsi="Cambria" w:cs="Times New Roman"/>
          <w:b/>
          <w:bCs/>
        </w:rPr>
        <w:t xml:space="preserve"> </w:t>
      </w:r>
      <w:r w:rsidRPr="00C80D4B">
        <w:rPr>
          <w:rFonts w:ascii="Cambria" w:hAnsi="Cambria" w:cs="Times New Roman"/>
          <w:bCs/>
        </w:rPr>
        <w:t xml:space="preserve">Characteristics of </w:t>
      </w:r>
      <w:r w:rsidRPr="00C80D4B">
        <w:rPr>
          <w:rFonts w:ascii="Cambria" w:eastAsia="Times New Roman" w:hAnsi="Cambria" w:cs="Times New Roman"/>
          <w:bCs/>
          <w:color w:val="000000"/>
        </w:rPr>
        <w:t xml:space="preserve">adults between the ages of 18 and 39 years in the 2010 National Fertility Survey, by sex and </w:t>
      </w:r>
      <w:r w:rsidR="000C1C16">
        <w:rPr>
          <w:rFonts w:ascii="Cambria" w:eastAsia="Times New Roman" w:hAnsi="Cambria" w:cs="Times New Roman"/>
          <w:bCs/>
          <w:color w:val="000000"/>
        </w:rPr>
        <w:t xml:space="preserve">status of </w:t>
      </w:r>
      <w:r w:rsidR="000212D5">
        <w:rPr>
          <w:rFonts w:ascii="Cambria" w:eastAsia="Times New Roman" w:hAnsi="Cambria" w:cs="Times New Roman"/>
          <w:bCs/>
          <w:color w:val="000000"/>
        </w:rPr>
        <w:t>hetero</w:t>
      </w:r>
      <w:r w:rsidR="000C1C16">
        <w:rPr>
          <w:rFonts w:ascii="Cambria" w:eastAsia="Times New Roman" w:hAnsi="Cambria" w:cs="Times New Roman"/>
          <w:bCs/>
          <w:color w:val="000000"/>
        </w:rPr>
        <w:t>sexual inexperience</w:t>
      </w:r>
      <w:r w:rsidRPr="00C80D4B">
        <w:rPr>
          <w:rFonts w:ascii="Cambria" w:eastAsia="Times New Roman" w:hAnsi="Cambria" w:cs="Times New Roman"/>
          <w:bCs/>
          <w:color w:val="000000"/>
        </w:rPr>
        <w:t>.</w:t>
      </w:r>
    </w:p>
    <w:p w14:paraId="2C9F547C" w14:textId="77777777" w:rsidR="00EA74B6" w:rsidRPr="00C80D4B" w:rsidRDefault="00EA74B6" w:rsidP="00EA74B6">
      <w:pPr>
        <w:rPr>
          <w:rFonts w:ascii="Cambria" w:eastAsia="Times New Roman" w:hAnsi="Cambria" w:cs="Times New Roman"/>
          <w:b/>
          <w:bCs/>
          <w:color w:val="000000"/>
        </w:rPr>
      </w:pPr>
    </w:p>
    <w:tbl>
      <w:tblPr>
        <w:tblStyle w:val="af2"/>
        <w:tblW w:w="10768" w:type="dxa"/>
        <w:tblLayout w:type="fixed"/>
        <w:tblLook w:val="04A0" w:firstRow="1" w:lastRow="0" w:firstColumn="1" w:lastColumn="0" w:noHBand="0" w:noVBand="1"/>
      </w:tblPr>
      <w:tblGrid>
        <w:gridCol w:w="3055"/>
        <w:gridCol w:w="1902"/>
        <w:gridCol w:w="1984"/>
        <w:gridCol w:w="1843"/>
        <w:gridCol w:w="1984"/>
      </w:tblGrid>
      <w:tr w:rsidR="00FA1FAF" w:rsidRPr="00C80D4B" w14:paraId="565E704D" w14:textId="77777777" w:rsidTr="00AF481D">
        <w:trPr>
          <w:trHeight w:val="289"/>
        </w:trPr>
        <w:tc>
          <w:tcPr>
            <w:tcW w:w="3055" w:type="dxa"/>
            <w:noWrap/>
            <w:vAlign w:val="center"/>
            <w:hideMark/>
          </w:tcPr>
          <w:p w14:paraId="7778E087" w14:textId="77777777" w:rsidR="00FA1FAF" w:rsidRPr="003174DD" w:rsidRDefault="00FA1FAF" w:rsidP="00FA1FAF">
            <w:pPr>
              <w:rPr>
                <w:rFonts w:ascii="Cambria" w:hAnsi="Cambria" w:cs="Times New Roman"/>
                <w:sz w:val="20"/>
                <w:szCs w:val="20"/>
              </w:rPr>
            </w:pPr>
          </w:p>
        </w:tc>
        <w:tc>
          <w:tcPr>
            <w:tcW w:w="3886" w:type="dxa"/>
            <w:gridSpan w:val="2"/>
            <w:noWrap/>
            <w:vAlign w:val="center"/>
            <w:hideMark/>
          </w:tcPr>
          <w:p w14:paraId="734A7FD2" w14:textId="7B3ABC00" w:rsidR="00FA1FAF" w:rsidRPr="003174DD" w:rsidRDefault="00FA1FAF" w:rsidP="00FA1FAF">
            <w:pPr>
              <w:jc w:val="center"/>
              <w:rPr>
                <w:rFonts w:ascii="Cambria" w:hAnsi="Cambria" w:cs="Times New Roman"/>
                <w:b/>
                <w:sz w:val="20"/>
                <w:szCs w:val="20"/>
              </w:rPr>
            </w:pPr>
            <w:r>
              <w:rPr>
                <w:rFonts w:ascii="Cambria" w:hAnsi="Cambria"/>
                <w:b/>
                <w:bCs/>
                <w:color w:val="000000"/>
                <w:sz w:val="20"/>
                <w:szCs w:val="20"/>
              </w:rPr>
              <w:t xml:space="preserve">Women </w:t>
            </w:r>
            <w:r w:rsidRPr="001C602A">
              <w:rPr>
                <w:rFonts w:ascii="Cambria" w:hAnsi="Cambria"/>
                <w:bCs/>
                <w:color w:val="000000"/>
                <w:sz w:val="20"/>
                <w:szCs w:val="20"/>
              </w:rPr>
              <w:t>(N=7,999)</w:t>
            </w:r>
          </w:p>
        </w:tc>
        <w:tc>
          <w:tcPr>
            <w:tcW w:w="3827" w:type="dxa"/>
            <w:gridSpan w:val="2"/>
            <w:noWrap/>
            <w:vAlign w:val="center"/>
            <w:hideMark/>
          </w:tcPr>
          <w:p w14:paraId="0C1680F8" w14:textId="3C7E123F" w:rsidR="00FA1FAF" w:rsidRPr="003174DD" w:rsidRDefault="00FA1FAF" w:rsidP="00FA1FAF">
            <w:pPr>
              <w:jc w:val="center"/>
              <w:rPr>
                <w:rFonts w:ascii="Cambria" w:hAnsi="Cambria" w:cs="Times New Roman"/>
                <w:b/>
                <w:sz w:val="20"/>
                <w:szCs w:val="20"/>
              </w:rPr>
            </w:pPr>
            <w:r>
              <w:rPr>
                <w:rFonts w:ascii="Cambria" w:hAnsi="Cambria"/>
                <w:b/>
                <w:bCs/>
                <w:color w:val="000000"/>
                <w:sz w:val="20"/>
                <w:szCs w:val="20"/>
              </w:rPr>
              <w:t xml:space="preserve">Men </w:t>
            </w:r>
            <w:r w:rsidRPr="001C602A">
              <w:rPr>
                <w:rFonts w:ascii="Cambria" w:hAnsi="Cambria"/>
                <w:bCs/>
                <w:color w:val="000000"/>
                <w:sz w:val="20"/>
                <w:szCs w:val="20"/>
              </w:rPr>
              <w:t>(N=7,503)</w:t>
            </w:r>
          </w:p>
        </w:tc>
      </w:tr>
      <w:tr w:rsidR="000212D5" w:rsidRPr="00C80D4B" w14:paraId="6DBEDA28" w14:textId="77777777" w:rsidTr="00AF481D">
        <w:trPr>
          <w:trHeight w:val="289"/>
        </w:trPr>
        <w:tc>
          <w:tcPr>
            <w:tcW w:w="3055" w:type="dxa"/>
            <w:noWrap/>
            <w:vAlign w:val="center"/>
          </w:tcPr>
          <w:p w14:paraId="1B2ACE65" w14:textId="77777777" w:rsidR="000212D5" w:rsidRPr="003174DD" w:rsidRDefault="000212D5" w:rsidP="00FA1FAF">
            <w:pPr>
              <w:rPr>
                <w:rFonts w:ascii="Cambria" w:hAnsi="Cambria" w:cs="Times New Roman"/>
                <w:sz w:val="20"/>
                <w:szCs w:val="20"/>
              </w:rPr>
            </w:pPr>
          </w:p>
        </w:tc>
        <w:tc>
          <w:tcPr>
            <w:tcW w:w="3886" w:type="dxa"/>
            <w:gridSpan w:val="2"/>
            <w:noWrap/>
            <w:vAlign w:val="center"/>
          </w:tcPr>
          <w:p w14:paraId="543CBDA0" w14:textId="7E81036F" w:rsidR="000212D5" w:rsidRDefault="000212D5" w:rsidP="00FA1FAF">
            <w:pPr>
              <w:jc w:val="center"/>
              <w:rPr>
                <w:rFonts w:ascii="Cambria" w:hAnsi="Cambria"/>
                <w:b/>
                <w:bCs/>
                <w:color w:val="000000"/>
                <w:sz w:val="20"/>
                <w:szCs w:val="20"/>
              </w:rPr>
            </w:pPr>
            <w:r>
              <w:rPr>
                <w:rFonts w:ascii="Cambria" w:hAnsi="Cambria"/>
                <w:b/>
                <w:bCs/>
                <w:color w:val="000000"/>
                <w:sz w:val="20"/>
                <w:szCs w:val="20"/>
              </w:rPr>
              <w:t>Heterosexual experience</w:t>
            </w:r>
          </w:p>
        </w:tc>
        <w:tc>
          <w:tcPr>
            <w:tcW w:w="3827" w:type="dxa"/>
            <w:gridSpan w:val="2"/>
            <w:noWrap/>
            <w:vAlign w:val="center"/>
          </w:tcPr>
          <w:p w14:paraId="39438129" w14:textId="0CED0A2A" w:rsidR="000212D5" w:rsidRDefault="000212D5" w:rsidP="00FA1FAF">
            <w:pPr>
              <w:jc w:val="center"/>
              <w:rPr>
                <w:rFonts w:ascii="Cambria" w:hAnsi="Cambria"/>
                <w:b/>
                <w:bCs/>
                <w:color w:val="000000"/>
                <w:sz w:val="20"/>
                <w:szCs w:val="20"/>
              </w:rPr>
            </w:pPr>
            <w:r>
              <w:rPr>
                <w:rFonts w:ascii="Cambria" w:hAnsi="Cambria"/>
                <w:b/>
                <w:bCs/>
                <w:color w:val="000000"/>
                <w:sz w:val="20"/>
                <w:szCs w:val="20"/>
              </w:rPr>
              <w:t>Heterosexual experience</w:t>
            </w:r>
          </w:p>
        </w:tc>
      </w:tr>
      <w:tr w:rsidR="00162BE2" w:rsidRPr="00C80D4B" w14:paraId="423A558B" w14:textId="77777777" w:rsidTr="00AF481D">
        <w:trPr>
          <w:trHeight w:val="289"/>
        </w:trPr>
        <w:tc>
          <w:tcPr>
            <w:tcW w:w="3055" w:type="dxa"/>
            <w:noWrap/>
            <w:vAlign w:val="center"/>
            <w:hideMark/>
          </w:tcPr>
          <w:p w14:paraId="00071B62" w14:textId="77777777" w:rsidR="00162BE2" w:rsidRPr="003174DD" w:rsidRDefault="00162BE2" w:rsidP="00162BE2">
            <w:pPr>
              <w:rPr>
                <w:rFonts w:ascii="Cambria" w:hAnsi="Cambria" w:cs="Times New Roman"/>
                <w:sz w:val="20"/>
                <w:szCs w:val="20"/>
              </w:rPr>
            </w:pPr>
          </w:p>
        </w:tc>
        <w:tc>
          <w:tcPr>
            <w:tcW w:w="1902" w:type="dxa"/>
            <w:noWrap/>
            <w:vAlign w:val="center"/>
            <w:hideMark/>
          </w:tcPr>
          <w:p w14:paraId="6EFB7224" w14:textId="72C4F533" w:rsidR="00162BE2" w:rsidRPr="003174DD" w:rsidRDefault="000212D5" w:rsidP="00162BE2">
            <w:pPr>
              <w:jc w:val="center"/>
              <w:rPr>
                <w:rFonts w:ascii="Cambria" w:hAnsi="Cambria" w:cs="Times New Roman"/>
                <w:b/>
                <w:sz w:val="20"/>
                <w:szCs w:val="20"/>
              </w:rPr>
            </w:pPr>
            <w:r>
              <w:rPr>
                <w:rFonts w:ascii="Cambria" w:hAnsi="Cambria"/>
                <w:b/>
                <w:color w:val="000000"/>
                <w:sz w:val="20"/>
                <w:szCs w:val="20"/>
              </w:rPr>
              <w:t>No</w:t>
            </w:r>
            <w:r w:rsidR="001E71EB">
              <w:rPr>
                <w:rFonts w:ascii="Cambria" w:hAnsi="Cambria"/>
                <w:b/>
                <w:color w:val="000000"/>
                <w:sz w:val="20"/>
                <w:szCs w:val="20"/>
              </w:rPr>
              <w:br/>
            </w:r>
            <w:r w:rsidR="00162BE2">
              <w:rPr>
                <w:rFonts w:ascii="Cambria" w:hAnsi="Cambria"/>
                <w:color w:val="000000"/>
                <w:sz w:val="20"/>
                <w:szCs w:val="20"/>
              </w:rPr>
              <w:t>(n=1,429 [17.9%])</w:t>
            </w:r>
          </w:p>
        </w:tc>
        <w:tc>
          <w:tcPr>
            <w:tcW w:w="1984" w:type="dxa"/>
            <w:noWrap/>
            <w:vAlign w:val="center"/>
            <w:hideMark/>
          </w:tcPr>
          <w:p w14:paraId="00944C52" w14:textId="570D44ED" w:rsidR="00162BE2" w:rsidRPr="003174DD" w:rsidRDefault="000212D5" w:rsidP="00162BE2">
            <w:pPr>
              <w:jc w:val="center"/>
              <w:rPr>
                <w:rFonts w:ascii="Cambria" w:hAnsi="Cambria" w:cs="Times New Roman"/>
                <w:b/>
                <w:sz w:val="20"/>
                <w:szCs w:val="20"/>
              </w:rPr>
            </w:pPr>
            <w:r>
              <w:rPr>
                <w:rFonts w:ascii="Cambria" w:hAnsi="Cambria"/>
                <w:b/>
                <w:color w:val="000000"/>
                <w:sz w:val="20"/>
                <w:szCs w:val="20"/>
              </w:rPr>
              <w:t>Yes</w:t>
            </w:r>
            <w:r>
              <w:rPr>
                <w:rFonts w:ascii="Cambria" w:hAnsi="Cambria"/>
                <w:b/>
                <w:color w:val="000000"/>
                <w:sz w:val="20"/>
                <w:szCs w:val="20"/>
              </w:rPr>
              <w:br/>
            </w:r>
            <w:r w:rsidR="00B43FE0">
              <w:rPr>
                <w:rFonts w:ascii="Cambria" w:hAnsi="Cambria"/>
                <w:b/>
                <w:color w:val="000000"/>
                <w:sz w:val="20"/>
                <w:szCs w:val="20"/>
              </w:rPr>
              <w:t xml:space="preserve"> </w:t>
            </w:r>
            <w:r w:rsidR="00162BE2">
              <w:rPr>
                <w:rFonts w:ascii="Cambria" w:hAnsi="Cambria"/>
                <w:color w:val="000000"/>
                <w:sz w:val="20"/>
                <w:szCs w:val="20"/>
              </w:rPr>
              <w:t>(n=6,570</w:t>
            </w:r>
            <w:r w:rsidR="005F539E">
              <w:rPr>
                <w:rFonts w:ascii="Cambria" w:hAnsi="Cambria"/>
                <w:color w:val="000000"/>
                <w:sz w:val="20"/>
                <w:szCs w:val="20"/>
              </w:rPr>
              <w:t xml:space="preserve"> </w:t>
            </w:r>
            <w:r w:rsidR="00162BE2">
              <w:rPr>
                <w:rFonts w:ascii="Cambria" w:hAnsi="Cambria"/>
                <w:color w:val="000000"/>
                <w:sz w:val="20"/>
                <w:szCs w:val="20"/>
              </w:rPr>
              <w:t>[82.1%])</w:t>
            </w:r>
          </w:p>
        </w:tc>
        <w:tc>
          <w:tcPr>
            <w:tcW w:w="1843" w:type="dxa"/>
            <w:noWrap/>
            <w:vAlign w:val="center"/>
            <w:hideMark/>
          </w:tcPr>
          <w:p w14:paraId="4D6435F4" w14:textId="0777D3CF" w:rsidR="00162BE2" w:rsidRPr="003174DD" w:rsidRDefault="000212D5" w:rsidP="00162BE2">
            <w:pPr>
              <w:jc w:val="center"/>
              <w:rPr>
                <w:rFonts w:ascii="Cambria" w:hAnsi="Cambria" w:cs="Times New Roman"/>
                <w:b/>
                <w:sz w:val="20"/>
                <w:szCs w:val="20"/>
              </w:rPr>
            </w:pPr>
            <w:r>
              <w:rPr>
                <w:rFonts w:ascii="Cambria" w:hAnsi="Cambria"/>
                <w:b/>
                <w:color w:val="000000"/>
                <w:sz w:val="20"/>
                <w:szCs w:val="20"/>
              </w:rPr>
              <w:t>No</w:t>
            </w:r>
            <w:r w:rsidR="005F539E">
              <w:rPr>
                <w:rFonts w:ascii="Cambria" w:hAnsi="Cambria"/>
                <w:b/>
                <w:color w:val="000000"/>
                <w:sz w:val="20"/>
                <w:szCs w:val="20"/>
              </w:rPr>
              <w:br/>
            </w:r>
            <w:r w:rsidR="00162BE2">
              <w:rPr>
                <w:rFonts w:ascii="Cambria" w:hAnsi="Cambria"/>
                <w:color w:val="000000"/>
                <w:sz w:val="20"/>
                <w:szCs w:val="20"/>
              </w:rPr>
              <w:t>(n=1,497</w:t>
            </w:r>
            <w:r w:rsidR="005F539E">
              <w:rPr>
                <w:rFonts w:ascii="Cambria" w:hAnsi="Cambria"/>
                <w:color w:val="000000"/>
                <w:sz w:val="20"/>
                <w:szCs w:val="20"/>
              </w:rPr>
              <w:t xml:space="preserve"> </w:t>
            </w:r>
            <w:r w:rsidR="00162BE2">
              <w:rPr>
                <w:rFonts w:ascii="Cambria" w:hAnsi="Cambria"/>
                <w:color w:val="000000"/>
                <w:sz w:val="20"/>
                <w:szCs w:val="20"/>
              </w:rPr>
              <w:t>[20.0%])</w:t>
            </w:r>
          </w:p>
        </w:tc>
        <w:tc>
          <w:tcPr>
            <w:tcW w:w="1984" w:type="dxa"/>
            <w:noWrap/>
            <w:vAlign w:val="center"/>
            <w:hideMark/>
          </w:tcPr>
          <w:p w14:paraId="1C389860" w14:textId="29F9A3E3" w:rsidR="00162BE2" w:rsidRPr="003174DD" w:rsidRDefault="000212D5" w:rsidP="00162BE2">
            <w:pPr>
              <w:jc w:val="center"/>
              <w:rPr>
                <w:rFonts w:ascii="Cambria" w:hAnsi="Cambria" w:cs="Times New Roman"/>
                <w:b/>
                <w:sz w:val="20"/>
                <w:szCs w:val="20"/>
              </w:rPr>
            </w:pPr>
            <w:r>
              <w:rPr>
                <w:rFonts w:ascii="Cambria" w:hAnsi="Cambria"/>
                <w:b/>
                <w:color w:val="000000"/>
                <w:sz w:val="20"/>
                <w:szCs w:val="20"/>
              </w:rPr>
              <w:t>Yes</w:t>
            </w:r>
            <w:r w:rsidR="001C602A">
              <w:rPr>
                <w:rFonts w:ascii="Cambria" w:hAnsi="Cambria"/>
                <w:b/>
                <w:color w:val="000000"/>
                <w:sz w:val="20"/>
                <w:szCs w:val="20"/>
              </w:rPr>
              <w:br/>
            </w:r>
            <w:r w:rsidR="00162BE2">
              <w:rPr>
                <w:rFonts w:ascii="Cambria" w:hAnsi="Cambria"/>
                <w:color w:val="000000"/>
                <w:sz w:val="20"/>
                <w:szCs w:val="20"/>
              </w:rPr>
              <w:t>(n=6,006 [80.0%])</w:t>
            </w:r>
          </w:p>
        </w:tc>
      </w:tr>
      <w:tr w:rsidR="00EA74B6" w:rsidRPr="00C80D4B" w14:paraId="17B7DDDE" w14:textId="77777777" w:rsidTr="00AF481D">
        <w:trPr>
          <w:trHeight w:val="289"/>
        </w:trPr>
        <w:tc>
          <w:tcPr>
            <w:tcW w:w="3055" w:type="dxa"/>
            <w:noWrap/>
            <w:vAlign w:val="center"/>
            <w:hideMark/>
          </w:tcPr>
          <w:p w14:paraId="52F097F3" w14:textId="77777777" w:rsidR="00EA74B6" w:rsidRPr="003174DD" w:rsidRDefault="00EA74B6" w:rsidP="005B1839">
            <w:pPr>
              <w:rPr>
                <w:rFonts w:ascii="Cambria" w:hAnsi="Cambria" w:cs="Times New Roman"/>
                <w:b/>
                <w:sz w:val="20"/>
                <w:szCs w:val="20"/>
              </w:rPr>
            </w:pPr>
          </w:p>
        </w:tc>
        <w:tc>
          <w:tcPr>
            <w:tcW w:w="1902" w:type="dxa"/>
            <w:noWrap/>
            <w:vAlign w:val="center"/>
            <w:hideMark/>
          </w:tcPr>
          <w:p w14:paraId="7302390A" w14:textId="34CB14DB" w:rsidR="00EA74B6" w:rsidRPr="003174DD" w:rsidRDefault="00EA74B6" w:rsidP="005B1839">
            <w:pPr>
              <w:jc w:val="center"/>
              <w:rPr>
                <w:rFonts w:ascii="Cambria" w:hAnsi="Cambria" w:cs="Times New Roman"/>
                <w:b/>
                <w:sz w:val="20"/>
                <w:szCs w:val="20"/>
              </w:rPr>
            </w:pPr>
            <w:r w:rsidRPr="003174DD">
              <w:rPr>
                <w:rFonts w:ascii="Cambria" w:hAnsi="Cambria" w:cs="Times New Roman"/>
                <w:b/>
                <w:sz w:val="20"/>
                <w:szCs w:val="20"/>
              </w:rPr>
              <w:t>n (%)</w:t>
            </w:r>
          </w:p>
        </w:tc>
        <w:tc>
          <w:tcPr>
            <w:tcW w:w="1984" w:type="dxa"/>
            <w:noWrap/>
            <w:vAlign w:val="center"/>
            <w:hideMark/>
          </w:tcPr>
          <w:p w14:paraId="375326D3" w14:textId="6DEBF7DD" w:rsidR="00EA74B6" w:rsidRPr="003174DD" w:rsidRDefault="00EA74B6" w:rsidP="005B1839">
            <w:pPr>
              <w:jc w:val="center"/>
              <w:rPr>
                <w:rFonts w:ascii="Cambria" w:hAnsi="Cambria" w:cs="Times New Roman"/>
                <w:b/>
                <w:sz w:val="20"/>
                <w:szCs w:val="20"/>
              </w:rPr>
            </w:pPr>
            <w:r w:rsidRPr="003174DD">
              <w:rPr>
                <w:rFonts w:ascii="Cambria" w:hAnsi="Cambria" w:cs="Times New Roman"/>
                <w:b/>
                <w:sz w:val="20"/>
                <w:szCs w:val="20"/>
              </w:rPr>
              <w:t>n (%)</w:t>
            </w:r>
          </w:p>
        </w:tc>
        <w:tc>
          <w:tcPr>
            <w:tcW w:w="1843" w:type="dxa"/>
            <w:noWrap/>
            <w:vAlign w:val="center"/>
            <w:hideMark/>
          </w:tcPr>
          <w:p w14:paraId="0C053F9A" w14:textId="1090BF1E" w:rsidR="00EA74B6" w:rsidRPr="003174DD" w:rsidRDefault="00EA74B6" w:rsidP="005B1839">
            <w:pPr>
              <w:jc w:val="center"/>
              <w:rPr>
                <w:rFonts w:ascii="Cambria" w:hAnsi="Cambria" w:cs="Times New Roman"/>
                <w:b/>
                <w:sz w:val="20"/>
                <w:szCs w:val="20"/>
              </w:rPr>
            </w:pPr>
            <w:r w:rsidRPr="003174DD">
              <w:rPr>
                <w:rFonts w:ascii="Cambria" w:hAnsi="Cambria" w:cs="Times New Roman"/>
                <w:b/>
                <w:sz w:val="20"/>
                <w:szCs w:val="20"/>
              </w:rPr>
              <w:t>n (%)</w:t>
            </w:r>
          </w:p>
        </w:tc>
        <w:tc>
          <w:tcPr>
            <w:tcW w:w="1984" w:type="dxa"/>
            <w:noWrap/>
            <w:vAlign w:val="center"/>
            <w:hideMark/>
          </w:tcPr>
          <w:p w14:paraId="4065AD58" w14:textId="1C008FAF" w:rsidR="00EA74B6" w:rsidRPr="003174DD" w:rsidRDefault="00EA74B6" w:rsidP="005B1839">
            <w:pPr>
              <w:jc w:val="center"/>
              <w:rPr>
                <w:rFonts w:ascii="Cambria" w:hAnsi="Cambria" w:cs="Times New Roman"/>
                <w:b/>
                <w:sz w:val="20"/>
                <w:szCs w:val="20"/>
              </w:rPr>
            </w:pPr>
            <w:r w:rsidRPr="003174DD">
              <w:rPr>
                <w:rFonts w:ascii="Cambria" w:hAnsi="Cambria" w:cs="Times New Roman"/>
                <w:b/>
                <w:sz w:val="20"/>
                <w:szCs w:val="20"/>
              </w:rPr>
              <w:t>n (%)</w:t>
            </w:r>
          </w:p>
        </w:tc>
      </w:tr>
      <w:tr w:rsidR="00EA74B6" w:rsidRPr="00C80D4B" w14:paraId="7341D443" w14:textId="77777777" w:rsidTr="00AF481D">
        <w:trPr>
          <w:trHeight w:val="289"/>
        </w:trPr>
        <w:tc>
          <w:tcPr>
            <w:tcW w:w="3055" w:type="dxa"/>
            <w:noWrap/>
            <w:vAlign w:val="center"/>
          </w:tcPr>
          <w:p w14:paraId="03C73969" w14:textId="77777777" w:rsidR="00EA74B6" w:rsidRPr="003174DD" w:rsidRDefault="00EA74B6" w:rsidP="005B1839">
            <w:pPr>
              <w:rPr>
                <w:rFonts w:ascii="Cambria" w:hAnsi="Cambria" w:cs="Times New Roman"/>
                <w:b/>
                <w:bCs/>
                <w:sz w:val="20"/>
                <w:szCs w:val="20"/>
              </w:rPr>
            </w:pPr>
            <w:r w:rsidRPr="003174DD">
              <w:rPr>
                <w:rFonts w:ascii="Cambria" w:hAnsi="Cambria" w:cs="Times New Roman"/>
                <w:b/>
                <w:bCs/>
                <w:sz w:val="20"/>
                <w:szCs w:val="20"/>
              </w:rPr>
              <w:t>Age</w:t>
            </w:r>
          </w:p>
        </w:tc>
        <w:tc>
          <w:tcPr>
            <w:tcW w:w="1902" w:type="dxa"/>
            <w:noWrap/>
            <w:vAlign w:val="center"/>
          </w:tcPr>
          <w:p w14:paraId="0CF2279F" w14:textId="77777777" w:rsidR="00EA74B6" w:rsidRPr="003174DD" w:rsidRDefault="00EA74B6" w:rsidP="005B1839">
            <w:pPr>
              <w:jc w:val="center"/>
              <w:rPr>
                <w:rFonts w:ascii="Cambria" w:hAnsi="Cambria" w:cs="Times New Roman"/>
                <w:b/>
                <w:bCs/>
                <w:sz w:val="20"/>
                <w:szCs w:val="20"/>
              </w:rPr>
            </w:pPr>
          </w:p>
        </w:tc>
        <w:tc>
          <w:tcPr>
            <w:tcW w:w="1984" w:type="dxa"/>
            <w:noWrap/>
            <w:vAlign w:val="center"/>
          </w:tcPr>
          <w:p w14:paraId="40E6B443" w14:textId="77777777" w:rsidR="00EA74B6" w:rsidRPr="003174DD" w:rsidRDefault="00EA74B6" w:rsidP="005B1839">
            <w:pPr>
              <w:jc w:val="center"/>
              <w:rPr>
                <w:rFonts w:ascii="Cambria" w:hAnsi="Cambria" w:cs="Times New Roman"/>
                <w:sz w:val="20"/>
                <w:szCs w:val="20"/>
              </w:rPr>
            </w:pPr>
          </w:p>
        </w:tc>
        <w:tc>
          <w:tcPr>
            <w:tcW w:w="1843" w:type="dxa"/>
            <w:noWrap/>
            <w:vAlign w:val="center"/>
          </w:tcPr>
          <w:p w14:paraId="6D9E3C56" w14:textId="77777777" w:rsidR="00EA74B6" w:rsidRPr="003174DD" w:rsidRDefault="00EA74B6" w:rsidP="005B1839">
            <w:pPr>
              <w:jc w:val="center"/>
              <w:rPr>
                <w:rFonts w:ascii="Cambria" w:hAnsi="Cambria" w:cs="Times New Roman"/>
                <w:sz w:val="20"/>
                <w:szCs w:val="20"/>
              </w:rPr>
            </w:pPr>
          </w:p>
        </w:tc>
        <w:tc>
          <w:tcPr>
            <w:tcW w:w="1984" w:type="dxa"/>
            <w:noWrap/>
            <w:vAlign w:val="center"/>
          </w:tcPr>
          <w:p w14:paraId="6A7DB2D0" w14:textId="77777777" w:rsidR="00EA74B6" w:rsidRPr="003174DD" w:rsidRDefault="00EA74B6" w:rsidP="005B1839">
            <w:pPr>
              <w:jc w:val="center"/>
              <w:rPr>
                <w:rFonts w:ascii="Cambria" w:hAnsi="Cambria" w:cs="Times New Roman"/>
                <w:sz w:val="20"/>
                <w:szCs w:val="20"/>
              </w:rPr>
            </w:pPr>
          </w:p>
        </w:tc>
      </w:tr>
      <w:tr w:rsidR="00F52E7F" w:rsidRPr="00C80D4B" w14:paraId="1966D40A" w14:textId="77777777" w:rsidTr="00AF481D">
        <w:trPr>
          <w:trHeight w:val="289"/>
        </w:trPr>
        <w:tc>
          <w:tcPr>
            <w:tcW w:w="3055" w:type="dxa"/>
            <w:noWrap/>
            <w:vAlign w:val="center"/>
          </w:tcPr>
          <w:p w14:paraId="3F791476" w14:textId="77777777" w:rsidR="00F52E7F" w:rsidRPr="003174DD" w:rsidRDefault="00F52E7F" w:rsidP="00F52E7F">
            <w:pPr>
              <w:rPr>
                <w:rFonts w:ascii="Cambria" w:hAnsi="Cambria" w:cs="Times New Roman"/>
                <w:bCs/>
                <w:sz w:val="20"/>
                <w:szCs w:val="20"/>
              </w:rPr>
            </w:pPr>
            <w:r w:rsidRPr="003174DD">
              <w:rPr>
                <w:rFonts w:ascii="Cambria" w:hAnsi="Cambria" w:cs="Times New Roman"/>
                <w:bCs/>
                <w:sz w:val="20"/>
                <w:szCs w:val="20"/>
              </w:rPr>
              <w:t>18-19</w:t>
            </w:r>
          </w:p>
        </w:tc>
        <w:tc>
          <w:tcPr>
            <w:tcW w:w="1902" w:type="dxa"/>
            <w:noWrap/>
            <w:vAlign w:val="center"/>
          </w:tcPr>
          <w:p w14:paraId="2312D21A" w14:textId="5BED2873" w:rsidR="00F52E7F" w:rsidRPr="003174DD" w:rsidRDefault="00F52E7F" w:rsidP="00F52E7F">
            <w:pPr>
              <w:jc w:val="center"/>
              <w:rPr>
                <w:rFonts w:ascii="Cambria" w:hAnsi="Cambria" w:cs="Times New Roman"/>
                <w:bCs/>
                <w:sz w:val="20"/>
                <w:szCs w:val="20"/>
              </w:rPr>
            </w:pPr>
            <w:r>
              <w:rPr>
                <w:rFonts w:ascii="Cambria" w:hAnsi="Cambria" w:cs="Calibri"/>
                <w:color w:val="000000"/>
                <w:sz w:val="20"/>
                <w:szCs w:val="20"/>
              </w:rPr>
              <w:t>350 (24.5)</w:t>
            </w:r>
          </w:p>
        </w:tc>
        <w:tc>
          <w:tcPr>
            <w:tcW w:w="1984" w:type="dxa"/>
            <w:noWrap/>
            <w:vAlign w:val="center"/>
          </w:tcPr>
          <w:p w14:paraId="2413041E" w14:textId="3435BDB0"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144 (2.2)</w:t>
            </w:r>
          </w:p>
        </w:tc>
        <w:tc>
          <w:tcPr>
            <w:tcW w:w="1843" w:type="dxa"/>
            <w:noWrap/>
            <w:vAlign w:val="center"/>
          </w:tcPr>
          <w:p w14:paraId="0891B01E" w14:textId="459884DF"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285 (19</w:t>
            </w:r>
            <w:r w:rsidR="00284D58">
              <w:rPr>
                <w:rFonts w:ascii="Cambria" w:hAnsi="Cambria" w:cs="Calibri"/>
                <w:color w:val="000000"/>
                <w:sz w:val="20"/>
                <w:szCs w:val="20"/>
              </w:rPr>
              <w:t>.0</w:t>
            </w:r>
            <w:r>
              <w:rPr>
                <w:rFonts w:ascii="Cambria" w:hAnsi="Cambria" w:cs="Calibri"/>
                <w:color w:val="000000"/>
                <w:sz w:val="20"/>
                <w:szCs w:val="20"/>
              </w:rPr>
              <w:t>)</w:t>
            </w:r>
          </w:p>
        </w:tc>
        <w:tc>
          <w:tcPr>
            <w:tcW w:w="1984" w:type="dxa"/>
            <w:noWrap/>
            <w:vAlign w:val="center"/>
          </w:tcPr>
          <w:p w14:paraId="581E31BC" w14:textId="75E5FD21"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110 (1.8)</w:t>
            </w:r>
          </w:p>
        </w:tc>
      </w:tr>
      <w:tr w:rsidR="00F52E7F" w:rsidRPr="00C80D4B" w14:paraId="0C94F864" w14:textId="77777777" w:rsidTr="00AF481D">
        <w:trPr>
          <w:trHeight w:val="289"/>
        </w:trPr>
        <w:tc>
          <w:tcPr>
            <w:tcW w:w="3055" w:type="dxa"/>
            <w:noWrap/>
            <w:vAlign w:val="center"/>
          </w:tcPr>
          <w:p w14:paraId="18E135D6" w14:textId="77777777" w:rsidR="00F52E7F" w:rsidRPr="003174DD" w:rsidRDefault="00F52E7F" w:rsidP="00F52E7F">
            <w:pPr>
              <w:rPr>
                <w:rFonts w:ascii="Cambria" w:hAnsi="Cambria" w:cs="Times New Roman"/>
                <w:bCs/>
                <w:sz w:val="20"/>
                <w:szCs w:val="20"/>
              </w:rPr>
            </w:pPr>
            <w:r w:rsidRPr="003174DD">
              <w:rPr>
                <w:rFonts w:ascii="Cambria" w:hAnsi="Cambria" w:cs="Times New Roman"/>
                <w:bCs/>
                <w:sz w:val="20"/>
                <w:szCs w:val="20"/>
              </w:rPr>
              <w:t>20-24</w:t>
            </w:r>
          </w:p>
        </w:tc>
        <w:tc>
          <w:tcPr>
            <w:tcW w:w="1902" w:type="dxa"/>
            <w:noWrap/>
            <w:vAlign w:val="center"/>
          </w:tcPr>
          <w:p w14:paraId="12DB210C" w14:textId="132CD679" w:rsidR="00F52E7F" w:rsidRPr="003174DD" w:rsidRDefault="00F52E7F" w:rsidP="00F52E7F">
            <w:pPr>
              <w:jc w:val="center"/>
              <w:rPr>
                <w:rFonts w:ascii="Cambria" w:hAnsi="Cambria" w:cs="Times New Roman"/>
                <w:b/>
                <w:bCs/>
                <w:sz w:val="20"/>
                <w:szCs w:val="20"/>
              </w:rPr>
            </w:pPr>
            <w:r>
              <w:rPr>
                <w:rFonts w:ascii="Cambria" w:hAnsi="Cambria" w:cs="Calibri"/>
                <w:color w:val="000000"/>
                <w:sz w:val="20"/>
                <w:szCs w:val="20"/>
              </w:rPr>
              <w:t>553 (38.7)</w:t>
            </w:r>
          </w:p>
        </w:tc>
        <w:tc>
          <w:tcPr>
            <w:tcW w:w="1984" w:type="dxa"/>
            <w:noWrap/>
            <w:vAlign w:val="center"/>
          </w:tcPr>
          <w:p w14:paraId="7B8F75B7" w14:textId="5D1AC43C"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911 (13.9)</w:t>
            </w:r>
          </w:p>
        </w:tc>
        <w:tc>
          <w:tcPr>
            <w:tcW w:w="1843" w:type="dxa"/>
            <w:noWrap/>
            <w:vAlign w:val="center"/>
          </w:tcPr>
          <w:p w14:paraId="49A3DBB3" w14:textId="66E70EC8"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561 (37.5)</w:t>
            </w:r>
          </w:p>
        </w:tc>
        <w:tc>
          <w:tcPr>
            <w:tcW w:w="1984" w:type="dxa"/>
            <w:noWrap/>
            <w:vAlign w:val="center"/>
          </w:tcPr>
          <w:p w14:paraId="2E30435C" w14:textId="492EF874"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849 (14.1)</w:t>
            </w:r>
          </w:p>
        </w:tc>
      </w:tr>
      <w:tr w:rsidR="00F52E7F" w:rsidRPr="00C80D4B" w14:paraId="43C48ED1" w14:textId="77777777" w:rsidTr="00AF481D">
        <w:trPr>
          <w:trHeight w:val="289"/>
        </w:trPr>
        <w:tc>
          <w:tcPr>
            <w:tcW w:w="3055" w:type="dxa"/>
            <w:noWrap/>
            <w:vAlign w:val="center"/>
          </w:tcPr>
          <w:p w14:paraId="4A09D13F" w14:textId="77777777" w:rsidR="00F52E7F" w:rsidRPr="003174DD" w:rsidRDefault="00F52E7F" w:rsidP="00F52E7F">
            <w:pPr>
              <w:rPr>
                <w:rFonts w:ascii="Cambria" w:hAnsi="Cambria" w:cs="Times New Roman"/>
                <w:bCs/>
                <w:sz w:val="20"/>
                <w:szCs w:val="20"/>
              </w:rPr>
            </w:pPr>
            <w:r w:rsidRPr="003174DD">
              <w:rPr>
                <w:rFonts w:ascii="Cambria" w:hAnsi="Cambria" w:cs="Times New Roman"/>
                <w:bCs/>
                <w:sz w:val="20"/>
                <w:szCs w:val="20"/>
              </w:rPr>
              <w:t>25-29</w:t>
            </w:r>
          </w:p>
        </w:tc>
        <w:tc>
          <w:tcPr>
            <w:tcW w:w="1902" w:type="dxa"/>
            <w:noWrap/>
            <w:vAlign w:val="center"/>
          </w:tcPr>
          <w:p w14:paraId="75AD2B36" w14:textId="4C8F4666" w:rsidR="00F52E7F" w:rsidRPr="003174DD" w:rsidRDefault="00F52E7F" w:rsidP="00F52E7F">
            <w:pPr>
              <w:jc w:val="center"/>
              <w:rPr>
                <w:rFonts w:ascii="Cambria" w:hAnsi="Cambria" w:cs="Times New Roman"/>
                <w:b/>
                <w:bCs/>
                <w:sz w:val="20"/>
                <w:szCs w:val="20"/>
              </w:rPr>
            </w:pPr>
            <w:r>
              <w:rPr>
                <w:rFonts w:ascii="Cambria" w:hAnsi="Cambria" w:cs="Calibri"/>
                <w:color w:val="000000"/>
                <w:sz w:val="20"/>
                <w:szCs w:val="20"/>
              </w:rPr>
              <w:t>271 (19</w:t>
            </w:r>
            <w:r w:rsidR="00C83255">
              <w:rPr>
                <w:rFonts w:ascii="Cambria" w:hAnsi="Cambria" w:cs="Calibri"/>
                <w:color w:val="000000"/>
                <w:sz w:val="20"/>
                <w:szCs w:val="20"/>
              </w:rPr>
              <w:t>.0</w:t>
            </w:r>
            <w:r>
              <w:rPr>
                <w:rFonts w:ascii="Cambria" w:hAnsi="Cambria" w:cs="Calibri"/>
                <w:color w:val="000000"/>
                <w:sz w:val="20"/>
                <w:szCs w:val="20"/>
              </w:rPr>
              <w:t>)</w:t>
            </w:r>
          </w:p>
        </w:tc>
        <w:tc>
          <w:tcPr>
            <w:tcW w:w="1984" w:type="dxa"/>
            <w:noWrap/>
            <w:vAlign w:val="center"/>
          </w:tcPr>
          <w:p w14:paraId="0F5FA1D8" w14:textId="1FA5F64D"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1227 (18.7)</w:t>
            </w:r>
          </w:p>
        </w:tc>
        <w:tc>
          <w:tcPr>
            <w:tcW w:w="1843" w:type="dxa"/>
            <w:noWrap/>
            <w:vAlign w:val="center"/>
          </w:tcPr>
          <w:p w14:paraId="62D08C3F" w14:textId="13421521"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270 (18</w:t>
            </w:r>
            <w:r w:rsidR="00284D58">
              <w:rPr>
                <w:rFonts w:ascii="Cambria" w:hAnsi="Cambria" w:cs="Calibri"/>
                <w:color w:val="000000"/>
                <w:sz w:val="20"/>
                <w:szCs w:val="20"/>
              </w:rPr>
              <w:t>.0</w:t>
            </w:r>
            <w:r>
              <w:rPr>
                <w:rFonts w:ascii="Cambria" w:hAnsi="Cambria" w:cs="Calibri"/>
                <w:color w:val="000000"/>
                <w:sz w:val="20"/>
                <w:szCs w:val="20"/>
              </w:rPr>
              <w:t>)</w:t>
            </w:r>
          </w:p>
        </w:tc>
        <w:tc>
          <w:tcPr>
            <w:tcW w:w="1984" w:type="dxa"/>
            <w:noWrap/>
            <w:vAlign w:val="center"/>
          </w:tcPr>
          <w:p w14:paraId="75A1303D" w14:textId="12EE21A7"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1267 (21.1)</w:t>
            </w:r>
          </w:p>
        </w:tc>
      </w:tr>
      <w:tr w:rsidR="00F52E7F" w:rsidRPr="00C80D4B" w14:paraId="6748CCCD" w14:textId="77777777" w:rsidTr="00AF481D">
        <w:trPr>
          <w:trHeight w:val="289"/>
        </w:trPr>
        <w:tc>
          <w:tcPr>
            <w:tcW w:w="3055" w:type="dxa"/>
            <w:noWrap/>
            <w:vAlign w:val="center"/>
          </w:tcPr>
          <w:p w14:paraId="66A7CF1A" w14:textId="77777777" w:rsidR="00F52E7F" w:rsidRPr="003174DD" w:rsidRDefault="00F52E7F" w:rsidP="00F52E7F">
            <w:pPr>
              <w:rPr>
                <w:rFonts w:ascii="Cambria" w:hAnsi="Cambria" w:cs="Times New Roman"/>
                <w:bCs/>
                <w:sz w:val="20"/>
                <w:szCs w:val="20"/>
              </w:rPr>
            </w:pPr>
            <w:r w:rsidRPr="003174DD">
              <w:rPr>
                <w:rFonts w:ascii="Cambria" w:hAnsi="Cambria" w:cs="Times New Roman"/>
                <w:bCs/>
                <w:sz w:val="20"/>
                <w:szCs w:val="20"/>
              </w:rPr>
              <w:t>30-34</w:t>
            </w:r>
          </w:p>
        </w:tc>
        <w:tc>
          <w:tcPr>
            <w:tcW w:w="1902" w:type="dxa"/>
            <w:noWrap/>
            <w:vAlign w:val="center"/>
          </w:tcPr>
          <w:p w14:paraId="4EC0F6DB" w14:textId="548DCD9F" w:rsidR="00F52E7F" w:rsidRPr="003174DD" w:rsidRDefault="00F52E7F" w:rsidP="00F52E7F">
            <w:pPr>
              <w:jc w:val="center"/>
              <w:rPr>
                <w:rFonts w:ascii="Cambria" w:hAnsi="Cambria" w:cs="Times New Roman"/>
                <w:b/>
                <w:bCs/>
                <w:sz w:val="20"/>
                <w:szCs w:val="20"/>
              </w:rPr>
            </w:pPr>
            <w:r>
              <w:rPr>
                <w:rFonts w:ascii="Cambria" w:hAnsi="Cambria" w:cs="Calibri"/>
                <w:color w:val="000000"/>
                <w:sz w:val="20"/>
                <w:szCs w:val="20"/>
              </w:rPr>
              <w:t>145 (10.2)</w:t>
            </w:r>
          </w:p>
        </w:tc>
        <w:tc>
          <w:tcPr>
            <w:tcW w:w="1984" w:type="dxa"/>
            <w:noWrap/>
            <w:vAlign w:val="center"/>
          </w:tcPr>
          <w:p w14:paraId="5BCB044D" w14:textId="5F163150"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1810 (27.6)</w:t>
            </w:r>
          </w:p>
        </w:tc>
        <w:tc>
          <w:tcPr>
            <w:tcW w:w="1843" w:type="dxa"/>
            <w:noWrap/>
            <w:vAlign w:val="center"/>
          </w:tcPr>
          <w:p w14:paraId="1670E886" w14:textId="23940774"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210 (14</w:t>
            </w:r>
            <w:r w:rsidR="00284D58">
              <w:rPr>
                <w:rFonts w:ascii="Cambria" w:hAnsi="Cambria" w:cs="Calibri"/>
                <w:color w:val="000000"/>
                <w:sz w:val="20"/>
                <w:szCs w:val="20"/>
              </w:rPr>
              <w:t>.0</w:t>
            </w:r>
            <w:r>
              <w:rPr>
                <w:rFonts w:ascii="Cambria" w:hAnsi="Cambria" w:cs="Calibri"/>
                <w:color w:val="000000"/>
                <w:sz w:val="20"/>
                <w:szCs w:val="20"/>
              </w:rPr>
              <w:t>)</w:t>
            </w:r>
          </w:p>
        </w:tc>
        <w:tc>
          <w:tcPr>
            <w:tcW w:w="1984" w:type="dxa"/>
            <w:noWrap/>
            <w:vAlign w:val="center"/>
          </w:tcPr>
          <w:p w14:paraId="04951B66" w14:textId="6053199A"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1660 (27.6)</w:t>
            </w:r>
          </w:p>
        </w:tc>
      </w:tr>
      <w:tr w:rsidR="00F52E7F" w:rsidRPr="00C80D4B" w14:paraId="39A807B5" w14:textId="77777777" w:rsidTr="00AF481D">
        <w:trPr>
          <w:trHeight w:val="289"/>
        </w:trPr>
        <w:tc>
          <w:tcPr>
            <w:tcW w:w="3055" w:type="dxa"/>
            <w:noWrap/>
            <w:vAlign w:val="center"/>
          </w:tcPr>
          <w:p w14:paraId="6EE5CFE1" w14:textId="77777777" w:rsidR="00F52E7F" w:rsidRPr="003174DD" w:rsidRDefault="00F52E7F" w:rsidP="00F52E7F">
            <w:pPr>
              <w:rPr>
                <w:rFonts w:ascii="Cambria" w:hAnsi="Cambria" w:cs="Times New Roman"/>
                <w:bCs/>
                <w:sz w:val="20"/>
                <w:szCs w:val="20"/>
              </w:rPr>
            </w:pPr>
            <w:r w:rsidRPr="003174DD">
              <w:rPr>
                <w:rFonts w:ascii="Cambria" w:hAnsi="Cambria" w:cs="Times New Roman"/>
                <w:bCs/>
                <w:sz w:val="20"/>
                <w:szCs w:val="20"/>
              </w:rPr>
              <w:t>35-39</w:t>
            </w:r>
          </w:p>
        </w:tc>
        <w:tc>
          <w:tcPr>
            <w:tcW w:w="1902" w:type="dxa"/>
            <w:noWrap/>
            <w:vAlign w:val="center"/>
          </w:tcPr>
          <w:p w14:paraId="0164CACD" w14:textId="6F0A1630" w:rsidR="00F52E7F" w:rsidRPr="003174DD" w:rsidRDefault="00F52E7F" w:rsidP="00F52E7F">
            <w:pPr>
              <w:jc w:val="center"/>
              <w:rPr>
                <w:rFonts w:ascii="Cambria" w:hAnsi="Cambria" w:cs="Times New Roman"/>
                <w:b/>
                <w:bCs/>
                <w:sz w:val="20"/>
                <w:szCs w:val="20"/>
              </w:rPr>
            </w:pPr>
            <w:r>
              <w:rPr>
                <w:rFonts w:ascii="Cambria" w:hAnsi="Cambria" w:cs="Calibri"/>
                <w:color w:val="000000"/>
                <w:sz w:val="20"/>
                <w:szCs w:val="20"/>
              </w:rPr>
              <w:t>110 (7.7)</w:t>
            </w:r>
          </w:p>
        </w:tc>
        <w:tc>
          <w:tcPr>
            <w:tcW w:w="1984" w:type="dxa"/>
            <w:noWrap/>
            <w:vAlign w:val="center"/>
          </w:tcPr>
          <w:p w14:paraId="12C4C8DB" w14:textId="71022931"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2478 (37.7)</w:t>
            </w:r>
          </w:p>
        </w:tc>
        <w:tc>
          <w:tcPr>
            <w:tcW w:w="1843" w:type="dxa"/>
            <w:noWrap/>
            <w:vAlign w:val="center"/>
          </w:tcPr>
          <w:p w14:paraId="225A3DBF" w14:textId="7AF34372"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171 (11.4)</w:t>
            </w:r>
          </w:p>
        </w:tc>
        <w:tc>
          <w:tcPr>
            <w:tcW w:w="1984" w:type="dxa"/>
            <w:noWrap/>
            <w:vAlign w:val="center"/>
          </w:tcPr>
          <w:p w14:paraId="7AFF929A" w14:textId="616F55FC"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2120 (35.3)</w:t>
            </w:r>
          </w:p>
        </w:tc>
      </w:tr>
      <w:tr w:rsidR="00F52E7F" w:rsidRPr="00C80D4B" w14:paraId="6B2D970A" w14:textId="77777777" w:rsidTr="00AF481D">
        <w:trPr>
          <w:trHeight w:val="289"/>
        </w:trPr>
        <w:tc>
          <w:tcPr>
            <w:tcW w:w="3055" w:type="dxa"/>
            <w:noWrap/>
            <w:vAlign w:val="center"/>
            <w:hideMark/>
          </w:tcPr>
          <w:p w14:paraId="7E3C803E" w14:textId="77777777" w:rsidR="00F52E7F" w:rsidRPr="003174DD" w:rsidRDefault="00F52E7F" w:rsidP="00F52E7F">
            <w:pPr>
              <w:rPr>
                <w:rFonts w:ascii="Cambria" w:hAnsi="Cambria" w:cs="Times New Roman"/>
                <w:b/>
                <w:bCs/>
                <w:sz w:val="20"/>
                <w:szCs w:val="20"/>
              </w:rPr>
            </w:pPr>
            <w:r w:rsidRPr="003174DD">
              <w:rPr>
                <w:rFonts w:ascii="Cambria" w:hAnsi="Cambria" w:cs="Times New Roman"/>
                <w:b/>
                <w:bCs/>
                <w:sz w:val="20"/>
                <w:szCs w:val="20"/>
              </w:rPr>
              <w:t>Marital Status</w:t>
            </w:r>
          </w:p>
        </w:tc>
        <w:tc>
          <w:tcPr>
            <w:tcW w:w="1902" w:type="dxa"/>
            <w:noWrap/>
            <w:vAlign w:val="center"/>
            <w:hideMark/>
          </w:tcPr>
          <w:p w14:paraId="7210D464" w14:textId="0742A235" w:rsidR="00F52E7F" w:rsidRPr="003174DD" w:rsidRDefault="00F52E7F" w:rsidP="00F52E7F">
            <w:pPr>
              <w:jc w:val="center"/>
              <w:rPr>
                <w:rFonts w:ascii="Cambria" w:hAnsi="Cambria" w:cs="Times New Roman"/>
                <w:b/>
                <w:bCs/>
                <w:sz w:val="20"/>
                <w:szCs w:val="20"/>
              </w:rPr>
            </w:pPr>
            <w:r>
              <w:rPr>
                <w:rFonts w:ascii="Calibri" w:hAnsi="Calibri" w:cs="Calibri"/>
                <w:color w:val="000000"/>
              </w:rPr>
              <w:t> </w:t>
            </w:r>
          </w:p>
        </w:tc>
        <w:tc>
          <w:tcPr>
            <w:tcW w:w="1984" w:type="dxa"/>
            <w:noWrap/>
            <w:vAlign w:val="center"/>
            <w:hideMark/>
          </w:tcPr>
          <w:p w14:paraId="0AB0E290" w14:textId="22556FD2" w:rsidR="00F52E7F" w:rsidRPr="003174DD" w:rsidRDefault="00F52E7F" w:rsidP="00F52E7F">
            <w:pPr>
              <w:jc w:val="center"/>
              <w:rPr>
                <w:rFonts w:ascii="Cambria" w:hAnsi="Cambria" w:cs="Times New Roman"/>
                <w:sz w:val="20"/>
                <w:szCs w:val="20"/>
              </w:rPr>
            </w:pPr>
            <w:r>
              <w:rPr>
                <w:rFonts w:ascii="Calibri" w:hAnsi="Calibri" w:cs="Calibri"/>
                <w:color w:val="000000"/>
              </w:rPr>
              <w:t> </w:t>
            </w:r>
          </w:p>
        </w:tc>
        <w:tc>
          <w:tcPr>
            <w:tcW w:w="1843" w:type="dxa"/>
            <w:noWrap/>
            <w:vAlign w:val="center"/>
            <w:hideMark/>
          </w:tcPr>
          <w:p w14:paraId="3EF066E2" w14:textId="42AF9757" w:rsidR="00F52E7F" w:rsidRPr="003174DD" w:rsidRDefault="00F52E7F" w:rsidP="00F52E7F">
            <w:pPr>
              <w:jc w:val="center"/>
              <w:rPr>
                <w:rFonts w:ascii="Cambria" w:hAnsi="Cambria" w:cs="Times New Roman"/>
                <w:sz w:val="20"/>
                <w:szCs w:val="20"/>
              </w:rPr>
            </w:pPr>
            <w:r>
              <w:rPr>
                <w:rFonts w:ascii="Calibri" w:hAnsi="Calibri" w:cs="Calibri"/>
                <w:color w:val="000000"/>
              </w:rPr>
              <w:t> </w:t>
            </w:r>
          </w:p>
        </w:tc>
        <w:tc>
          <w:tcPr>
            <w:tcW w:w="1984" w:type="dxa"/>
            <w:noWrap/>
            <w:vAlign w:val="center"/>
            <w:hideMark/>
          </w:tcPr>
          <w:p w14:paraId="27A7CB43" w14:textId="654DCC74" w:rsidR="00F52E7F" w:rsidRPr="003174DD" w:rsidRDefault="00F52E7F" w:rsidP="00F52E7F">
            <w:pPr>
              <w:jc w:val="center"/>
              <w:rPr>
                <w:rFonts w:ascii="Cambria" w:hAnsi="Cambria" w:cs="Times New Roman"/>
                <w:sz w:val="20"/>
                <w:szCs w:val="20"/>
              </w:rPr>
            </w:pPr>
            <w:r>
              <w:rPr>
                <w:rFonts w:ascii="Calibri" w:hAnsi="Calibri" w:cs="Calibri"/>
                <w:color w:val="000000"/>
              </w:rPr>
              <w:t> </w:t>
            </w:r>
          </w:p>
        </w:tc>
      </w:tr>
      <w:tr w:rsidR="00F52E7F" w:rsidRPr="00C80D4B" w14:paraId="43A1BEB7" w14:textId="77777777" w:rsidTr="00AF481D">
        <w:trPr>
          <w:trHeight w:val="289"/>
        </w:trPr>
        <w:tc>
          <w:tcPr>
            <w:tcW w:w="3055" w:type="dxa"/>
            <w:noWrap/>
            <w:vAlign w:val="center"/>
            <w:hideMark/>
          </w:tcPr>
          <w:p w14:paraId="4F084255" w14:textId="77777777" w:rsidR="00F52E7F" w:rsidRPr="003174DD" w:rsidRDefault="00F52E7F" w:rsidP="00F52E7F">
            <w:pPr>
              <w:rPr>
                <w:rFonts w:ascii="Cambria" w:hAnsi="Cambria" w:cs="Times New Roman"/>
                <w:sz w:val="20"/>
                <w:szCs w:val="20"/>
              </w:rPr>
            </w:pPr>
            <w:r w:rsidRPr="003174DD">
              <w:rPr>
                <w:rFonts w:ascii="Cambria" w:hAnsi="Cambria" w:cs="Times New Roman"/>
                <w:sz w:val="20"/>
                <w:szCs w:val="20"/>
              </w:rPr>
              <w:t>Unmarried</w:t>
            </w:r>
          </w:p>
        </w:tc>
        <w:tc>
          <w:tcPr>
            <w:tcW w:w="1902" w:type="dxa"/>
            <w:noWrap/>
            <w:vAlign w:val="center"/>
          </w:tcPr>
          <w:p w14:paraId="0AE59FB5" w14:textId="74A974E6" w:rsidR="00F52E7F" w:rsidRPr="003174DD" w:rsidRDefault="00F52E7F" w:rsidP="00F52E7F">
            <w:pPr>
              <w:jc w:val="center"/>
              <w:rPr>
                <w:rFonts w:ascii="Cambria" w:hAnsi="Cambria" w:cs="Times New Roman"/>
                <w:sz w:val="20"/>
                <w:szCs w:val="20"/>
              </w:rPr>
            </w:pPr>
            <w:r>
              <w:rPr>
                <w:rFonts w:ascii="Cambria" w:hAnsi="Cambria"/>
                <w:color w:val="000000"/>
                <w:sz w:val="20"/>
                <w:szCs w:val="20"/>
              </w:rPr>
              <w:t>1429 (100)</w:t>
            </w:r>
          </w:p>
        </w:tc>
        <w:tc>
          <w:tcPr>
            <w:tcW w:w="1984" w:type="dxa"/>
            <w:noWrap/>
            <w:vAlign w:val="center"/>
          </w:tcPr>
          <w:p w14:paraId="262C9AA7" w14:textId="62462903" w:rsidR="00F52E7F" w:rsidRPr="003174DD" w:rsidRDefault="00F52E7F" w:rsidP="00F52E7F">
            <w:pPr>
              <w:jc w:val="center"/>
              <w:rPr>
                <w:rFonts w:ascii="Cambria" w:hAnsi="Cambria" w:cs="Times New Roman"/>
                <w:sz w:val="20"/>
                <w:szCs w:val="20"/>
              </w:rPr>
            </w:pPr>
            <w:r>
              <w:rPr>
                <w:rFonts w:ascii="Cambria" w:hAnsi="Cambria"/>
                <w:color w:val="000000"/>
                <w:sz w:val="20"/>
                <w:szCs w:val="20"/>
              </w:rPr>
              <w:t>2494 (38</w:t>
            </w:r>
            <w:r w:rsidR="00284D58">
              <w:rPr>
                <w:rFonts w:ascii="Cambria" w:hAnsi="Cambria"/>
                <w:color w:val="000000"/>
                <w:sz w:val="20"/>
                <w:szCs w:val="20"/>
              </w:rPr>
              <w:t>.0</w:t>
            </w:r>
            <w:r>
              <w:rPr>
                <w:rFonts w:ascii="Cambria" w:hAnsi="Cambria"/>
                <w:color w:val="000000"/>
                <w:sz w:val="20"/>
                <w:szCs w:val="20"/>
              </w:rPr>
              <w:t>)</w:t>
            </w:r>
          </w:p>
        </w:tc>
        <w:tc>
          <w:tcPr>
            <w:tcW w:w="1843" w:type="dxa"/>
            <w:noWrap/>
            <w:vAlign w:val="center"/>
          </w:tcPr>
          <w:p w14:paraId="1835BF7A" w14:textId="462F99BE" w:rsidR="00F52E7F" w:rsidRPr="003174DD" w:rsidRDefault="00F52E7F" w:rsidP="00F52E7F">
            <w:pPr>
              <w:jc w:val="center"/>
              <w:rPr>
                <w:rFonts w:ascii="Cambria" w:hAnsi="Cambria" w:cs="Times New Roman"/>
                <w:sz w:val="20"/>
                <w:szCs w:val="20"/>
              </w:rPr>
            </w:pPr>
            <w:r>
              <w:rPr>
                <w:rFonts w:ascii="Cambria" w:hAnsi="Cambria"/>
                <w:color w:val="000000"/>
                <w:sz w:val="20"/>
                <w:szCs w:val="20"/>
              </w:rPr>
              <w:t>1497 (100)</w:t>
            </w:r>
          </w:p>
        </w:tc>
        <w:tc>
          <w:tcPr>
            <w:tcW w:w="1984" w:type="dxa"/>
            <w:noWrap/>
            <w:vAlign w:val="center"/>
          </w:tcPr>
          <w:p w14:paraId="60FF77BF" w14:textId="2B29F9C6" w:rsidR="00F52E7F" w:rsidRPr="003174DD" w:rsidRDefault="00F52E7F" w:rsidP="00F52E7F">
            <w:pPr>
              <w:jc w:val="center"/>
              <w:rPr>
                <w:rFonts w:ascii="Cambria" w:hAnsi="Cambria" w:cs="Times New Roman"/>
                <w:sz w:val="20"/>
                <w:szCs w:val="20"/>
              </w:rPr>
            </w:pPr>
            <w:r>
              <w:rPr>
                <w:rFonts w:ascii="Cambria" w:hAnsi="Cambria"/>
                <w:color w:val="000000"/>
                <w:sz w:val="20"/>
                <w:szCs w:val="20"/>
              </w:rPr>
              <w:t>2770 (46.1)</w:t>
            </w:r>
          </w:p>
        </w:tc>
      </w:tr>
      <w:tr w:rsidR="00F52E7F" w:rsidRPr="00C80D4B" w14:paraId="5287D788" w14:textId="77777777" w:rsidTr="00AF481D">
        <w:trPr>
          <w:trHeight w:val="289"/>
        </w:trPr>
        <w:tc>
          <w:tcPr>
            <w:tcW w:w="3055" w:type="dxa"/>
            <w:noWrap/>
            <w:vAlign w:val="center"/>
            <w:hideMark/>
          </w:tcPr>
          <w:p w14:paraId="2F1E54A3" w14:textId="77777777" w:rsidR="00F52E7F" w:rsidRPr="003174DD" w:rsidRDefault="00F52E7F" w:rsidP="00F52E7F">
            <w:pPr>
              <w:rPr>
                <w:rFonts w:ascii="Cambria" w:hAnsi="Cambria" w:cs="Times New Roman"/>
                <w:sz w:val="20"/>
                <w:szCs w:val="20"/>
              </w:rPr>
            </w:pPr>
            <w:r w:rsidRPr="003174DD">
              <w:rPr>
                <w:rFonts w:ascii="Cambria" w:hAnsi="Cambria" w:cs="Times New Roman"/>
                <w:sz w:val="20"/>
                <w:szCs w:val="20"/>
              </w:rPr>
              <w:t>Married</w:t>
            </w:r>
          </w:p>
        </w:tc>
        <w:tc>
          <w:tcPr>
            <w:tcW w:w="1902" w:type="dxa"/>
            <w:noWrap/>
            <w:vAlign w:val="center"/>
          </w:tcPr>
          <w:p w14:paraId="39A1C91B" w14:textId="045FDC0D" w:rsidR="00F52E7F" w:rsidRPr="003174DD" w:rsidRDefault="00F52E7F" w:rsidP="00F52E7F">
            <w:pPr>
              <w:jc w:val="center"/>
              <w:rPr>
                <w:rFonts w:ascii="Cambria" w:hAnsi="Cambria" w:cs="Times New Roman"/>
                <w:sz w:val="20"/>
                <w:szCs w:val="20"/>
              </w:rPr>
            </w:pPr>
            <w:r>
              <w:rPr>
                <w:rFonts w:ascii="Cambria" w:hAnsi="Cambria"/>
                <w:color w:val="000000"/>
                <w:sz w:val="20"/>
                <w:szCs w:val="20"/>
              </w:rPr>
              <w:t>0 (0)</w:t>
            </w:r>
          </w:p>
        </w:tc>
        <w:tc>
          <w:tcPr>
            <w:tcW w:w="1984" w:type="dxa"/>
            <w:noWrap/>
            <w:vAlign w:val="center"/>
          </w:tcPr>
          <w:p w14:paraId="0EACED20" w14:textId="7526CEE7" w:rsidR="00F52E7F" w:rsidRPr="003174DD" w:rsidRDefault="00F52E7F" w:rsidP="00F52E7F">
            <w:pPr>
              <w:jc w:val="center"/>
              <w:rPr>
                <w:rFonts w:ascii="Cambria" w:hAnsi="Cambria" w:cs="Times New Roman"/>
                <w:sz w:val="20"/>
                <w:szCs w:val="20"/>
              </w:rPr>
            </w:pPr>
            <w:r>
              <w:rPr>
                <w:rFonts w:ascii="Cambria" w:hAnsi="Cambria"/>
                <w:color w:val="000000"/>
                <w:sz w:val="20"/>
                <w:szCs w:val="20"/>
              </w:rPr>
              <w:t>4076 (62</w:t>
            </w:r>
            <w:r w:rsidR="00284D58">
              <w:rPr>
                <w:rFonts w:ascii="Cambria" w:hAnsi="Cambria"/>
                <w:color w:val="000000"/>
                <w:sz w:val="20"/>
                <w:szCs w:val="20"/>
              </w:rPr>
              <w:t>.0</w:t>
            </w:r>
            <w:r>
              <w:rPr>
                <w:rFonts w:ascii="Cambria" w:hAnsi="Cambria"/>
                <w:color w:val="000000"/>
                <w:sz w:val="20"/>
                <w:szCs w:val="20"/>
              </w:rPr>
              <w:t>)</w:t>
            </w:r>
          </w:p>
        </w:tc>
        <w:tc>
          <w:tcPr>
            <w:tcW w:w="1843" w:type="dxa"/>
            <w:noWrap/>
            <w:vAlign w:val="center"/>
          </w:tcPr>
          <w:p w14:paraId="1B118FB6" w14:textId="76894B60" w:rsidR="00F52E7F" w:rsidRPr="003174DD" w:rsidRDefault="00F52E7F" w:rsidP="00F52E7F">
            <w:pPr>
              <w:jc w:val="center"/>
              <w:rPr>
                <w:rFonts w:ascii="Cambria" w:hAnsi="Cambria" w:cs="Times New Roman"/>
                <w:sz w:val="20"/>
                <w:szCs w:val="20"/>
              </w:rPr>
            </w:pPr>
            <w:r>
              <w:rPr>
                <w:rFonts w:ascii="Cambria" w:hAnsi="Cambria"/>
                <w:color w:val="000000"/>
                <w:sz w:val="20"/>
                <w:szCs w:val="20"/>
              </w:rPr>
              <w:t>0 (0)</w:t>
            </w:r>
          </w:p>
        </w:tc>
        <w:tc>
          <w:tcPr>
            <w:tcW w:w="1984" w:type="dxa"/>
            <w:noWrap/>
            <w:vAlign w:val="center"/>
          </w:tcPr>
          <w:p w14:paraId="0BC2FD9B" w14:textId="0C1D9664" w:rsidR="00F52E7F" w:rsidRPr="003174DD" w:rsidRDefault="00F52E7F" w:rsidP="00F52E7F">
            <w:pPr>
              <w:jc w:val="center"/>
              <w:rPr>
                <w:rFonts w:ascii="Cambria" w:hAnsi="Cambria" w:cs="Times New Roman"/>
                <w:sz w:val="20"/>
                <w:szCs w:val="20"/>
              </w:rPr>
            </w:pPr>
            <w:r>
              <w:rPr>
                <w:rFonts w:ascii="Cambria" w:hAnsi="Cambria"/>
                <w:color w:val="000000"/>
                <w:sz w:val="20"/>
                <w:szCs w:val="20"/>
              </w:rPr>
              <w:t>3236 (53.9)</w:t>
            </w:r>
          </w:p>
        </w:tc>
      </w:tr>
      <w:tr w:rsidR="00F52E7F" w:rsidRPr="00C80D4B" w14:paraId="2AD6D36C" w14:textId="77777777" w:rsidTr="00AF481D">
        <w:trPr>
          <w:trHeight w:val="289"/>
        </w:trPr>
        <w:tc>
          <w:tcPr>
            <w:tcW w:w="3055" w:type="dxa"/>
            <w:noWrap/>
            <w:vAlign w:val="center"/>
            <w:hideMark/>
          </w:tcPr>
          <w:p w14:paraId="40646D66" w14:textId="77777777" w:rsidR="00F52E7F" w:rsidRPr="003174DD" w:rsidRDefault="00F52E7F" w:rsidP="00F52E7F">
            <w:pPr>
              <w:rPr>
                <w:rFonts w:ascii="Cambria" w:hAnsi="Cambria" w:cs="Times New Roman"/>
                <w:b/>
                <w:bCs/>
                <w:sz w:val="20"/>
                <w:szCs w:val="20"/>
                <w:vertAlign w:val="superscript"/>
              </w:rPr>
            </w:pPr>
            <w:r w:rsidRPr="003174DD">
              <w:rPr>
                <w:rFonts w:ascii="Cambria" w:hAnsi="Cambria" w:cs="Times New Roman"/>
                <w:b/>
                <w:bCs/>
                <w:sz w:val="20"/>
                <w:szCs w:val="20"/>
              </w:rPr>
              <w:t>Education</w:t>
            </w:r>
            <w:r w:rsidRPr="003174DD">
              <w:rPr>
                <w:rFonts w:ascii="Cambria" w:hAnsi="Cambria" w:cs="Times New Roman"/>
                <w:b/>
                <w:bCs/>
                <w:sz w:val="20"/>
                <w:szCs w:val="20"/>
                <w:vertAlign w:val="superscript"/>
              </w:rPr>
              <w:t>*</w:t>
            </w:r>
          </w:p>
        </w:tc>
        <w:tc>
          <w:tcPr>
            <w:tcW w:w="1902" w:type="dxa"/>
            <w:noWrap/>
            <w:vAlign w:val="center"/>
          </w:tcPr>
          <w:p w14:paraId="67C5B898" w14:textId="661F3F2F" w:rsidR="00F52E7F" w:rsidRPr="003174DD" w:rsidRDefault="00F52E7F" w:rsidP="00F52E7F">
            <w:pPr>
              <w:jc w:val="center"/>
              <w:rPr>
                <w:rFonts w:ascii="Cambria" w:hAnsi="Cambria" w:cs="Times New Roman"/>
                <w:b/>
                <w:bCs/>
                <w:sz w:val="20"/>
                <w:szCs w:val="20"/>
              </w:rPr>
            </w:pPr>
            <w:r>
              <w:rPr>
                <w:rFonts w:ascii="Cambria" w:hAnsi="Cambria"/>
                <w:color w:val="000000"/>
                <w:sz w:val="20"/>
                <w:szCs w:val="20"/>
              </w:rPr>
              <w:t> </w:t>
            </w:r>
          </w:p>
        </w:tc>
        <w:tc>
          <w:tcPr>
            <w:tcW w:w="1984" w:type="dxa"/>
            <w:noWrap/>
            <w:vAlign w:val="center"/>
          </w:tcPr>
          <w:p w14:paraId="2747978E" w14:textId="57C7EB81"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c>
          <w:tcPr>
            <w:tcW w:w="1843" w:type="dxa"/>
            <w:noWrap/>
            <w:vAlign w:val="center"/>
          </w:tcPr>
          <w:p w14:paraId="008DF17D" w14:textId="2BA29040" w:rsidR="00F52E7F" w:rsidRPr="003174DD" w:rsidRDefault="00F52E7F" w:rsidP="00F52E7F">
            <w:pPr>
              <w:jc w:val="center"/>
              <w:rPr>
                <w:rFonts w:ascii="Cambria" w:hAnsi="Cambria" w:cs="Times New Roman"/>
                <w:sz w:val="20"/>
                <w:szCs w:val="20"/>
              </w:rPr>
            </w:pPr>
            <w:r>
              <w:rPr>
                <w:rFonts w:ascii="Cambria" w:hAnsi="Cambria"/>
                <w:color w:val="000000"/>
                <w:sz w:val="20"/>
                <w:szCs w:val="20"/>
              </w:rPr>
              <w:t> </w:t>
            </w:r>
          </w:p>
        </w:tc>
        <w:tc>
          <w:tcPr>
            <w:tcW w:w="1984" w:type="dxa"/>
            <w:noWrap/>
            <w:vAlign w:val="center"/>
          </w:tcPr>
          <w:p w14:paraId="60760626" w14:textId="1684BFAB"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r>
      <w:tr w:rsidR="006437A9" w:rsidRPr="00C80D4B" w14:paraId="57A0EC12" w14:textId="77777777" w:rsidTr="00AF481D">
        <w:trPr>
          <w:trHeight w:val="289"/>
        </w:trPr>
        <w:tc>
          <w:tcPr>
            <w:tcW w:w="3055" w:type="dxa"/>
            <w:noWrap/>
            <w:vAlign w:val="center"/>
            <w:hideMark/>
          </w:tcPr>
          <w:p w14:paraId="0E799F98" w14:textId="77777777" w:rsidR="006437A9" w:rsidRPr="003174DD" w:rsidRDefault="006437A9" w:rsidP="006437A9">
            <w:pPr>
              <w:rPr>
                <w:rFonts w:ascii="Cambria" w:hAnsi="Cambria" w:cs="Times New Roman"/>
                <w:sz w:val="20"/>
                <w:szCs w:val="20"/>
              </w:rPr>
            </w:pPr>
            <w:r w:rsidRPr="003174DD">
              <w:rPr>
                <w:rFonts w:ascii="Cambria" w:hAnsi="Cambria" w:cs="Times New Roman"/>
                <w:sz w:val="20"/>
                <w:szCs w:val="20"/>
              </w:rPr>
              <w:t>High school or less</w:t>
            </w:r>
          </w:p>
        </w:tc>
        <w:tc>
          <w:tcPr>
            <w:tcW w:w="1902" w:type="dxa"/>
            <w:noWrap/>
            <w:vAlign w:val="center"/>
          </w:tcPr>
          <w:p w14:paraId="6AEC3706" w14:textId="5FA5AD78"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440 (31.3)</w:t>
            </w:r>
          </w:p>
        </w:tc>
        <w:tc>
          <w:tcPr>
            <w:tcW w:w="1984" w:type="dxa"/>
            <w:noWrap/>
            <w:vAlign w:val="center"/>
          </w:tcPr>
          <w:p w14:paraId="0307D2DA" w14:textId="60AD3797"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2542 (39</w:t>
            </w:r>
            <w:r w:rsidR="00284D58">
              <w:rPr>
                <w:rFonts w:ascii="Cambria" w:hAnsi="Cambria" w:cs="Calibri"/>
                <w:color w:val="000000"/>
                <w:sz w:val="20"/>
                <w:szCs w:val="20"/>
              </w:rPr>
              <w:t>.0</w:t>
            </w:r>
            <w:r>
              <w:rPr>
                <w:rFonts w:ascii="Cambria" w:hAnsi="Cambria" w:cs="Calibri"/>
                <w:color w:val="000000"/>
                <w:sz w:val="20"/>
                <w:szCs w:val="20"/>
              </w:rPr>
              <w:t>)</w:t>
            </w:r>
          </w:p>
        </w:tc>
        <w:tc>
          <w:tcPr>
            <w:tcW w:w="1843" w:type="dxa"/>
            <w:noWrap/>
            <w:vAlign w:val="center"/>
          </w:tcPr>
          <w:p w14:paraId="5E309770" w14:textId="5BBAA3CE"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627 (42.6)</w:t>
            </w:r>
          </w:p>
        </w:tc>
        <w:tc>
          <w:tcPr>
            <w:tcW w:w="1984" w:type="dxa"/>
            <w:noWrap/>
            <w:vAlign w:val="center"/>
          </w:tcPr>
          <w:p w14:paraId="092E7DE8" w14:textId="065371C6"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2647 (44.5)</w:t>
            </w:r>
          </w:p>
        </w:tc>
      </w:tr>
      <w:tr w:rsidR="006437A9" w:rsidRPr="00C80D4B" w14:paraId="55745C8E" w14:textId="77777777" w:rsidTr="00AF481D">
        <w:trPr>
          <w:trHeight w:val="289"/>
        </w:trPr>
        <w:tc>
          <w:tcPr>
            <w:tcW w:w="3055" w:type="dxa"/>
            <w:noWrap/>
            <w:vAlign w:val="center"/>
            <w:hideMark/>
          </w:tcPr>
          <w:p w14:paraId="538D509F" w14:textId="77777777" w:rsidR="006437A9" w:rsidRPr="003174DD" w:rsidRDefault="006437A9" w:rsidP="006437A9">
            <w:pPr>
              <w:rPr>
                <w:rFonts w:ascii="Cambria" w:hAnsi="Cambria" w:cs="Times New Roman"/>
                <w:sz w:val="20"/>
                <w:szCs w:val="20"/>
              </w:rPr>
            </w:pPr>
            <w:r w:rsidRPr="003174DD">
              <w:rPr>
                <w:rFonts w:ascii="Cambria" w:hAnsi="Cambria" w:cs="Times New Roman"/>
                <w:sz w:val="20"/>
                <w:szCs w:val="20"/>
              </w:rPr>
              <w:t>Vocational school or short college</w:t>
            </w:r>
          </w:p>
        </w:tc>
        <w:tc>
          <w:tcPr>
            <w:tcW w:w="1902" w:type="dxa"/>
            <w:noWrap/>
            <w:vAlign w:val="center"/>
          </w:tcPr>
          <w:p w14:paraId="6F5AB4AF" w14:textId="063B244F"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422 (30.1)</w:t>
            </w:r>
          </w:p>
        </w:tc>
        <w:tc>
          <w:tcPr>
            <w:tcW w:w="1984" w:type="dxa"/>
            <w:noWrap/>
            <w:vAlign w:val="center"/>
          </w:tcPr>
          <w:p w14:paraId="05D27E03" w14:textId="5EC91178"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2490 (38.2)</w:t>
            </w:r>
          </w:p>
        </w:tc>
        <w:tc>
          <w:tcPr>
            <w:tcW w:w="1843" w:type="dxa"/>
            <w:noWrap/>
            <w:vAlign w:val="center"/>
          </w:tcPr>
          <w:p w14:paraId="7738E3DF" w14:textId="673BEEDC"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238 (16.2)</w:t>
            </w:r>
          </w:p>
        </w:tc>
        <w:tc>
          <w:tcPr>
            <w:tcW w:w="1984" w:type="dxa"/>
            <w:noWrap/>
            <w:vAlign w:val="center"/>
          </w:tcPr>
          <w:p w14:paraId="5C8AD759" w14:textId="26858CB2"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1032 (17.3)</w:t>
            </w:r>
          </w:p>
        </w:tc>
      </w:tr>
      <w:tr w:rsidR="006437A9" w:rsidRPr="00C80D4B" w14:paraId="2D389395" w14:textId="77777777" w:rsidTr="00AF481D">
        <w:trPr>
          <w:trHeight w:val="289"/>
        </w:trPr>
        <w:tc>
          <w:tcPr>
            <w:tcW w:w="3055" w:type="dxa"/>
            <w:noWrap/>
            <w:vAlign w:val="center"/>
            <w:hideMark/>
          </w:tcPr>
          <w:p w14:paraId="6C0F8AA6" w14:textId="559466C2" w:rsidR="006437A9" w:rsidRPr="003174DD" w:rsidRDefault="006437A9" w:rsidP="006437A9">
            <w:pPr>
              <w:rPr>
                <w:rFonts w:ascii="Cambria" w:hAnsi="Cambria" w:cs="Times New Roman"/>
                <w:sz w:val="20"/>
                <w:szCs w:val="20"/>
              </w:rPr>
            </w:pPr>
            <w:r w:rsidRPr="003174DD">
              <w:rPr>
                <w:rFonts w:ascii="Cambria" w:hAnsi="Cambria" w:cs="Times New Roman"/>
                <w:sz w:val="20"/>
                <w:szCs w:val="20"/>
              </w:rPr>
              <w:t>Un</w:t>
            </w:r>
            <w:r>
              <w:rPr>
                <w:rFonts w:ascii="Cambria" w:hAnsi="Cambria" w:cs="Times New Roman"/>
                <w:sz w:val="20"/>
                <w:szCs w:val="20"/>
              </w:rPr>
              <w:t>dergraduate studies</w:t>
            </w:r>
          </w:p>
        </w:tc>
        <w:tc>
          <w:tcPr>
            <w:tcW w:w="1902" w:type="dxa"/>
            <w:noWrap/>
            <w:vAlign w:val="center"/>
          </w:tcPr>
          <w:p w14:paraId="2B47050E" w14:textId="09A5AFC1"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520 (37</w:t>
            </w:r>
            <w:r w:rsidR="00C83255">
              <w:rPr>
                <w:rFonts w:ascii="Cambria" w:hAnsi="Cambria" w:cs="Calibri"/>
                <w:color w:val="000000"/>
                <w:sz w:val="20"/>
                <w:szCs w:val="20"/>
              </w:rPr>
              <w:t>.0</w:t>
            </w:r>
            <w:r>
              <w:rPr>
                <w:rFonts w:ascii="Cambria" w:hAnsi="Cambria" w:cs="Calibri"/>
                <w:color w:val="000000"/>
                <w:sz w:val="20"/>
                <w:szCs w:val="20"/>
              </w:rPr>
              <w:t>)</w:t>
            </w:r>
          </w:p>
        </w:tc>
        <w:tc>
          <w:tcPr>
            <w:tcW w:w="1984" w:type="dxa"/>
            <w:noWrap/>
            <w:vAlign w:val="center"/>
          </w:tcPr>
          <w:p w14:paraId="5E99C293" w14:textId="1A50B4D6"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1386 (21.3)</w:t>
            </w:r>
          </w:p>
        </w:tc>
        <w:tc>
          <w:tcPr>
            <w:tcW w:w="1843" w:type="dxa"/>
            <w:noWrap/>
            <w:vAlign w:val="center"/>
          </w:tcPr>
          <w:p w14:paraId="4BCA6F19" w14:textId="1BC12C91"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544 (37</w:t>
            </w:r>
            <w:r w:rsidR="00C83255">
              <w:rPr>
                <w:rFonts w:ascii="Cambria" w:hAnsi="Cambria" w:cs="Calibri"/>
                <w:color w:val="000000"/>
                <w:sz w:val="20"/>
                <w:szCs w:val="20"/>
              </w:rPr>
              <w:t>.0</w:t>
            </w:r>
            <w:r>
              <w:rPr>
                <w:rFonts w:ascii="Cambria" w:hAnsi="Cambria" w:cs="Calibri"/>
                <w:color w:val="000000"/>
                <w:sz w:val="20"/>
                <w:szCs w:val="20"/>
              </w:rPr>
              <w:t>)</w:t>
            </w:r>
          </w:p>
        </w:tc>
        <w:tc>
          <w:tcPr>
            <w:tcW w:w="1984" w:type="dxa"/>
            <w:noWrap/>
            <w:vAlign w:val="center"/>
          </w:tcPr>
          <w:p w14:paraId="3014E8ED" w14:textId="50D65768"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1962 (33</w:t>
            </w:r>
            <w:r w:rsidR="00C83255">
              <w:rPr>
                <w:rFonts w:ascii="Cambria" w:hAnsi="Cambria" w:cs="Calibri"/>
                <w:color w:val="000000"/>
                <w:sz w:val="20"/>
                <w:szCs w:val="20"/>
              </w:rPr>
              <w:t>.0</w:t>
            </w:r>
            <w:r>
              <w:rPr>
                <w:rFonts w:ascii="Cambria" w:hAnsi="Cambria" w:cs="Calibri"/>
                <w:color w:val="000000"/>
                <w:sz w:val="20"/>
                <w:szCs w:val="20"/>
              </w:rPr>
              <w:t>)</w:t>
            </w:r>
          </w:p>
        </w:tc>
      </w:tr>
      <w:tr w:rsidR="006437A9" w:rsidRPr="00C80D4B" w14:paraId="480256D7" w14:textId="77777777" w:rsidTr="00AF481D">
        <w:trPr>
          <w:trHeight w:val="289"/>
        </w:trPr>
        <w:tc>
          <w:tcPr>
            <w:tcW w:w="3055" w:type="dxa"/>
            <w:noWrap/>
            <w:vAlign w:val="center"/>
            <w:hideMark/>
          </w:tcPr>
          <w:p w14:paraId="6E82798B" w14:textId="49B049F9" w:rsidR="006437A9" w:rsidRPr="003174DD" w:rsidRDefault="006437A9" w:rsidP="006437A9">
            <w:pPr>
              <w:rPr>
                <w:rFonts w:ascii="Cambria" w:hAnsi="Cambria" w:cs="Times New Roman"/>
                <w:sz w:val="20"/>
                <w:szCs w:val="20"/>
              </w:rPr>
            </w:pPr>
            <w:r>
              <w:rPr>
                <w:rFonts w:ascii="Cambria" w:hAnsi="Cambria" w:cs="Times New Roman"/>
                <w:sz w:val="20"/>
                <w:szCs w:val="20"/>
              </w:rPr>
              <w:t>Graduate studies</w:t>
            </w:r>
          </w:p>
        </w:tc>
        <w:tc>
          <w:tcPr>
            <w:tcW w:w="1902" w:type="dxa"/>
            <w:noWrap/>
            <w:vAlign w:val="center"/>
          </w:tcPr>
          <w:p w14:paraId="1E7DAF1A" w14:textId="2B01160F"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22 (1.6)</w:t>
            </w:r>
          </w:p>
        </w:tc>
        <w:tc>
          <w:tcPr>
            <w:tcW w:w="1984" w:type="dxa"/>
            <w:noWrap/>
            <w:vAlign w:val="center"/>
          </w:tcPr>
          <w:p w14:paraId="56B3379C" w14:textId="2CC37964"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101 (1.5)</w:t>
            </w:r>
          </w:p>
        </w:tc>
        <w:tc>
          <w:tcPr>
            <w:tcW w:w="1843" w:type="dxa"/>
            <w:noWrap/>
            <w:vAlign w:val="center"/>
          </w:tcPr>
          <w:p w14:paraId="34693A3B" w14:textId="26C2FA98"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62 (4.2)</w:t>
            </w:r>
          </w:p>
        </w:tc>
        <w:tc>
          <w:tcPr>
            <w:tcW w:w="1984" w:type="dxa"/>
            <w:noWrap/>
            <w:vAlign w:val="center"/>
          </w:tcPr>
          <w:p w14:paraId="43EBCC1D" w14:textId="479AB0D2" w:rsidR="006437A9" w:rsidRPr="003174DD" w:rsidRDefault="006437A9" w:rsidP="006437A9">
            <w:pPr>
              <w:jc w:val="center"/>
              <w:rPr>
                <w:rFonts w:ascii="Cambria" w:hAnsi="Cambria" w:cs="Times New Roman"/>
                <w:sz w:val="20"/>
                <w:szCs w:val="20"/>
              </w:rPr>
            </w:pPr>
            <w:r>
              <w:rPr>
                <w:rFonts w:ascii="Cambria" w:hAnsi="Cambria" w:cs="Calibri"/>
                <w:color w:val="000000"/>
                <w:sz w:val="20"/>
                <w:szCs w:val="20"/>
              </w:rPr>
              <w:t>310 (5.2)</w:t>
            </w:r>
          </w:p>
        </w:tc>
      </w:tr>
      <w:tr w:rsidR="00F52E7F" w:rsidRPr="00C80D4B" w14:paraId="14670A18" w14:textId="77777777" w:rsidTr="00AF481D">
        <w:trPr>
          <w:trHeight w:val="289"/>
        </w:trPr>
        <w:tc>
          <w:tcPr>
            <w:tcW w:w="3055" w:type="dxa"/>
            <w:noWrap/>
            <w:vAlign w:val="center"/>
            <w:hideMark/>
          </w:tcPr>
          <w:p w14:paraId="2A3B8F98" w14:textId="77777777" w:rsidR="00F52E7F" w:rsidRPr="003174DD" w:rsidRDefault="00F52E7F" w:rsidP="00F52E7F">
            <w:pPr>
              <w:rPr>
                <w:rFonts w:ascii="Cambria" w:hAnsi="Cambria" w:cs="Times New Roman"/>
                <w:b/>
                <w:bCs/>
                <w:sz w:val="20"/>
                <w:szCs w:val="20"/>
              </w:rPr>
            </w:pPr>
            <w:r w:rsidRPr="003174DD">
              <w:rPr>
                <w:rFonts w:ascii="Cambria" w:hAnsi="Cambria" w:cs="Times New Roman"/>
                <w:b/>
                <w:bCs/>
                <w:sz w:val="20"/>
                <w:szCs w:val="20"/>
              </w:rPr>
              <w:t>Occupational Status</w:t>
            </w:r>
          </w:p>
        </w:tc>
        <w:tc>
          <w:tcPr>
            <w:tcW w:w="1902" w:type="dxa"/>
            <w:noWrap/>
            <w:vAlign w:val="center"/>
          </w:tcPr>
          <w:p w14:paraId="4A007DF4" w14:textId="085BF472" w:rsidR="00F52E7F" w:rsidRPr="003174DD" w:rsidRDefault="00F52E7F" w:rsidP="00F52E7F">
            <w:pPr>
              <w:jc w:val="center"/>
              <w:rPr>
                <w:rFonts w:ascii="Cambria" w:hAnsi="Cambria" w:cs="Times New Roman"/>
                <w:b/>
                <w:bCs/>
                <w:sz w:val="20"/>
                <w:szCs w:val="20"/>
              </w:rPr>
            </w:pPr>
            <w:r>
              <w:rPr>
                <w:rFonts w:ascii="Cambria" w:hAnsi="Cambria"/>
                <w:color w:val="000000"/>
                <w:sz w:val="20"/>
                <w:szCs w:val="20"/>
              </w:rPr>
              <w:t> </w:t>
            </w:r>
          </w:p>
        </w:tc>
        <w:tc>
          <w:tcPr>
            <w:tcW w:w="1984" w:type="dxa"/>
            <w:noWrap/>
            <w:vAlign w:val="center"/>
          </w:tcPr>
          <w:p w14:paraId="0FECDB47" w14:textId="4ABD74D5"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c>
          <w:tcPr>
            <w:tcW w:w="1843" w:type="dxa"/>
            <w:noWrap/>
            <w:vAlign w:val="center"/>
          </w:tcPr>
          <w:p w14:paraId="0CA4D9E9" w14:textId="6137EACA" w:rsidR="00F52E7F" w:rsidRPr="003174DD" w:rsidRDefault="00F52E7F" w:rsidP="00F52E7F">
            <w:pPr>
              <w:jc w:val="center"/>
              <w:rPr>
                <w:rFonts w:ascii="Cambria" w:hAnsi="Cambria" w:cs="Times New Roman"/>
                <w:sz w:val="20"/>
                <w:szCs w:val="20"/>
              </w:rPr>
            </w:pPr>
            <w:r>
              <w:rPr>
                <w:rFonts w:ascii="Cambria" w:hAnsi="Cambria"/>
                <w:color w:val="000000"/>
                <w:sz w:val="20"/>
                <w:szCs w:val="20"/>
              </w:rPr>
              <w:t> </w:t>
            </w:r>
          </w:p>
        </w:tc>
        <w:tc>
          <w:tcPr>
            <w:tcW w:w="1984" w:type="dxa"/>
            <w:noWrap/>
            <w:vAlign w:val="center"/>
          </w:tcPr>
          <w:p w14:paraId="2B486C14" w14:textId="3937384D"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r>
      <w:tr w:rsidR="00B90D04" w:rsidRPr="00C80D4B" w14:paraId="3926B12E" w14:textId="77777777" w:rsidTr="00D94E3A">
        <w:trPr>
          <w:trHeight w:val="289"/>
        </w:trPr>
        <w:tc>
          <w:tcPr>
            <w:tcW w:w="3055" w:type="dxa"/>
            <w:noWrap/>
            <w:vAlign w:val="center"/>
            <w:hideMark/>
          </w:tcPr>
          <w:p w14:paraId="4FFAF17E" w14:textId="77777777" w:rsidR="00B90D04" w:rsidRPr="003174DD" w:rsidRDefault="00B90D04" w:rsidP="00B90D04">
            <w:pPr>
              <w:rPr>
                <w:rFonts w:ascii="Cambria" w:hAnsi="Cambria" w:cs="Times New Roman"/>
                <w:sz w:val="20"/>
                <w:szCs w:val="20"/>
              </w:rPr>
            </w:pPr>
            <w:r w:rsidRPr="003174DD">
              <w:rPr>
                <w:rFonts w:ascii="Cambria" w:hAnsi="Cambria" w:cs="Times New Roman"/>
                <w:sz w:val="20"/>
                <w:szCs w:val="20"/>
              </w:rPr>
              <w:t>Regular employee</w:t>
            </w:r>
          </w:p>
        </w:tc>
        <w:tc>
          <w:tcPr>
            <w:tcW w:w="1902" w:type="dxa"/>
            <w:noWrap/>
            <w:vAlign w:val="bottom"/>
          </w:tcPr>
          <w:p w14:paraId="690F4025" w14:textId="3A207F06"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444 (32.6)</w:t>
            </w:r>
          </w:p>
        </w:tc>
        <w:tc>
          <w:tcPr>
            <w:tcW w:w="1984" w:type="dxa"/>
            <w:noWrap/>
            <w:vAlign w:val="bottom"/>
          </w:tcPr>
          <w:p w14:paraId="091CAF53" w14:textId="5C0C85E6"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1928 (30.4)</w:t>
            </w:r>
          </w:p>
        </w:tc>
        <w:tc>
          <w:tcPr>
            <w:tcW w:w="1843" w:type="dxa"/>
            <w:noWrap/>
            <w:vAlign w:val="bottom"/>
          </w:tcPr>
          <w:p w14:paraId="2C7EBB80" w14:textId="452BD6C1"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474 (31.6)</w:t>
            </w:r>
          </w:p>
        </w:tc>
        <w:tc>
          <w:tcPr>
            <w:tcW w:w="1984" w:type="dxa"/>
            <w:noWrap/>
            <w:vAlign w:val="bottom"/>
          </w:tcPr>
          <w:p w14:paraId="14EBE7C2" w14:textId="01DA06C4"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4106 (71.5)</w:t>
            </w:r>
          </w:p>
        </w:tc>
      </w:tr>
      <w:tr w:rsidR="00B90D04" w:rsidRPr="00C80D4B" w14:paraId="0062DC01" w14:textId="77777777" w:rsidTr="00D94E3A">
        <w:trPr>
          <w:trHeight w:val="289"/>
        </w:trPr>
        <w:tc>
          <w:tcPr>
            <w:tcW w:w="3055" w:type="dxa"/>
            <w:noWrap/>
            <w:vAlign w:val="center"/>
            <w:hideMark/>
          </w:tcPr>
          <w:p w14:paraId="1C67F1ED" w14:textId="77777777" w:rsidR="00B90D04" w:rsidRPr="003174DD" w:rsidRDefault="00B90D04" w:rsidP="00B90D04">
            <w:pPr>
              <w:rPr>
                <w:rFonts w:ascii="Cambria" w:hAnsi="Cambria" w:cs="Times New Roman"/>
                <w:sz w:val="20"/>
                <w:szCs w:val="20"/>
              </w:rPr>
            </w:pPr>
            <w:r w:rsidRPr="003174DD">
              <w:rPr>
                <w:rFonts w:ascii="Cambria" w:hAnsi="Cambria" w:cs="Times New Roman"/>
                <w:sz w:val="20"/>
                <w:szCs w:val="20"/>
              </w:rPr>
              <w:t>Part-time or temporary worker</w:t>
            </w:r>
          </w:p>
        </w:tc>
        <w:tc>
          <w:tcPr>
            <w:tcW w:w="1902" w:type="dxa"/>
            <w:noWrap/>
            <w:vAlign w:val="bottom"/>
          </w:tcPr>
          <w:p w14:paraId="5AB8DE1F" w14:textId="1DA3DA48"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323 (23.7)</w:t>
            </w:r>
          </w:p>
        </w:tc>
        <w:tc>
          <w:tcPr>
            <w:tcW w:w="1984" w:type="dxa"/>
            <w:noWrap/>
            <w:vAlign w:val="bottom"/>
          </w:tcPr>
          <w:p w14:paraId="012E40FA" w14:textId="574E97EC"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1882 (29.6)</w:t>
            </w:r>
          </w:p>
        </w:tc>
        <w:tc>
          <w:tcPr>
            <w:tcW w:w="1843" w:type="dxa"/>
            <w:noWrap/>
            <w:vAlign w:val="bottom"/>
          </w:tcPr>
          <w:p w14:paraId="667F7802" w14:textId="5FBB3AAB"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323 (21.5)</w:t>
            </w:r>
          </w:p>
        </w:tc>
        <w:tc>
          <w:tcPr>
            <w:tcW w:w="1984" w:type="dxa"/>
            <w:noWrap/>
            <w:vAlign w:val="bottom"/>
          </w:tcPr>
          <w:p w14:paraId="432BBF9E" w14:textId="57FFAD85"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560 (9.7)</w:t>
            </w:r>
          </w:p>
        </w:tc>
      </w:tr>
      <w:tr w:rsidR="00B90D04" w:rsidRPr="00C80D4B" w14:paraId="04A05212" w14:textId="77777777" w:rsidTr="00D94E3A">
        <w:trPr>
          <w:trHeight w:val="289"/>
        </w:trPr>
        <w:tc>
          <w:tcPr>
            <w:tcW w:w="3055" w:type="dxa"/>
            <w:noWrap/>
            <w:vAlign w:val="center"/>
            <w:hideMark/>
          </w:tcPr>
          <w:p w14:paraId="6B9ED067" w14:textId="77777777" w:rsidR="00B90D04" w:rsidRPr="003174DD" w:rsidRDefault="00B90D04" w:rsidP="00B90D04">
            <w:pPr>
              <w:rPr>
                <w:rFonts w:ascii="Cambria" w:hAnsi="Cambria" w:cs="Times New Roman"/>
                <w:sz w:val="20"/>
                <w:szCs w:val="20"/>
              </w:rPr>
            </w:pPr>
            <w:r w:rsidRPr="003174DD">
              <w:rPr>
                <w:rFonts w:ascii="Cambria" w:hAnsi="Cambria" w:cs="Times New Roman"/>
                <w:sz w:val="20"/>
                <w:szCs w:val="20"/>
              </w:rPr>
              <w:t>Business owner or family business</w:t>
            </w:r>
          </w:p>
        </w:tc>
        <w:tc>
          <w:tcPr>
            <w:tcW w:w="1902" w:type="dxa"/>
            <w:noWrap/>
            <w:vAlign w:val="bottom"/>
          </w:tcPr>
          <w:p w14:paraId="46ADE88B" w14:textId="44596837"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21 (1.5)</w:t>
            </w:r>
          </w:p>
        </w:tc>
        <w:tc>
          <w:tcPr>
            <w:tcW w:w="1984" w:type="dxa"/>
            <w:noWrap/>
            <w:vAlign w:val="bottom"/>
          </w:tcPr>
          <w:p w14:paraId="18BEFEBB" w14:textId="105CE156"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251 (4</w:t>
            </w:r>
            <w:r w:rsidR="00284D58">
              <w:rPr>
                <w:rFonts w:ascii="Cambria" w:hAnsi="Cambria" w:cs="Calibri"/>
                <w:color w:val="000000"/>
                <w:sz w:val="20"/>
                <w:szCs w:val="20"/>
              </w:rPr>
              <w:t>.0</w:t>
            </w:r>
            <w:r w:rsidRPr="008D2F1E">
              <w:rPr>
                <w:rFonts w:ascii="Cambria" w:hAnsi="Cambria" w:cs="Calibri"/>
                <w:color w:val="000000"/>
                <w:sz w:val="20"/>
                <w:szCs w:val="20"/>
              </w:rPr>
              <w:t>)</w:t>
            </w:r>
          </w:p>
        </w:tc>
        <w:tc>
          <w:tcPr>
            <w:tcW w:w="1843" w:type="dxa"/>
            <w:noWrap/>
            <w:vAlign w:val="bottom"/>
          </w:tcPr>
          <w:p w14:paraId="723F046D" w14:textId="0A2906DD"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45 (3</w:t>
            </w:r>
            <w:r w:rsidR="00284D58">
              <w:rPr>
                <w:rFonts w:ascii="Cambria" w:hAnsi="Cambria" w:cs="Calibri"/>
                <w:color w:val="000000"/>
                <w:sz w:val="20"/>
                <w:szCs w:val="20"/>
              </w:rPr>
              <w:t>.0</w:t>
            </w:r>
            <w:r w:rsidRPr="008D2F1E">
              <w:rPr>
                <w:rFonts w:ascii="Cambria" w:hAnsi="Cambria" w:cs="Calibri"/>
                <w:color w:val="000000"/>
                <w:sz w:val="20"/>
                <w:szCs w:val="20"/>
              </w:rPr>
              <w:t>)</w:t>
            </w:r>
          </w:p>
        </w:tc>
        <w:tc>
          <w:tcPr>
            <w:tcW w:w="1984" w:type="dxa"/>
            <w:noWrap/>
            <w:vAlign w:val="bottom"/>
          </w:tcPr>
          <w:p w14:paraId="7699C826" w14:textId="3FABEDB2"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502 (8.7)</w:t>
            </w:r>
          </w:p>
        </w:tc>
      </w:tr>
      <w:tr w:rsidR="00B90D04" w:rsidRPr="00C80D4B" w14:paraId="157624FA" w14:textId="77777777" w:rsidTr="00D94E3A">
        <w:trPr>
          <w:trHeight w:val="289"/>
        </w:trPr>
        <w:tc>
          <w:tcPr>
            <w:tcW w:w="3055" w:type="dxa"/>
            <w:noWrap/>
            <w:vAlign w:val="center"/>
            <w:hideMark/>
          </w:tcPr>
          <w:p w14:paraId="15791E2F" w14:textId="77777777" w:rsidR="00B90D04" w:rsidRPr="003174DD" w:rsidRDefault="00B90D04" w:rsidP="00B90D04">
            <w:pPr>
              <w:rPr>
                <w:rFonts w:ascii="Cambria" w:hAnsi="Cambria" w:cs="Times New Roman"/>
                <w:sz w:val="20"/>
                <w:szCs w:val="20"/>
              </w:rPr>
            </w:pPr>
            <w:r w:rsidRPr="003174DD">
              <w:rPr>
                <w:rFonts w:ascii="Cambria" w:hAnsi="Cambria" w:cs="Times New Roman"/>
                <w:sz w:val="20"/>
                <w:szCs w:val="20"/>
              </w:rPr>
              <w:t>Unemployed</w:t>
            </w:r>
          </w:p>
        </w:tc>
        <w:tc>
          <w:tcPr>
            <w:tcW w:w="1902" w:type="dxa"/>
            <w:noWrap/>
            <w:vAlign w:val="bottom"/>
          </w:tcPr>
          <w:p w14:paraId="6287B9E7" w14:textId="1458F4EB"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125 (9.2)</w:t>
            </w:r>
          </w:p>
        </w:tc>
        <w:tc>
          <w:tcPr>
            <w:tcW w:w="1984" w:type="dxa"/>
            <w:noWrap/>
            <w:vAlign w:val="bottom"/>
          </w:tcPr>
          <w:p w14:paraId="0BF3C20A" w14:textId="4CD68F47"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1980 (31.2)</w:t>
            </w:r>
          </w:p>
        </w:tc>
        <w:tc>
          <w:tcPr>
            <w:tcW w:w="1843" w:type="dxa"/>
            <w:noWrap/>
            <w:vAlign w:val="bottom"/>
          </w:tcPr>
          <w:p w14:paraId="2167BB6C" w14:textId="5A9B5BAA"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201 (13.4)</w:t>
            </w:r>
          </w:p>
        </w:tc>
        <w:tc>
          <w:tcPr>
            <w:tcW w:w="1984" w:type="dxa"/>
            <w:noWrap/>
            <w:vAlign w:val="bottom"/>
          </w:tcPr>
          <w:p w14:paraId="238DE425" w14:textId="38070245"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232 (4</w:t>
            </w:r>
            <w:r w:rsidR="00C83255">
              <w:rPr>
                <w:rFonts w:ascii="Cambria" w:hAnsi="Cambria" w:cs="Calibri"/>
                <w:color w:val="000000"/>
                <w:sz w:val="20"/>
                <w:szCs w:val="20"/>
              </w:rPr>
              <w:t>.0</w:t>
            </w:r>
            <w:r w:rsidRPr="008D2F1E">
              <w:rPr>
                <w:rFonts w:ascii="Cambria" w:hAnsi="Cambria" w:cs="Calibri"/>
                <w:color w:val="000000"/>
                <w:sz w:val="20"/>
                <w:szCs w:val="20"/>
              </w:rPr>
              <w:t>)</w:t>
            </w:r>
          </w:p>
        </w:tc>
      </w:tr>
      <w:tr w:rsidR="00B90D04" w:rsidRPr="00C80D4B" w14:paraId="30F256D3" w14:textId="77777777" w:rsidTr="00D94E3A">
        <w:trPr>
          <w:trHeight w:val="289"/>
        </w:trPr>
        <w:tc>
          <w:tcPr>
            <w:tcW w:w="3055" w:type="dxa"/>
            <w:noWrap/>
            <w:vAlign w:val="center"/>
            <w:hideMark/>
          </w:tcPr>
          <w:p w14:paraId="707553DF" w14:textId="77777777" w:rsidR="00B90D04" w:rsidRPr="003174DD" w:rsidRDefault="00B90D04" w:rsidP="00B90D04">
            <w:pPr>
              <w:rPr>
                <w:rFonts w:ascii="Cambria" w:hAnsi="Cambria" w:cs="Times New Roman"/>
                <w:sz w:val="20"/>
                <w:szCs w:val="20"/>
              </w:rPr>
            </w:pPr>
            <w:r w:rsidRPr="003174DD">
              <w:rPr>
                <w:rFonts w:ascii="Cambria" w:hAnsi="Cambria" w:cs="Times New Roman"/>
                <w:sz w:val="20"/>
                <w:szCs w:val="20"/>
              </w:rPr>
              <w:t>Student</w:t>
            </w:r>
          </w:p>
        </w:tc>
        <w:tc>
          <w:tcPr>
            <w:tcW w:w="1902" w:type="dxa"/>
            <w:noWrap/>
            <w:vAlign w:val="bottom"/>
          </w:tcPr>
          <w:p w14:paraId="601F9609" w14:textId="7D7F84D3"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451 (33.1)</w:t>
            </w:r>
          </w:p>
        </w:tc>
        <w:tc>
          <w:tcPr>
            <w:tcW w:w="1984" w:type="dxa"/>
            <w:noWrap/>
            <w:vAlign w:val="bottom"/>
          </w:tcPr>
          <w:p w14:paraId="36CBB335" w14:textId="43302FE4"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307 (4.8)</w:t>
            </w:r>
          </w:p>
        </w:tc>
        <w:tc>
          <w:tcPr>
            <w:tcW w:w="1843" w:type="dxa"/>
            <w:noWrap/>
            <w:vAlign w:val="bottom"/>
          </w:tcPr>
          <w:p w14:paraId="3FA6CD39" w14:textId="5C2F57B6"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459 (30.6)</w:t>
            </w:r>
          </w:p>
        </w:tc>
        <w:tc>
          <w:tcPr>
            <w:tcW w:w="1984" w:type="dxa"/>
            <w:noWrap/>
            <w:vAlign w:val="bottom"/>
          </w:tcPr>
          <w:p w14:paraId="7D1BDCCB" w14:textId="01067902" w:rsidR="00B90D04" w:rsidRPr="008D2F1E" w:rsidRDefault="00B90D04" w:rsidP="00B90D04">
            <w:pPr>
              <w:jc w:val="center"/>
              <w:rPr>
                <w:rFonts w:ascii="Cambria" w:hAnsi="Cambria" w:cs="Times New Roman"/>
                <w:sz w:val="20"/>
                <w:szCs w:val="20"/>
              </w:rPr>
            </w:pPr>
            <w:r w:rsidRPr="008D2F1E">
              <w:rPr>
                <w:rFonts w:ascii="Cambria" w:hAnsi="Cambria" w:cs="Calibri"/>
                <w:color w:val="000000"/>
                <w:sz w:val="20"/>
                <w:szCs w:val="20"/>
              </w:rPr>
              <w:t>344 (6</w:t>
            </w:r>
            <w:r w:rsidR="00C83255">
              <w:rPr>
                <w:rFonts w:ascii="Cambria" w:hAnsi="Cambria" w:cs="Calibri"/>
                <w:color w:val="000000"/>
                <w:sz w:val="20"/>
                <w:szCs w:val="20"/>
              </w:rPr>
              <w:t>.0</w:t>
            </w:r>
            <w:r w:rsidRPr="008D2F1E">
              <w:rPr>
                <w:rFonts w:ascii="Cambria" w:hAnsi="Cambria" w:cs="Calibri"/>
                <w:color w:val="000000"/>
                <w:sz w:val="20"/>
                <w:szCs w:val="20"/>
              </w:rPr>
              <w:t>)</w:t>
            </w:r>
          </w:p>
        </w:tc>
      </w:tr>
      <w:tr w:rsidR="00F52E7F" w:rsidRPr="00C80D4B" w14:paraId="735A469B" w14:textId="77777777" w:rsidTr="00AF481D">
        <w:trPr>
          <w:trHeight w:val="289"/>
        </w:trPr>
        <w:tc>
          <w:tcPr>
            <w:tcW w:w="3055" w:type="dxa"/>
            <w:noWrap/>
            <w:hideMark/>
          </w:tcPr>
          <w:p w14:paraId="258D1F5E" w14:textId="1369ABBC" w:rsidR="00F52E7F" w:rsidRPr="003174DD" w:rsidRDefault="00F52E7F" w:rsidP="00F52E7F">
            <w:pPr>
              <w:rPr>
                <w:rFonts w:ascii="Cambria" w:hAnsi="Cambria" w:cs="Times New Roman"/>
                <w:b/>
                <w:bCs/>
                <w:sz w:val="20"/>
                <w:szCs w:val="20"/>
                <w:vertAlign w:val="superscript"/>
              </w:rPr>
            </w:pPr>
            <w:r w:rsidRPr="003174DD">
              <w:rPr>
                <w:rFonts w:ascii="Cambria" w:hAnsi="Cambria" w:cs="Times New Roman"/>
                <w:b/>
                <w:bCs/>
                <w:sz w:val="20"/>
                <w:szCs w:val="20"/>
              </w:rPr>
              <w:t>Annual Income (in JPY 10,000</w:t>
            </w:r>
            <w:proofErr w:type="gramStart"/>
            <w:r w:rsidRPr="003174DD">
              <w:rPr>
                <w:rFonts w:ascii="Cambria" w:hAnsi="Cambria" w:cs="Times New Roman"/>
                <w:b/>
                <w:bCs/>
                <w:sz w:val="20"/>
                <w:szCs w:val="20"/>
              </w:rPr>
              <w:t>s)</w:t>
            </w:r>
            <w:r w:rsidRPr="003174DD">
              <w:rPr>
                <w:rFonts w:ascii="Cambria" w:hAnsi="Cambria" w:cs="Times New Roman"/>
                <w:sz w:val="20"/>
                <w:szCs w:val="20"/>
                <w:vertAlign w:val="superscript"/>
              </w:rPr>
              <w:t>†</w:t>
            </w:r>
            <w:proofErr w:type="gramEnd"/>
          </w:p>
        </w:tc>
        <w:tc>
          <w:tcPr>
            <w:tcW w:w="1902" w:type="dxa"/>
            <w:noWrap/>
            <w:vAlign w:val="center"/>
          </w:tcPr>
          <w:p w14:paraId="31F90F53" w14:textId="4DB7E333" w:rsidR="00F52E7F" w:rsidRPr="008D2F1E" w:rsidRDefault="00F52E7F" w:rsidP="00F52E7F">
            <w:pPr>
              <w:jc w:val="center"/>
              <w:rPr>
                <w:rFonts w:ascii="Cambria" w:hAnsi="Cambria" w:cs="Times New Roman"/>
                <w:b/>
                <w:bCs/>
                <w:sz w:val="20"/>
                <w:szCs w:val="20"/>
              </w:rPr>
            </w:pPr>
            <w:r w:rsidRPr="008D2F1E">
              <w:rPr>
                <w:rFonts w:ascii="Cambria" w:hAnsi="Cambria"/>
                <w:color w:val="000000"/>
                <w:sz w:val="20"/>
                <w:szCs w:val="20"/>
              </w:rPr>
              <w:t> </w:t>
            </w:r>
          </w:p>
        </w:tc>
        <w:tc>
          <w:tcPr>
            <w:tcW w:w="1984" w:type="dxa"/>
            <w:noWrap/>
            <w:vAlign w:val="center"/>
          </w:tcPr>
          <w:p w14:paraId="3ACDA324" w14:textId="2293E782" w:rsidR="00F52E7F" w:rsidRPr="008D2F1E" w:rsidRDefault="00F52E7F" w:rsidP="00F52E7F">
            <w:pPr>
              <w:jc w:val="center"/>
              <w:rPr>
                <w:rFonts w:ascii="Cambria" w:hAnsi="Cambria" w:cs="Times New Roman"/>
                <w:sz w:val="20"/>
                <w:szCs w:val="20"/>
              </w:rPr>
            </w:pPr>
            <w:r w:rsidRPr="008D2F1E">
              <w:rPr>
                <w:rFonts w:ascii="Cambria" w:hAnsi="Cambria"/>
                <w:b/>
                <w:bCs/>
                <w:color w:val="000000"/>
                <w:sz w:val="20"/>
                <w:szCs w:val="20"/>
              </w:rPr>
              <w:t> </w:t>
            </w:r>
          </w:p>
        </w:tc>
        <w:tc>
          <w:tcPr>
            <w:tcW w:w="1843" w:type="dxa"/>
            <w:noWrap/>
            <w:vAlign w:val="center"/>
          </w:tcPr>
          <w:p w14:paraId="7DF87A8F" w14:textId="1F2520BF" w:rsidR="00F52E7F" w:rsidRPr="008D2F1E" w:rsidRDefault="00F52E7F" w:rsidP="00F52E7F">
            <w:pPr>
              <w:jc w:val="center"/>
              <w:rPr>
                <w:rFonts w:ascii="Cambria" w:hAnsi="Cambria" w:cs="Times New Roman"/>
                <w:sz w:val="20"/>
                <w:szCs w:val="20"/>
              </w:rPr>
            </w:pPr>
            <w:r w:rsidRPr="008D2F1E">
              <w:rPr>
                <w:rFonts w:ascii="Cambria" w:hAnsi="Cambria"/>
                <w:color w:val="000000"/>
                <w:sz w:val="20"/>
                <w:szCs w:val="20"/>
              </w:rPr>
              <w:t> </w:t>
            </w:r>
          </w:p>
        </w:tc>
        <w:tc>
          <w:tcPr>
            <w:tcW w:w="1984" w:type="dxa"/>
            <w:noWrap/>
            <w:vAlign w:val="center"/>
          </w:tcPr>
          <w:p w14:paraId="4082C206" w14:textId="6E6613E7" w:rsidR="00F52E7F" w:rsidRPr="008D2F1E" w:rsidRDefault="00F52E7F" w:rsidP="00F52E7F">
            <w:pPr>
              <w:jc w:val="center"/>
              <w:rPr>
                <w:rFonts w:ascii="Cambria" w:hAnsi="Cambria" w:cs="Times New Roman"/>
                <w:sz w:val="20"/>
                <w:szCs w:val="20"/>
              </w:rPr>
            </w:pPr>
            <w:r w:rsidRPr="008D2F1E">
              <w:rPr>
                <w:rFonts w:ascii="Cambria" w:hAnsi="Cambria"/>
                <w:b/>
                <w:bCs/>
                <w:color w:val="000000"/>
                <w:sz w:val="20"/>
                <w:szCs w:val="20"/>
              </w:rPr>
              <w:t> </w:t>
            </w:r>
          </w:p>
        </w:tc>
      </w:tr>
      <w:tr w:rsidR="00011C58" w:rsidRPr="00C80D4B" w14:paraId="323F8B6C" w14:textId="77777777" w:rsidTr="000C5184">
        <w:trPr>
          <w:trHeight w:val="289"/>
        </w:trPr>
        <w:tc>
          <w:tcPr>
            <w:tcW w:w="3055" w:type="dxa"/>
            <w:noWrap/>
            <w:hideMark/>
          </w:tcPr>
          <w:p w14:paraId="69538DC2" w14:textId="63A3BD73" w:rsidR="00011C58" w:rsidRPr="003174DD" w:rsidRDefault="00011C58" w:rsidP="00011C58">
            <w:pPr>
              <w:rPr>
                <w:rFonts w:ascii="Cambria" w:hAnsi="Cambria" w:cs="Times New Roman"/>
                <w:sz w:val="20"/>
                <w:szCs w:val="20"/>
              </w:rPr>
            </w:pPr>
            <w:r w:rsidRPr="003174DD">
              <w:rPr>
                <w:rFonts w:ascii="Cambria" w:hAnsi="Cambria" w:cs="Times New Roman"/>
                <w:sz w:val="20"/>
                <w:szCs w:val="20"/>
              </w:rPr>
              <w:t>0-99</w:t>
            </w:r>
          </w:p>
        </w:tc>
        <w:tc>
          <w:tcPr>
            <w:tcW w:w="1902" w:type="dxa"/>
            <w:noWrap/>
            <w:vAlign w:val="bottom"/>
          </w:tcPr>
          <w:p w14:paraId="45724995" w14:textId="0128EFCC"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820 (59.5)</w:t>
            </w:r>
          </w:p>
        </w:tc>
        <w:tc>
          <w:tcPr>
            <w:tcW w:w="1984" w:type="dxa"/>
            <w:noWrap/>
            <w:vAlign w:val="bottom"/>
          </w:tcPr>
          <w:p w14:paraId="4C7DA781" w14:textId="062AE57F"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3640 (57</w:t>
            </w:r>
            <w:r w:rsidR="00284D58">
              <w:rPr>
                <w:rFonts w:ascii="Cambria" w:hAnsi="Cambria" w:cs="Calibri"/>
                <w:color w:val="000000"/>
                <w:sz w:val="20"/>
                <w:szCs w:val="20"/>
              </w:rPr>
              <w:t>.0</w:t>
            </w:r>
            <w:r w:rsidRPr="008D2F1E">
              <w:rPr>
                <w:rFonts w:ascii="Cambria" w:hAnsi="Cambria" w:cs="Calibri"/>
                <w:color w:val="000000"/>
                <w:sz w:val="20"/>
                <w:szCs w:val="20"/>
              </w:rPr>
              <w:t>)</w:t>
            </w:r>
          </w:p>
        </w:tc>
        <w:tc>
          <w:tcPr>
            <w:tcW w:w="1843" w:type="dxa"/>
            <w:noWrap/>
            <w:vAlign w:val="bottom"/>
          </w:tcPr>
          <w:p w14:paraId="0B8FD98E" w14:textId="33E998F2"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876 (60.8)</w:t>
            </w:r>
          </w:p>
        </w:tc>
        <w:tc>
          <w:tcPr>
            <w:tcW w:w="1984" w:type="dxa"/>
            <w:noWrap/>
            <w:vAlign w:val="bottom"/>
          </w:tcPr>
          <w:p w14:paraId="2899E053" w14:textId="66C45537"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1115 (19.2)</w:t>
            </w:r>
          </w:p>
        </w:tc>
      </w:tr>
      <w:tr w:rsidR="00011C58" w:rsidRPr="00C80D4B" w14:paraId="5E0CC308" w14:textId="77777777" w:rsidTr="000C5184">
        <w:trPr>
          <w:trHeight w:val="289"/>
        </w:trPr>
        <w:tc>
          <w:tcPr>
            <w:tcW w:w="3055" w:type="dxa"/>
            <w:noWrap/>
            <w:hideMark/>
          </w:tcPr>
          <w:p w14:paraId="4AD47BB6" w14:textId="0F005149" w:rsidR="00011C58" w:rsidRPr="003174DD" w:rsidRDefault="00011C58" w:rsidP="00011C58">
            <w:pPr>
              <w:rPr>
                <w:rFonts w:ascii="Cambria" w:hAnsi="Cambria" w:cs="Times New Roman"/>
                <w:sz w:val="20"/>
                <w:szCs w:val="20"/>
              </w:rPr>
            </w:pPr>
            <w:r w:rsidRPr="003174DD">
              <w:rPr>
                <w:rFonts w:ascii="Cambria" w:hAnsi="Cambria" w:cs="Times New Roman"/>
                <w:sz w:val="20"/>
                <w:szCs w:val="20"/>
              </w:rPr>
              <w:t>100-299</w:t>
            </w:r>
          </w:p>
        </w:tc>
        <w:tc>
          <w:tcPr>
            <w:tcW w:w="1902" w:type="dxa"/>
            <w:noWrap/>
            <w:vAlign w:val="bottom"/>
          </w:tcPr>
          <w:p w14:paraId="549AC7E9" w14:textId="2160DF60"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414 (30.1)</w:t>
            </w:r>
          </w:p>
        </w:tc>
        <w:tc>
          <w:tcPr>
            <w:tcW w:w="1984" w:type="dxa"/>
            <w:noWrap/>
            <w:vAlign w:val="bottom"/>
          </w:tcPr>
          <w:p w14:paraId="50F42AD5" w14:textId="18BB6BC2"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1774 (27.8)</w:t>
            </w:r>
          </w:p>
        </w:tc>
        <w:tc>
          <w:tcPr>
            <w:tcW w:w="1843" w:type="dxa"/>
            <w:noWrap/>
            <w:vAlign w:val="bottom"/>
          </w:tcPr>
          <w:p w14:paraId="421C0A84" w14:textId="4F56C18C"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353 (24.5)</w:t>
            </w:r>
          </w:p>
        </w:tc>
        <w:tc>
          <w:tcPr>
            <w:tcW w:w="1984" w:type="dxa"/>
            <w:noWrap/>
            <w:vAlign w:val="bottom"/>
          </w:tcPr>
          <w:p w14:paraId="48CC3B53" w14:textId="536FE718"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1365 (23.5)</w:t>
            </w:r>
          </w:p>
        </w:tc>
      </w:tr>
      <w:tr w:rsidR="00011C58" w:rsidRPr="00C80D4B" w14:paraId="22320DC0" w14:textId="77777777" w:rsidTr="000C5184">
        <w:trPr>
          <w:trHeight w:val="289"/>
        </w:trPr>
        <w:tc>
          <w:tcPr>
            <w:tcW w:w="3055" w:type="dxa"/>
            <w:noWrap/>
            <w:hideMark/>
          </w:tcPr>
          <w:p w14:paraId="2AA2E89E" w14:textId="6A3553B5" w:rsidR="00011C58" w:rsidRPr="003174DD" w:rsidRDefault="00011C58" w:rsidP="00011C58">
            <w:pPr>
              <w:rPr>
                <w:rFonts w:ascii="Cambria" w:hAnsi="Cambria" w:cs="Times New Roman"/>
                <w:sz w:val="20"/>
                <w:szCs w:val="20"/>
              </w:rPr>
            </w:pPr>
            <w:r w:rsidRPr="003174DD">
              <w:rPr>
                <w:rFonts w:ascii="Cambria" w:hAnsi="Cambria" w:cs="Times New Roman"/>
                <w:sz w:val="20"/>
                <w:szCs w:val="20"/>
              </w:rPr>
              <w:t>300-499</w:t>
            </w:r>
          </w:p>
        </w:tc>
        <w:tc>
          <w:tcPr>
            <w:tcW w:w="1902" w:type="dxa"/>
            <w:noWrap/>
            <w:vAlign w:val="bottom"/>
          </w:tcPr>
          <w:p w14:paraId="46C2BFA7" w14:textId="5B777CB9"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130 (9.4)</w:t>
            </w:r>
          </w:p>
        </w:tc>
        <w:tc>
          <w:tcPr>
            <w:tcW w:w="1984" w:type="dxa"/>
            <w:noWrap/>
            <w:vAlign w:val="bottom"/>
          </w:tcPr>
          <w:p w14:paraId="383F43BC" w14:textId="0A959A0D"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811 (12.7)</w:t>
            </w:r>
          </w:p>
        </w:tc>
        <w:tc>
          <w:tcPr>
            <w:tcW w:w="1843" w:type="dxa"/>
            <w:noWrap/>
            <w:vAlign w:val="bottom"/>
          </w:tcPr>
          <w:p w14:paraId="6E164382" w14:textId="4546A1C9"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185 (12.8)</w:t>
            </w:r>
          </w:p>
        </w:tc>
        <w:tc>
          <w:tcPr>
            <w:tcW w:w="1984" w:type="dxa"/>
            <w:noWrap/>
            <w:vAlign w:val="bottom"/>
          </w:tcPr>
          <w:p w14:paraId="6728C59D" w14:textId="010E2011"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2242 (38.7)</w:t>
            </w:r>
          </w:p>
        </w:tc>
      </w:tr>
      <w:tr w:rsidR="00011C58" w:rsidRPr="00C80D4B" w14:paraId="1E0D30DC" w14:textId="77777777" w:rsidTr="000C5184">
        <w:trPr>
          <w:trHeight w:val="289"/>
        </w:trPr>
        <w:tc>
          <w:tcPr>
            <w:tcW w:w="3055" w:type="dxa"/>
            <w:noWrap/>
            <w:hideMark/>
          </w:tcPr>
          <w:p w14:paraId="75463FEF" w14:textId="1A2571F7" w:rsidR="00011C58" w:rsidRPr="003174DD" w:rsidRDefault="00011C58" w:rsidP="00011C58">
            <w:pPr>
              <w:rPr>
                <w:rFonts w:ascii="Cambria" w:hAnsi="Cambria" w:cs="Times New Roman"/>
                <w:sz w:val="20"/>
                <w:szCs w:val="20"/>
              </w:rPr>
            </w:pPr>
            <w:r w:rsidRPr="003174DD">
              <w:rPr>
                <w:rFonts w:ascii="Cambria" w:hAnsi="Cambria" w:cs="Times New Roman"/>
                <w:sz w:val="20"/>
                <w:szCs w:val="20"/>
              </w:rPr>
              <w:t>500-799</w:t>
            </w:r>
            <w:r w:rsidRPr="003174DD">
              <w:rPr>
                <w:rFonts w:ascii="Cambria" w:eastAsia="Times New Roman" w:hAnsi="Cambria" w:cs="Times New Roman"/>
                <w:bCs/>
                <w:color w:val="000000"/>
                <w:sz w:val="20"/>
                <w:szCs w:val="20"/>
                <w:vertAlign w:val="superscript"/>
              </w:rPr>
              <w:t>‡</w:t>
            </w:r>
          </w:p>
        </w:tc>
        <w:tc>
          <w:tcPr>
            <w:tcW w:w="1902" w:type="dxa"/>
            <w:noWrap/>
            <w:vAlign w:val="bottom"/>
          </w:tcPr>
          <w:p w14:paraId="230FB514" w14:textId="53B8673D"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13 (0.9)</w:t>
            </w:r>
          </w:p>
        </w:tc>
        <w:tc>
          <w:tcPr>
            <w:tcW w:w="1984" w:type="dxa"/>
            <w:noWrap/>
            <w:vAlign w:val="bottom"/>
          </w:tcPr>
          <w:p w14:paraId="2CA2807B" w14:textId="6F8D7B64"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157 (2.5)</w:t>
            </w:r>
          </w:p>
        </w:tc>
        <w:tc>
          <w:tcPr>
            <w:tcW w:w="1843" w:type="dxa"/>
            <w:noWrap/>
            <w:vAlign w:val="bottom"/>
          </w:tcPr>
          <w:p w14:paraId="7127BBB5" w14:textId="68C0E75C"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25 (1.7)</w:t>
            </w:r>
          </w:p>
        </w:tc>
        <w:tc>
          <w:tcPr>
            <w:tcW w:w="1984" w:type="dxa"/>
            <w:noWrap/>
            <w:vAlign w:val="bottom"/>
          </w:tcPr>
          <w:p w14:paraId="1C590478" w14:textId="399E1C67"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927 (16</w:t>
            </w:r>
            <w:r w:rsidR="00C83255">
              <w:rPr>
                <w:rFonts w:ascii="Cambria" w:hAnsi="Cambria" w:cs="Calibri"/>
                <w:color w:val="000000"/>
                <w:sz w:val="20"/>
                <w:szCs w:val="20"/>
              </w:rPr>
              <w:t>.0</w:t>
            </w:r>
            <w:r w:rsidRPr="008D2F1E">
              <w:rPr>
                <w:rFonts w:ascii="Cambria" w:hAnsi="Cambria" w:cs="Calibri"/>
                <w:color w:val="000000"/>
                <w:sz w:val="20"/>
                <w:szCs w:val="20"/>
              </w:rPr>
              <w:t>)</w:t>
            </w:r>
          </w:p>
        </w:tc>
      </w:tr>
      <w:tr w:rsidR="00011C58" w:rsidRPr="00C80D4B" w14:paraId="522A81A0" w14:textId="77777777" w:rsidTr="000C5184">
        <w:trPr>
          <w:trHeight w:val="289"/>
        </w:trPr>
        <w:tc>
          <w:tcPr>
            <w:tcW w:w="3055" w:type="dxa"/>
            <w:noWrap/>
            <w:hideMark/>
          </w:tcPr>
          <w:p w14:paraId="7B182369" w14:textId="5BE3EB9A" w:rsidR="00011C58" w:rsidRPr="003174DD" w:rsidRDefault="00011C58" w:rsidP="00011C58">
            <w:pPr>
              <w:rPr>
                <w:rFonts w:ascii="Cambria" w:hAnsi="Cambria" w:cs="Times New Roman"/>
                <w:sz w:val="20"/>
                <w:szCs w:val="20"/>
              </w:rPr>
            </w:pPr>
            <w:r w:rsidRPr="003174DD">
              <w:rPr>
                <w:rFonts w:ascii="Cambria" w:hAnsi="Cambria" w:cs="Times New Roman"/>
                <w:sz w:val="20"/>
                <w:szCs w:val="20"/>
              </w:rPr>
              <w:t>≥800</w:t>
            </w:r>
          </w:p>
        </w:tc>
        <w:tc>
          <w:tcPr>
            <w:tcW w:w="1902" w:type="dxa"/>
            <w:noWrap/>
            <w:vAlign w:val="bottom"/>
          </w:tcPr>
          <w:p w14:paraId="68137BE3" w14:textId="7CF0E210" w:rsidR="00011C58" w:rsidRPr="008D2F1E" w:rsidRDefault="008D2F1E" w:rsidP="00011C58">
            <w:pPr>
              <w:jc w:val="center"/>
              <w:rPr>
                <w:rFonts w:ascii="Cambria" w:hAnsi="Cambria" w:cs="Times New Roman"/>
                <w:sz w:val="20"/>
                <w:szCs w:val="20"/>
              </w:rPr>
            </w:pPr>
            <w:r>
              <w:rPr>
                <w:rFonts w:ascii="Cambria" w:hAnsi="Cambria" w:cs="Times New Roman"/>
                <w:sz w:val="20"/>
                <w:szCs w:val="20"/>
              </w:rPr>
              <w:t>-</w:t>
            </w:r>
          </w:p>
        </w:tc>
        <w:tc>
          <w:tcPr>
            <w:tcW w:w="1984" w:type="dxa"/>
            <w:noWrap/>
            <w:vAlign w:val="bottom"/>
          </w:tcPr>
          <w:p w14:paraId="4E84A056" w14:textId="401D70E1" w:rsidR="00011C58" w:rsidRPr="008D2F1E" w:rsidRDefault="008D2F1E" w:rsidP="00011C58">
            <w:pPr>
              <w:jc w:val="center"/>
              <w:rPr>
                <w:rFonts w:ascii="Cambria" w:hAnsi="Cambria" w:cs="Times New Roman"/>
                <w:sz w:val="20"/>
                <w:szCs w:val="20"/>
              </w:rPr>
            </w:pPr>
            <w:r>
              <w:rPr>
                <w:rFonts w:ascii="Cambria" w:hAnsi="Cambria" w:cs="Times New Roman"/>
                <w:sz w:val="20"/>
                <w:szCs w:val="20"/>
              </w:rPr>
              <w:t>-</w:t>
            </w:r>
          </w:p>
        </w:tc>
        <w:tc>
          <w:tcPr>
            <w:tcW w:w="1843" w:type="dxa"/>
            <w:noWrap/>
            <w:vAlign w:val="bottom"/>
          </w:tcPr>
          <w:p w14:paraId="5107DA29" w14:textId="44E7BDEA"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2 (0.1)</w:t>
            </w:r>
          </w:p>
        </w:tc>
        <w:tc>
          <w:tcPr>
            <w:tcW w:w="1984" w:type="dxa"/>
            <w:noWrap/>
            <w:vAlign w:val="bottom"/>
          </w:tcPr>
          <w:p w14:paraId="35492558" w14:textId="499776FB" w:rsidR="00011C58" w:rsidRPr="008D2F1E" w:rsidRDefault="00011C58" w:rsidP="00011C58">
            <w:pPr>
              <w:jc w:val="center"/>
              <w:rPr>
                <w:rFonts w:ascii="Cambria" w:hAnsi="Cambria" w:cs="Times New Roman"/>
                <w:sz w:val="20"/>
                <w:szCs w:val="20"/>
              </w:rPr>
            </w:pPr>
            <w:r w:rsidRPr="008D2F1E">
              <w:rPr>
                <w:rFonts w:ascii="Cambria" w:hAnsi="Cambria" w:cs="Calibri"/>
                <w:color w:val="000000"/>
                <w:sz w:val="20"/>
                <w:szCs w:val="20"/>
              </w:rPr>
              <w:t>150 (2.6)</w:t>
            </w:r>
          </w:p>
        </w:tc>
      </w:tr>
      <w:tr w:rsidR="00F52E7F" w:rsidRPr="00C80D4B" w14:paraId="3D3AE1DA" w14:textId="77777777" w:rsidTr="00AF481D">
        <w:trPr>
          <w:trHeight w:val="289"/>
        </w:trPr>
        <w:tc>
          <w:tcPr>
            <w:tcW w:w="3055" w:type="dxa"/>
            <w:noWrap/>
            <w:vAlign w:val="center"/>
            <w:hideMark/>
          </w:tcPr>
          <w:p w14:paraId="70649963" w14:textId="77777777" w:rsidR="00F52E7F" w:rsidRPr="003174DD" w:rsidRDefault="00F52E7F" w:rsidP="00F52E7F">
            <w:pPr>
              <w:rPr>
                <w:rFonts w:ascii="Cambria" w:hAnsi="Cambria" w:cs="Times New Roman"/>
                <w:b/>
                <w:bCs/>
                <w:sz w:val="20"/>
                <w:szCs w:val="20"/>
              </w:rPr>
            </w:pPr>
            <w:r w:rsidRPr="003174DD">
              <w:rPr>
                <w:rFonts w:ascii="Cambria" w:hAnsi="Cambria" w:cs="Times New Roman"/>
                <w:b/>
                <w:bCs/>
                <w:sz w:val="20"/>
                <w:szCs w:val="20"/>
              </w:rPr>
              <w:t>Region of Residence</w:t>
            </w:r>
          </w:p>
        </w:tc>
        <w:tc>
          <w:tcPr>
            <w:tcW w:w="1902" w:type="dxa"/>
            <w:noWrap/>
            <w:vAlign w:val="center"/>
          </w:tcPr>
          <w:p w14:paraId="5E5D5835" w14:textId="27DDA083" w:rsidR="00F52E7F" w:rsidRPr="003174DD" w:rsidRDefault="00F52E7F" w:rsidP="00F52E7F">
            <w:pPr>
              <w:jc w:val="center"/>
              <w:rPr>
                <w:rFonts w:ascii="Cambria" w:hAnsi="Cambria" w:cs="Times New Roman"/>
                <w:b/>
                <w:bCs/>
                <w:sz w:val="20"/>
                <w:szCs w:val="20"/>
              </w:rPr>
            </w:pPr>
            <w:r>
              <w:rPr>
                <w:rFonts w:ascii="Cambria" w:hAnsi="Cambria"/>
                <w:color w:val="000000"/>
                <w:sz w:val="20"/>
                <w:szCs w:val="20"/>
              </w:rPr>
              <w:t> </w:t>
            </w:r>
          </w:p>
        </w:tc>
        <w:tc>
          <w:tcPr>
            <w:tcW w:w="1984" w:type="dxa"/>
            <w:noWrap/>
            <w:vAlign w:val="center"/>
          </w:tcPr>
          <w:p w14:paraId="3E0DE32A" w14:textId="7C6387CB"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c>
          <w:tcPr>
            <w:tcW w:w="1843" w:type="dxa"/>
            <w:noWrap/>
            <w:vAlign w:val="center"/>
          </w:tcPr>
          <w:p w14:paraId="35D08A0A" w14:textId="115D7E85" w:rsidR="00F52E7F" w:rsidRPr="003174DD" w:rsidRDefault="00F52E7F" w:rsidP="00F52E7F">
            <w:pPr>
              <w:jc w:val="center"/>
              <w:rPr>
                <w:rFonts w:ascii="Cambria" w:hAnsi="Cambria" w:cs="Times New Roman"/>
                <w:sz w:val="20"/>
                <w:szCs w:val="20"/>
              </w:rPr>
            </w:pPr>
            <w:r>
              <w:rPr>
                <w:rFonts w:ascii="Cambria" w:hAnsi="Cambria"/>
                <w:color w:val="000000"/>
                <w:sz w:val="20"/>
                <w:szCs w:val="20"/>
              </w:rPr>
              <w:t> </w:t>
            </w:r>
          </w:p>
        </w:tc>
        <w:tc>
          <w:tcPr>
            <w:tcW w:w="1984" w:type="dxa"/>
            <w:noWrap/>
            <w:vAlign w:val="center"/>
          </w:tcPr>
          <w:p w14:paraId="1C4C7BED" w14:textId="4ACB6CE3"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r>
      <w:tr w:rsidR="00F52E7F" w:rsidRPr="00C80D4B" w14:paraId="262EB2DF" w14:textId="77777777" w:rsidTr="00AF481D">
        <w:trPr>
          <w:trHeight w:val="289"/>
        </w:trPr>
        <w:tc>
          <w:tcPr>
            <w:tcW w:w="3055" w:type="dxa"/>
            <w:noWrap/>
            <w:vAlign w:val="center"/>
            <w:hideMark/>
          </w:tcPr>
          <w:p w14:paraId="16F74F39" w14:textId="04DFB36A"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Kant</w:t>
            </w:r>
            <w:r>
              <w:rPr>
                <w:rFonts w:ascii="Cambria" w:hAnsi="Cambria" w:cs="Times New Roman"/>
                <w:sz w:val="20"/>
                <w:szCs w:val="20"/>
              </w:rPr>
              <w:t>o</w:t>
            </w:r>
          </w:p>
        </w:tc>
        <w:tc>
          <w:tcPr>
            <w:tcW w:w="1902" w:type="dxa"/>
            <w:noWrap/>
            <w:vAlign w:val="center"/>
          </w:tcPr>
          <w:p w14:paraId="28A70E2F" w14:textId="791D1F9F" w:rsidR="00F52E7F" w:rsidRPr="003174DD" w:rsidRDefault="00F52E7F" w:rsidP="00F52E7F">
            <w:pPr>
              <w:jc w:val="center"/>
              <w:rPr>
                <w:rFonts w:ascii="Cambria" w:hAnsi="Cambria" w:cs="Times New Roman"/>
                <w:sz w:val="20"/>
                <w:szCs w:val="20"/>
              </w:rPr>
            </w:pPr>
            <w:r>
              <w:rPr>
                <w:rFonts w:ascii="Cambria" w:hAnsi="Cambria"/>
                <w:color w:val="000000"/>
                <w:sz w:val="20"/>
                <w:szCs w:val="20"/>
              </w:rPr>
              <w:t>494 (34.6)</w:t>
            </w:r>
          </w:p>
        </w:tc>
        <w:tc>
          <w:tcPr>
            <w:tcW w:w="1984" w:type="dxa"/>
            <w:noWrap/>
            <w:vAlign w:val="center"/>
          </w:tcPr>
          <w:p w14:paraId="2BD7D7B3" w14:textId="0B0EFEFC" w:rsidR="00F52E7F" w:rsidRPr="003174DD" w:rsidRDefault="00F52E7F" w:rsidP="00F52E7F">
            <w:pPr>
              <w:jc w:val="center"/>
              <w:rPr>
                <w:rFonts w:ascii="Cambria" w:hAnsi="Cambria" w:cs="Times New Roman"/>
                <w:sz w:val="20"/>
                <w:szCs w:val="20"/>
              </w:rPr>
            </w:pPr>
            <w:r>
              <w:rPr>
                <w:rFonts w:ascii="Cambria" w:hAnsi="Cambria"/>
                <w:color w:val="000000"/>
                <w:sz w:val="20"/>
                <w:szCs w:val="20"/>
              </w:rPr>
              <w:t>2171 (33</w:t>
            </w:r>
            <w:r w:rsidR="00284D58">
              <w:rPr>
                <w:rFonts w:ascii="Cambria" w:hAnsi="Cambria"/>
                <w:color w:val="000000"/>
                <w:sz w:val="20"/>
                <w:szCs w:val="20"/>
              </w:rPr>
              <w:t>.0</w:t>
            </w:r>
            <w:r>
              <w:rPr>
                <w:rFonts w:ascii="Cambria" w:hAnsi="Cambria"/>
                <w:color w:val="000000"/>
                <w:sz w:val="20"/>
                <w:szCs w:val="20"/>
              </w:rPr>
              <w:t>)</w:t>
            </w:r>
          </w:p>
        </w:tc>
        <w:tc>
          <w:tcPr>
            <w:tcW w:w="1843" w:type="dxa"/>
            <w:noWrap/>
            <w:vAlign w:val="center"/>
          </w:tcPr>
          <w:p w14:paraId="127AB177" w14:textId="25D3286E" w:rsidR="00F52E7F" w:rsidRPr="003174DD" w:rsidRDefault="00F52E7F" w:rsidP="00F52E7F">
            <w:pPr>
              <w:jc w:val="center"/>
              <w:rPr>
                <w:rFonts w:ascii="Cambria" w:hAnsi="Cambria" w:cs="Times New Roman"/>
                <w:sz w:val="20"/>
                <w:szCs w:val="20"/>
              </w:rPr>
            </w:pPr>
            <w:r>
              <w:rPr>
                <w:rFonts w:ascii="Cambria" w:hAnsi="Cambria"/>
                <w:color w:val="000000"/>
                <w:sz w:val="20"/>
                <w:szCs w:val="20"/>
              </w:rPr>
              <w:t>531 (35.5)</w:t>
            </w:r>
          </w:p>
        </w:tc>
        <w:tc>
          <w:tcPr>
            <w:tcW w:w="1984" w:type="dxa"/>
            <w:noWrap/>
            <w:vAlign w:val="center"/>
          </w:tcPr>
          <w:p w14:paraId="07F6E7FE" w14:textId="30C2CD78" w:rsidR="00F52E7F" w:rsidRPr="003174DD" w:rsidRDefault="00F52E7F" w:rsidP="00F52E7F">
            <w:pPr>
              <w:jc w:val="center"/>
              <w:rPr>
                <w:rFonts w:ascii="Cambria" w:hAnsi="Cambria" w:cs="Times New Roman"/>
                <w:sz w:val="20"/>
                <w:szCs w:val="20"/>
              </w:rPr>
            </w:pPr>
            <w:r>
              <w:rPr>
                <w:rFonts w:ascii="Cambria" w:hAnsi="Cambria"/>
                <w:color w:val="000000"/>
                <w:sz w:val="20"/>
                <w:szCs w:val="20"/>
              </w:rPr>
              <w:t>1963 (32.7)</w:t>
            </w:r>
          </w:p>
        </w:tc>
      </w:tr>
      <w:tr w:rsidR="00F52E7F" w:rsidRPr="00C80D4B" w14:paraId="0F93617E" w14:textId="77777777" w:rsidTr="00AF481D">
        <w:trPr>
          <w:trHeight w:val="289"/>
        </w:trPr>
        <w:tc>
          <w:tcPr>
            <w:tcW w:w="3055" w:type="dxa"/>
            <w:noWrap/>
            <w:vAlign w:val="center"/>
            <w:hideMark/>
          </w:tcPr>
          <w:p w14:paraId="6890E64F" w14:textId="394F6ECC"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Hokkaid</w:t>
            </w:r>
            <w:r>
              <w:rPr>
                <w:rFonts w:ascii="Cambria" w:hAnsi="Cambria" w:cs="Times New Roman"/>
                <w:sz w:val="20"/>
                <w:szCs w:val="20"/>
              </w:rPr>
              <w:t>o</w:t>
            </w:r>
          </w:p>
        </w:tc>
        <w:tc>
          <w:tcPr>
            <w:tcW w:w="1902" w:type="dxa"/>
            <w:noWrap/>
            <w:vAlign w:val="center"/>
          </w:tcPr>
          <w:p w14:paraId="19E0419D" w14:textId="3C512F57" w:rsidR="00F52E7F" w:rsidRPr="003174DD" w:rsidRDefault="00F52E7F" w:rsidP="00F52E7F">
            <w:pPr>
              <w:jc w:val="center"/>
              <w:rPr>
                <w:rFonts w:ascii="Cambria" w:hAnsi="Cambria" w:cs="Times New Roman"/>
                <w:sz w:val="20"/>
                <w:szCs w:val="20"/>
              </w:rPr>
            </w:pPr>
            <w:r>
              <w:rPr>
                <w:rFonts w:ascii="Cambria" w:hAnsi="Cambria"/>
                <w:color w:val="000000"/>
                <w:sz w:val="20"/>
                <w:szCs w:val="20"/>
              </w:rPr>
              <w:t>44 (3.1)</w:t>
            </w:r>
          </w:p>
        </w:tc>
        <w:tc>
          <w:tcPr>
            <w:tcW w:w="1984" w:type="dxa"/>
            <w:noWrap/>
            <w:vAlign w:val="center"/>
          </w:tcPr>
          <w:p w14:paraId="4B41E080" w14:textId="1191DFAB" w:rsidR="00F52E7F" w:rsidRPr="003174DD" w:rsidRDefault="00F52E7F" w:rsidP="00F52E7F">
            <w:pPr>
              <w:jc w:val="center"/>
              <w:rPr>
                <w:rFonts w:ascii="Cambria" w:hAnsi="Cambria" w:cs="Times New Roman"/>
                <w:sz w:val="20"/>
                <w:szCs w:val="20"/>
              </w:rPr>
            </w:pPr>
            <w:r>
              <w:rPr>
                <w:rFonts w:ascii="Cambria" w:hAnsi="Cambria"/>
                <w:color w:val="000000"/>
                <w:sz w:val="20"/>
                <w:szCs w:val="20"/>
              </w:rPr>
              <w:t>233 (3.6)</w:t>
            </w:r>
          </w:p>
        </w:tc>
        <w:tc>
          <w:tcPr>
            <w:tcW w:w="1843" w:type="dxa"/>
            <w:noWrap/>
            <w:vAlign w:val="center"/>
          </w:tcPr>
          <w:p w14:paraId="394E7EBE" w14:textId="243E6C67" w:rsidR="00F52E7F" w:rsidRPr="003174DD" w:rsidRDefault="00F52E7F" w:rsidP="00F52E7F">
            <w:pPr>
              <w:jc w:val="center"/>
              <w:rPr>
                <w:rFonts w:ascii="Cambria" w:hAnsi="Cambria" w:cs="Times New Roman"/>
                <w:sz w:val="20"/>
                <w:szCs w:val="20"/>
              </w:rPr>
            </w:pPr>
            <w:r>
              <w:rPr>
                <w:rFonts w:ascii="Cambria" w:hAnsi="Cambria"/>
                <w:color w:val="000000"/>
                <w:sz w:val="20"/>
                <w:szCs w:val="20"/>
              </w:rPr>
              <w:t>31 (2.1)</w:t>
            </w:r>
          </w:p>
        </w:tc>
        <w:tc>
          <w:tcPr>
            <w:tcW w:w="1984" w:type="dxa"/>
            <w:noWrap/>
            <w:vAlign w:val="center"/>
          </w:tcPr>
          <w:p w14:paraId="13611C9D" w14:textId="09D177A0" w:rsidR="00F52E7F" w:rsidRPr="003174DD" w:rsidRDefault="00F52E7F" w:rsidP="00F52E7F">
            <w:pPr>
              <w:jc w:val="center"/>
              <w:rPr>
                <w:rFonts w:ascii="Cambria" w:hAnsi="Cambria" w:cs="Times New Roman"/>
                <w:sz w:val="20"/>
                <w:szCs w:val="20"/>
              </w:rPr>
            </w:pPr>
            <w:r>
              <w:rPr>
                <w:rFonts w:ascii="Cambria" w:hAnsi="Cambria"/>
                <w:color w:val="000000"/>
                <w:sz w:val="20"/>
                <w:szCs w:val="20"/>
              </w:rPr>
              <w:t>213 (3.6)</w:t>
            </w:r>
          </w:p>
        </w:tc>
      </w:tr>
      <w:tr w:rsidR="00F52E7F" w:rsidRPr="00C80D4B" w14:paraId="642330B0" w14:textId="77777777" w:rsidTr="00AF481D">
        <w:trPr>
          <w:trHeight w:val="289"/>
        </w:trPr>
        <w:tc>
          <w:tcPr>
            <w:tcW w:w="3055" w:type="dxa"/>
            <w:noWrap/>
            <w:vAlign w:val="center"/>
            <w:hideMark/>
          </w:tcPr>
          <w:p w14:paraId="240FE9EE" w14:textId="22F6473C"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T</w:t>
            </w:r>
            <w:r>
              <w:rPr>
                <w:rFonts w:ascii="Cambria" w:hAnsi="Cambria" w:cs="Times New Roman"/>
                <w:sz w:val="20"/>
                <w:szCs w:val="20"/>
              </w:rPr>
              <w:t>o</w:t>
            </w:r>
            <w:r w:rsidRPr="00FE14A6">
              <w:rPr>
                <w:rFonts w:ascii="Cambria" w:hAnsi="Cambria" w:cs="Times New Roman"/>
                <w:sz w:val="20"/>
                <w:szCs w:val="20"/>
              </w:rPr>
              <w:t>hoku</w:t>
            </w:r>
          </w:p>
        </w:tc>
        <w:tc>
          <w:tcPr>
            <w:tcW w:w="1902" w:type="dxa"/>
            <w:noWrap/>
            <w:vAlign w:val="center"/>
          </w:tcPr>
          <w:p w14:paraId="118E0A0F" w14:textId="43E6DE30" w:rsidR="00F52E7F" w:rsidRPr="003174DD" w:rsidRDefault="00F52E7F" w:rsidP="00F52E7F">
            <w:pPr>
              <w:jc w:val="center"/>
              <w:rPr>
                <w:rFonts w:ascii="Cambria" w:hAnsi="Cambria" w:cs="Times New Roman"/>
                <w:sz w:val="20"/>
                <w:szCs w:val="20"/>
              </w:rPr>
            </w:pPr>
            <w:r>
              <w:rPr>
                <w:rFonts w:ascii="Cambria" w:hAnsi="Cambria"/>
                <w:color w:val="000000"/>
                <w:sz w:val="20"/>
                <w:szCs w:val="20"/>
              </w:rPr>
              <w:t>94 (6.6)</w:t>
            </w:r>
          </w:p>
        </w:tc>
        <w:tc>
          <w:tcPr>
            <w:tcW w:w="1984" w:type="dxa"/>
            <w:noWrap/>
            <w:vAlign w:val="center"/>
          </w:tcPr>
          <w:p w14:paraId="11249694" w14:textId="0AE69F99" w:rsidR="00F52E7F" w:rsidRPr="003174DD" w:rsidRDefault="00F52E7F" w:rsidP="00F52E7F">
            <w:pPr>
              <w:jc w:val="center"/>
              <w:rPr>
                <w:rFonts w:ascii="Cambria" w:hAnsi="Cambria" w:cs="Times New Roman"/>
                <w:sz w:val="20"/>
                <w:szCs w:val="20"/>
              </w:rPr>
            </w:pPr>
            <w:r>
              <w:rPr>
                <w:rFonts w:ascii="Cambria" w:hAnsi="Cambria"/>
                <w:color w:val="000000"/>
                <w:sz w:val="20"/>
                <w:szCs w:val="20"/>
              </w:rPr>
              <w:t>514 (7.8)</w:t>
            </w:r>
          </w:p>
        </w:tc>
        <w:tc>
          <w:tcPr>
            <w:tcW w:w="1843" w:type="dxa"/>
            <w:noWrap/>
            <w:vAlign w:val="center"/>
          </w:tcPr>
          <w:p w14:paraId="43B156ED" w14:textId="4C8560FC" w:rsidR="00F52E7F" w:rsidRPr="003174DD" w:rsidRDefault="00F52E7F" w:rsidP="00F52E7F">
            <w:pPr>
              <w:jc w:val="center"/>
              <w:rPr>
                <w:rFonts w:ascii="Cambria" w:hAnsi="Cambria" w:cs="Times New Roman"/>
                <w:sz w:val="20"/>
                <w:szCs w:val="20"/>
              </w:rPr>
            </w:pPr>
            <w:r>
              <w:rPr>
                <w:rFonts w:ascii="Cambria" w:hAnsi="Cambria"/>
                <w:color w:val="000000"/>
                <w:sz w:val="20"/>
                <w:szCs w:val="20"/>
              </w:rPr>
              <w:t>118 (7.9)</w:t>
            </w:r>
          </w:p>
        </w:tc>
        <w:tc>
          <w:tcPr>
            <w:tcW w:w="1984" w:type="dxa"/>
            <w:noWrap/>
            <w:vAlign w:val="center"/>
          </w:tcPr>
          <w:p w14:paraId="05608D8E" w14:textId="33E68A6D" w:rsidR="00F52E7F" w:rsidRPr="003174DD" w:rsidRDefault="00F52E7F" w:rsidP="00F52E7F">
            <w:pPr>
              <w:jc w:val="center"/>
              <w:rPr>
                <w:rFonts w:ascii="Cambria" w:hAnsi="Cambria" w:cs="Times New Roman"/>
                <w:sz w:val="20"/>
                <w:szCs w:val="20"/>
              </w:rPr>
            </w:pPr>
            <w:r>
              <w:rPr>
                <w:rFonts w:ascii="Cambria" w:hAnsi="Cambria"/>
                <w:color w:val="000000"/>
                <w:sz w:val="20"/>
                <w:szCs w:val="20"/>
              </w:rPr>
              <w:t>474 (7.9)</w:t>
            </w:r>
          </w:p>
        </w:tc>
      </w:tr>
      <w:tr w:rsidR="00F52E7F" w:rsidRPr="00C80D4B" w14:paraId="373A56DC" w14:textId="77777777" w:rsidTr="00AF481D">
        <w:trPr>
          <w:trHeight w:val="289"/>
        </w:trPr>
        <w:tc>
          <w:tcPr>
            <w:tcW w:w="3055" w:type="dxa"/>
            <w:noWrap/>
            <w:vAlign w:val="center"/>
            <w:hideMark/>
          </w:tcPr>
          <w:p w14:paraId="350FC14E" w14:textId="6A96E91F"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Ch</w:t>
            </w:r>
            <w:r>
              <w:rPr>
                <w:rFonts w:ascii="Cambria" w:hAnsi="Cambria" w:cs="Times New Roman"/>
                <w:sz w:val="20"/>
                <w:szCs w:val="20"/>
              </w:rPr>
              <w:t>u</w:t>
            </w:r>
            <w:r w:rsidRPr="00FE14A6">
              <w:rPr>
                <w:rFonts w:ascii="Cambria" w:hAnsi="Cambria" w:cs="Times New Roman"/>
                <w:sz w:val="20"/>
                <w:szCs w:val="20"/>
              </w:rPr>
              <w:t>bu</w:t>
            </w:r>
          </w:p>
        </w:tc>
        <w:tc>
          <w:tcPr>
            <w:tcW w:w="1902" w:type="dxa"/>
            <w:noWrap/>
            <w:vAlign w:val="center"/>
          </w:tcPr>
          <w:p w14:paraId="3877A05B" w14:textId="2E593A23" w:rsidR="00F52E7F" w:rsidRPr="003174DD" w:rsidRDefault="00F52E7F" w:rsidP="00F52E7F">
            <w:pPr>
              <w:jc w:val="center"/>
              <w:rPr>
                <w:rFonts w:ascii="Cambria" w:hAnsi="Cambria" w:cs="Times New Roman"/>
                <w:sz w:val="20"/>
                <w:szCs w:val="20"/>
              </w:rPr>
            </w:pPr>
            <w:r>
              <w:rPr>
                <w:rFonts w:ascii="Cambria" w:hAnsi="Cambria"/>
                <w:color w:val="000000"/>
                <w:sz w:val="20"/>
                <w:szCs w:val="20"/>
              </w:rPr>
              <w:t>278 (19.5)</w:t>
            </w:r>
          </w:p>
        </w:tc>
        <w:tc>
          <w:tcPr>
            <w:tcW w:w="1984" w:type="dxa"/>
            <w:noWrap/>
            <w:vAlign w:val="center"/>
          </w:tcPr>
          <w:p w14:paraId="604FA6C9" w14:textId="30180F95" w:rsidR="00F52E7F" w:rsidRPr="003174DD" w:rsidRDefault="00F52E7F" w:rsidP="00F52E7F">
            <w:pPr>
              <w:jc w:val="center"/>
              <w:rPr>
                <w:rFonts w:ascii="Cambria" w:hAnsi="Cambria" w:cs="Times New Roman"/>
                <w:sz w:val="20"/>
                <w:szCs w:val="20"/>
              </w:rPr>
            </w:pPr>
            <w:r>
              <w:rPr>
                <w:rFonts w:ascii="Cambria" w:hAnsi="Cambria"/>
                <w:color w:val="000000"/>
                <w:sz w:val="20"/>
                <w:szCs w:val="20"/>
              </w:rPr>
              <w:t>1337 (20.4)</w:t>
            </w:r>
          </w:p>
        </w:tc>
        <w:tc>
          <w:tcPr>
            <w:tcW w:w="1843" w:type="dxa"/>
            <w:noWrap/>
            <w:vAlign w:val="center"/>
          </w:tcPr>
          <w:p w14:paraId="6ABE6427" w14:textId="261A89D1" w:rsidR="00F52E7F" w:rsidRPr="003174DD" w:rsidRDefault="00F52E7F" w:rsidP="00F52E7F">
            <w:pPr>
              <w:jc w:val="center"/>
              <w:rPr>
                <w:rFonts w:ascii="Cambria" w:hAnsi="Cambria" w:cs="Times New Roman"/>
                <w:sz w:val="20"/>
                <w:szCs w:val="20"/>
              </w:rPr>
            </w:pPr>
            <w:r>
              <w:rPr>
                <w:rFonts w:ascii="Cambria" w:hAnsi="Cambria"/>
                <w:color w:val="000000"/>
                <w:sz w:val="20"/>
                <w:szCs w:val="20"/>
              </w:rPr>
              <w:t>307 (20.5)</w:t>
            </w:r>
          </w:p>
        </w:tc>
        <w:tc>
          <w:tcPr>
            <w:tcW w:w="1984" w:type="dxa"/>
            <w:noWrap/>
            <w:vAlign w:val="center"/>
          </w:tcPr>
          <w:p w14:paraId="25152507" w14:textId="66BD22A5" w:rsidR="00F52E7F" w:rsidRPr="003174DD" w:rsidRDefault="00F52E7F" w:rsidP="00F52E7F">
            <w:pPr>
              <w:jc w:val="center"/>
              <w:rPr>
                <w:rFonts w:ascii="Cambria" w:hAnsi="Cambria" w:cs="Times New Roman"/>
                <w:sz w:val="20"/>
                <w:szCs w:val="20"/>
              </w:rPr>
            </w:pPr>
            <w:r>
              <w:rPr>
                <w:rFonts w:ascii="Cambria" w:hAnsi="Cambria"/>
                <w:color w:val="000000"/>
                <w:sz w:val="20"/>
                <w:szCs w:val="20"/>
              </w:rPr>
              <w:t>1201 (20</w:t>
            </w:r>
            <w:r w:rsidR="00C83255">
              <w:rPr>
                <w:rFonts w:ascii="Cambria" w:hAnsi="Cambria"/>
                <w:color w:val="000000"/>
                <w:sz w:val="20"/>
                <w:szCs w:val="20"/>
              </w:rPr>
              <w:t>.0</w:t>
            </w:r>
            <w:r>
              <w:rPr>
                <w:rFonts w:ascii="Cambria" w:hAnsi="Cambria"/>
                <w:color w:val="000000"/>
                <w:sz w:val="20"/>
                <w:szCs w:val="20"/>
              </w:rPr>
              <w:t>)</w:t>
            </w:r>
          </w:p>
        </w:tc>
      </w:tr>
      <w:tr w:rsidR="00F52E7F" w:rsidRPr="00C80D4B" w14:paraId="17DDEFBD" w14:textId="77777777" w:rsidTr="00AF481D">
        <w:trPr>
          <w:trHeight w:val="289"/>
        </w:trPr>
        <w:tc>
          <w:tcPr>
            <w:tcW w:w="3055" w:type="dxa"/>
            <w:noWrap/>
            <w:vAlign w:val="center"/>
            <w:hideMark/>
          </w:tcPr>
          <w:p w14:paraId="5422FD2E" w14:textId="00DAE528"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Kinki</w:t>
            </w:r>
          </w:p>
        </w:tc>
        <w:tc>
          <w:tcPr>
            <w:tcW w:w="1902" w:type="dxa"/>
            <w:noWrap/>
            <w:vAlign w:val="center"/>
          </w:tcPr>
          <w:p w14:paraId="5D579D95" w14:textId="3F9E3761" w:rsidR="00F52E7F" w:rsidRPr="003174DD" w:rsidRDefault="00F52E7F" w:rsidP="00F52E7F">
            <w:pPr>
              <w:jc w:val="center"/>
              <w:rPr>
                <w:rFonts w:ascii="Cambria" w:hAnsi="Cambria" w:cs="Times New Roman"/>
                <w:sz w:val="20"/>
                <w:szCs w:val="20"/>
              </w:rPr>
            </w:pPr>
            <w:r>
              <w:rPr>
                <w:rFonts w:ascii="Cambria" w:hAnsi="Cambria"/>
                <w:color w:val="000000"/>
                <w:sz w:val="20"/>
                <w:szCs w:val="20"/>
              </w:rPr>
              <w:t>261 (18.3)</w:t>
            </w:r>
          </w:p>
        </w:tc>
        <w:tc>
          <w:tcPr>
            <w:tcW w:w="1984" w:type="dxa"/>
            <w:noWrap/>
            <w:vAlign w:val="center"/>
          </w:tcPr>
          <w:p w14:paraId="05454F19" w14:textId="33BF51CA" w:rsidR="00F52E7F" w:rsidRPr="003174DD" w:rsidRDefault="00F52E7F" w:rsidP="00F52E7F">
            <w:pPr>
              <w:jc w:val="center"/>
              <w:rPr>
                <w:rFonts w:ascii="Cambria" w:hAnsi="Cambria" w:cs="Times New Roman"/>
                <w:sz w:val="20"/>
                <w:szCs w:val="20"/>
              </w:rPr>
            </w:pPr>
            <w:r>
              <w:rPr>
                <w:rFonts w:ascii="Cambria" w:hAnsi="Cambria"/>
                <w:color w:val="000000"/>
                <w:sz w:val="20"/>
                <w:szCs w:val="20"/>
              </w:rPr>
              <w:t>980 (14.9)</w:t>
            </w:r>
          </w:p>
        </w:tc>
        <w:tc>
          <w:tcPr>
            <w:tcW w:w="1843" w:type="dxa"/>
            <w:noWrap/>
            <w:vAlign w:val="center"/>
          </w:tcPr>
          <w:p w14:paraId="4EF8301F" w14:textId="4DB18C25" w:rsidR="00F52E7F" w:rsidRPr="003174DD" w:rsidRDefault="00F52E7F" w:rsidP="00F52E7F">
            <w:pPr>
              <w:jc w:val="center"/>
              <w:rPr>
                <w:rFonts w:ascii="Cambria" w:hAnsi="Cambria" w:cs="Times New Roman"/>
                <w:sz w:val="20"/>
                <w:szCs w:val="20"/>
              </w:rPr>
            </w:pPr>
            <w:r>
              <w:rPr>
                <w:rFonts w:ascii="Cambria" w:hAnsi="Cambria"/>
                <w:color w:val="000000"/>
                <w:sz w:val="20"/>
                <w:szCs w:val="20"/>
              </w:rPr>
              <w:t>241 (16.1)</w:t>
            </w:r>
          </w:p>
        </w:tc>
        <w:tc>
          <w:tcPr>
            <w:tcW w:w="1984" w:type="dxa"/>
            <w:noWrap/>
            <w:vAlign w:val="center"/>
          </w:tcPr>
          <w:p w14:paraId="225AFE63" w14:textId="2F5A5882" w:rsidR="00F52E7F" w:rsidRPr="003174DD" w:rsidRDefault="00F52E7F" w:rsidP="00F52E7F">
            <w:pPr>
              <w:jc w:val="center"/>
              <w:rPr>
                <w:rFonts w:ascii="Cambria" w:hAnsi="Cambria" w:cs="Times New Roman"/>
                <w:sz w:val="20"/>
                <w:szCs w:val="20"/>
              </w:rPr>
            </w:pPr>
            <w:r>
              <w:rPr>
                <w:rFonts w:ascii="Cambria" w:hAnsi="Cambria"/>
                <w:color w:val="000000"/>
                <w:sz w:val="20"/>
                <w:szCs w:val="20"/>
              </w:rPr>
              <w:t>867 (14.4)</w:t>
            </w:r>
          </w:p>
        </w:tc>
      </w:tr>
      <w:tr w:rsidR="00F52E7F" w:rsidRPr="00C80D4B" w14:paraId="30F5E69D" w14:textId="77777777" w:rsidTr="00AF481D">
        <w:trPr>
          <w:trHeight w:val="289"/>
        </w:trPr>
        <w:tc>
          <w:tcPr>
            <w:tcW w:w="3055" w:type="dxa"/>
            <w:noWrap/>
            <w:vAlign w:val="center"/>
            <w:hideMark/>
          </w:tcPr>
          <w:p w14:paraId="3842DBFC" w14:textId="5877BDCE"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Ch</w:t>
            </w:r>
            <w:r>
              <w:rPr>
                <w:rFonts w:ascii="Cambria" w:hAnsi="Cambria" w:cs="Times New Roman"/>
                <w:sz w:val="20"/>
                <w:szCs w:val="20"/>
              </w:rPr>
              <w:t>u</w:t>
            </w:r>
            <w:r w:rsidRPr="00FE14A6">
              <w:rPr>
                <w:rFonts w:ascii="Cambria" w:hAnsi="Cambria" w:cs="Times New Roman"/>
                <w:sz w:val="20"/>
                <w:szCs w:val="20"/>
              </w:rPr>
              <w:t>goku</w:t>
            </w:r>
            <w:r>
              <w:rPr>
                <w:rFonts w:ascii="Cambria" w:hAnsi="Cambria" w:cs="Times New Roman"/>
                <w:sz w:val="20"/>
                <w:szCs w:val="20"/>
              </w:rPr>
              <w:t>/</w:t>
            </w:r>
            <w:r w:rsidRPr="00FE14A6">
              <w:rPr>
                <w:rFonts w:ascii="Cambria" w:hAnsi="Cambria" w:cs="Times New Roman"/>
                <w:sz w:val="20"/>
                <w:szCs w:val="20"/>
              </w:rPr>
              <w:t>Shikoku</w:t>
            </w:r>
          </w:p>
        </w:tc>
        <w:tc>
          <w:tcPr>
            <w:tcW w:w="1902" w:type="dxa"/>
            <w:noWrap/>
            <w:vAlign w:val="center"/>
          </w:tcPr>
          <w:p w14:paraId="77FE2078" w14:textId="380250BD" w:rsidR="00F52E7F" w:rsidRPr="003174DD" w:rsidRDefault="00F52E7F" w:rsidP="00F52E7F">
            <w:pPr>
              <w:jc w:val="center"/>
              <w:rPr>
                <w:rFonts w:ascii="Cambria" w:hAnsi="Cambria" w:cs="Times New Roman"/>
                <w:sz w:val="20"/>
                <w:szCs w:val="20"/>
              </w:rPr>
            </w:pPr>
            <w:r>
              <w:rPr>
                <w:rFonts w:ascii="Cambria" w:hAnsi="Cambria"/>
                <w:color w:val="000000"/>
                <w:sz w:val="20"/>
                <w:szCs w:val="20"/>
              </w:rPr>
              <w:t>119 (8.3)</w:t>
            </w:r>
          </w:p>
        </w:tc>
        <w:tc>
          <w:tcPr>
            <w:tcW w:w="1984" w:type="dxa"/>
            <w:noWrap/>
            <w:vAlign w:val="center"/>
          </w:tcPr>
          <w:p w14:paraId="6B309832" w14:textId="4BE03083" w:rsidR="00F52E7F" w:rsidRPr="003174DD" w:rsidRDefault="00F52E7F" w:rsidP="00F52E7F">
            <w:pPr>
              <w:jc w:val="center"/>
              <w:rPr>
                <w:rFonts w:ascii="Cambria" w:hAnsi="Cambria" w:cs="Times New Roman"/>
                <w:sz w:val="20"/>
                <w:szCs w:val="20"/>
              </w:rPr>
            </w:pPr>
            <w:r>
              <w:rPr>
                <w:rFonts w:ascii="Cambria" w:hAnsi="Cambria"/>
                <w:color w:val="000000"/>
                <w:sz w:val="20"/>
                <w:szCs w:val="20"/>
              </w:rPr>
              <w:t>556 (8.5)</w:t>
            </w:r>
          </w:p>
        </w:tc>
        <w:tc>
          <w:tcPr>
            <w:tcW w:w="1843" w:type="dxa"/>
            <w:noWrap/>
            <w:vAlign w:val="center"/>
          </w:tcPr>
          <w:p w14:paraId="424BB910" w14:textId="72B1E0DC" w:rsidR="00F52E7F" w:rsidRPr="003174DD" w:rsidRDefault="00F52E7F" w:rsidP="00F52E7F">
            <w:pPr>
              <w:jc w:val="center"/>
              <w:rPr>
                <w:rFonts w:ascii="Cambria" w:hAnsi="Cambria" w:cs="Times New Roman"/>
                <w:sz w:val="20"/>
                <w:szCs w:val="20"/>
              </w:rPr>
            </w:pPr>
            <w:r>
              <w:rPr>
                <w:rFonts w:ascii="Cambria" w:hAnsi="Cambria"/>
                <w:color w:val="000000"/>
                <w:sz w:val="20"/>
                <w:szCs w:val="20"/>
              </w:rPr>
              <w:t>123 (8.2)</w:t>
            </w:r>
          </w:p>
        </w:tc>
        <w:tc>
          <w:tcPr>
            <w:tcW w:w="1984" w:type="dxa"/>
            <w:noWrap/>
            <w:vAlign w:val="center"/>
          </w:tcPr>
          <w:p w14:paraId="6E07813D" w14:textId="2D0C5EDF" w:rsidR="00F52E7F" w:rsidRPr="003174DD" w:rsidRDefault="00F52E7F" w:rsidP="00F52E7F">
            <w:pPr>
              <w:jc w:val="center"/>
              <w:rPr>
                <w:rFonts w:ascii="Cambria" w:hAnsi="Cambria" w:cs="Times New Roman"/>
                <w:sz w:val="20"/>
                <w:szCs w:val="20"/>
              </w:rPr>
            </w:pPr>
            <w:r>
              <w:rPr>
                <w:rFonts w:ascii="Cambria" w:hAnsi="Cambria"/>
                <w:color w:val="000000"/>
                <w:sz w:val="20"/>
                <w:szCs w:val="20"/>
              </w:rPr>
              <w:t>546 (9.1)</w:t>
            </w:r>
          </w:p>
        </w:tc>
      </w:tr>
      <w:tr w:rsidR="00F52E7F" w:rsidRPr="00C80D4B" w14:paraId="0168B2E5" w14:textId="77777777" w:rsidTr="00AF481D">
        <w:trPr>
          <w:trHeight w:val="289"/>
        </w:trPr>
        <w:tc>
          <w:tcPr>
            <w:tcW w:w="3055" w:type="dxa"/>
            <w:noWrap/>
            <w:vAlign w:val="center"/>
            <w:hideMark/>
          </w:tcPr>
          <w:p w14:paraId="649CECC6" w14:textId="5871A9AC" w:rsidR="00F52E7F" w:rsidRPr="003174DD" w:rsidRDefault="00F52E7F" w:rsidP="00F52E7F">
            <w:pPr>
              <w:rPr>
                <w:rFonts w:ascii="Cambria" w:hAnsi="Cambria" w:cs="Times New Roman"/>
                <w:sz w:val="20"/>
                <w:szCs w:val="20"/>
              </w:rPr>
            </w:pPr>
            <w:r w:rsidRPr="00FE14A6">
              <w:rPr>
                <w:rFonts w:ascii="Cambria" w:hAnsi="Cambria" w:cs="Times New Roman"/>
                <w:sz w:val="20"/>
                <w:szCs w:val="20"/>
              </w:rPr>
              <w:t>Ky</w:t>
            </w:r>
            <w:r>
              <w:rPr>
                <w:rFonts w:ascii="Cambria" w:hAnsi="Cambria" w:cs="Times New Roman"/>
                <w:sz w:val="20"/>
                <w:szCs w:val="20"/>
              </w:rPr>
              <w:t>u</w:t>
            </w:r>
            <w:r w:rsidRPr="00FE14A6">
              <w:rPr>
                <w:rFonts w:ascii="Cambria" w:hAnsi="Cambria" w:cs="Times New Roman"/>
                <w:sz w:val="20"/>
                <w:szCs w:val="20"/>
              </w:rPr>
              <w:t>sh</w:t>
            </w:r>
            <w:r>
              <w:rPr>
                <w:rFonts w:ascii="Cambria" w:hAnsi="Cambria" w:cs="Times New Roman"/>
                <w:sz w:val="20"/>
                <w:szCs w:val="20"/>
              </w:rPr>
              <w:t>u/</w:t>
            </w:r>
            <w:r w:rsidRPr="00FE14A6">
              <w:rPr>
                <w:rFonts w:ascii="Cambria" w:hAnsi="Cambria" w:cs="Times New Roman"/>
                <w:sz w:val="20"/>
                <w:szCs w:val="20"/>
              </w:rPr>
              <w:t>Okinawa</w:t>
            </w:r>
          </w:p>
        </w:tc>
        <w:tc>
          <w:tcPr>
            <w:tcW w:w="1902" w:type="dxa"/>
            <w:noWrap/>
            <w:vAlign w:val="center"/>
          </w:tcPr>
          <w:p w14:paraId="73345CAA" w14:textId="4EA049BB" w:rsidR="00F52E7F" w:rsidRPr="003174DD" w:rsidRDefault="00F52E7F" w:rsidP="00F52E7F">
            <w:pPr>
              <w:jc w:val="center"/>
              <w:rPr>
                <w:rFonts w:ascii="Cambria" w:hAnsi="Cambria" w:cs="Times New Roman"/>
                <w:sz w:val="20"/>
                <w:szCs w:val="20"/>
              </w:rPr>
            </w:pPr>
            <w:r>
              <w:rPr>
                <w:rFonts w:ascii="Cambria" w:hAnsi="Cambria"/>
                <w:color w:val="000000"/>
                <w:sz w:val="20"/>
                <w:szCs w:val="20"/>
              </w:rPr>
              <w:t>139 (9.7)</w:t>
            </w:r>
          </w:p>
        </w:tc>
        <w:tc>
          <w:tcPr>
            <w:tcW w:w="1984" w:type="dxa"/>
            <w:noWrap/>
            <w:vAlign w:val="center"/>
          </w:tcPr>
          <w:p w14:paraId="3AD3E5D0" w14:textId="76397807" w:rsidR="00F52E7F" w:rsidRPr="003174DD" w:rsidRDefault="00F52E7F" w:rsidP="00F52E7F">
            <w:pPr>
              <w:jc w:val="center"/>
              <w:rPr>
                <w:rFonts w:ascii="Cambria" w:hAnsi="Cambria" w:cs="Times New Roman"/>
                <w:sz w:val="20"/>
                <w:szCs w:val="20"/>
              </w:rPr>
            </w:pPr>
            <w:r>
              <w:rPr>
                <w:rFonts w:ascii="Cambria" w:hAnsi="Cambria"/>
                <w:color w:val="000000"/>
                <w:sz w:val="20"/>
                <w:szCs w:val="20"/>
              </w:rPr>
              <w:t>779 (11.9)</w:t>
            </w:r>
          </w:p>
        </w:tc>
        <w:tc>
          <w:tcPr>
            <w:tcW w:w="1843" w:type="dxa"/>
            <w:noWrap/>
            <w:vAlign w:val="center"/>
          </w:tcPr>
          <w:p w14:paraId="6E24205F" w14:textId="15BE905E" w:rsidR="00F52E7F" w:rsidRPr="003174DD" w:rsidRDefault="00F52E7F" w:rsidP="00F52E7F">
            <w:pPr>
              <w:jc w:val="center"/>
              <w:rPr>
                <w:rFonts w:ascii="Cambria" w:hAnsi="Cambria" w:cs="Times New Roman"/>
                <w:sz w:val="20"/>
                <w:szCs w:val="20"/>
              </w:rPr>
            </w:pPr>
            <w:r>
              <w:rPr>
                <w:rFonts w:ascii="Cambria" w:hAnsi="Cambria"/>
                <w:color w:val="000000"/>
                <w:sz w:val="20"/>
                <w:szCs w:val="20"/>
              </w:rPr>
              <w:t>146 (9.8)</w:t>
            </w:r>
          </w:p>
        </w:tc>
        <w:tc>
          <w:tcPr>
            <w:tcW w:w="1984" w:type="dxa"/>
            <w:noWrap/>
            <w:vAlign w:val="center"/>
          </w:tcPr>
          <w:p w14:paraId="7AFAC51C" w14:textId="4AB5284F" w:rsidR="00F52E7F" w:rsidRPr="003174DD" w:rsidRDefault="00F52E7F" w:rsidP="00F52E7F">
            <w:pPr>
              <w:jc w:val="center"/>
              <w:rPr>
                <w:rFonts w:ascii="Cambria" w:hAnsi="Cambria" w:cs="Times New Roman"/>
                <w:sz w:val="20"/>
                <w:szCs w:val="20"/>
              </w:rPr>
            </w:pPr>
            <w:r>
              <w:rPr>
                <w:rFonts w:ascii="Cambria" w:hAnsi="Cambria"/>
                <w:color w:val="000000"/>
                <w:sz w:val="20"/>
                <w:szCs w:val="20"/>
              </w:rPr>
              <w:t>742 (12.4)</w:t>
            </w:r>
          </w:p>
        </w:tc>
      </w:tr>
      <w:tr w:rsidR="00F52E7F" w:rsidRPr="00C80D4B" w14:paraId="2B7DE4BD" w14:textId="77777777" w:rsidTr="00AF481D">
        <w:trPr>
          <w:trHeight w:val="289"/>
        </w:trPr>
        <w:tc>
          <w:tcPr>
            <w:tcW w:w="3055" w:type="dxa"/>
            <w:noWrap/>
            <w:vAlign w:val="center"/>
            <w:hideMark/>
          </w:tcPr>
          <w:p w14:paraId="28A3A813" w14:textId="489C1705" w:rsidR="00F52E7F" w:rsidRPr="003174DD" w:rsidRDefault="00F52E7F" w:rsidP="00F52E7F">
            <w:pPr>
              <w:rPr>
                <w:rFonts w:ascii="Cambria" w:hAnsi="Cambria" w:cs="Times New Roman"/>
                <w:b/>
                <w:bCs/>
                <w:sz w:val="20"/>
                <w:szCs w:val="20"/>
              </w:rPr>
            </w:pPr>
            <w:r w:rsidRPr="003174DD">
              <w:rPr>
                <w:rFonts w:ascii="Cambria" w:hAnsi="Cambria" w:cs="Times New Roman"/>
                <w:b/>
                <w:bCs/>
                <w:sz w:val="20"/>
                <w:szCs w:val="20"/>
              </w:rPr>
              <w:lastRenderedPageBreak/>
              <w:t>Population Density</w:t>
            </w:r>
            <w:r>
              <w:rPr>
                <w:rFonts w:ascii="Cambria" w:hAnsi="Cambria" w:cs="Times New Roman"/>
                <w:b/>
                <w:bCs/>
                <w:sz w:val="20"/>
                <w:szCs w:val="20"/>
              </w:rPr>
              <w:t xml:space="preserve"> and Size</w:t>
            </w:r>
            <w:r w:rsidRPr="003174DD">
              <w:rPr>
                <w:rFonts w:ascii="Cambria" w:hAnsi="Cambria" w:cs="Times New Roman"/>
                <w:b/>
                <w:bCs/>
                <w:sz w:val="20"/>
                <w:szCs w:val="20"/>
              </w:rPr>
              <w:t xml:space="preserve"> of Residence</w:t>
            </w:r>
            <w:r>
              <w:rPr>
                <w:rFonts w:ascii="Cambria" w:hAnsi="Cambria" w:cs="Times New Roman"/>
                <w:b/>
                <w:bCs/>
                <w:sz w:val="20"/>
                <w:szCs w:val="20"/>
              </w:rPr>
              <w:t xml:space="preserve"> </w:t>
            </w:r>
            <w:r w:rsidRPr="003174DD">
              <w:rPr>
                <w:rFonts w:ascii="Cambria" w:hAnsi="Cambria" w:cs="Times New Roman"/>
                <w:b/>
                <w:bCs/>
                <w:sz w:val="20"/>
                <w:szCs w:val="20"/>
              </w:rPr>
              <w:t>(in 10,000s)</w:t>
            </w:r>
          </w:p>
        </w:tc>
        <w:tc>
          <w:tcPr>
            <w:tcW w:w="1902" w:type="dxa"/>
            <w:noWrap/>
            <w:vAlign w:val="center"/>
          </w:tcPr>
          <w:p w14:paraId="2973B32D" w14:textId="22D84773" w:rsidR="00F52E7F" w:rsidRPr="003174DD" w:rsidRDefault="00F52E7F" w:rsidP="00F52E7F">
            <w:pPr>
              <w:jc w:val="center"/>
              <w:rPr>
                <w:rFonts w:ascii="Cambria" w:hAnsi="Cambria" w:cs="Times New Roman"/>
                <w:b/>
                <w:bCs/>
                <w:sz w:val="20"/>
                <w:szCs w:val="20"/>
              </w:rPr>
            </w:pPr>
            <w:r>
              <w:rPr>
                <w:rFonts w:ascii="Cambria" w:hAnsi="Cambria"/>
                <w:color w:val="000000"/>
                <w:sz w:val="20"/>
                <w:szCs w:val="20"/>
              </w:rPr>
              <w:t> </w:t>
            </w:r>
          </w:p>
        </w:tc>
        <w:tc>
          <w:tcPr>
            <w:tcW w:w="1984" w:type="dxa"/>
            <w:noWrap/>
            <w:vAlign w:val="center"/>
          </w:tcPr>
          <w:p w14:paraId="56AD9542" w14:textId="5E39DE11"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c>
          <w:tcPr>
            <w:tcW w:w="1843" w:type="dxa"/>
            <w:noWrap/>
            <w:vAlign w:val="center"/>
          </w:tcPr>
          <w:p w14:paraId="5C43E73E" w14:textId="6D092377" w:rsidR="00F52E7F" w:rsidRPr="003174DD" w:rsidRDefault="00F52E7F" w:rsidP="00F52E7F">
            <w:pPr>
              <w:jc w:val="center"/>
              <w:rPr>
                <w:rFonts w:ascii="Cambria" w:hAnsi="Cambria" w:cs="Times New Roman"/>
                <w:sz w:val="20"/>
                <w:szCs w:val="20"/>
              </w:rPr>
            </w:pPr>
            <w:r>
              <w:rPr>
                <w:rFonts w:ascii="Cambria" w:hAnsi="Cambria"/>
                <w:color w:val="000000"/>
                <w:sz w:val="20"/>
                <w:szCs w:val="20"/>
              </w:rPr>
              <w:t> </w:t>
            </w:r>
          </w:p>
        </w:tc>
        <w:tc>
          <w:tcPr>
            <w:tcW w:w="1984" w:type="dxa"/>
            <w:noWrap/>
            <w:vAlign w:val="center"/>
          </w:tcPr>
          <w:p w14:paraId="340B2B03" w14:textId="12A27EA6" w:rsidR="00F52E7F" w:rsidRPr="003174DD" w:rsidRDefault="00F52E7F" w:rsidP="00F52E7F">
            <w:pPr>
              <w:jc w:val="center"/>
              <w:rPr>
                <w:rFonts w:ascii="Cambria" w:hAnsi="Cambria" w:cs="Times New Roman"/>
                <w:sz w:val="20"/>
                <w:szCs w:val="20"/>
              </w:rPr>
            </w:pPr>
            <w:r>
              <w:rPr>
                <w:rFonts w:ascii="Cambria" w:hAnsi="Cambria"/>
                <w:b/>
                <w:bCs/>
                <w:color w:val="000000"/>
                <w:sz w:val="20"/>
                <w:szCs w:val="20"/>
              </w:rPr>
              <w:t> </w:t>
            </w:r>
          </w:p>
        </w:tc>
      </w:tr>
      <w:tr w:rsidR="00F52E7F" w:rsidRPr="00C80D4B" w14:paraId="4DB14388" w14:textId="77777777" w:rsidTr="00AF481D">
        <w:trPr>
          <w:trHeight w:val="289"/>
        </w:trPr>
        <w:tc>
          <w:tcPr>
            <w:tcW w:w="3055" w:type="dxa"/>
            <w:noWrap/>
            <w:vAlign w:val="center"/>
            <w:hideMark/>
          </w:tcPr>
          <w:p w14:paraId="17BCE78D" w14:textId="0EA584F4" w:rsidR="00F52E7F" w:rsidRPr="003174DD" w:rsidRDefault="00F52E7F" w:rsidP="00F52E7F">
            <w:pPr>
              <w:rPr>
                <w:rFonts w:ascii="Cambria" w:hAnsi="Cambria" w:cs="Times New Roman"/>
                <w:sz w:val="20"/>
                <w:szCs w:val="20"/>
              </w:rPr>
            </w:pPr>
            <w:r>
              <w:rPr>
                <w:rFonts w:ascii="Cambria" w:hAnsi="Cambria" w:cs="Times New Roman"/>
                <w:sz w:val="20"/>
                <w:szCs w:val="20"/>
              </w:rPr>
              <w:t>Non-densely inhabited area</w:t>
            </w:r>
          </w:p>
        </w:tc>
        <w:tc>
          <w:tcPr>
            <w:tcW w:w="1902" w:type="dxa"/>
            <w:noWrap/>
            <w:vAlign w:val="center"/>
          </w:tcPr>
          <w:p w14:paraId="450BCB3D" w14:textId="7EE167DD" w:rsidR="00F52E7F" w:rsidRPr="003174DD" w:rsidRDefault="00F52E7F" w:rsidP="00F52E7F">
            <w:pPr>
              <w:jc w:val="center"/>
              <w:rPr>
                <w:rFonts w:ascii="Cambria" w:hAnsi="Cambria" w:cs="Times New Roman"/>
                <w:sz w:val="20"/>
                <w:szCs w:val="20"/>
              </w:rPr>
            </w:pPr>
            <w:r>
              <w:rPr>
                <w:rFonts w:ascii="Cambria" w:hAnsi="Cambria"/>
                <w:color w:val="000000"/>
                <w:sz w:val="20"/>
                <w:szCs w:val="20"/>
              </w:rPr>
              <w:t>506 (35.4)</w:t>
            </w:r>
          </w:p>
        </w:tc>
        <w:tc>
          <w:tcPr>
            <w:tcW w:w="1984" w:type="dxa"/>
            <w:noWrap/>
            <w:vAlign w:val="center"/>
          </w:tcPr>
          <w:p w14:paraId="7080B3C8" w14:textId="285A8704" w:rsidR="00F52E7F" w:rsidRPr="003174DD" w:rsidRDefault="00F52E7F" w:rsidP="00F52E7F">
            <w:pPr>
              <w:jc w:val="center"/>
              <w:rPr>
                <w:rFonts w:ascii="Cambria" w:hAnsi="Cambria" w:cs="Times New Roman"/>
                <w:sz w:val="20"/>
                <w:szCs w:val="20"/>
              </w:rPr>
            </w:pPr>
            <w:r>
              <w:rPr>
                <w:rFonts w:ascii="Cambria" w:hAnsi="Cambria"/>
                <w:color w:val="000000"/>
                <w:sz w:val="20"/>
                <w:szCs w:val="20"/>
              </w:rPr>
              <w:t>2197 (33.4)</w:t>
            </w:r>
          </w:p>
        </w:tc>
        <w:tc>
          <w:tcPr>
            <w:tcW w:w="1843" w:type="dxa"/>
            <w:noWrap/>
            <w:vAlign w:val="center"/>
          </w:tcPr>
          <w:p w14:paraId="147DEA95" w14:textId="33FA7680" w:rsidR="00F52E7F" w:rsidRPr="003174DD" w:rsidRDefault="00F52E7F" w:rsidP="00F52E7F">
            <w:pPr>
              <w:jc w:val="center"/>
              <w:rPr>
                <w:rFonts w:ascii="Cambria" w:hAnsi="Cambria" w:cs="Times New Roman"/>
                <w:sz w:val="20"/>
                <w:szCs w:val="20"/>
              </w:rPr>
            </w:pPr>
            <w:r>
              <w:rPr>
                <w:rFonts w:ascii="Cambria" w:hAnsi="Cambria"/>
                <w:color w:val="000000"/>
                <w:sz w:val="20"/>
                <w:szCs w:val="20"/>
              </w:rPr>
              <w:t>519 (34.7)</w:t>
            </w:r>
          </w:p>
        </w:tc>
        <w:tc>
          <w:tcPr>
            <w:tcW w:w="1984" w:type="dxa"/>
            <w:noWrap/>
            <w:vAlign w:val="center"/>
          </w:tcPr>
          <w:p w14:paraId="3D9D1166" w14:textId="2AA0E25F" w:rsidR="00F52E7F" w:rsidRPr="003174DD" w:rsidRDefault="00F52E7F" w:rsidP="00F52E7F">
            <w:pPr>
              <w:jc w:val="center"/>
              <w:rPr>
                <w:rFonts w:ascii="Cambria" w:hAnsi="Cambria" w:cs="Times New Roman"/>
                <w:sz w:val="20"/>
                <w:szCs w:val="20"/>
              </w:rPr>
            </w:pPr>
            <w:r>
              <w:rPr>
                <w:rFonts w:ascii="Cambria" w:hAnsi="Cambria"/>
                <w:color w:val="000000"/>
                <w:sz w:val="20"/>
                <w:szCs w:val="20"/>
              </w:rPr>
              <w:t>2030 (33.8)</w:t>
            </w:r>
          </w:p>
        </w:tc>
      </w:tr>
      <w:tr w:rsidR="00F52E7F" w:rsidRPr="00C80D4B" w14:paraId="7CA70C1F" w14:textId="77777777" w:rsidTr="00AF481D">
        <w:trPr>
          <w:trHeight w:val="289"/>
        </w:trPr>
        <w:tc>
          <w:tcPr>
            <w:tcW w:w="3055" w:type="dxa"/>
            <w:noWrap/>
            <w:vAlign w:val="center"/>
            <w:hideMark/>
          </w:tcPr>
          <w:p w14:paraId="24788B34" w14:textId="77777777" w:rsidR="00F52E7F" w:rsidRPr="003174DD" w:rsidRDefault="00F52E7F" w:rsidP="00F52E7F">
            <w:pPr>
              <w:rPr>
                <w:rFonts w:ascii="Cambria" w:hAnsi="Cambria" w:cs="Times New Roman"/>
                <w:sz w:val="20"/>
                <w:szCs w:val="20"/>
              </w:rPr>
            </w:pPr>
            <w:r w:rsidRPr="003174DD">
              <w:rPr>
                <w:rFonts w:ascii="Cambria" w:hAnsi="Cambria" w:cs="Times New Roman"/>
                <w:sz w:val="20"/>
                <w:szCs w:val="20"/>
              </w:rPr>
              <w:t>&lt; 20</w:t>
            </w:r>
          </w:p>
        </w:tc>
        <w:tc>
          <w:tcPr>
            <w:tcW w:w="1902" w:type="dxa"/>
            <w:noWrap/>
            <w:vAlign w:val="center"/>
          </w:tcPr>
          <w:p w14:paraId="3F8118B7" w14:textId="79191021" w:rsidR="00F52E7F" w:rsidRPr="003174DD" w:rsidRDefault="00F52E7F" w:rsidP="00F52E7F">
            <w:pPr>
              <w:jc w:val="center"/>
              <w:rPr>
                <w:rFonts w:ascii="Cambria" w:hAnsi="Cambria" w:cs="Times New Roman"/>
                <w:sz w:val="20"/>
                <w:szCs w:val="20"/>
              </w:rPr>
            </w:pPr>
            <w:r>
              <w:rPr>
                <w:rFonts w:ascii="Cambria" w:hAnsi="Cambria"/>
                <w:color w:val="000000"/>
                <w:sz w:val="20"/>
                <w:szCs w:val="20"/>
              </w:rPr>
              <w:t>305 (21.3)</w:t>
            </w:r>
          </w:p>
        </w:tc>
        <w:tc>
          <w:tcPr>
            <w:tcW w:w="1984" w:type="dxa"/>
            <w:noWrap/>
            <w:vAlign w:val="center"/>
          </w:tcPr>
          <w:p w14:paraId="569E019E" w14:textId="518CB5FA" w:rsidR="00F52E7F" w:rsidRPr="003174DD" w:rsidRDefault="00F52E7F" w:rsidP="00F52E7F">
            <w:pPr>
              <w:jc w:val="center"/>
              <w:rPr>
                <w:rFonts w:ascii="Cambria" w:hAnsi="Cambria" w:cs="Times New Roman"/>
                <w:sz w:val="20"/>
                <w:szCs w:val="20"/>
              </w:rPr>
            </w:pPr>
            <w:r>
              <w:rPr>
                <w:rFonts w:ascii="Cambria" w:hAnsi="Cambria"/>
                <w:color w:val="000000"/>
                <w:sz w:val="20"/>
                <w:szCs w:val="20"/>
              </w:rPr>
              <w:t>1407 (21.4)</w:t>
            </w:r>
          </w:p>
        </w:tc>
        <w:tc>
          <w:tcPr>
            <w:tcW w:w="1843" w:type="dxa"/>
            <w:noWrap/>
            <w:vAlign w:val="center"/>
          </w:tcPr>
          <w:p w14:paraId="06B0DBC6" w14:textId="1E2E188E" w:rsidR="00F52E7F" w:rsidRPr="003174DD" w:rsidRDefault="00F52E7F" w:rsidP="00F52E7F">
            <w:pPr>
              <w:jc w:val="center"/>
              <w:rPr>
                <w:rFonts w:ascii="Cambria" w:hAnsi="Cambria" w:cs="Times New Roman"/>
                <w:sz w:val="20"/>
                <w:szCs w:val="20"/>
              </w:rPr>
            </w:pPr>
            <w:r>
              <w:rPr>
                <w:rFonts w:ascii="Cambria" w:hAnsi="Cambria"/>
                <w:color w:val="000000"/>
                <w:sz w:val="20"/>
                <w:szCs w:val="20"/>
              </w:rPr>
              <w:t>326 (21.8)</w:t>
            </w:r>
          </w:p>
        </w:tc>
        <w:tc>
          <w:tcPr>
            <w:tcW w:w="1984" w:type="dxa"/>
            <w:noWrap/>
            <w:vAlign w:val="center"/>
          </w:tcPr>
          <w:p w14:paraId="49EBF872" w14:textId="6970C62B" w:rsidR="00F52E7F" w:rsidRPr="003174DD" w:rsidRDefault="00F52E7F" w:rsidP="00F52E7F">
            <w:pPr>
              <w:jc w:val="center"/>
              <w:rPr>
                <w:rFonts w:ascii="Cambria" w:hAnsi="Cambria" w:cs="Times New Roman"/>
                <w:sz w:val="20"/>
                <w:szCs w:val="20"/>
              </w:rPr>
            </w:pPr>
            <w:r>
              <w:rPr>
                <w:rFonts w:ascii="Cambria" w:hAnsi="Cambria"/>
                <w:color w:val="000000"/>
                <w:sz w:val="20"/>
                <w:szCs w:val="20"/>
              </w:rPr>
              <w:t>1331 (22.2)</w:t>
            </w:r>
          </w:p>
        </w:tc>
      </w:tr>
      <w:tr w:rsidR="00F52E7F" w:rsidRPr="00C80D4B" w14:paraId="65B22F00" w14:textId="77777777" w:rsidTr="00AF481D">
        <w:trPr>
          <w:trHeight w:val="289"/>
        </w:trPr>
        <w:tc>
          <w:tcPr>
            <w:tcW w:w="3055" w:type="dxa"/>
            <w:noWrap/>
            <w:vAlign w:val="center"/>
            <w:hideMark/>
          </w:tcPr>
          <w:p w14:paraId="2F88F1E1" w14:textId="77777777" w:rsidR="00F52E7F" w:rsidRPr="003174DD" w:rsidRDefault="00F52E7F" w:rsidP="00F52E7F">
            <w:pPr>
              <w:rPr>
                <w:rFonts w:ascii="Cambria" w:hAnsi="Cambria" w:cs="Times New Roman"/>
                <w:sz w:val="20"/>
                <w:szCs w:val="20"/>
              </w:rPr>
            </w:pPr>
            <w:r w:rsidRPr="003174DD">
              <w:rPr>
                <w:rFonts w:ascii="Cambria" w:hAnsi="Cambria" w:cs="Times New Roman"/>
                <w:sz w:val="20"/>
                <w:szCs w:val="20"/>
              </w:rPr>
              <w:t>20-100</w:t>
            </w:r>
          </w:p>
        </w:tc>
        <w:tc>
          <w:tcPr>
            <w:tcW w:w="1902" w:type="dxa"/>
            <w:noWrap/>
            <w:vAlign w:val="center"/>
          </w:tcPr>
          <w:p w14:paraId="33B41EE1" w14:textId="266F3D82" w:rsidR="00F52E7F" w:rsidRPr="003174DD" w:rsidRDefault="00F52E7F" w:rsidP="00F52E7F">
            <w:pPr>
              <w:jc w:val="center"/>
              <w:rPr>
                <w:rFonts w:ascii="Cambria" w:hAnsi="Cambria" w:cs="Times New Roman"/>
                <w:sz w:val="20"/>
                <w:szCs w:val="20"/>
              </w:rPr>
            </w:pPr>
            <w:r>
              <w:rPr>
                <w:rFonts w:ascii="Cambria" w:hAnsi="Cambria"/>
                <w:color w:val="000000"/>
                <w:sz w:val="20"/>
                <w:szCs w:val="20"/>
              </w:rPr>
              <w:t>319 (22.3)</w:t>
            </w:r>
          </w:p>
        </w:tc>
        <w:tc>
          <w:tcPr>
            <w:tcW w:w="1984" w:type="dxa"/>
            <w:noWrap/>
            <w:vAlign w:val="center"/>
          </w:tcPr>
          <w:p w14:paraId="201164EC" w14:textId="14976E8F" w:rsidR="00F52E7F" w:rsidRPr="003174DD" w:rsidRDefault="00F52E7F" w:rsidP="00F52E7F">
            <w:pPr>
              <w:jc w:val="center"/>
              <w:rPr>
                <w:rFonts w:ascii="Cambria" w:hAnsi="Cambria" w:cs="Times New Roman"/>
                <w:sz w:val="20"/>
                <w:szCs w:val="20"/>
              </w:rPr>
            </w:pPr>
            <w:r>
              <w:rPr>
                <w:rFonts w:ascii="Cambria" w:hAnsi="Cambria"/>
                <w:color w:val="000000"/>
                <w:sz w:val="20"/>
                <w:szCs w:val="20"/>
              </w:rPr>
              <w:t>1630 (24.8)</w:t>
            </w:r>
          </w:p>
        </w:tc>
        <w:tc>
          <w:tcPr>
            <w:tcW w:w="1843" w:type="dxa"/>
            <w:noWrap/>
            <w:vAlign w:val="center"/>
          </w:tcPr>
          <w:p w14:paraId="56597AA3" w14:textId="10791E9F" w:rsidR="00F52E7F" w:rsidRPr="003174DD" w:rsidRDefault="00F52E7F" w:rsidP="00F52E7F">
            <w:pPr>
              <w:jc w:val="center"/>
              <w:rPr>
                <w:rFonts w:ascii="Cambria" w:hAnsi="Cambria" w:cs="Times New Roman"/>
                <w:sz w:val="20"/>
                <w:szCs w:val="20"/>
              </w:rPr>
            </w:pPr>
            <w:r>
              <w:rPr>
                <w:rFonts w:ascii="Cambria" w:hAnsi="Cambria"/>
                <w:color w:val="000000"/>
                <w:sz w:val="20"/>
                <w:szCs w:val="20"/>
              </w:rPr>
              <w:t>367 (24.5)</w:t>
            </w:r>
          </w:p>
        </w:tc>
        <w:tc>
          <w:tcPr>
            <w:tcW w:w="1984" w:type="dxa"/>
            <w:noWrap/>
            <w:vAlign w:val="center"/>
          </w:tcPr>
          <w:p w14:paraId="41C2B54D" w14:textId="119875DB" w:rsidR="00F52E7F" w:rsidRPr="003174DD" w:rsidRDefault="00F52E7F" w:rsidP="00F52E7F">
            <w:pPr>
              <w:jc w:val="center"/>
              <w:rPr>
                <w:rFonts w:ascii="Cambria" w:hAnsi="Cambria" w:cs="Times New Roman"/>
                <w:sz w:val="20"/>
                <w:szCs w:val="20"/>
              </w:rPr>
            </w:pPr>
            <w:r>
              <w:rPr>
                <w:rFonts w:ascii="Cambria" w:hAnsi="Cambria"/>
                <w:color w:val="000000"/>
                <w:sz w:val="20"/>
                <w:szCs w:val="20"/>
              </w:rPr>
              <w:t>1445 (24.1)</w:t>
            </w:r>
          </w:p>
        </w:tc>
      </w:tr>
      <w:tr w:rsidR="00F52E7F" w:rsidRPr="00C80D4B" w14:paraId="1E8405C5" w14:textId="77777777" w:rsidTr="00AF481D">
        <w:trPr>
          <w:trHeight w:val="289"/>
        </w:trPr>
        <w:tc>
          <w:tcPr>
            <w:tcW w:w="3055" w:type="dxa"/>
            <w:noWrap/>
            <w:vAlign w:val="center"/>
            <w:hideMark/>
          </w:tcPr>
          <w:p w14:paraId="7FC1FFA4" w14:textId="0E136F6B" w:rsidR="00F52E7F" w:rsidRPr="003174DD" w:rsidRDefault="00F52E7F" w:rsidP="00F52E7F">
            <w:pPr>
              <w:rPr>
                <w:rFonts w:ascii="Cambria" w:hAnsi="Cambria" w:cs="Times New Roman"/>
                <w:sz w:val="20"/>
                <w:szCs w:val="20"/>
              </w:rPr>
            </w:pPr>
            <w:r>
              <w:rPr>
                <w:rFonts w:ascii="Cambria" w:eastAsia="Times New Roman" w:hAnsi="Cambria" w:cs="Calibri"/>
                <w:color w:val="000000"/>
                <w:sz w:val="18"/>
                <w:szCs w:val="18"/>
                <w:lang w:val="en-GB"/>
              </w:rPr>
              <w:t>≥</w:t>
            </w:r>
            <w:r w:rsidRPr="003174DD">
              <w:rPr>
                <w:rFonts w:ascii="Cambria" w:hAnsi="Cambria" w:cs="Times New Roman"/>
                <w:sz w:val="20"/>
                <w:szCs w:val="20"/>
              </w:rPr>
              <w:t>100</w:t>
            </w:r>
          </w:p>
        </w:tc>
        <w:tc>
          <w:tcPr>
            <w:tcW w:w="1902" w:type="dxa"/>
            <w:noWrap/>
            <w:vAlign w:val="center"/>
          </w:tcPr>
          <w:p w14:paraId="50794551" w14:textId="20EE1FF6" w:rsidR="00F52E7F" w:rsidRPr="003174DD" w:rsidRDefault="00F52E7F" w:rsidP="00F52E7F">
            <w:pPr>
              <w:jc w:val="center"/>
              <w:rPr>
                <w:rFonts w:ascii="Cambria" w:hAnsi="Cambria" w:cs="Times New Roman"/>
                <w:sz w:val="20"/>
                <w:szCs w:val="20"/>
              </w:rPr>
            </w:pPr>
            <w:r>
              <w:rPr>
                <w:rFonts w:ascii="Cambria" w:hAnsi="Cambria"/>
                <w:color w:val="000000"/>
                <w:sz w:val="20"/>
                <w:szCs w:val="20"/>
              </w:rPr>
              <w:t>299 (20.9)</w:t>
            </w:r>
          </w:p>
        </w:tc>
        <w:tc>
          <w:tcPr>
            <w:tcW w:w="1984" w:type="dxa"/>
            <w:noWrap/>
            <w:vAlign w:val="center"/>
          </w:tcPr>
          <w:p w14:paraId="57650F50" w14:textId="6A4CEC31" w:rsidR="00F52E7F" w:rsidRPr="003174DD" w:rsidRDefault="00F52E7F" w:rsidP="00F52E7F">
            <w:pPr>
              <w:jc w:val="center"/>
              <w:rPr>
                <w:rFonts w:ascii="Cambria" w:hAnsi="Cambria" w:cs="Times New Roman"/>
                <w:sz w:val="20"/>
                <w:szCs w:val="20"/>
              </w:rPr>
            </w:pPr>
            <w:r>
              <w:rPr>
                <w:rFonts w:ascii="Cambria" w:hAnsi="Cambria"/>
                <w:color w:val="000000"/>
                <w:sz w:val="20"/>
                <w:szCs w:val="20"/>
              </w:rPr>
              <w:t>1336 (20.3)</w:t>
            </w:r>
          </w:p>
        </w:tc>
        <w:tc>
          <w:tcPr>
            <w:tcW w:w="1843" w:type="dxa"/>
            <w:noWrap/>
            <w:vAlign w:val="center"/>
          </w:tcPr>
          <w:p w14:paraId="5B095690" w14:textId="3B122A43" w:rsidR="00F52E7F" w:rsidRPr="003174DD" w:rsidRDefault="00F52E7F" w:rsidP="00F52E7F">
            <w:pPr>
              <w:jc w:val="center"/>
              <w:rPr>
                <w:rFonts w:ascii="Cambria" w:hAnsi="Cambria" w:cs="Times New Roman"/>
                <w:sz w:val="20"/>
                <w:szCs w:val="20"/>
              </w:rPr>
            </w:pPr>
            <w:r>
              <w:rPr>
                <w:rFonts w:ascii="Cambria" w:hAnsi="Cambria"/>
                <w:color w:val="000000"/>
                <w:sz w:val="20"/>
                <w:szCs w:val="20"/>
              </w:rPr>
              <w:t>285 (19</w:t>
            </w:r>
            <w:r w:rsidR="00CF1E8F">
              <w:rPr>
                <w:rFonts w:ascii="Cambria" w:hAnsi="Cambria"/>
                <w:color w:val="000000"/>
                <w:sz w:val="20"/>
                <w:szCs w:val="20"/>
              </w:rPr>
              <w:t>.0</w:t>
            </w:r>
            <w:r>
              <w:rPr>
                <w:rFonts w:ascii="Cambria" w:hAnsi="Cambria"/>
                <w:color w:val="000000"/>
                <w:sz w:val="20"/>
                <w:szCs w:val="20"/>
              </w:rPr>
              <w:t>)</w:t>
            </w:r>
          </w:p>
        </w:tc>
        <w:tc>
          <w:tcPr>
            <w:tcW w:w="1984" w:type="dxa"/>
            <w:noWrap/>
            <w:vAlign w:val="center"/>
          </w:tcPr>
          <w:p w14:paraId="104ABEBD" w14:textId="79A0F772" w:rsidR="00F52E7F" w:rsidRPr="003174DD" w:rsidRDefault="00F52E7F" w:rsidP="00F52E7F">
            <w:pPr>
              <w:jc w:val="center"/>
              <w:rPr>
                <w:rFonts w:ascii="Cambria" w:hAnsi="Cambria" w:cs="Times New Roman"/>
                <w:sz w:val="20"/>
                <w:szCs w:val="20"/>
              </w:rPr>
            </w:pPr>
            <w:r>
              <w:rPr>
                <w:rFonts w:ascii="Cambria" w:hAnsi="Cambria"/>
                <w:color w:val="000000"/>
                <w:sz w:val="20"/>
                <w:szCs w:val="20"/>
              </w:rPr>
              <w:t>1200 (20</w:t>
            </w:r>
            <w:r w:rsidR="00CF1E8F">
              <w:rPr>
                <w:rFonts w:ascii="Cambria" w:hAnsi="Cambria"/>
                <w:color w:val="000000"/>
                <w:sz w:val="20"/>
                <w:szCs w:val="20"/>
              </w:rPr>
              <w:t>.0</w:t>
            </w:r>
            <w:r>
              <w:rPr>
                <w:rFonts w:ascii="Cambria" w:hAnsi="Cambria"/>
                <w:color w:val="000000"/>
                <w:sz w:val="20"/>
                <w:szCs w:val="20"/>
              </w:rPr>
              <w:t>)</w:t>
            </w:r>
          </w:p>
        </w:tc>
      </w:tr>
      <w:tr w:rsidR="00F52E7F" w:rsidRPr="00C80D4B" w14:paraId="763E1D03" w14:textId="77777777" w:rsidTr="00AF481D">
        <w:trPr>
          <w:trHeight w:val="289"/>
        </w:trPr>
        <w:tc>
          <w:tcPr>
            <w:tcW w:w="3055" w:type="dxa"/>
            <w:noWrap/>
            <w:vAlign w:val="center"/>
          </w:tcPr>
          <w:p w14:paraId="2BDCFA2E" w14:textId="43FA192B" w:rsidR="00F52E7F" w:rsidRPr="00764A72" w:rsidRDefault="00F52E7F" w:rsidP="00F52E7F">
            <w:pPr>
              <w:rPr>
                <w:rFonts w:ascii="Cambria" w:eastAsia="Times New Roman" w:hAnsi="Cambria" w:cs="Calibri"/>
                <w:b/>
                <w:color w:val="000000"/>
                <w:sz w:val="20"/>
                <w:szCs w:val="18"/>
                <w:lang w:val="en-GB"/>
              </w:rPr>
            </w:pPr>
            <w:r w:rsidRPr="00764A72">
              <w:rPr>
                <w:rFonts w:ascii="Cambria" w:eastAsia="Times New Roman" w:hAnsi="Cambria" w:cs="Calibri"/>
                <w:b/>
                <w:color w:val="000000"/>
                <w:sz w:val="20"/>
                <w:szCs w:val="18"/>
                <w:lang w:val="en-GB"/>
              </w:rPr>
              <w:t>Wish to get married in lifetime</w:t>
            </w:r>
          </w:p>
        </w:tc>
        <w:tc>
          <w:tcPr>
            <w:tcW w:w="1902" w:type="dxa"/>
            <w:noWrap/>
            <w:vAlign w:val="center"/>
          </w:tcPr>
          <w:p w14:paraId="57768F93" w14:textId="5A17F0B7"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 </w:t>
            </w:r>
          </w:p>
        </w:tc>
        <w:tc>
          <w:tcPr>
            <w:tcW w:w="1984" w:type="dxa"/>
            <w:noWrap/>
            <w:vAlign w:val="center"/>
          </w:tcPr>
          <w:p w14:paraId="7A6EE493" w14:textId="637A94F7" w:rsidR="00F52E7F" w:rsidRPr="003174DD" w:rsidRDefault="00F52E7F" w:rsidP="00F52E7F">
            <w:pPr>
              <w:jc w:val="center"/>
              <w:rPr>
                <w:rFonts w:ascii="Cambria" w:hAnsi="Cambria" w:cs="Times New Roman"/>
                <w:sz w:val="20"/>
                <w:szCs w:val="20"/>
              </w:rPr>
            </w:pPr>
            <w:r>
              <w:rPr>
                <w:rFonts w:ascii="Cambria" w:hAnsi="Cambria" w:cs="Calibri"/>
                <w:color w:val="000000"/>
                <w:sz w:val="20"/>
                <w:szCs w:val="20"/>
              </w:rPr>
              <w:t> </w:t>
            </w:r>
          </w:p>
        </w:tc>
        <w:tc>
          <w:tcPr>
            <w:tcW w:w="1843" w:type="dxa"/>
            <w:noWrap/>
            <w:vAlign w:val="bottom"/>
          </w:tcPr>
          <w:p w14:paraId="0B43C401" w14:textId="77777777" w:rsidR="00F52E7F" w:rsidRPr="003174DD" w:rsidRDefault="00F52E7F" w:rsidP="00F52E7F">
            <w:pPr>
              <w:jc w:val="center"/>
              <w:rPr>
                <w:rFonts w:ascii="Cambria" w:hAnsi="Cambria" w:cs="Times New Roman"/>
                <w:sz w:val="20"/>
                <w:szCs w:val="20"/>
              </w:rPr>
            </w:pPr>
          </w:p>
        </w:tc>
        <w:tc>
          <w:tcPr>
            <w:tcW w:w="1984" w:type="dxa"/>
            <w:noWrap/>
            <w:vAlign w:val="center"/>
          </w:tcPr>
          <w:p w14:paraId="41C323B8" w14:textId="70B1A490" w:rsidR="00F52E7F" w:rsidRPr="003174DD" w:rsidRDefault="00F52E7F" w:rsidP="00F52E7F">
            <w:pPr>
              <w:jc w:val="center"/>
              <w:rPr>
                <w:rFonts w:ascii="Cambria" w:hAnsi="Cambria" w:cs="Times New Roman"/>
                <w:sz w:val="20"/>
                <w:szCs w:val="20"/>
              </w:rPr>
            </w:pPr>
            <w:r>
              <w:rPr>
                <w:rFonts w:ascii="Cambria" w:hAnsi="Cambria"/>
                <w:color w:val="000000"/>
                <w:sz w:val="20"/>
                <w:szCs w:val="20"/>
              </w:rPr>
              <w:t> </w:t>
            </w:r>
          </w:p>
        </w:tc>
      </w:tr>
      <w:tr w:rsidR="00565E3D" w:rsidRPr="00C80D4B" w14:paraId="3FC70C5A" w14:textId="77777777" w:rsidTr="00AF481D">
        <w:trPr>
          <w:trHeight w:val="289"/>
        </w:trPr>
        <w:tc>
          <w:tcPr>
            <w:tcW w:w="3055" w:type="dxa"/>
            <w:noWrap/>
            <w:vAlign w:val="center"/>
          </w:tcPr>
          <w:p w14:paraId="5340E949" w14:textId="3DF9A583" w:rsidR="00565E3D" w:rsidRPr="00764A72" w:rsidRDefault="00565E3D" w:rsidP="00565E3D">
            <w:pPr>
              <w:rPr>
                <w:rFonts w:ascii="Cambria" w:eastAsia="Times New Roman" w:hAnsi="Cambria" w:cs="Calibri"/>
                <w:color w:val="000000"/>
                <w:sz w:val="20"/>
                <w:szCs w:val="18"/>
                <w:lang w:val="en-GB"/>
              </w:rPr>
            </w:pPr>
            <w:r w:rsidRPr="00764A72">
              <w:rPr>
                <w:rFonts w:ascii="Cambria" w:eastAsia="Times New Roman" w:hAnsi="Cambria" w:cs="Calibri"/>
                <w:color w:val="000000"/>
                <w:sz w:val="20"/>
                <w:szCs w:val="18"/>
                <w:lang w:val="en-GB"/>
              </w:rPr>
              <w:t>No</w:t>
            </w:r>
          </w:p>
        </w:tc>
        <w:tc>
          <w:tcPr>
            <w:tcW w:w="1902" w:type="dxa"/>
            <w:noWrap/>
            <w:vAlign w:val="center"/>
          </w:tcPr>
          <w:p w14:paraId="7C426C0F" w14:textId="08B10A7D" w:rsidR="00565E3D" w:rsidRPr="003174DD" w:rsidRDefault="00565E3D" w:rsidP="00565E3D">
            <w:pPr>
              <w:jc w:val="center"/>
              <w:rPr>
                <w:rFonts w:ascii="Cambria" w:hAnsi="Cambria" w:cs="Times New Roman"/>
                <w:sz w:val="20"/>
                <w:szCs w:val="20"/>
              </w:rPr>
            </w:pPr>
            <w:r>
              <w:rPr>
                <w:rFonts w:ascii="Cambria" w:hAnsi="Cambria" w:cs="Calibri"/>
                <w:color w:val="000000"/>
                <w:sz w:val="20"/>
                <w:szCs w:val="20"/>
              </w:rPr>
              <w:t>191 (13.9)</w:t>
            </w:r>
          </w:p>
        </w:tc>
        <w:tc>
          <w:tcPr>
            <w:tcW w:w="1984" w:type="dxa"/>
            <w:noWrap/>
            <w:vAlign w:val="center"/>
          </w:tcPr>
          <w:p w14:paraId="1B3873C9" w14:textId="5727BB4D" w:rsidR="00565E3D" w:rsidRPr="00260290" w:rsidRDefault="00565E3D" w:rsidP="00565E3D">
            <w:pPr>
              <w:jc w:val="center"/>
              <w:rPr>
                <w:rFonts w:ascii="Cambria" w:hAnsi="Cambria" w:cs="Times New Roman"/>
                <w:sz w:val="20"/>
                <w:szCs w:val="20"/>
              </w:rPr>
            </w:pPr>
            <w:r>
              <w:rPr>
                <w:rFonts w:ascii="Cambria" w:hAnsi="Cambria"/>
                <w:color w:val="000000"/>
                <w:sz w:val="20"/>
                <w:szCs w:val="20"/>
              </w:rPr>
              <w:t>-</w:t>
            </w:r>
          </w:p>
        </w:tc>
        <w:tc>
          <w:tcPr>
            <w:tcW w:w="1843" w:type="dxa"/>
            <w:noWrap/>
            <w:vAlign w:val="center"/>
          </w:tcPr>
          <w:p w14:paraId="5FBEB511" w14:textId="041696AD" w:rsidR="00565E3D" w:rsidRPr="003174DD" w:rsidRDefault="00565E3D" w:rsidP="00565E3D">
            <w:pPr>
              <w:jc w:val="center"/>
              <w:rPr>
                <w:rFonts w:ascii="Cambria" w:hAnsi="Cambria" w:cs="Times New Roman"/>
                <w:sz w:val="20"/>
                <w:szCs w:val="20"/>
              </w:rPr>
            </w:pPr>
            <w:r>
              <w:rPr>
                <w:rFonts w:ascii="Cambria" w:hAnsi="Cambria" w:cs="Calibri"/>
                <w:color w:val="000000"/>
                <w:sz w:val="20"/>
                <w:szCs w:val="20"/>
              </w:rPr>
              <w:t>244 (17.2)</w:t>
            </w:r>
          </w:p>
        </w:tc>
        <w:tc>
          <w:tcPr>
            <w:tcW w:w="1984" w:type="dxa"/>
            <w:noWrap/>
            <w:vAlign w:val="center"/>
          </w:tcPr>
          <w:p w14:paraId="32353F38" w14:textId="11CC246C" w:rsidR="00565E3D" w:rsidRPr="003174DD" w:rsidRDefault="00565E3D" w:rsidP="00565E3D">
            <w:pPr>
              <w:jc w:val="center"/>
              <w:rPr>
                <w:rFonts w:ascii="Cambria" w:hAnsi="Cambria" w:cs="Times New Roman"/>
                <w:sz w:val="20"/>
                <w:szCs w:val="20"/>
              </w:rPr>
            </w:pPr>
            <w:r>
              <w:rPr>
                <w:rFonts w:ascii="Cambria" w:hAnsi="Cambria"/>
                <w:color w:val="000000"/>
                <w:sz w:val="20"/>
                <w:szCs w:val="20"/>
              </w:rPr>
              <w:t>-</w:t>
            </w:r>
          </w:p>
        </w:tc>
      </w:tr>
      <w:tr w:rsidR="00565E3D" w:rsidRPr="00C80D4B" w14:paraId="753C8C30" w14:textId="77777777" w:rsidTr="00AF481D">
        <w:trPr>
          <w:trHeight w:val="289"/>
        </w:trPr>
        <w:tc>
          <w:tcPr>
            <w:tcW w:w="3055" w:type="dxa"/>
            <w:noWrap/>
            <w:vAlign w:val="center"/>
          </w:tcPr>
          <w:p w14:paraId="3A1DCAE6" w14:textId="6DC6F619" w:rsidR="00565E3D" w:rsidRPr="00764A72" w:rsidRDefault="00565E3D" w:rsidP="00565E3D">
            <w:pPr>
              <w:rPr>
                <w:rFonts w:ascii="Cambria" w:eastAsia="Times New Roman" w:hAnsi="Cambria" w:cs="Calibri"/>
                <w:color w:val="000000"/>
                <w:sz w:val="20"/>
                <w:szCs w:val="18"/>
                <w:lang w:val="en-GB"/>
              </w:rPr>
            </w:pPr>
            <w:r w:rsidRPr="00764A72">
              <w:rPr>
                <w:rFonts w:ascii="Cambria" w:eastAsia="Times New Roman" w:hAnsi="Cambria" w:cs="Calibri"/>
                <w:color w:val="000000"/>
                <w:sz w:val="20"/>
                <w:szCs w:val="18"/>
                <w:lang w:val="en-GB"/>
              </w:rPr>
              <w:t>Yes</w:t>
            </w:r>
          </w:p>
        </w:tc>
        <w:tc>
          <w:tcPr>
            <w:tcW w:w="1902" w:type="dxa"/>
            <w:noWrap/>
            <w:vAlign w:val="center"/>
          </w:tcPr>
          <w:p w14:paraId="23FD9EA5" w14:textId="1B9E99AB" w:rsidR="00565E3D" w:rsidRPr="003174DD" w:rsidRDefault="00565E3D" w:rsidP="00565E3D">
            <w:pPr>
              <w:jc w:val="center"/>
              <w:rPr>
                <w:rFonts w:ascii="Cambria" w:hAnsi="Cambria" w:cs="Times New Roman"/>
                <w:sz w:val="20"/>
                <w:szCs w:val="20"/>
              </w:rPr>
            </w:pPr>
            <w:r>
              <w:rPr>
                <w:rFonts w:ascii="Cambria" w:hAnsi="Cambria" w:cs="Calibri"/>
                <w:color w:val="000000"/>
                <w:sz w:val="20"/>
                <w:szCs w:val="20"/>
              </w:rPr>
              <w:t>1183 (86.1)</w:t>
            </w:r>
          </w:p>
        </w:tc>
        <w:tc>
          <w:tcPr>
            <w:tcW w:w="1984" w:type="dxa"/>
            <w:noWrap/>
            <w:vAlign w:val="center"/>
          </w:tcPr>
          <w:p w14:paraId="53BBD630" w14:textId="7E0635D3" w:rsidR="00565E3D" w:rsidRPr="00260290" w:rsidRDefault="00565E3D" w:rsidP="00565E3D">
            <w:pPr>
              <w:jc w:val="center"/>
              <w:rPr>
                <w:rFonts w:ascii="Cambria" w:hAnsi="Cambria" w:cs="Times New Roman"/>
                <w:sz w:val="20"/>
                <w:szCs w:val="20"/>
              </w:rPr>
            </w:pPr>
            <w:r>
              <w:rPr>
                <w:rFonts w:ascii="Cambria" w:hAnsi="Cambria"/>
                <w:color w:val="000000"/>
                <w:sz w:val="20"/>
                <w:szCs w:val="20"/>
              </w:rPr>
              <w:t>-</w:t>
            </w:r>
          </w:p>
        </w:tc>
        <w:tc>
          <w:tcPr>
            <w:tcW w:w="1843" w:type="dxa"/>
            <w:noWrap/>
            <w:vAlign w:val="center"/>
          </w:tcPr>
          <w:p w14:paraId="6814DCC1" w14:textId="7DDFE467" w:rsidR="00565E3D" w:rsidRPr="003174DD" w:rsidRDefault="00565E3D" w:rsidP="00565E3D">
            <w:pPr>
              <w:jc w:val="center"/>
              <w:rPr>
                <w:rFonts w:ascii="Cambria" w:hAnsi="Cambria" w:cs="Times New Roman"/>
                <w:sz w:val="20"/>
                <w:szCs w:val="20"/>
              </w:rPr>
            </w:pPr>
            <w:r>
              <w:rPr>
                <w:rFonts w:ascii="Cambria" w:hAnsi="Cambria" w:cs="Calibri"/>
                <w:color w:val="000000"/>
                <w:sz w:val="20"/>
                <w:szCs w:val="20"/>
              </w:rPr>
              <w:t>1174 (82.8)</w:t>
            </w:r>
          </w:p>
        </w:tc>
        <w:tc>
          <w:tcPr>
            <w:tcW w:w="1984" w:type="dxa"/>
            <w:noWrap/>
            <w:vAlign w:val="center"/>
          </w:tcPr>
          <w:p w14:paraId="0365D8D8" w14:textId="38F91FE1" w:rsidR="00565E3D" w:rsidRPr="003174DD" w:rsidRDefault="00565E3D" w:rsidP="00565E3D">
            <w:pPr>
              <w:jc w:val="center"/>
              <w:rPr>
                <w:rFonts w:ascii="Cambria" w:hAnsi="Cambria" w:cs="Times New Roman"/>
                <w:sz w:val="20"/>
                <w:szCs w:val="20"/>
              </w:rPr>
            </w:pPr>
            <w:r>
              <w:rPr>
                <w:rFonts w:ascii="Cambria" w:hAnsi="Cambria"/>
                <w:color w:val="000000"/>
                <w:sz w:val="20"/>
                <w:szCs w:val="20"/>
              </w:rPr>
              <w:t>-</w:t>
            </w:r>
          </w:p>
        </w:tc>
      </w:tr>
    </w:tbl>
    <w:p w14:paraId="49DE1761" w14:textId="77777777" w:rsidR="00EA74B6" w:rsidRPr="00C80D4B" w:rsidRDefault="00EA74B6" w:rsidP="00EA74B6">
      <w:pPr>
        <w:rPr>
          <w:rFonts w:ascii="Cambria" w:hAnsi="Cambria" w:cs="Times New Roman"/>
          <w:b/>
        </w:rPr>
      </w:pPr>
    </w:p>
    <w:p w14:paraId="6833C2A5" w14:textId="77777777" w:rsidR="00EA74B6" w:rsidRPr="00C80D4B" w:rsidRDefault="00EA74B6" w:rsidP="00777170">
      <w:pPr>
        <w:spacing w:line="480" w:lineRule="auto"/>
        <w:rPr>
          <w:rFonts w:ascii="Cambria" w:hAnsi="Cambria" w:cs="Times New Roman"/>
        </w:rPr>
      </w:pPr>
      <w:r w:rsidRPr="00C80D4B">
        <w:rPr>
          <w:rFonts w:ascii="Cambria" w:hAnsi="Cambria" w:cs="Times New Roman"/>
          <w:vertAlign w:val="superscript"/>
        </w:rPr>
        <w:t>*</w:t>
      </w:r>
      <w:r w:rsidRPr="00C80D4B">
        <w:rPr>
          <w:rFonts w:ascii="Cambria" w:hAnsi="Cambria" w:cs="Times New Roman"/>
        </w:rPr>
        <w:t xml:space="preserve"> Currently enrolled students were categorized according to their ongoing education.</w:t>
      </w:r>
    </w:p>
    <w:p w14:paraId="557CC9E8" w14:textId="2397ECE8" w:rsidR="00EA74B6" w:rsidRPr="00C80D4B" w:rsidRDefault="00EA74B6" w:rsidP="00777170">
      <w:pPr>
        <w:spacing w:line="480" w:lineRule="auto"/>
        <w:rPr>
          <w:rFonts w:ascii="Cambria" w:hAnsi="Cambria"/>
        </w:rPr>
      </w:pPr>
      <w:r w:rsidRPr="00C80D4B">
        <w:rPr>
          <w:rFonts w:ascii="Cambria" w:hAnsi="Cambria" w:cs="Times New Roman"/>
          <w:vertAlign w:val="superscript"/>
        </w:rPr>
        <w:t>†</w:t>
      </w:r>
      <w:r w:rsidRPr="00C80D4B">
        <w:rPr>
          <w:rFonts w:ascii="Cambria" w:hAnsi="Cambria" w:cs="Times New Roman"/>
        </w:rPr>
        <w:t xml:space="preserve"> The survey included questions on annual income and income during the month preceding survey participation. For participants missing </w:t>
      </w:r>
      <w:r w:rsidR="006201B2">
        <w:rPr>
          <w:rFonts w:ascii="Cambria" w:hAnsi="Cambria" w:cs="Times New Roman"/>
        </w:rPr>
        <w:t xml:space="preserve">a </w:t>
      </w:r>
      <w:r w:rsidRPr="00C80D4B">
        <w:rPr>
          <w:rFonts w:ascii="Cambria" w:hAnsi="Cambria" w:cs="Times New Roman"/>
        </w:rPr>
        <w:t xml:space="preserve">response on annual income, income from the previous month </w:t>
      </w:r>
      <w:r w:rsidR="00775440">
        <w:rPr>
          <w:rFonts w:ascii="Cambria" w:hAnsi="Cambria" w:cs="Times New Roman"/>
        </w:rPr>
        <w:t xml:space="preserve">was </w:t>
      </w:r>
      <w:r w:rsidRPr="00C80D4B">
        <w:rPr>
          <w:rFonts w:ascii="Cambria" w:hAnsi="Cambria" w:cs="Times New Roman"/>
        </w:rPr>
        <w:t>used to estimate the annual income. For participants who had missing data on income and whose occupational status</w:t>
      </w:r>
      <w:r w:rsidRPr="00C80D4B">
        <w:rPr>
          <w:rFonts w:ascii="Cambria" w:hAnsi="Cambria" w:cs="Times New Roman"/>
          <w:i/>
        </w:rPr>
        <w:t xml:space="preserve"> </w:t>
      </w:r>
      <w:r w:rsidRPr="00C80D4B">
        <w:rPr>
          <w:rFonts w:ascii="Cambria" w:hAnsi="Cambria" w:cs="Times New Roman"/>
        </w:rPr>
        <w:t>was listed as unemployed, annual income</w:t>
      </w:r>
      <w:r w:rsidRPr="00C80D4B">
        <w:rPr>
          <w:rFonts w:ascii="Cambria" w:hAnsi="Cambria" w:cs="Times New Roman"/>
          <w:i/>
        </w:rPr>
        <w:t xml:space="preserve"> </w:t>
      </w:r>
      <w:r w:rsidRPr="00C80D4B">
        <w:rPr>
          <w:rFonts w:ascii="Cambria" w:hAnsi="Cambria" w:cs="Times New Roman"/>
        </w:rPr>
        <w:t>was set to zero.</w:t>
      </w:r>
    </w:p>
    <w:p w14:paraId="313B3BD3" w14:textId="77777777" w:rsidR="004420BA" w:rsidRDefault="00EA74B6" w:rsidP="00777170">
      <w:pPr>
        <w:spacing w:line="480" w:lineRule="auto"/>
        <w:rPr>
          <w:rFonts w:ascii="Cambria" w:hAnsi="Cambria" w:cs="Times New Roman"/>
        </w:rPr>
      </w:pPr>
      <w:r w:rsidRPr="00C80D4B">
        <w:rPr>
          <w:rFonts w:ascii="Cambria" w:eastAsia="Times New Roman" w:hAnsi="Cambria" w:cs="Times New Roman"/>
          <w:bCs/>
          <w:color w:val="000000"/>
          <w:vertAlign w:val="superscript"/>
        </w:rPr>
        <w:t>‡</w:t>
      </w:r>
      <w:r w:rsidRPr="00C80D4B">
        <w:rPr>
          <w:rFonts w:ascii="Cambria" w:eastAsia="Times New Roman" w:hAnsi="Cambria" w:cs="Times New Roman"/>
          <w:bCs/>
          <w:color w:val="000000"/>
        </w:rPr>
        <w:t xml:space="preserve"> ≥ </w:t>
      </w:r>
      <w:r w:rsidR="00323F2C">
        <w:rPr>
          <w:rFonts w:ascii="Cambria" w:eastAsia="Times New Roman" w:hAnsi="Cambria" w:cs="Times New Roman"/>
          <w:bCs/>
          <w:color w:val="000000"/>
        </w:rPr>
        <w:t xml:space="preserve">JPY </w:t>
      </w:r>
      <w:r w:rsidRPr="00C80D4B">
        <w:rPr>
          <w:rFonts w:ascii="Cambria" w:eastAsia="Times New Roman" w:hAnsi="Cambria" w:cs="Times New Roman"/>
          <w:bCs/>
          <w:color w:val="000000"/>
        </w:rPr>
        <w:t>500 for women</w:t>
      </w:r>
      <w:r w:rsidR="006201B2">
        <w:rPr>
          <w:rFonts w:ascii="Cambria" w:hAnsi="Cambria" w:cs="Times New Roman"/>
        </w:rPr>
        <w:t xml:space="preserve">; </w:t>
      </w:r>
      <w:r w:rsidR="004420BA">
        <w:rPr>
          <w:rFonts w:ascii="Cambria" w:hAnsi="Cambria" w:cs="Times New Roman"/>
        </w:rPr>
        <w:t>JPY= Japanese Yen</w:t>
      </w:r>
    </w:p>
    <w:p w14:paraId="67A6A19E" w14:textId="4FA875CD" w:rsidR="00141F61" w:rsidRPr="004420BA" w:rsidRDefault="00141F61" w:rsidP="00777170">
      <w:pPr>
        <w:spacing w:line="480" w:lineRule="auto"/>
        <w:rPr>
          <w:rFonts w:ascii="Cambria" w:hAnsi="Cambria" w:cs="Times New Roman"/>
        </w:rPr>
        <w:sectPr w:rsidR="00141F61" w:rsidRPr="004420BA" w:rsidSect="005B1839">
          <w:pgSz w:w="12240" w:h="15840"/>
          <w:pgMar w:top="720" w:right="720" w:bottom="720" w:left="720" w:header="720" w:footer="720" w:gutter="0"/>
          <w:cols w:space="720"/>
          <w:docGrid w:linePitch="400"/>
        </w:sectPr>
      </w:pPr>
      <w:r>
        <w:rPr>
          <w:rFonts w:ascii="Cambria" w:hAnsi="Cambria" w:cs="Times New Roman"/>
        </w:rPr>
        <w:t>Missing values were education (</w:t>
      </w:r>
      <w:r w:rsidR="008D2A15">
        <w:rPr>
          <w:rFonts w:ascii="Cambria" w:hAnsi="Cambria" w:cs="Times New Roman"/>
        </w:rPr>
        <w:t>women, n=76; men, n=81)</w:t>
      </w:r>
      <w:r w:rsidR="00703A8C">
        <w:rPr>
          <w:rFonts w:ascii="Cambria" w:hAnsi="Cambria" w:cs="Times New Roman"/>
        </w:rPr>
        <w:t>,</w:t>
      </w:r>
      <w:r w:rsidR="00AA5B7B">
        <w:rPr>
          <w:rFonts w:ascii="Cambria" w:hAnsi="Cambria" w:cs="Times New Roman"/>
        </w:rPr>
        <w:t xml:space="preserve"> occupational status (women, n=287</w:t>
      </w:r>
      <w:r w:rsidR="00E07072">
        <w:rPr>
          <w:rFonts w:ascii="Cambria" w:hAnsi="Cambria" w:cs="Times New Roman"/>
        </w:rPr>
        <w:t>; men, n=348)</w:t>
      </w:r>
      <w:r w:rsidR="0095752A">
        <w:rPr>
          <w:rFonts w:ascii="Cambria" w:hAnsi="Cambria" w:cs="Times New Roman"/>
        </w:rPr>
        <w:t>, annual income (women, n=</w:t>
      </w:r>
      <w:r w:rsidR="00E3103A">
        <w:rPr>
          <w:rFonts w:ascii="Cambria" w:hAnsi="Cambria" w:cs="Times New Roman"/>
        </w:rPr>
        <w:t>240; men</w:t>
      </w:r>
      <w:r w:rsidR="00031BFD">
        <w:rPr>
          <w:rFonts w:ascii="Cambria" w:hAnsi="Cambria" w:cs="Times New Roman"/>
        </w:rPr>
        <w:t>, n=263)</w:t>
      </w:r>
      <w:r w:rsidR="001700D9">
        <w:rPr>
          <w:rFonts w:ascii="Cambria" w:hAnsi="Cambria" w:cs="Times New Roman"/>
        </w:rPr>
        <w:t>, wi</w:t>
      </w:r>
      <w:r w:rsidR="006618E6">
        <w:rPr>
          <w:rFonts w:ascii="Cambria" w:hAnsi="Cambria" w:cs="Times New Roman"/>
        </w:rPr>
        <w:t>s</w:t>
      </w:r>
      <w:r w:rsidR="001700D9">
        <w:rPr>
          <w:rFonts w:ascii="Cambria" w:hAnsi="Cambria" w:cs="Times New Roman"/>
        </w:rPr>
        <w:t xml:space="preserve">h to get married in lifetime (women, n=55; men, n=79). </w:t>
      </w:r>
    </w:p>
    <w:p w14:paraId="7E93255A" w14:textId="18819E91" w:rsidR="00EA74B6" w:rsidRPr="00C80D4B" w:rsidRDefault="00EA74B6" w:rsidP="00654AC0">
      <w:pPr>
        <w:spacing w:line="480" w:lineRule="auto"/>
        <w:rPr>
          <w:rFonts w:ascii="Cambria" w:hAnsi="Cambria"/>
        </w:rPr>
      </w:pPr>
      <w:r w:rsidRPr="00C80D4B">
        <w:rPr>
          <w:rFonts w:ascii="Cambria" w:hAnsi="Cambria" w:cs="Times New Roman"/>
          <w:b/>
        </w:rPr>
        <w:lastRenderedPageBreak/>
        <w:t xml:space="preserve">Supplemental Table </w:t>
      </w:r>
      <w:r w:rsidR="005971B8">
        <w:rPr>
          <w:rFonts w:ascii="Cambria" w:hAnsi="Cambria" w:cs="Times New Roman"/>
          <w:b/>
        </w:rPr>
        <w:t>1</w:t>
      </w:r>
      <w:r w:rsidR="00CF7404">
        <w:rPr>
          <w:rFonts w:ascii="Cambria" w:hAnsi="Cambria" w:cs="Times New Roman"/>
          <w:b/>
        </w:rPr>
        <w:t>2</w:t>
      </w:r>
      <w:r w:rsidRPr="00C80D4B">
        <w:rPr>
          <w:rFonts w:ascii="Cambria" w:hAnsi="Cambria" w:cs="Times New Roman"/>
          <w:b/>
        </w:rPr>
        <w:t xml:space="preserve"> </w:t>
      </w:r>
      <w:r w:rsidRPr="00C80D4B">
        <w:rPr>
          <w:rFonts w:ascii="Cambria" w:hAnsi="Cambria" w:cs="Times New Roman"/>
          <w:bCs/>
        </w:rPr>
        <w:t xml:space="preserve">Characteristics of </w:t>
      </w:r>
      <w:r w:rsidRPr="00C80D4B">
        <w:rPr>
          <w:rFonts w:ascii="Cambria" w:eastAsia="Times New Roman" w:hAnsi="Cambria" w:cs="Times New Roman"/>
          <w:bCs/>
          <w:color w:val="000000"/>
        </w:rPr>
        <w:t>adults between the ages of 18 and 24 years in the 2010 National Fertility Survey, and extrapolation to all Japanese adults between the ages of 18 and 24 years, by sex and</w:t>
      </w:r>
      <w:r w:rsidR="00022C86">
        <w:rPr>
          <w:rFonts w:ascii="Cambria" w:eastAsia="Times New Roman" w:hAnsi="Cambria" w:cs="Times New Roman"/>
          <w:bCs/>
          <w:color w:val="000000"/>
        </w:rPr>
        <w:t xml:space="preserve"> </w:t>
      </w:r>
      <w:r w:rsidRPr="00C80D4B">
        <w:rPr>
          <w:rFonts w:ascii="Cambria" w:eastAsia="Times New Roman" w:hAnsi="Cambria" w:cs="Times New Roman"/>
          <w:bCs/>
          <w:color w:val="000000"/>
        </w:rPr>
        <w:t>status</w:t>
      </w:r>
      <w:r w:rsidR="00A261BA">
        <w:rPr>
          <w:rFonts w:ascii="Cambria" w:eastAsia="Times New Roman" w:hAnsi="Cambria" w:cs="Times New Roman"/>
          <w:bCs/>
          <w:color w:val="000000"/>
        </w:rPr>
        <w:t xml:space="preserve"> of heterosexual experience</w:t>
      </w:r>
      <w:r w:rsidRPr="00C80D4B">
        <w:rPr>
          <w:rFonts w:ascii="Cambria" w:eastAsia="Times New Roman" w:hAnsi="Cambria" w:cs="Times New Roman"/>
          <w:bCs/>
          <w:color w:val="000000"/>
        </w:rPr>
        <w:t>.</w:t>
      </w:r>
      <w:r w:rsidR="007E3163">
        <w:rPr>
          <w:rFonts w:ascii="Cambria" w:eastAsia="Times New Roman" w:hAnsi="Cambria" w:cs="Times New Roman"/>
          <w:bCs/>
          <w:color w:val="000000"/>
        </w:rPr>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5"/>
        <w:gridCol w:w="1418"/>
        <w:gridCol w:w="1418"/>
        <w:gridCol w:w="1418"/>
        <w:gridCol w:w="1418"/>
        <w:gridCol w:w="1418"/>
        <w:gridCol w:w="1418"/>
        <w:gridCol w:w="1418"/>
        <w:gridCol w:w="1419"/>
      </w:tblGrid>
      <w:tr w:rsidR="00EA74B6" w:rsidRPr="00B00119" w14:paraId="4FDFA77A" w14:textId="77777777" w:rsidTr="005F246A">
        <w:trPr>
          <w:trHeight w:val="288"/>
        </w:trPr>
        <w:tc>
          <w:tcPr>
            <w:tcW w:w="3055" w:type="dxa"/>
            <w:shd w:val="clear" w:color="auto" w:fill="auto"/>
            <w:noWrap/>
            <w:tcMar>
              <w:top w:w="15" w:type="dxa"/>
              <w:left w:w="15" w:type="dxa"/>
              <w:bottom w:w="0" w:type="dxa"/>
              <w:right w:w="15" w:type="dxa"/>
            </w:tcMar>
            <w:hideMark/>
          </w:tcPr>
          <w:p w14:paraId="0179BD72" w14:textId="77777777" w:rsidR="00EA74B6" w:rsidRPr="00B00119" w:rsidRDefault="00EA74B6" w:rsidP="005B1839">
            <w:pPr>
              <w:rPr>
                <w:rFonts w:ascii="Cambria" w:hAnsi="Cambria" w:cs="Times New Roman"/>
                <w:sz w:val="20"/>
                <w:szCs w:val="20"/>
              </w:rPr>
            </w:pPr>
          </w:p>
        </w:tc>
        <w:tc>
          <w:tcPr>
            <w:tcW w:w="5672" w:type="dxa"/>
            <w:gridSpan w:val="4"/>
            <w:shd w:val="clear" w:color="auto" w:fill="auto"/>
            <w:noWrap/>
            <w:tcMar>
              <w:top w:w="15" w:type="dxa"/>
              <w:left w:w="15" w:type="dxa"/>
              <w:bottom w:w="0" w:type="dxa"/>
              <w:right w:w="15" w:type="dxa"/>
            </w:tcMar>
            <w:vAlign w:val="center"/>
            <w:hideMark/>
          </w:tcPr>
          <w:p w14:paraId="3665727D" w14:textId="77777777" w:rsidR="00EA74B6" w:rsidRPr="00B00119" w:rsidRDefault="00EA74B6" w:rsidP="005F246A">
            <w:pPr>
              <w:jc w:val="center"/>
              <w:rPr>
                <w:rFonts w:ascii="Cambria" w:hAnsi="Cambria" w:cs="Times New Roman"/>
                <w:b/>
                <w:sz w:val="20"/>
                <w:szCs w:val="20"/>
              </w:rPr>
            </w:pPr>
            <w:r w:rsidRPr="00B00119">
              <w:rPr>
                <w:rFonts w:ascii="Cambria" w:hAnsi="Cambria" w:cs="Times New Roman"/>
                <w:b/>
                <w:sz w:val="20"/>
                <w:szCs w:val="20"/>
              </w:rPr>
              <w:t>National Fertility Survey</w:t>
            </w:r>
          </w:p>
        </w:tc>
        <w:tc>
          <w:tcPr>
            <w:tcW w:w="5673" w:type="dxa"/>
            <w:gridSpan w:val="4"/>
            <w:shd w:val="clear" w:color="auto" w:fill="auto"/>
            <w:noWrap/>
            <w:tcMar>
              <w:top w:w="15" w:type="dxa"/>
              <w:left w:w="15" w:type="dxa"/>
              <w:bottom w:w="0" w:type="dxa"/>
              <w:right w:w="15" w:type="dxa"/>
            </w:tcMar>
            <w:vAlign w:val="center"/>
            <w:hideMark/>
          </w:tcPr>
          <w:p w14:paraId="6CE60877" w14:textId="206D9110" w:rsidR="00EA74B6" w:rsidRPr="00B00119" w:rsidRDefault="00EA74B6" w:rsidP="005F246A">
            <w:pPr>
              <w:jc w:val="center"/>
              <w:rPr>
                <w:rFonts w:ascii="Cambria" w:hAnsi="Cambria" w:cs="Times New Roman"/>
                <w:b/>
                <w:sz w:val="20"/>
                <w:szCs w:val="20"/>
              </w:rPr>
            </w:pPr>
            <w:r w:rsidRPr="00B00119">
              <w:rPr>
                <w:rFonts w:ascii="Cambria" w:hAnsi="Cambria" w:cs="Times New Roman"/>
                <w:b/>
                <w:sz w:val="20"/>
                <w:szCs w:val="20"/>
              </w:rPr>
              <w:t>Extrapolation to all Japanese adults aged 18-</w:t>
            </w:r>
            <w:r w:rsidR="002424CC" w:rsidRPr="00B00119">
              <w:rPr>
                <w:rFonts w:ascii="Cambria" w:hAnsi="Cambria" w:cs="Times New Roman"/>
                <w:b/>
                <w:sz w:val="20"/>
                <w:szCs w:val="20"/>
              </w:rPr>
              <w:t>24</w:t>
            </w:r>
            <w:r w:rsidRPr="00B00119">
              <w:rPr>
                <w:rFonts w:ascii="Cambria" w:hAnsi="Cambria" w:cs="Times New Roman"/>
                <w:b/>
                <w:sz w:val="20"/>
                <w:szCs w:val="20"/>
              </w:rPr>
              <w:t xml:space="preserve"> years</w:t>
            </w:r>
          </w:p>
        </w:tc>
      </w:tr>
      <w:tr w:rsidR="00D42346" w:rsidRPr="00B00119" w14:paraId="534E50A4" w14:textId="77777777" w:rsidTr="005F246A">
        <w:trPr>
          <w:trHeight w:val="288"/>
        </w:trPr>
        <w:tc>
          <w:tcPr>
            <w:tcW w:w="3055" w:type="dxa"/>
            <w:shd w:val="clear" w:color="auto" w:fill="auto"/>
            <w:noWrap/>
            <w:tcMar>
              <w:top w:w="15" w:type="dxa"/>
              <w:left w:w="15" w:type="dxa"/>
              <w:bottom w:w="0" w:type="dxa"/>
              <w:right w:w="15" w:type="dxa"/>
            </w:tcMar>
            <w:hideMark/>
          </w:tcPr>
          <w:p w14:paraId="5228E30A" w14:textId="77777777" w:rsidR="00D42346" w:rsidRPr="00B00119" w:rsidRDefault="00D42346" w:rsidP="00D42346">
            <w:pPr>
              <w:rPr>
                <w:rFonts w:ascii="Cambria" w:hAnsi="Cambria" w:cs="Times New Roman"/>
                <w:sz w:val="20"/>
                <w:szCs w:val="20"/>
              </w:rPr>
            </w:pPr>
          </w:p>
        </w:tc>
        <w:tc>
          <w:tcPr>
            <w:tcW w:w="2836" w:type="dxa"/>
            <w:gridSpan w:val="2"/>
            <w:shd w:val="clear" w:color="auto" w:fill="auto"/>
            <w:noWrap/>
            <w:tcMar>
              <w:top w:w="15" w:type="dxa"/>
              <w:left w:w="15" w:type="dxa"/>
              <w:bottom w:w="0" w:type="dxa"/>
              <w:right w:w="15" w:type="dxa"/>
            </w:tcMar>
            <w:vAlign w:val="center"/>
            <w:hideMark/>
          </w:tcPr>
          <w:p w14:paraId="059AC9CF" w14:textId="46F2AD5D" w:rsidR="00D42346" w:rsidRPr="00B00119" w:rsidRDefault="00D42346" w:rsidP="005F246A">
            <w:pPr>
              <w:jc w:val="center"/>
              <w:rPr>
                <w:rFonts w:ascii="Cambria" w:hAnsi="Cambria" w:cs="Times New Roman"/>
                <w:b/>
                <w:sz w:val="20"/>
                <w:szCs w:val="20"/>
                <w:lang w:val="sv-SE"/>
              </w:rPr>
            </w:pPr>
            <w:r w:rsidRPr="00B00119">
              <w:rPr>
                <w:rFonts w:ascii="Cambria" w:hAnsi="Cambria"/>
                <w:b/>
                <w:bCs/>
                <w:color w:val="000000"/>
                <w:sz w:val="20"/>
                <w:szCs w:val="20"/>
              </w:rPr>
              <w:t xml:space="preserve">Women </w:t>
            </w:r>
            <w:r w:rsidRPr="00B00119">
              <w:rPr>
                <w:rFonts w:ascii="Cambria" w:hAnsi="Cambria"/>
                <w:bCs/>
                <w:color w:val="000000"/>
                <w:sz w:val="20"/>
                <w:szCs w:val="20"/>
              </w:rPr>
              <w:t>(N=1,958)</w:t>
            </w:r>
          </w:p>
        </w:tc>
        <w:tc>
          <w:tcPr>
            <w:tcW w:w="2836" w:type="dxa"/>
            <w:gridSpan w:val="2"/>
            <w:shd w:val="clear" w:color="auto" w:fill="auto"/>
            <w:noWrap/>
            <w:tcMar>
              <w:top w:w="15" w:type="dxa"/>
              <w:left w:w="15" w:type="dxa"/>
              <w:bottom w:w="0" w:type="dxa"/>
              <w:right w:w="15" w:type="dxa"/>
            </w:tcMar>
            <w:vAlign w:val="center"/>
            <w:hideMark/>
          </w:tcPr>
          <w:p w14:paraId="1E3CAF24" w14:textId="5C6C2327" w:rsidR="00D42346" w:rsidRPr="00B00119" w:rsidRDefault="00D42346" w:rsidP="005F246A">
            <w:pPr>
              <w:jc w:val="center"/>
              <w:rPr>
                <w:rFonts w:ascii="Cambria" w:hAnsi="Cambria" w:cs="Times New Roman"/>
                <w:b/>
                <w:sz w:val="20"/>
                <w:szCs w:val="20"/>
              </w:rPr>
            </w:pPr>
            <w:r w:rsidRPr="00B00119">
              <w:rPr>
                <w:rFonts w:ascii="Cambria" w:hAnsi="Cambria"/>
                <w:b/>
                <w:bCs/>
                <w:color w:val="000000"/>
                <w:sz w:val="20"/>
                <w:szCs w:val="20"/>
              </w:rPr>
              <w:t xml:space="preserve">Men </w:t>
            </w:r>
            <w:r w:rsidRPr="00B00119">
              <w:rPr>
                <w:rFonts w:ascii="Cambria" w:hAnsi="Cambria"/>
                <w:bCs/>
                <w:color w:val="000000"/>
                <w:sz w:val="20"/>
                <w:szCs w:val="20"/>
              </w:rPr>
              <w:t>(N=1,805)</w:t>
            </w:r>
          </w:p>
        </w:tc>
        <w:tc>
          <w:tcPr>
            <w:tcW w:w="2836" w:type="dxa"/>
            <w:gridSpan w:val="2"/>
            <w:shd w:val="clear" w:color="auto" w:fill="auto"/>
            <w:noWrap/>
            <w:tcMar>
              <w:top w:w="15" w:type="dxa"/>
              <w:left w:w="15" w:type="dxa"/>
              <w:bottom w:w="0" w:type="dxa"/>
              <w:right w:w="15" w:type="dxa"/>
            </w:tcMar>
            <w:vAlign w:val="center"/>
            <w:hideMark/>
          </w:tcPr>
          <w:p w14:paraId="1917C09D" w14:textId="3369DE96" w:rsidR="00D42346" w:rsidRPr="00B00119" w:rsidRDefault="00D42346" w:rsidP="005F246A">
            <w:pPr>
              <w:jc w:val="center"/>
              <w:rPr>
                <w:rFonts w:ascii="Cambria" w:hAnsi="Cambria" w:cs="Times New Roman"/>
                <w:b/>
                <w:sz w:val="20"/>
                <w:szCs w:val="20"/>
              </w:rPr>
            </w:pPr>
            <w:r w:rsidRPr="00B00119">
              <w:rPr>
                <w:rFonts w:ascii="Cambria" w:hAnsi="Cambria" w:cs="Times New Roman"/>
                <w:b/>
                <w:sz w:val="20"/>
                <w:szCs w:val="20"/>
              </w:rPr>
              <w:t xml:space="preserve">Women </w:t>
            </w:r>
            <w:r w:rsidRPr="00B00119">
              <w:rPr>
                <w:rFonts w:ascii="Cambria" w:hAnsi="Cambria" w:cs="Times New Roman"/>
                <w:sz w:val="20"/>
                <w:szCs w:val="20"/>
              </w:rPr>
              <w:t>(n</w:t>
            </w:r>
            <w:r w:rsidRPr="00B00119">
              <w:rPr>
                <w:rFonts w:ascii="Cambria" w:hAnsi="Cambria" w:cs="Times New Roman"/>
                <w:sz w:val="20"/>
                <w:szCs w:val="20"/>
                <w:lang w:val="sv-SE"/>
              </w:rPr>
              <w:t>=4</w:t>
            </w:r>
            <w:r w:rsidR="00B86B7F">
              <w:rPr>
                <w:rFonts w:ascii="Cambria" w:hAnsi="Cambria" w:cs="Times New Roman"/>
                <w:sz w:val="20"/>
                <w:szCs w:val="20"/>
                <w:lang w:val="sv-SE"/>
              </w:rPr>
              <w:t>,</w:t>
            </w:r>
            <w:r w:rsidRPr="00B00119">
              <w:rPr>
                <w:rFonts w:ascii="Cambria" w:hAnsi="Cambria" w:cs="Times New Roman"/>
                <w:sz w:val="20"/>
                <w:szCs w:val="20"/>
                <w:lang w:val="sv-SE"/>
              </w:rPr>
              <w:t>178)</w:t>
            </w:r>
          </w:p>
        </w:tc>
        <w:tc>
          <w:tcPr>
            <w:tcW w:w="2837" w:type="dxa"/>
            <w:gridSpan w:val="2"/>
            <w:shd w:val="clear" w:color="auto" w:fill="auto"/>
            <w:noWrap/>
            <w:tcMar>
              <w:top w:w="15" w:type="dxa"/>
              <w:left w:w="15" w:type="dxa"/>
              <w:bottom w:w="0" w:type="dxa"/>
              <w:right w:w="15" w:type="dxa"/>
            </w:tcMar>
            <w:vAlign w:val="center"/>
            <w:hideMark/>
          </w:tcPr>
          <w:p w14:paraId="3F44F3EB" w14:textId="7F8CF096" w:rsidR="00D42346" w:rsidRPr="00B00119" w:rsidRDefault="00D42346" w:rsidP="005F246A">
            <w:pPr>
              <w:jc w:val="center"/>
              <w:rPr>
                <w:rFonts w:ascii="Cambria" w:hAnsi="Cambria" w:cs="Times New Roman"/>
                <w:b/>
                <w:sz w:val="20"/>
                <w:szCs w:val="20"/>
              </w:rPr>
            </w:pPr>
            <w:r w:rsidRPr="00B00119">
              <w:rPr>
                <w:rFonts w:ascii="Cambria" w:hAnsi="Cambria" w:cs="Times New Roman"/>
                <w:b/>
                <w:sz w:val="20"/>
                <w:szCs w:val="20"/>
              </w:rPr>
              <w:t xml:space="preserve">Men </w:t>
            </w:r>
            <w:r w:rsidRPr="00B00119">
              <w:rPr>
                <w:rFonts w:ascii="Cambria" w:hAnsi="Cambria" w:cs="Times New Roman"/>
                <w:sz w:val="20"/>
                <w:szCs w:val="20"/>
              </w:rPr>
              <w:t>(n</w:t>
            </w:r>
            <w:r w:rsidRPr="00B00119">
              <w:rPr>
                <w:rFonts w:ascii="Cambria" w:hAnsi="Cambria" w:cs="Times New Roman"/>
                <w:sz w:val="20"/>
                <w:szCs w:val="20"/>
                <w:lang w:val="sv-SE"/>
              </w:rPr>
              <w:t>=4</w:t>
            </w:r>
            <w:r w:rsidR="00B86B7F">
              <w:rPr>
                <w:rFonts w:ascii="Cambria" w:hAnsi="Cambria" w:cs="Times New Roman"/>
                <w:sz w:val="20"/>
                <w:szCs w:val="20"/>
                <w:lang w:val="sv-SE"/>
              </w:rPr>
              <w:t>,</w:t>
            </w:r>
            <w:r w:rsidRPr="00B00119">
              <w:rPr>
                <w:rFonts w:ascii="Cambria" w:hAnsi="Cambria" w:cs="Times New Roman"/>
                <w:sz w:val="20"/>
                <w:szCs w:val="20"/>
                <w:lang w:val="sv-SE"/>
              </w:rPr>
              <w:t>353)</w:t>
            </w:r>
          </w:p>
        </w:tc>
      </w:tr>
      <w:tr w:rsidR="00F211B7" w:rsidRPr="00B00119" w14:paraId="55872EBC" w14:textId="77777777" w:rsidTr="005F246A">
        <w:trPr>
          <w:trHeight w:val="288"/>
        </w:trPr>
        <w:tc>
          <w:tcPr>
            <w:tcW w:w="3055" w:type="dxa"/>
            <w:shd w:val="clear" w:color="auto" w:fill="auto"/>
            <w:noWrap/>
            <w:tcMar>
              <w:top w:w="15" w:type="dxa"/>
              <w:left w:w="15" w:type="dxa"/>
              <w:bottom w:w="0" w:type="dxa"/>
              <w:right w:w="15" w:type="dxa"/>
            </w:tcMar>
          </w:tcPr>
          <w:p w14:paraId="5E0CE13B" w14:textId="77777777" w:rsidR="00F211B7" w:rsidRPr="00B00119" w:rsidRDefault="00F211B7" w:rsidP="00D42346">
            <w:pPr>
              <w:rPr>
                <w:rFonts w:ascii="Cambria" w:hAnsi="Cambria" w:cs="Times New Roman"/>
                <w:sz w:val="20"/>
                <w:szCs w:val="20"/>
              </w:rPr>
            </w:pPr>
          </w:p>
        </w:tc>
        <w:tc>
          <w:tcPr>
            <w:tcW w:w="2836" w:type="dxa"/>
            <w:gridSpan w:val="2"/>
            <w:shd w:val="clear" w:color="auto" w:fill="auto"/>
            <w:noWrap/>
            <w:tcMar>
              <w:top w:w="15" w:type="dxa"/>
              <w:left w:w="15" w:type="dxa"/>
              <w:bottom w:w="0" w:type="dxa"/>
              <w:right w:w="15" w:type="dxa"/>
            </w:tcMar>
            <w:vAlign w:val="center"/>
          </w:tcPr>
          <w:p w14:paraId="2F296E6C" w14:textId="74477F21" w:rsidR="00F211B7" w:rsidRPr="00B00119" w:rsidRDefault="00F211B7" w:rsidP="005F246A">
            <w:pPr>
              <w:jc w:val="center"/>
              <w:rPr>
                <w:rFonts w:ascii="Cambria" w:hAnsi="Cambria"/>
                <w:b/>
                <w:bCs/>
                <w:color w:val="000000"/>
                <w:sz w:val="20"/>
                <w:szCs w:val="20"/>
              </w:rPr>
            </w:pPr>
            <w:r>
              <w:rPr>
                <w:rFonts w:ascii="Cambria" w:hAnsi="Cambria"/>
                <w:b/>
                <w:bCs/>
                <w:color w:val="000000"/>
                <w:sz w:val="20"/>
                <w:szCs w:val="20"/>
              </w:rPr>
              <w:t>Heterosexual experience</w:t>
            </w:r>
          </w:p>
        </w:tc>
        <w:tc>
          <w:tcPr>
            <w:tcW w:w="2836" w:type="dxa"/>
            <w:gridSpan w:val="2"/>
            <w:shd w:val="clear" w:color="auto" w:fill="auto"/>
            <w:noWrap/>
            <w:tcMar>
              <w:top w:w="15" w:type="dxa"/>
              <w:left w:w="15" w:type="dxa"/>
              <w:bottom w:w="0" w:type="dxa"/>
              <w:right w:w="15" w:type="dxa"/>
            </w:tcMar>
            <w:vAlign w:val="center"/>
          </w:tcPr>
          <w:p w14:paraId="637E04D7" w14:textId="7B807088" w:rsidR="00F211B7" w:rsidRPr="00B00119" w:rsidRDefault="00F211B7" w:rsidP="005F246A">
            <w:pPr>
              <w:jc w:val="center"/>
              <w:rPr>
                <w:rFonts w:ascii="Cambria" w:hAnsi="Cambria"/>
                <w:b/>
                <w:bCs/>
                <w:color w:val="000000"/>
                <w:sz w:val="20"/>
                <w:szCs w:val="20"/>
              </w:rPr>
            </w:pPr>
            <w:r>
              <w:rPr>
                <w:rFonts w:ascii="Cambria" w:hAnsi="Cambria"/>
                <w:b/>
                <w:bCs/>
                <w:color w:val="000000"/>
                <w:sz w:val="20"/>
                <w:szCs w:val="20"/>
              </w:rPr>
              <w:t>Heterosexual experience</w:t>
            </w:r>
          </w:p>
        </w:tc>
        <w:tc>
          <w:tcPr>
            <w:tcW w:w="2836" w:type="dxa"/>
            <w:gridSpan w:val="2"/>
            <w:shd w:val="clear" w:color="auto" w:fill="auto"/>
            <w:noWrap/>
            <w:tcMar>
              <w:top w:w="15" w:type="dxa"/>
              <w:left w:w="15" w:type="dxa"/>
              <w:bottom w:w="0" w:type="dxa"/>
              <w:right w:w="15" w:type="dxa"/>
            </w:tcMar>
            <w:vAlign w:val="center"/>
          </w:tcPr>
          <w:p w14:paraId="748CA39D" w14:textId="096A13B6" w:rsidR="00F211B7" w:rsidRPr="00B00119" w:rsidRDefault="00F211B7" w:rsidP="005F246A">
            <w:pPr>
              <w:jc w:val="center"/>
              <w:rPr>
                <w:rFonts w:ascii="Cambria" w:hAnsi="Cambria" w:cs="Times New Roman"/>
                <w:b/>
                <w:sz w:val="20"/>
                <w:szCs w:val="20"/>
              </w:rPr>
            </w:pPr>
            <w:r>
              <w:rPr>
                <w:rFonts w:ascii="Cambria" w:hAnsi="Cambria"/>
                <w:b/>
                <w:bCs/>
                <w:color w:val="000000"/>
                <w:sz w:val="20"/>
                <w:szCs w:val="20"/>
              </w:rPr>
              <w:t>Heterosexual experience</w:t>
            </w:r>
          </w:p>
        </w:tc>
        <w:tc>
          <w:tcPr>
            <w:tcW w:w="2837" w:type="dxa"/>
            <w:gridSpan w:val="2"/>
            <w:shd w:val="clear" w:color="auto" w:fill="auto"/>
            <w:noWrap/>
            <w:tcMar>
              <w:top w:w="15" w:type="dxa"/>
              <w:left w:w="15" w:type="dxa"/>
              <w:bottom w:w="0" w:type="dxa"/>
              <w:right w:w="15" w:type="dxa"/>
            </w:tcMar>
            <w:vAlign w:val="center"/>
          </w:tcPr>
          <w:p w14:paraId="526DB35F" w14:textId="4582DBCC" w:rsidR="00F211B7" w:rsidRPr="00B00119" w:rsidRDefault="00F211B7" w:rsidP="005F246A">
            <w:pPr>
              <w:jc w:val="center"/>
              <w:rPr>
                <w:rFonts w:ascii="Cambria" w:hAnsi="Cambria" w:cs="Times New Roman"/>
                <w:b/>
                <w:sz w:val="20"/>
                <w:szCs w:val="20"/>
              </w:rPr>
            </w:pPr>
            <w:r>
              <w:rPr>
                <w:rFonts w:ascii="Cambria" w:hAnsi="Cambria"/>
                <w:b/>
                <w:bCs/>
                <w:color w:val="000000"/>
                <w:sz w:val="20"/>
                <w:szCs w:val="20"/>
              </w:rPr>
              <w:t>Heterosexual experience</w:t>
            </w:r>
          </w:p>
        </w:tc>
      </w:tr>
      <w:tr w:rsidR="00F211B7" w:rsidRPr="00B00119" w14:paraId="050BF3D8" w14:textId="77777777" w:rsidTr="005F246A">
        <w:trPr>
          <w:trHeight w:val="288"/>
        </w:trPr>
        <w:tc>
          <w:tcPr>
            <w:tcW w:w="3055" w:type="dxa"/>
            <w:shd w:val="clear" w:color="auto" w:fill="auto"/>
            <w:noWrap/>
            <w:tcMar>
              <w:top w:w="15" w:type="dxa"/>
              <w:left w:w="15" w:type="dxa"/>
              <w:bottom w:w="0" w:type="dxa"/>
              <w:right w:w="15" w:type="dxa"/>
            </w:tcMar>
            <w:hideMark/>
          </w:tcPr>
          <w:p w14:paraId="7E788E59" w14:textId="77777777" w:rsidR="00F211B7" w:rsidRPr="00B00119" w:rsidRDefault="00F211B7" w:rsidP="00F211B7">
            <w:pP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1B05802E" w14:textId="5B665197"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No</w:t>
            </w:r>
          </w:p>
        </w:tc>
        <w:tc>
          <w:tcPr>
            <w:tcW w:w="1418" w:type="dxa"/>
            <w:shd w:val="clear" w:color="auto" w:fill="auto"/>
            <w:noWrap/>
            <w:tcMar>
              <w:top w:w="15" w:type="dxa"/>
              <w:left w:w="15" w:type="dxa"/>
              <w:bottom w:w="0" w:type="dxa"/>
              <w:right w:w="15" w:type="dxa"/>
            </w:tcMar>
            <w:vAlign w:val="center"/>
            <w:hideMark/>
          </w:tcPr>
          <w:p w14:paraId="2009C152" w14:textId="39287004"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Yes</w:t>
            </w:r>
          </w:p>
        </w:tc>
        <w:tc>
          <w:tcPr>
            <w:tcW w:w="1418" w:type="dxa"/>
            <w:shd w:val="clear" w:color="auto" w:fill="auto"/>
            <w:noWrap/>
            <w:tcMar>
              <w:top w:w="15" w:type="dxa"/>
              <w:left w:w="15" w:type="dxa"/>
              <w:bottom w:w="0" w:type="dxa"/>
              <w:right w:w="15" w:type="dxa"/>
            </w:tcMar>
            <w:vAlign w:val="center"/>
            <w:hideMark/>
          </w:tcPr>
          <w:p w14:paraId="03B32ACF" w14:textId="40AEEC51"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No</w:t>
            </w:r>
          </w:p>
        </w:tc>
        <w:tc>
          <w:tcPr>
            <w:tcW w:w="1418" w:type="dxa"/>
            <w:shd w:val="clear" w:color="auto" w:fill="auto"/>
            <w:noWrap/>
            <w:tcMar>
              <w:top w:w="15" w:type="dxa"/>
              <w:left w:w="15" w:type="dxa"/>
              <w:bottom w:w="0" w:type="dxa"/>
              <w:right w:w="15" w:type="dxa"/>
            </w:tcMar>
            <w:vAlign w:val="center"/>
            <w:hideMark/>
          </w:tcPr>
          <w:p w14:paraId="7B400DEE" w14:textId="2AE77065"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Yes</w:t>
            </w:r>
          </w:p>
        </w:tc>
        <w:tc>
          <w:tcPr>
            <w:tcW w:w="1418" w:type="dxa"/>
            <w:shd w:val="clear" w:color="auto" w:fill="auto"/>
            <w:noWrap/>
            <w:tcMar>
              <w:top w:w="15" w:type="dxa"/>
              <w:left w:w="15" w:type="dxa"/>
              <w:bottom w:w="0" w:type="dxa"/>
              <w:right w:w="15" w:type="dxa"/>
            </w:tcMar>
            <w:vAlign w:val="center"/>
            <w:hideMark/>
          </w:tcPr>
          <w:p w14:paraId="76078D1B" w14:textId="346EE4E1"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No</w:t>
            </w:r>
          </w:p>
        </w:tc>
        <w:tc>
          <w:tcPr>
            <w:tcW w:w="1418" w:type="dxa"/>
            <w:shd w:val="clear" w:color="auto" w:fill="auto"/>
            <w:noWrap/>
            <w:tcMar>
              <w:top w:w="15" w:type="dxa"/>
              <w:left w:w="15" w:type="dxa"/>
              <w:bottom w:w="0" w:type="dxa"/>
              <w:right w:w="15" w:type="dxa"/>
            </w:tcMar>
            <w:vAlign w:val="center"/>
            <w:hideMark/>
          </w:tcPr>
          <w:p w14:paraId="69EDB72F" w14:textId="081B85E9"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Yes</w:t>
            </w:r>
          </w:p>
        </w:tc>
        <w:tc>
          <w:tcPr>
            <w:tcW w:w="1418" w:type="dxa"/>
            <w:shd w:val="clear" w:color="auto" w:fill="auto"/>
            <w:noWrap/>
            <w:tcMar>
              <w:top w:w="15" w:type="dxa"/>
              <w:left w:w="15" w:type="dxa"/>
              <w:bottom w:w="0" w:type="dxa"/>
              <w:right w:w="15" w:type="dxa"/>
            </w:tcMar>
            <w:vAlign w:val="center"/>
            <w:hideMark/>
          </w:tcPr>
          <w:p w14:paraId="1AFB7A6E" w14:textId="7595D5D4"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No</w:t>
            </w:r>
          </w:p>
        </w:tc>
        <w:tc>
          <w:tcPr>
            <w:tcW w:w="1419" w:type="dxa"/>
            <w:shd w:val="clear" w:color="auto" w:fill="auto"/>
            <w:noWrap/>
            <w:tcMar>
              <w:top w:w="15" w:type="dxa"/>
              <w:left w:w="15" w:type="dxa"/>
              <w:bottom w:w="0" w:type="dxa"/>
              <w:right w:w="15" w:type="dxa"/>
            </w:tcMar>
            <w:vAlign w:val="center"/>
            <w:hideMark/>
          </w:tcPr>
          <w:p w14:paraId="2BE82CD0" w14:textId="7ABE4C9F" w:rsidR="00F211B7" w:rsidRPr="00B00119" w:rsidRDefault="00F211B7" w:rsidP="00F211B7">
            <w:pPr>
              <w:jc w:val="center"/>
              <w:rPr>
                <w:rFonts w:ascii="Cambria" w:hAnsi="Cambria" w:cs="Times New Roman"/>
                <w:b/>
                <w:sz w:val="20"/>
                <w:szCs w:val="20"/>
              </w:rPr>
            </w:pPr>
            <w:r>
              <w:rPr>
                <w:rFonts w:ascii="Cambria" w:hAnsi="Cambria" w:cs="Times New Roman"/>
                <w:b/>
                <w:sz w:val="20"/>
                <w:szCs w:val="20"/>
              </w:rPr>
              <w:t>Yes</w:t>
            </w:r>
          </w:p>
        </w:tc>
      </w:tr>
      <w:tr w:rsidR="00FB20FB" w:rsidRPr="00B00119" w14:paraId="2A2EF21A" w14:textId="77777777" w:rsidTr="005F246A">
        <w:trPr>
          <w:trHeight w:val="288"/>
        </w:trPr>
        <w:tc>
          <w:tcPr>
            <w:tcW w:w="3055" w:type="dxa"/>
            <w:shd w:val="clear" w:color="auto" w:fill="auto"/>
            <w:noWrap/>
            <w:tcMar>
              <w:top w:w="15" w:type="dxa"/>
              <w:left w:w="15" w:type="dxa"/>
              <w:bottom w:w="0" w:type="dxa"/>
              <w:right w:w="15" w:type="dxa"/>
            </w:tcMar>
            <w:hideMark/>
          </w:tcPr>
          <w:p w14:paraId="36965580" w14:textId="60013ACC" w:rsidR="00FB20FB" w:rsidRPr="00B00119" w:rsidRDefault="00FB20FB" w:rsidP="00FB20FB">
            <w:pPr>
              <w:rPr>
                <w:rFonts w:ascii="Cambria" w:hAnsi="Cambria" w:cs="Times New Roman"/>
                <w:sz w:val="20"/>
                <w:szCs w:val="20"/>
              </w:rPr>
            </w:pPr>
            <w:r w:rsidRPr="00B00119">
              <w:rPr>
                <w:rFonts w:ascii="Cambria" w:hAnsi="Cambria" w:cs="Times New Roman"/>
                <w:sz w:val="20"/>
                <w:szCs w:val="20"/>
              </w:rPr>
              <w:t>N (%)</w:t>
            </w:r>
          </w:p>
        </w:tc>
        <w:tc>
          <w:tcPr>
            <w:tcW w:w="1418" w:type="dxa"/>
            <w:shd w:val="clear" w:color="auto" w:fill="auto"/>
            <w:noWrap/>
            <w:tcMar>
              <w:top w:w="15" w:type="dxa"/>
              <w:left w:w="15" w:type="dxa"/>
              <w:bottom w:w="0" w:type="dxa"/>
              <w:right w:w="15" w:type="dxa"/>
            </w:tcMar>
            <w:vAlign w:val="center"/>
          </w:tcPr>
          <w:p w14:paraId="405AD389" w14:textId="21D0B87B" w:rsidR="00FB20FB" w:rsidRPr="00B00119" w:rsidRDefault="00FB20FB" w:rsidP="005F246A">
            <w:pPr>
              <w:jc w:val="center"/>
              <w:rPr>
                <w:rFonts w:ascii="Cambria" w:hAnsi="Cambria" w:cs="Times New Roman"/>
                <w:sz w:val="20"/>
                <w:szCs w:val="20"/>
              </w:rPr>
            </w:pPr>
            <w:r w:rsidRPr="00B00119">
              <w:rPr>
                <w:rFonts w:ascii="Cambria" w:hAnsi="Cambria"/>
                <w:bCs/>
                <w:color w:val="000000"/>
                <w:sz w:val="20"/>
                <w:szCs w:val="20"/>
              </w:rPr>
              <w:t>903 (46.1)</w:t>
            </w:r>
          </w:p>
        </w:tc>
        <w:tc>
          <w:tcPr>
            <w:tcW w:w="1418" w:type="dxa"/>
            <w:shd w:val="clear" w:color="auto" w:fill="auto"/>
            <w:noWrap/>
            <w:tcMar>
              <w:top w:w="15" w:type="dxa"/>
              <w:left w:w="15" w:type="dxa"/>
              <w:bottom w:w="0" w:type="dxa"/>
              <w:right w:w="15" w:type="dxa"/>
            </w:tcMar>
            <w:vAlign w:val="center"/>
          </w:tcPr>
          <w:p w14:paraId="777205E8" w14:textId="057F3685" w:rsidR="00FB20FB" w:rsidRPr="00B00119" w:rsidRDefault="00FB20FB" w:rsidP="005F246A">
            <w:pPr>
              <w:jc w:val="center"/>
              <w:rPr>
                <w:rFonts w:ascii="Cambria" w:hAnsi="Cambria" w:cs="Calibri"/>
                <w:color w:val="000000"/>
                <w:sz w:val="20"/>
                <w:szCs w:val="20"/>
              </w:rPr>
            </w:pPr>
            <w:r w:rsidRPr="00B00119">
              <w:rPr>
                <w:rFonts w:ascii="Cambria" w:hAnsi="Cambria"/>
                <w:color w:val="000000"/>
                <w:sz w:val="20"/>
                <w:szCs w:val="20"/>
              </w:rPr>
              <w:t>1055 (53.9)</w:t>
            </w:r>
          </w:p>
        </w:tc>
        <w:tc>
          <w:tcPr>
            <w:tcW w:w="1418" w:type="dxa"/>
            <w:shd w:val="clear" w:color="auto" w:fill="auto"/>
            <w:noWrap/>
            <w:tcMar>
              <w:top w:w="15" w:type="dxa"/>
              <w:left w:w="15" w:type="dxa"/>
              <w:bottom w:w="0" w:type="dxa"/>
              <w:right w:w="15" w:type="dxa"/>
            </w:tcMar>
            <w:vAlign w:val="center"/>
          </w:tcPr>
          <w:p w14:paraId="6C599EFF" w14:textId="7C5B4FC0" w:rsidR="00FB20FB" w:rsidRPr="00B00119" w:rsidRDefault="00FB20FB" w:rsidP="005F246A">
            <w:pPr>
              <w:jc w:val="center"/>
              <w:rPr>
                <w:rFonts w:ascii="Cambria" w:hAnsi="Cambria" w:cs="Times New Roman"/>
                <w:sz w:val="20"/>
                <w:szCs w:val="20"/>
              </w:rPr>
            </w:pPr>
            <w:r w:rsidRPr="00B00119">
              <w:rPr>
                <w:rFonts w:ascii="Cambria" w:hAnsi="Cambria"/>
                <w:color w:val="000000"/>
                <w:sz w:val="20"/>
                <w:szCs w:val="20"/>
              </w:rPr>
              <w:t>846 (46.9)</w:t>
            </w:r>
          </w:p>
        </w:tc>
        <w:tc>
          <w:tcPr>
            <w:tcW w:w="1418" w:type="dxa"/>
            <w:shd w:val="clear" w:color="auto" w:fill="auto"/>
            <w:noWrap/>
            <w:tcMar>
              <w:top w:w="15" w:type="dxa"/>
              <w:left w:w="15" w:type="dxa"/>
              <w:bottom w:w="0" w:type="dxa"/>
              <w:right w:w="15" w:type="dxa"/>
            </w:tcMar>
            <w:vAlign w:val="center"/>
          </w:tcPr>
          <w:p w14:paraId="45359772" w14:textId="560F64DF" w:rsidR="00FB20FB" w:rsidRPr="00B00119" w:rsidRDefault="00FB20FB" w:rsidP="005F246A">
            <w:pPr>
              <w:jc w:val="center"/>
              <w:rPr>
                <w:rFonts w:ascii="Cambria" w:hAnsi="Cambria" w:cs="Times New Roman"/>
                <w:sz w:val="20"/>
                <w:szCs w:val="20"/>
              </w:rPr>
            </w:pPr>
            <w:r w:rsidRPr="00B00119">
              <w:rPr>
                <w:rFonts w:ascii="Cambria" w:hAnsi="Cambria"/>
                <w:color w:val="000000"/>
                <w:sz w:val="20"/>
                <w:szCs w:val="20"/>
              </w:rPr>
              <w:t>959 (53.1)</w:t>
            </w:r>
          </w:p>
        </w:tc>
        <w:tc>
          <w:tcPr>
            <w:tcW w:w="1418" w:type="dxa"/>
            <w:shd w:val="clear" w:color="auto" w:fill="auto"/>
            <w:noWrap/>
            <w:tcMar>
              <w:top w:w="15" w:type="dxa"/>
              <w:left w:w="15" w:type="dxa"/>
              <w:bottom w:w="0" w:type="dxa"/>
              <w:right w:w="15" w:type="dxa"/>
            </w:tcMar>
            <w:vAlign w:val="center"/>
          </w:tcPr>
          <w:p w14:paraId="33FFBF2A" w14:textId="766BCA63" w:rsidR="00FB20FB" w:rsidRPr="00B00119" w:rsidRDefault="00FB20FB" w:rsidP="005F246A">
            <w:pPr>
              <w:jc w:val="center"/>
              <w:rPr>
                <w:rFonts w:ascii="Cambria" w:hAnsi="Cambria" w:cs="Times New Roman"/>
                <w:b/>
                <w:sz w:val="20"/>
                <w:szCs w:val="20"/>
              </w:rPr>
            </w:pPr>
            <w:r w:rsidRPr="00B00119">
              <w:rPr>
                <w:rFonts w:ascii="Cambria" w:hAnsi="Cambria" w:cs="Calibri"/>
                <w:color w:val="000000"/>
                <w:sz w:val="20"/>
                <w:szCs w:val="20"/>
              </w:rPr>
              <w:t>1962 (47</w:t>
            </w:r>
            <w:r w:rsidR="006541B9">
              <w:rPr>
                <w:rFonts w:ascii="Cambria" w:hAnsi="Cambria"/>
                <w:color w:val="000000"/>
                <w:sz w:val="20"/>
                <w:szCs w:val="20"/>
              </w:rPr>
              <w:t>.0</w:t>
            </w:r>
            <w:r w:rsidRPr="00B00119">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7555846C" w14:textId="6CE3B38B" w:rsidR="00FB20FB" w:rsidRPr="00B00119" w:rsidRDefault="00FB20FB" w:rsidP="005F246A">
            <w:pPr>
              <w:jc w:val="center"/>
              <w:rPr>
                <w:rFonts w:ascii="Cambria" w:hAnsi="Cambria" w:cs="Times New Roman"/>
                <w:b/>
                <w:sz w:val="20"/>
                <w:szCs w:val="20"/>
              </w:rPr>
            </w:pPr>
            <w:r w:rsidRPr="00B00119">
              <w:rPr>
                <w:rFonts w:ascii="Cambria" w:hAnsi="Cambria" w:cs="Calibri"/>
                <w:color w:val="000000"/>
                <w:sz w:val="20"/>
                <w:szCs w:val="20"/>
              </w:rPr>
              <w:t>2216 (53</w:t>
            </w:r>
            <w:r w:rsidR="006541B9">
              <w:rPr>
                <w:rFonts w:ascii="Cambria" w:hAnsi="Cambria"/>
                <w:color w:val="000000"/>
                <w:sz w:val="20"/>
                <w:szCs w:val="20"/>
              </w:rPr>
              <w:t>.0</w:t>
            </w:r>
            <w:r w:rsidRPr="00B00119">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6CC61F17" w14:textId="06FD0714" w:rsidR="00FB20FB" w:rsidRPr="00B00119" w:rsidRDefault="00FB20FB" w:rsidP="005F246A">
            <w:pPr>
              <w:jc w:val="center"/>
              <w:rPr>
                <w:rFonts w:ascii="Cambria" w:hAnsi="Cambria" w:cs="Times New Roman"/>
                <w:b/>
                <w:sz w:val="20"/>
                <w:szCs w:val="20"/>
              </w:rPr>
            </w:pPr>
            <w:r w:rsidRPr="00B00119">
              <w:rPr>
                <w:rFonts w:ascii="Cambria" w:hAnsi="Cambria" w:cs="Calibri"/>
                <w:color w:val="000000"/>
                <w:sz w:val="20"/>
                <w:szCs w:val="20"/>
              </w:rPr>
              <w:t>2126 (48.8)</w:t>
            </w:r>
          </w:p>
        </w:tc>
        <w:tc>
          <w:tcPr>
            <w:tcW w:w="1419" w:type="dxa"/>
            <w:shd w:val="clear" w:color="auto" w:fill="auto"/>
            <w:noWrap/>
            <w:tcMar>
              <w:top w:w="15" w:type="dxa"/>
              <w:left w:w="15" w:type="dxa"/>
              <w:bottom w:w="0" w:type="dxa"/>
              <w:right w:w="15" w:type="dxa"/>
            </w:tcMar>
            <w:vAlign w:val="center"/>
          </w:tcPr>
          <w:p w14:paraId="07A398F0" w14:textId="34055199" w:rsidR="00FB20FB" w:rsidRPr="00B00119" w:rsidRDefault="00FB20FB" w:rsidP="005F246A">
            <w:pPr>
              <w:jc w:val="center"/>
              <w:rPr>
                <w:rFonts w:ascii="Cambria" w:hAnsi="Cambria" w:cs="Times New Roman"/>
                <w:b/>
                <w:sz w:val="20"/>
                <w:szCs w:val="20"/>
              </w:rPr>
            </w:pPr>
            <w:r w:rsidRPr="00B00119">
              <w:rPr>
                <w:rFonts w:ascii="Cambria" w:hAnsi="Cambria" w:cs="Calibri"/>
                <w:color w:val="000000"/>
                <w:sz w:val="20"/>
                <w:szCs w:val="20"/>
              </w:rPr>
              <w:t>2227 (51.2)</w:t>
            </w:r>
          </w:p>
        </w:tc>
      </w:tr>
      <w:tr w:rsidR="00EA74B6" w:rsidRPr="00B00119" w14:paraId="51473FD4" w14:textId="77777777" w:rsidTr="005F246A">
        <w:trPr>
          <w:trHeight w:val="288"/>
        </w:trPr>
        <w:tc>
          <w:tcPr>
            <w:tcW w:w="3055" w:type="dxa"/>
            <w:shd w:val="clear" w:color="auto" w:fill="auto"/>
            <w:noWrap/>
            <w:tcMar>
              <w:top w:w="15" w:type="dxa"/>
              <w:left w:w="15" w:type="dxa"/>
              <w:bottom w:w="0" w:type="dxa"/>
              <w:right w:w="15" w:type="dxa"/>
            </w:tcMar>
          </w:tcPr>
          <w:p w14:paraId="660A8AC9" w14:textId="77777777" w:rsidR="00EA74B6" w:rsidRPr="00B00119" w:rsidRDefault="00EA74B6" w:rsidP="005B1839">
            <w:pPr>
              <w:rPr>
                <w:rFonts w:ascii="Cambria" w:hAnsi="Cambria" w:cs="Times New Roman"/>
                <w:b/>
                <w:bCs/>
                <w:sz w:val="20"/>
                <w:szCs w:val="20"/>
              </w:rPr>
            </w:pPr>
            <w:r w:rsidRPr="00B00119">
              <w:rPr>
                <w:rFonts w:ascii="Cambria" w:hAnsi="Cambria" w:cs="Times New Roman"/>
                <w:b/>
                <w:bCs/>
                <w:sz w:val="20"/>
                <w:szCs w:val="20"/>
              </w:rPr>
              <w:t>Age</w:t>
            </w:r>
          </w:p>
        </w:tc>
        <w:tc>
          <w:tcPr>
            <w:tcW w:w="1418" w:type="dxa"/>
            <w:shd w:val="clear" w:color="auto" w:fill="auto"/>
            <w:noWrap/>
            <w:tcMar>
              <w:top w:w="15" w:type="dxa"/>
              <w:left w:w="15" w:type="dxa"/>
              <w:bottom w:w="0" w:type="dxa"/>
              <w:right w:w="15" w:type="dxa"/>
            </w:tcMar>
            <w:vAlign w:val="center"/>
          </w:tcPr>
          <w:p w14:paraId="3D7B3BD4" w14:textId="77777777" w:rsidR="00EA74B6" w:rsidRPr="00B00119" w:rsidRDefault="00EA74B6"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3BB302B1"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D7B0F80"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50E7B1D"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795EAAB"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D586183"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2A1ABB2" w14:textId="77777777" w:rsidR="00EA74B6" w:rsidRPr="00B00119" w:rsidRDefault="00EA74B6"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0F447B9F" w14:textId="77777777" w:rsidR="00EA74B6" w:rsidRPr="00B00119" w:rsidRDefault="00EA74B6" w:rsidP="005F246A">
            <w:pPr>
              <w:jc w:val="center"/>
              <w:rPr>
                <w:rFonts w:ascii="Cambria" w:hAnsi="Cambria" w:cs="Times New Roman"/>
                <w:sz w:val="20"/>
                <w:szCs w:val="20"/>
              </w:rPr>
            </w:pPr>
          </w:p>
        </w:tc>
      </w:tr>
      <w:tr w:rsidR="001D07D0" w:rsidRPr="00B00119" w14:paraId="34CF2798" w14:textId="77777777" w:rsidTr="005F246A">
        <w:trPr>
          <w:trHeight w:val="288"/>
        </w:trPr>
        <w:tc>
          <w:tcPr>
            <w:tcW w:w="3055" w:type="dxa"/>
            <w:shd w:val="clear" w:color="auto" w:fill="auto"/>
            <w:noWrap/>
            <w:tcMar>
              <w:top w:w="15" w:type="dxa"/>
              <w:left w:w="15" w:type="dxa"/>
              <w:bottom w:w="0" w:type="dxa"/>
              <w:right w:w="15" w:type="dxa"/>
            </w:tcMar>
          </w:tcPr>
          <w:p w14:paraId="35689A48" w14:textId="77777777" w:rsidR="001D07D0" w:rsidRPr="00B00119" w:rsidRDefault="001D07D0" w:rsidP="001D07D0">
            <w:pPr>
              <w:rPr>
                <w:rFonts w:ascii="Cambria" w:hAnsi="Cambria" w:cs="Times New Roman"/>
                <w:b/>
                <w:bCs/>
                <w:sz w:val="20"/>
                <w:szCs w:val="20"/>
              </w:rPr>
            </w:pPr>
            <w:r w:rsidRPr="00B00119">
              <w:rPr>
                <w:rFonts w:ascii="Cambria" w:hAnsi="Cambria" w:cs="Times New Roman"/>
                <w:bCs/>
                <w:sz w:val="20"/>
                <w:szCs w:val="20"/>
              </w:rPr>
              <w:t>18-19</w:t>
            </w:r>
          </w:p>
        </w:tc>
        <w:tc>
          <w:tcPr>
            <w:tcW w:w="1418" w:type="dxa"/>
            <w:shd w:val="clear" w:color="auto" w:fill="auto"/>
            <w:noWrap/>
            <w:tcMar>
              <w:top w:w="15" w:type="dxa"/>
              <w:left w:w="15" w:type="dxa"/>
              <w:bottom w:w="0" w:type="dxa"/>
              <w:right w:w="15" w:type="dxa"/>
            </w:tcMar>
            <w:vAlign w:val="center"/>
          </w:tcPr>
          <w:p w14:paraId="08F39613" w14:textId="174D0E48" w:rsidR="001D07D0" w:rsidRPr="00B00119" w:rsidRDefault="001D07D0" w:rsidP="005F246A">
            <w:pPr>
              <w:jc w:val="center"/>
              <w:rPr>
                <w:rFonts w:ascii="Cambria" w:hAnsi="Cambria" w:cs="Times New Roman"/>
                <w:bCs/>
                <w:sz w:val="20"/>
                <w:szCs w:val="20"/>
              </w:rPr>
            </w:pPr>
            <w:r w:rsidRPr="00B00119">
              <w:rPr>
                <w:rFonts w:ascii="Cambria" w:hAnsi="Cambria" w:cs="Calibri"/>
                <w:color w:val="000000"/>
                <w:sz w:val="20"/>
                <w:szCs w:val="20"/>
              </w:rPr>
              <w:t>350 (38.8)</w:t>
            </w:r>
          </w:p>
        </w:tc>
        <w:tc>
          <w:tcPr>
            <w:tcW w:w="1418" w:type="dxa"/>
            <w:shd w:val="clear" w:color="auto" w:fill="auto"/>
            <w:noWrap/>
            <w:tcMar>
              <w:top w:w="15" w:type="dxa"/>
              <w:left w:w="15" w:type="dxa"/>
              <w:bottom w:w="0" w:type="dxa"/>
              <w:right w:w="15" w:type="dxa"/>
            </w:tcMar>
            <w:vAlign w:val="center"/>
          </w:tcPr>
          <w:p w14:paraId="03D1092F" w14:textId="0229931D"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144 (13.7)</w:t>
            </w:r>
          </w:p>
        </w:tc>
        <w:tc>
          <w:tcPr>
            <w:tcW w:w="1418" w:type="dxa"/>
            <w:shd w:val="clear" w:color="auto" w:fill="auto"/>
            <w:noWrap/>
            <w:tcMar>
              <w:top w:w="15" w:type="dxa"/>
              <w:left w:w="15" w:type="dxa"/>
              <w:bottom w:w="0" w:type="dxa"/>
              <w:right w:w="15" w:type="dxa"/>
            </w:tcMar>
            <w:vAlign w:val="center"/>
          </w:tcPr>
          <w:p w14:paraId="0559FEFC" w14:textId="0FFD606F"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285 (33.7)</w:t>
            </w:r>
          </w:p>
        </w:tc>
        <w:tc>
          <w:tcPr>
            <w:tcW w:w="1418" w:type="dxa"/>
            <w:shd w:val="clear" w:color="auto" w:fill="auto"/>
            <w:noWrap/>
            <w:tcMar>
              <w:top w:w="15" w:type="dxa"/>
              <w:left w:w="15" w:type="dxa"/>
              <w:bottom w:w="0" w:type="dxa"/>
              <w:right w:w="15" w:type="dxa"/>
            </w:tcMar>
            <w:vAlign w:val="center"/>
          </w:tcPr>
          <w:p w14:paraId="6897B1C8" w14:textId="06692BD7"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110 (11.5)</w:t>
            </w:r>
          </w:p>
        </w:tc>
        <w:tc>
          <w:tcPr>
            <w:tcW w:w="1418" w:type="dxa"/>
            <w:shd w:val="clear" w:color="auto" w:fill="auto"/>
            <w:noWrap/>
            <w:tcMar>
              <w:top w:w="15" w:type="dxa"/>
              <w:left w:w="15" w:type="dxa"/>
              <w:bottom w:w="0" w:type="dxa"/>
              <w:right w:w="15" w:type="dxa"/>
            </w:tcMar>
            <w:vAlign w:val="center"/>
          </w:tcPr>
          <w:p w14:paraId="1E8C3441" w14:textId="5EDA95C3"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818 (41.7)</w:t>
            </w:r>
          </w:p>
        </w:tc>
        <w:tc>
          <w:tcPr>
            <w:tcW w:w="1418" w:type="dxa"/>
            <w:shd w:val="clear" w:color="auto" w:fill="auto"/>
            <w:noWrap/>
            <w:tcMar>
              <w:top w:w="15" w:type="dxa"/>
              <w:left w:w="15" w:type="dxa"/>
              <w:bottom w:w="0" w:type="dxa"/>
              <w:right w:w="15" w:type="dxa"/>
            </w:tcMar>
            <w:vAlign w:val="center"/>
          </w:tcPr>
          <w:p w14:paraId="03BD58FD" w14:textId="02B04990"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328 (14.8)</w:t>
            </w:r>
          </w:p>
        </w:tc>
        <w:tc>
          <w:tcPr>
            <w:tcW w:w="1418" w:type="dxa"/>
            <w:shd w:val="clear" w:color="auto" w:fill="auto"/>
            <w:noWrap/>
            <w:tcMar>
              <w:top w:w="15" w:type="dxa"/>
              <w:left w:w="15" w:type="dxa"/>
              <w:bottom w:w="0" w:type="dxa"/>
              <w:right w:w="15" w:type="dxa"/>
            </w:tcMar>
            <w:vAlign w:val="center"/>
          </w:tcPr>
          <w:p w14:paraId="120B9E4E" w14:textId="132FAB6B"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878 (41.3)</w:t>
            </w:r>
          </w:p>
        </w:tc>
        <w:tc>
          <w:tcPr>
            <w:tcW w:w="1419" w:type="dxa"/>
            <w:shd w:val="clear" w:color="auto" w:fill="auto"/>
            <w:noWrap/>
            <w:tcMar>
              <w:top w:w="15" w:type="dxa"/>
              <w:left w:w="15" w:type="dxa"/>
              <w:bottom w:w="0" w:type="dxa"/>
              <w:right w:w="15" w:type="dxa"/>
            </w:tcMar>
            <w:vAlign w:val="center"/>
          </w:tcPr>
          <w:p w14:paraId="62C4D93F" w14:textId="26CFEED4"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332 (14.9)</w:t>
            </w:r>
          </w:p>
        </w:tc>
      </w:tr>
      <w:tr w:rsidR="001D07D0" w:rsidRPr="00B00119" w14:paraId="01345DD9" w14:textId="77777777" w:rsidTr="005F246A">
        <w:trPr>
          <w:trHeight w:val="288"/>
        </w:trPr>
        <w:tc>
          <w:tcPr>
            <w:tcW w:w="3055" w:type="dxa"/>
            <w:shd w:val="clear" w:color="auto" w:fill="auto"/>
            <w:noWrap/>
            <w:tcMar>
              <w:top w:w="15" w:type="dxa"/>
              <w:left w:w="15" w:type="dxa"/>
              <w:bottom w:w="0" w:type="dxa"/>
              <w:right w:w="15" w:type="dxa"/>
            </w:tcMar>
          </w:tcPr>
          <w:p w14:paraId="0A2EC6AB" w14:textId="77777777" w:rsidR="001D07D0" w:rsidRPr="00B00119" w:rsidRDefault="001D07D0" w:rsidP="001D07D0">
            <w:pPr>
              <w:rPr>
                <w:rFonts w:ascii="Cambria" w:hAnsi="Cambria" w:cs="Times New Roman"/>
                <w:b/>
                <w:bCs/>
                <w:sz w:val="20"/>
                <w:szCs w:val="20"/>
              </w:rPr>
            </w:pPr>
            <w:r w:rsidRPr="00B00119">
              <w:rPr>
                <w:rFonts w:ascii="Cambria" w:hAnsi="Cambria" w:cs="Times New Roman"/>
                <w:bCs/>
                <w:sz w:val="20"/>
                <w:szCs w:val="20"/>
              </w:rPr>
              <w:t>20-24</w:t>
            </w:r>
          </w:p>
        </w:tc>
        <w:tc>
          <w:tcPr>
            <w:tcW w:w="1418" w:type="dxa"/>
            <w:shd w:val="clear" w:color="auto" w:fill="auto"/>
            <w:noWrap/>
            <w:tcMar>
              <w:top w:w="15" w:type="dxa"/>
              <w:left w:w="15" w:type="dxa"/>
              <w:bottom w:w="0" w:type="dxa"/>
              <w:right w:w="15" w:type="dxa"/>
            </w:tcMar>
            <w:vAlign w:val="center"/>
          </w:tcPr>
          <w:p w14:paraId="3F88366F" w14:textId="0BC3935A" w:rsidR="001D07D0" w:rsidRPr="00B00119" w:rsidRDefault="001D07D0" w:rsidP="005F246A">
            <w:pPr>
              <w:jc w:val="center"/>
              <w:rPr>
                <w:rFonts w:ascii="Cambria" w:hAnsi="Cambria" w:cs="Times New Roman"/>
                <w:b/>
                <w:bCs/>
                <w:sz w:val="20"/>
                <w:szCs w:val="20"/>
              </w:rPr>
            </w:pPr>
            <w:r w:rsidRPr="00B00119">
              <w:rPr>
                <w:rFonts w:ascii="Cambria" w:hAnsi="Cambria" w:cs="Calibri"/>
                <w:color w:val="000000"/>
                <w:sz w:val="20"/>
                <w:szCs w:val="20"/>
              </w:rPr>
              <w:t>553 (61.2)</w:t>
            </w:r>
          </w:p>
        </w:tc>
        <w:tc>
          <w:tcPr>
            <w:tcW w:w="1418" w:type="dxa"/>
            <w:shd w:val="clear" w:color="auto" w:fill="auto"/>
            <w:noWrap/>
            <w:tcMar>
              <w:top w:w="15" w:type="dxa"/>
              <w:left w:w="15" w:type="dxa"/>
              <w:bottom w:w="0" w:type="dxa"/>
              <w:right w:w="15" w:type="dxa"/>
            </w:tcMar>
            <w:vAlign w:val="center"/>
          </w:tcPr>
          <w:p w14:paraId="679D0F85" w14:textId="2405C212"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911 (86.4)</w:t>
            </w:r>
          </w:p>
        </w:tc>
        <w:tc>
          <w:tcPr>
            <w:tcW w:w="1418" w:type="dxa"/>
            <w:shd w:val="clear" w:color="auto" w:fill="auto"/>
            <w:noWrap/>
            <w:tcMar>
              <w:top w:w="15" w:type="dxa"/>
              <w:left w:w="15" w:type="dxa"/>
              <w:bottom w:w="0" w:type="dxa"/>
              <w:right w:w="15" w:type="dxa"/>
            </w:tcMar>
            <w:vAlign w:val="center"/>
          </w:tcPr>
          <w:p w14:paraId="0F69614C" w14:textId="0BF3003D"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561 (66.3)</w:t>
            </w:r>
          </w:p>
        </w:tc>
        <w:tc>
          <w:tcPr>
            <w:tcW w:w="1418" w:type="dxa"/>
            <w:shd w:val="clear" w:color="auto" w:fill="auto"/>
            <w:noWrap/>
            <w:tcMar>
              <w:top w:w="15" w:type="dxa"/>
              <w:left w:w="15" w:type="dxa"/>
              <w:bottom w:w="0" w:type="dxa"/>
              <w:right w:w="15" w:type="dxa"/>
            </w:tcMar>
            <w:vAlign w:val="center"/>
          </w:tcPr>
          <w:p w14:paraId="58C65D60" w14:textId="045CD385"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849 (88.5)</w:t>
            </w:r>
          </w:p>
        </w:tc>
        <w:tc>
          <w:tcPr>
            <w:tcW w:w="1418" w:type="dxa"/>
            <w:shd w:val="clear" w:color="auto" w:fill="auto"/>
            <w:noWrap/>
            <w:tcMar>
              <w:top w:w="15" w:type="dxa"/>
              <w:left w:w="15" w:type="dxa"/>
              <w:bottom w:w="0" w:type="dxa"/>
              <w:right w:w="15" w:type="dxa"/>
            </w:tcMar>
            <w:vAlign w:val="center"/>
          </w:tcPr>
          <w:p w14:paraId="4CF911A1" w14:textId="4002C61F"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1144 (58.3)</w:t>
            </w:r>
          </w:p>
        </w:tc>
        <w:tc>
          <w:tcPr>
            <w:tcW w:w="1418" w:type="dxa"/>
            <w:shd w:val="clear" w:color="auto" w:fill="auto"/>
            <w:noWrap/>
            <w:tcMar>
              <w:top w:w="15" w:type="dxa"/>
              <w:left w:w="15" w:type="dxa"/>
              <w:bottom w:w="0" w:type="dxa"/>
              <w:right w:w="15" w:type="dxa"/>
            </w:tcMar>
            <w:vAlign w:val="center"/>
          </w:tcPr>
          <w:p w14:paraId="0A261A98" w14:textId="45775E91"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1888 (85.2)</w:t>
            </w:r>
          </w:p>
        </w:tc>
        <w:tc>
          <w:tcPr>
            <w:tcW w:w="1418" w:type="dxa"/>
            <w:shd w:val="clear" w:color="auto" w:fill="auto"/>
            <w:noWrap/>
            <w:tcMar>
              <w:top w:w="15" w:type="dxa"/>
              <w:left w:w="15" w:type="dxa"/>
              <w:bottom w:w="0" w:type="dxa"/>
              <w:right w:w="15" w:type="dxa"/>
            </w:tcMar>
            <w:vAlign w:val="center"/>
          </w:tcPr>
          <w:p w14:paraId="72D6E92C" w14:textId="120A1562"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1248 (58.7)</w:t>
            </w:r>
          </w:p>
        </w:tc>
        <w:tc>
          <w:tcPr>
            <w:tcW w:w="1419" w:type="dxa"/>
            <w:shd w:val="clear" w:color="auto" w:fill="auto"/>
            <w:noWrap/>
            <w:tcMar>
              <w:top w:w="15" w:type="dxa"/>
              <w:left w:w="15" w:type="dxa"/>
              <w:bottom w:w="0" w:type="dxa"/>
              <w:right w:w="15" w:type="dxa"/>
            </w:tcMar>
            <w:vAlign w:val="center"/>
          </w:tcPr>
          <w:p w14:paraId="39BC206A" w14:textId="27E30654" w:rsidR="001D07D0" w:rsidRPr="00B00119" w:rsidRDefault="001D07D0" w:rsidP="005F246A">
            <w:pPr>
              <w:jc w:val="center"/>
              <w:rPr>
                <w:rFonts w:ascii="Cambria" w:hAnsi="Cambria" w:cs="Times New Roman"/>
                <w:sz w:val="20"/>
                <w:szCs w:val="20"/>
              </w:rPr>
            </w:pPr>
            <w:r w:rsidRPr="00B00119">
              <w:rPr>
                <w:rFonts w:ascii="Cambria" w:hAnsi="Cambria" w:cs="Calibri"/>
                <w:color w:val="000000"/>
                <w:sz w:val="20"/>
                <w:szCs w:val="20"/>
              </w:rPr>
              <w:t>1895 (85.1)</w:t>
            </w:r>
          </w:p>
        </w:tc>
      </w:tr>
      <w:tr w:rsidR="00EA74B6" w:rsidRPr="00B00119" w14:paraId="2D3634E4" w14:textId="77777777" w:rsidTr="005F246A">
        <w:trPr>
          <w:trHeight w:val="288"/>
        </w:trPr>
        <w:tc>
          <w:tcPr>
            <w:tcW w:w="3055" w:type="dxa"/>
            <w:shd w:val="clear" w:color="auto" w:fill="auto"/>
            <w:noWrap/>
            <w:tcMar>
              <w:top w:w="15" w:type="dxa"/>
              <w:left w:w="15" w:type="dxa"/>
              <w:bottom w:w="0" w:type="dxa"/>
              <w:right w:w="15" w:type="dxa"/>
            </w:tcMar>
            <w:hideMark/>
          </w:tcPr>
          <w:p w14:paraId="7E7D3516" w14:textId="77777777" w:rsidR="00EA74B6" w:rsidRPr="00B00119" w:rsidRDefault="00EA74B6" w:rsidP="005B1839">
            <w:pPr>
              <w:rPr>
                <w:rFonts w:ascii="Cambria" w:hAnsi="Cambria" w:cs="Times New Roman"/>
                <w:b/>
                <w:bCs/>
                <w:sz w:val="20"/>
                <w:szCs w:val="20"/>
              </w:rPr>
            </w:pPr>
            <w:r w:rsidRPr="00B00119">
              <w:rPr>
                <w:rFonts w:ascii="Cambria" w:hAnsi="Cambria" w:cs="Times New Roman"/>
                <w:b/>
                <w:bCs/>
                <w:sz w:val="20"/>
                <w:szCs w:val="20"/>
              </w:rPr>
              <w:t>Marital Status</w:t>
            </w:r>
          </w:p>
        </w:tc>
        <w:tc>
          <w:tcPr>
            <w:tcW w:w="1418" w:type="dxa"/>
            <w:shd w:val="clear" w:color="auto" w:fill="auto"/>
            <w:noWrap/>
            <w:tcMar>
              <w:top w:w="15" w:type="dxa"/>
              <w:left w:w="15" w:type="dxa"/>
              <w:bottom w:w="0" w:type="dxa"/>
              <w:right w:w="15" w:type="dxa"/>
            </w:tcMar>
            <w:vAlign w:val="center"/>
            <w:hideMark/>
          </w:tcPr>
          <w:p w14:paraId="246A88DA" w14:textId="77777777" w:rsidR="00EA74B6" w:rsidRPr="00B00119" w:rsidRDefault="00EA74B6"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hideMark/>
          </w:tcPr>
          <w:p w14:paraId="2610D06A"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6E183557"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31C34BB5"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2C3C3765"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1D25F2F6"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53E695F7" w14:textId="77777777" w:rsidR="00EA74B6" w:rsidRPr="00B00119" w:rsidRDefault="00EA74B6"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hideMark/>
          </w:tcPr>
          <w:p w14:paraId="50141353" w14:textId="77777777" w:rsidR="00EA74B6" w:rsidRPr="00B00119" w:rsidRDefault="00EA74B6" w:rsidP="005F246A">
            <w:pPr>
              <w:jc w:val="center"/>
              <w:rPr>
                <w:rFonts w:ascii="Cambria" w:hAnsi="Cambria" w:cs="Times New Roman"/>
                <w:sz w:val="20"/>
                <w:szCs w:val="20"/>
              </w:rPr>
            </w:pPr>
          </w:p>
        </w:tc>
      </w:tr>
      <w:tr w:rsidR="00AD0C6B" w:rsidRPr="00B00119" w14:paraId="779C9155" w14:textId="77777777" w:rsidTr="005F246A">
        <w:trPr>
          <w:trHeight w:val="288"/>
        </w:trPr>
        <w:tc>
          <w:tcPr>
            <w:tcW w:w="3055" w:type="dxa"/>
            <w:shd w:val="clear" w:color="auto" w:fill="auto"/>
            <w:noWrap/>
            <w:tcMar>
              <w:top w:w="15" w:type="dxa"/>
              <w:left w:w="15" w:type="dxa"/>
              <w:bottom w:w="0" w:type="dxa"/>
              <w:right w:w="15" w:type="dxa"/>
            </w:tcMar>
            <w:hideMark/>
          </w:tcPr>
          <w:p w14:paraId="1397CB39" w14:textId="77777777" w:rsidR="00AD0C6B" w:rsidRPr="00B00119" w:rsidRDefault="00AD0C6B" w:rsidP="00AD0C6B">
            <w:pPr>
              <w:rPr>
                <w:rFonts w:ascii="Cambria" w:hAnsi="Cambria" w:cs="Times New Roman"/>
                <w:sz w:val="20"/>
                <w:szCs w:val="20"/>
              </w:rPr>
            </w:pPr>
            <w:r w:rsidRPr="00B00119">
              <w:rPr>
                <w:rFonts w:ascii="Cambria" w:hAnsi="Cambria" w:cs="Times New Roman"/>
                <w:sz w:val="20"/>
                <w:szCs w:val="20"/>
              </w:rPr>
              <w:t>Unmarried</w:t>
            </w:r>
          </w:p>
        </w:tc>
        <w:tc>
          <w:tcPr>
            <w:tcW w:w="1418" w:type="dxa"/>
            <w:shd w:val="clear" w:color="auto" w:fill="auto"/>
            <w:noWrap/>
            <w:tcMar>
              <w:top w:w="15" w:type="dxa"/>
              <w:left w:w="15" w:type="dxa"/>
              <w:bottom w:w="0" w:type="dxa"/>
              <w:right w:w="15" w:type="dxa"/>
            </w:tcMar>
            <w:vAlign w:val="center"/>
          </w:tcPr>
          <w:p w14:paraId="415C0C9E" w14:textId="641AEC79"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903 (100)</w:t>
            </w:r>
          </w:p>
        </w:tc>
        <w:tc>
          <w:tcPr>
            <w:tcW w:w="1418" w:type="dxa"/>
            <w:shd w:val="clear" w:color="auto" w:fill="auto"/>
            <w:noWrap/>
            <w:tcMar>
              <w:top w:w="15" w:type="dxa"/>
              <w:left w:w="15" w:type="dxa"/>
              <w:bottom w:w="0" w:type="dxa"/>
              <w:right w:w="15" w:type="dxa"/>
            </w:tcMar>
            <w:vAlign w:val="center"/>
          </w:tcPr>
          <w:p w14:paraId="035CEB1C" w14:textId="77EED83D"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912 (86.5)</w:t>
            </w:r>
          </w:p>
        </w:tc>
        <w:tc>
          <w:tcPr>
            <w:tcW w:w="1418" w:type="dxa"/>
            <w:shd w:val="clear" w:color="auto" w:fill="auto"/>
            <w:noWrap/>
            <w:tcMar>
              <w:top w:w="15" w:type="dxa"/>
              <w:left w:w="15" w:type="dxa"/>
              <w:bottom w:w="0" w:type="dxa"/>
              <w:right w:w="15" w:type="dxa"/>
            </w:tcMar>
            <w:vAlign w:val="center"/>
          </w:tcPr>
          <w:p w14:paraId="1EB43F41" w14:textId="20EA86C9"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846 (100)</w:t>
            </w:r>
          </w:p>
        </w:tc>
        <w:tc>
          <w:tcPr>
            <w:tcW w:w="1418" w:type="dxa"/>
            <w:shd w:val="clear" w:color="auto" w:fill="auto"/>
            <w:noWrap/>
            <w:tcMar>
              <w:top w:w="15" w:type="dxa"/>
              <w:left w:w="15" w:type="dxa"/>
              <w:bottom w:w="0" w:type="dxa"/>
              <w:right w:w="15" w:type="dxa"/>
            </w:tcMar>
            <w:vAlign w:val="center"/>
          </w:tcPr>
          <w:p w14:paraId="03EB6F4B" w14:textId="604192C7"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874 (91.1)</w:t>
            </w:r>
          </w:p>
        </w:tc>
        <w:tc>
          <w:tcPr>
            <w:tcW w:w="1418" w:type="dxa"/>
            <w:shd w:val="clear" w:color="auto" w:fill="auto"/>
            <w:noWrap/>
            <w:tcMar>
              <w:top w:w="15" w:type="dxa"/>
              <w:left w:w="15" w:type="dxa"/>
              <w:bottom w:w="0" w:type="dxa"/>
              <w:right w:w="15" w:type="dxa"/>
            </w:tcMar>
            <w:vAlign w:val="center"/>
          </w:tcPr>
          <w:p w14:paraId="7A193914" w14:textId="23FB810C"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1962 (100)</w:t>
            </w:r>
          </w:p>
        </w:tc>
        <w:tc>
          <w:tcPr>
            <w:tcW w:w="1418" w:type="dxa"/>
            <w:shd w:val="clear" w:color="auto" w:fill="auto"/>
            <w:noWrap/>
            <w:tcMar>
              <w:top w:w="15" w:type="dxa"/>
              <w:left w:w="15" w:type="dxa"/>
              <w:bottom w:w="0" w:type="dxa"/>
              <w:right w:w="15" w:type="dxa"/>
            </w:tcMar>
            <w:vAlign w:val="center"/>
          </w:tcPr>
          <w:p w14:paraId="34AFB43F" w14:textId="46A0FCA7"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1919 (86.6)</w:t>
            </w:r>
          </w:p>
        </w:tc>
        <w:tc>
          <w:tcPr>
            <w:tcW w:w="1418" w:type="dxa"/>
            <w:shd w:val="clear" w:color="auto" w:fill="auto"/>
            <w:noWrap/>
            <w:tcMar>
              <w:top w:w="15" w:type="dxa"/>
              <w:left w:w="15" w:type="dxa"/>
              <w:bottom w:w="0" w:type="dxa"/>
              <w:right w:w="15" w:type="dxa"/>
            </w:tcMar>
            <w:vAlign w:val="center"/>
          </w:tcPr>
          <w:p w14:paraId="53A291A7" w14:textId="2689C71D"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2126 (100)</w:t>
            </w:r>
          </w:p>
        </w:tc>
        <w:tc>
          <w:tcPr>
            <w:tcW w:w="1419" w:type="dxa"/>
            <w:shd w:val="clear" w:color="auto" w:fill="auto"/>
            <w:noWrap/>
            <w:tcMar>
              <w:top w:w="15" w:type="dxa"/>
              <w:left w:w="15" w:type="dxa"/>
              <w:bottom w:w="0" w:type="dxa"/>
              <w:right w:w="15" w:type="dxa"/>
            </w:tcMar>
            <w:vAlign w:val="center"/>
          </w:tcPr>
          <w:p w14:paraId="1EBA996C" w14:textId="0EA85FA2"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2040 (91.6)</w:t>
            </w:r>
          </w:p>
        </w:tc>
      </w:tr>
      <w:tr w:rsidR="00AD0C6B" w:rsidRPr="00B00119" w14:paraId="5E13116A" w14:textId="77777777" w:rsidTr="005F246A">
        <w:trPr>
          <w:trHeight w:val="288"/>
        </w:trPr>
        <w:tc>
          <w:tcPr>
            <w:tcW w:w="3055" w:type="dxa"/>
            <w:shd w:val="clear" w:color="auto" w:fill="auto"/>
            <w:noWrap/>
            <w:tcMar>
              <w:top w:w="15" w:type="dxa"/>
              <w:left w:w="15" w:type="dxa"/>
              <w:bottom w:w="0" w:type="dxa"/>
              <w:right w:w="15" w:type="dxa"/>
            </w:tcMar>
            <w:hideMark/>
          </w:tcPr>
          <w:p w14:paraId="4C80668F" w14:textId="77777777" w:rsidR="00AD0C6B" w:rsidRPr="00B00119" w:rsidRDefault="00AD0C6B" w:rsidP="00AD0C6B">
            <w:pPr>
              <w:rPr>
                <w:rFonts w:ascii="Cambria" w:hAnsi="Cambria" w:cs="Times New Roman"/>
                <w:sz w:val="20"/>
                <w:szCs w:val="20"/>
              </w:rPr>
            </w:pPr>
            <w:r w:rsidRPr="00B00119">
              <w:rPr>
                <w:rFonts w:ascii="Cambria" w:hAnsi="Cambria" w:cs="Times New Roman"/>
                <w:sz w:val="20"/>
                <w:szCs w:val="20"/>
              </w:rPr>
              <w:t>Married</w:t>
            </w:r>
          </w:p>
        </w:tc>
        <w:tc>
          <w:tcPr>
            <w:tcW w:w="1418" w:type="dxa"/>
            <w:shd w:val="clear" w:color="auto" w:fill="auto"/>
            <w:noWrap/>
            <w:tcMar>
              <w:top w:w="15" w:type="dxa"/>
              <w:left w:w="15" w:type="dxa"/>
              <w:bottom w:w="0" w:type="dxa"/>
              <w:right w:w="15" w:type="dxa"/>
            </w:tcMar>
            <w:vAlign w:val="center"/>
          </w:tcPr>
          <w:p w14:paraId="74EB5F60" w14:textId="4EA8BA41"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0 (0)</w:t>
            </w:r>
          </w:p>
        </w:tc>
        <w:tc>
          <w:tcPr>
            <w:tcW w:w="1418" w:type="dxa"/>
            <w:shd w:val="clear" w:color="auto" w:fill="auto"/>
            <w:noWrap/>
            <w:tcMar>
              <w:top w:w="15" w:type="dxa"/>
              <w:left w:w="15" w:type="dxa"/>
              <w:bottom w:w="0" w:type="dxa"/>
              <w:right w:w="15" w:type="dxa"/>
            </w:tcMar>
            <w:vAlign w:val="center"/>
          </w:tcPr>
          <w:p w14:paraId="04B6E781" w14:textId="39FE20E9"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143 (13.6)</w:t>
            </w:r>
          </w:p>
        </w:tc>
        <w:tc>
          <w:tcPr>
            <w:tcW w:w="1418" w:type="dxa"/>
            <w:shd w:val="clear" w:color="auto" w:fill="auto"/>
            <w:noWrap/>
            <w:tcMar>
              <w:top w:w="15" w:type="dxa"/>
              <w:left w:w="15" w:type="dxa"/>
              <w:bottom w:w="0" w:type="dxa"/>
              <w:right w:w="15" w:type="dxa"/>
            </w:tcMar>
            <w:vAlign w:val="center"/>
          </w:tcPr>
          <w:p w14:paraId="77DBFCA1" w14:textId="6541678E"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0 (0)</w:t>
            </w:r>
          </w:p>
        </w:tc>
        <w:tc>
          <w:tcPr>
            <w:tcW w:w="1418" w:type="dxa"/>
            <w:shd w:val="clear" w:color="auto" w:fill="auto"/>
            <w:noWrap/>
            <w:tcMar>
              <w:top w:w="15" w:type="dxa"/>
              <w:left w:w="15" w:type="dxa"/>
              <w:bottom w:w="0" w:type="dxa"/>
              <w:right w:w="15" w:type="dxa"/>
            </w:tcMar>
            <w:vAlign w:val="center"/>
          </w:tcPr>
          <w:p w14:paraId="4D77923E" w14:textId="192E956B" w:rsidR="00AD0C6B" w:rsidRPr="00B00119" w:rsidRDefault="00AD0C6B" w:rsidP="005F246A">
            <w:pPr>
              <w:jc w:val="center"/>
              <w:rPr>
                <w:rFonts w:ascii="Cambria" w:hAnsi="Cambria" w:cs="Times New Roman"/>
                <w:sz w:val="20"/>
                <w:szCs w:val="20"/>
              </w:rPr>
            </w:pPr>
            <w:r w:rsidRPr="00B00119">
              <w:rPr>
                <w:rFonts w:ascii="Cambria" w:hAnsi="Cambria"/>
                <w:color w:val="000000"/>
                <w:sz w:val="20"/>
                <w:szCs w:val="20"/>
              </w:rPr>
              <w:t>85 (8.9)</w:t>
            </w:r>
          </w:p>
        </w:tc>
        <w:tc>
          <w:tcPr>
            <w:tcW w:w="1418" w:type="dxa"/>
            <w:shd w:val="clear" w:color="auto" w:fill="auto"/>
            <w:noWrap/>
            <w:tcMar>
              <w:top w:w="15" w:type="dxa"/>
              <w:left w:w="15" w:type="dxa"/>
              <w:bottom w:w="0" w:type="dxa"/>
              <w:right w:w="15" w:type="dxa"/>
            </w:tcMar>
            <w:vAlign w:val="center"/>
          </w:tcPr>
          <w:p w14:paraId="7F3221C5" w14:textId="29097577"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0 (0)</w:t>
            </w:r>
          </w:p>
        </w:tc>
        <w:tc>
          <w:tcPr>
            <w:tcW w:w="1418" w:type="dxa"/>
            <w:shd w:val="clear" w:color="auto" w:fill="auto"/>
            <w:noWrap/>
            <w:tcMar>
              <w:top w:w="15" w:type="dxa"/>
              <w:left w:w="15" w:type="dxa"/>
              <w:bottom w:w="0" w:type="dxa"/>
              <w:right w:w="15" w:type="dxa"/>
            </w:tcMar>
            <w:vAlign w:val="center"/>
          </w:tcPr>
          <w:p w14:paraId="41468D2F" w14:textId="6AEC2068"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297 (13.4)</w:t>
            </w:r>
          </w:p>
        </w:tc>
        <w:tc>
          <w:tcPr>
            <w:tcW w:w="1418" w:type="dxa"/>
            <w:shd w:val="clear" w:color="auto" w:fill="auto"/>
            <w:noWrap/>
            <w:tcMar>
              <w:top w:w="15" w:type="dxa"/>
              <w:left w:w="15" w:type="dxa"/>
              <w:bottom w:w="0" w:type="dxa"/>
              <w:right w:w="15" w:type="dxa"/>
            </w:tcMar>
            <w:vAlign w:val="center"/>
          </w:tcPr>
          <w:p w14:paraId="4AA31F69" w14:textId="241CA6A8"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0 (0)</w:t>
            </w:r>
          </w:p>
        </w:tc>
        <w:tc>
          <w:tcPr>
            <w:tcW w:w="1419" w:type="dxa"/>
            <w:shd w:val="clear" w:color="auto" w:fill="auto"/>
            <w:noWrap/>
            <w:tcMar>
              <w:top w:w="15" w:type="dxa"/>
              <w:left w:w="15" w:type="dxa"/>
              <w:bottom w:w="0" w:type="dxa"/>
              <w:right w:w="15" w:type="dxa"/>
            </w:tcMar>
            <w:vAlign w:val="center"/>
          </w:tcPr>
          <w:p w14:paraId="6EF8E917" w14:textId="7A324DF9" w:rsidR="00AD0C6B" w:rsidRPr="00B00119" w:rsidRDefault="00AD0C6B" w:rsidP="005F246A">
            <w:pPr>
              <w:jc w:val="center"/>
              <w:rPr>
                <w:rFonts w:ascii="Cambria" w:hAnsi="Cambria" w:cs="Times New Roman"/>
                <w:sz w:val="20"/>
                <w:szCs w:val="20"/>
              </w:rPr>
            </w:pPr>
            <w:r w:rsidRPr="00B00119">
              <w:rPr>
                <w:rFonts w:ascii="Cambria" w:hAnsi="Cambria" w:cs="Calibri"/>
                <w:color w:val="000000"/>
                <w:sz w:val="20"/>
                <w:szCs w:val="20"/>
              </w:rPr>
              <w:t>187 (8.4)</w:t>
            </w:r>
          </w:p>
        </w:tc>
      </w:tr>
      <w:tr w:rsidR="00EA74B6" w:rsidRPr="00B00119" w14:paraId="4B6C655A" w14:textId="77777777" w:rsidTr="005F246A">
        <w:trPr>
          <w:trHeight w:val="288"/>
        </w:trPr>
        <w:tc>
          <w:tcPr>
            <w:tcW w:w="3055" w:type="dxa"/>
            <w:shd w:val="clear" w:color="auto" w:fill="auto"/>
            <w:noWrap/>
            <w:tcMar>
              <w:top w:w="15" w:type="dxa"/>
              <w:left w:w="15" w:type="dxa"/>
              <w:bottom w:w="0" w:type="dxa"/>
              <w:right w:w="15" w:type="dxa"/>
            </w:tcMar>
            <w:hideMark/>
          </w:tcPr>
          <w:p w14:paraId="1C8FE54E" w14:textId="77777777" w:rsidR="00EA74B6" w:rsidRPr="00B00119" w:rsidRDefault="00EA74B6" w:rsidP="005B1839">
            <w:pPr>
              <w:rPr>
                <w:rFonts w:ascii="Cambria" w:hAnsi="Cambria" w:cs="Times New Roman"/>
                <w:b/>
                <w:bCs/>
                <w:sz w:val="20"/>
                <w:szCs w:val="20"/>
                <w:vertAlign w:val="superscript"/>
              </w:rPr>
            </w:pPr>
            <w:r w:rsidRPr="00B00119">
              <w:rPr>
                <w:rFonts w:ascii="Cambria" w:hAnsi="Cambria" w:cs="Times New Roman"/>
                <w:b/>
                <w:bCs/>
                <w:sz w:val="20"/>
                <w:szCs w:val="20"/>
              </w:rPr>
              <w:t>Education</w:t>
            </w:r>
            <w:r w:rsidRPr="00B00119">
              <w:rPr>
                <w:rFonts w:ascii="Cambria" w:hAnsi="Cambria" w:cs="Times New Roman"/>
                <w:b/>
                <w:bCs/>
                <w:sz w:val="20"/>
                <w:szCs w:val="20"/>
                <w:vertAlign w:val="superscript"/>
              </w:rPr>
              <w:t>*</w:t>
            </w:r>
          </w:p>
        </w:tc>
        <w:tc>
          <w:tcPr>
            <w:tcW w:w="1418" w:type="dxa"/>
            <w:shd w:val="clear" w:color="auto" w:fill="auto"/>
            <w:noWrap/>
            <w:tcMar>
              <w:top w:w="15" w:type="dxa"/>
              <w:left w:w="15" w:type="dxa"/>
              <w:bottom w:w="0" w:type="dxa"/>
              <w:right w:w="15" w:type="dxa"/>
            </w:tcMar>
            <w:vAlign w:val="center"/>
          </w:tcPr>
          <w:p w14:paraId="575C93FD" w14:textId="77777777" w:rsidR="00EA74B6" w:rsidRPr="00B00119" w:rsidRDefault="00EA74B6"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15A622A9"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18C6764"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267316F"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BE03B73"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14559999"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2F24EEF" w14:textId="77777777" w:rsidR="00EA74B6" w:rsidRPr="00B00119" w:rsidRDefault="00EA74B6"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14CB0430" w14:textId="77777777" w:rsidR="00EA74B6" w:rsidRPr="00B00119" w:rsidRDefault="00EA74B6" w:rsidP="005F246A">
            <w:pPr>
              <w:jc w:val="center"/>
              <w:rPr>
                <w:rFonts w:ascii="Cambria" w:hAnsi="Cambria" w:cs="Times New Roman"/>
                <w:sz w:val="20"/>
                <w:szCs w:val="20"/>
              </w:rPr>
            </w:pPr>
          </w:p>
        </w:tc>
      </w:tr>
      <w:tr w:rsidR="00193047" w:rsidRPr="00B00119" w14:paraId="16DF1825" w14:textId="77777777" w:rsidTr="005F246A">
        <w:trPr>
          <w:trHeight w:val="288"/>
        </w:trPr>
        <w:tc>
          <w:tcPr>
            <w:tcW w:w="3055" w:type="dxa"/>
            <w:shd w:val="clear" w:color="auto" w:fill="auto"/>
            <w:noWrap/>
            <w:tcMar>
              <w:top w:w="15" w:type="dxa"/>
              <w:left w:w="15" w:type="dxa"/>
              <w:bottom w:w="0" w:type="dxa"/>
              <w:right w:w="15" w:type="dxa"/>
            </w:tcMar>
            <w:hideMark/>
          </w:tcPr>
          <w:p w14:paraId="18790537"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High school or less</w:t>
            </w:r>
          </w:p>
        </w:tc>
        <w:tc>
          <w:tcPr>
            <w:tcW w:w="1418" w:type="dxa"/>
            <w:shd w:val="clear" w:color="auto" w:fill="auto"/>
            <w:noWrap/>
            <w:tcMar>
              <w:top w:w="15" w:type="dxa"/>
              <w:left w:w="15" w:type="dxa"/>
              <w:bottom w:w="0" w:type="dxa"/>
              <w:right w:w="15" w:type="dxa"/>
            </w:tcMar>
            <w:vAlign w:val="center"/>
          </w:tcPr>
          <w:p w14:paraId="75C9C873" w14:textId="48232185"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276 (30.6)</w:t>
            </w:r>
          </w:p>
        </w:tc>
        <w:tc>
          <w:tcPr>
            <w:tcW w:w="1418" w:type="dxa"/>
            <w:shd w:val="clear" w:color="auto" w:fill="auto"/>
            <w:noWrap/>
            <w:tcMar>
              <w:top w:w="15" w:type="dxa"/>
              <w:left w:w="15" w:type="dxa"/>
              <w:bottom w:w="0" w:type="dxa"/>
              <w:right w:w="15" w:type="dxa"/>
            </w:tcMar>
            <w:vAlign w:val="center"/>
          </w:tcPr>
          <w:p w14:paraId="591BC9D4" w14:textId="06C9D738"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397 (37.6)</w:t>
            </w:r>
          </w:p>
        </w:tc>
        <w:tc>
          <w:tcPr>
            <w:tcW w:w="1418" w:type="dxa"/>
            <w:shd w:val="clear" w:color="auto" w:fill="auto"/>
            <w:noWrap/>
            <w:tcMar>
              <w:top w:w="15" w:type="dxa"/>
              <w:left w:w="15" w:type="dxa"/>
              <w:bottom w:w="0" w:type="dxa"/>
              <w:right w:w="15" w:type="dxa"/>
            </w:tcMar>
            <w:vAlign w:val="center"/>
          </w:tcPr>
          <w:p w14:paraId="1A1AB325" w14:textId="0852220A"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301 (35.6)</w:t>
            </w:r>
          </w:p>
        </w:tc>
        <w:tc>
          <w:tcPr>
            <w:tcW w:w="1418" w:type="dxa"/>
            <w:shd w:val="clear" w:color="auto" w:fill="auto"/>
            <w:noWrap/>
            <w:tcMar>
              <w:top w:w="15" w:type="dxa"/>
              <w:left w:w="15" w:type="dxa"/>
              <w:bottom w:w="0" w:type="dxa"/>
              <w:right w:w="15" w:type="dxa"/>
            </w:tcMar>
            <w:vAlign w:val="center"/>
          </w:tcPr>
          <w:p w14:paraId="0D573FDA" w14:textId="51F090EE"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401 (41.8)</w:t>
            </w:r>
          </w:p>
        </w:tc>
        <w:tc>
          <w:tcPr>
            <w:tcW w:w="1418" w:type="dxa"/>
            <w:shd w:val="clear" w:color="auto" w:fill="auto"/>
            <w:noWrap/>
            <w:tcMar>
              <w:top w:w="15" w:type="dxa"/>
              <w:left w:w="15" w:type="dxa"/>
              <w:bottom w:w="0" w:type="dxa"/>
              <w:right w:w="15" w:type="dxa"/>
            </w:tcMar>
            <w:vAlign w:val="center"/>
          </w:tcPr>
          <w:p w14:paraId="67394484" w14:textId="20403193"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608 (31</w:t>
            </w:r>
            <w:r w:rsidR="006541B9">
              <w:rPr>
                <w:rFonts w:ascii="Cambria" w:hAnsi="Cambria"/>
                <w:color w:val="000000"/>
                <w:sz w:val="20"/>
                <w:szCs w:val="20"/>
              </w:rPr>
              <w:t>.0</w:t>
            </w:r>
            <w:r w:rsidRPr="00B00119">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1B06703F" w14:textId="699AC30A"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838 (37.8)</w:t>
            </w:r>
          </w:p>
        </w:tc>
        <w:tc>
          <w:tcPr>
            <w:tcW w:w="1418" w:type="dxa"/>
            <w:shd w:val="clear" w:color="auto" w:fill="auto"/>
            <w:noWrap/>
            <w:tcMar>
              <w:top w:w="15" w:type="dxa"/>
              <w:left w:w="15" w:type="dxa"/>
              <w:bottom w:w="0" w:type="dxa"/>
              <w:right w:w="15" w:type="dxa"/>
            </w:tcMar>
            <w:vAlign w:val="center"/>
          </w:tcPr>
          <w:p w14:paraId="610CD0C4" w14:textId="003E3A0B"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778 (36.6)</w:t>
            </w:r>
          </w:p>
        </w:tc>
        <w:tc>
          <w:tcPr>
            <w:tcW w:w="1419" w:type="dxa"/>
            <w:shd w:val="clear" w:color="auto" w:fill="auto"/>
            <w:noWrap/>
            <w:tcMar>
              <w:top w:w="15" w:type="dxa"/>
              <w:left w:w="15" w:type="dxa"/>
              <w:bottom w:w="0" w:type="dxa"/>
              <w:right w:w="15" w:type="dxa"/>
            </w:tcMar>
            <w:vAlign w:val="center"/>
          </w:tcPr>
          <w:p w14:paraId="43B1CBAA" w14:textId="11A7C956"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935 (42</w:t>
            </w:r>
            <w:r w:rsidR="006541B9">
              <w:rPr>
                <w:rFonts w:ascii="Cambria" w:hAnsi="Cambria"/>
                <w:color w:val="000000"/>
                <w:sz w:val="20"/>
                <w:szCs w:val="20"/>
              </w:rPr>
              <w:t>.0</w:t>
            </w:r>
            <w:r w:rsidRPr="00B00119">
              <w:rPr>
                <w:rFonts w:ascii="Cambria" w:hAnsi="Cambria" w:cs="Calibri"/>
                <w:color w:val="000000"/>
                <w:sz w:val="20"/>
                <w:szCs w:val="20"/>
              </w:rPr>
              <w:t>)</w:t>
            </w:r>
          </w:p>
        </w:tc>
      </w:tr>
      <w:tr w:rsidR="00193047" w:rsidRPr="00B00119" w14:paraId="34FBFEB2" w14:textId="77777777" w:rsidTr="005F246A">
        <w:trPr>
          <w:trHeight w:val="288"/>
        </w:trPr>
        <w:tc>
          <w:tcPr>
            <w:tcW w:w="3055" w:type="dxa"/>
            <w:shd w:val="clear" w:color="auto" w:fill="auto"/>
            <w:noWrap/>
            <w:tcMar>
              <w:top w:w="15" w:type="dxa"/>
              <w:left w:w="15" w:type="dxa"/>
              <w:bottom w:w="0" w:type="dxa"/>
              <w:right w:w="15" w:type="dxa"/>
            </w:tcMar>
            <w:hideMark/>
          </w:tcPr>
          <w:p w14:paraId="07ADFFB0"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Vocational school or short college</w:t>
            </w:r>
          </w:p>
        </w:tc>
        <w:tc>
          <w:tcPr>
            <w:tcW w:w="1418" w:type="dxa"/>
            <w:shd w:val="clear" w:color="auto" w:fill="auto"/>
            <w:noWrap/>
            <w:tcMar>
              <w:top w:w="15" w:type="dxa"/>
              <w:left w:w="15" w:type="dxa"/>
              <w:bottom w:w="0" w:type="dxa"/>
              <w:right w:w="15" w:type="dxa"/>
            </w:tcMar>
            <w:vAlign w:val="center"/>
          </w:tcPr>
          <w:p w14:paraId="3936B7EA" w14:textId="14F4D640"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240 (26.6)</w:t>
            </w:r>
          </w:p>
        </w:tc>
        <w:tc>
          <w:tcPr>
            <w:tcW w:w="1418" w:type="dxa"/>
            <w:shd w:val="clear" w:color="auto" w:fill="auto"/>
            <w:noWrap/>
            <w:tcMar>
              <w:top w:w="15" w:type="dxa"/>
              <w:left w:w="15" w:type="dxa"/>
              <w:bottom w:w="0" w:type="dxa"/>
              <w:right w:w="15" w:type="dxa"/>
            </w:tcMar>
            <w:vAlign w:val="center"/>
          </w:tcPr>
          <w:p w14:paraId="033A4F99" w14:textId="0FCC1C49"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317 (30.1)</w:t>
            </w:r>
          </w:p>
        </w:tc>
        <w:tc>
          <w:tcPr>
            <w:tcW w:w="1418" w:type="dxa"/>
            <w:shd w:val="clear" w:color="auto" w:fill="auto"/>
            <w:noWrap/>
            <w:tcMar>
              <w:top w:w="15" w:type="dxa"/>
              <w:left w:w="15" w:type="dxa"/>
              <w:bottom w:w="0" w:type="dxa"/>
              <w:right w:w="15" w:type="dxa"/>
            </w:tcMar>
            <w:vAlign w:val="center"/>
          </w:tcPr>
          <w:p w14:paraId="6F0C4DE9" w14:textId="2465D77D"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130 (15.4)</w:t>
            </w:r>
          </w:p>
        </w:tc>
        <w:tc>
          <w:tcPr>
            <w:tcW w:w="1418" w:type="dxa"/>
            <w:shd w:val="clear" w:color="auto" w:fill="auto"/>
            <w:noWrap/>
            <w:tcMar>
              <w:top w:w="15" w:type="dxa"/>
              <w:left w:w="15" w:type="dxa"/>
              <w:bottom w:w="0" w:type="dxa"/>
              <w:right w:w="15" w:type="dxa"/>
            </w:tcMar>
            <w:vAlign w:val="center"/>
          </w:tcPr>
          <w:p w14:paraId="4615DFBA" w14:textId="7208AE60"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148 (15.4)</w:t>
            </w:r>
          </w:p>
        </w:tc>
        <w:tc>
          <w:tcPr>
            <w:tcW w:w="1418" w:type="dxa"/>
            <w:shd w:val="clear" w:color="auto" w:fill="auto"/>
            <w:noWrap/>
            <w:tcMar>
              <w:top w:w="15" w:type="dxa"/>
              <w:left w:w="15" w:type="dxa"/>
              <w:bottom w:w="0" w:type="dxa"/>
              <w:right w:w="15" w:type="dxa"/>
            </w:tcMar>
            <w:vAlign w:val="center"/>
          </w:tcPr>
          <w:p w14:paraId="5034CBB2" w14:textId="713956E8"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514 (26.2)</w:t>
            </w:r>
          </w:p>
        </w:tc>
        <w:tc>
          <w:tcPr>
            <w:tcW w:w="1418" w:type="dxa"/>
            <w:shd w:val="clear" w:color="auto" w:fill="auto"/>
            <w:noWrap/>
            <w:tcMar>
              <w:top w:w="15" w:type="dxa"/>
              <w:left w:w="15" w:type="dxa"/>
              <w:bottom w:w="0" w:type="dxa"/>
              <w:right w:w="15" w:type="dxa"/>
            </w:tcMar>
            <w:vAlign w:val="center"/>
          </w:tcPr>
          <w:p w14:paraId="14773F70" w14:textId="59BAA6BF"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665 (30</w:t>
            </w:r>
            <w:r w:rsidR="006541B9">
              <w:rPr>
                <w:rFonts w:ascii="Cambria" w:hAnsi="Cambria"/>
                <w:color w:val="000000"/>
                <w:sz w:val="20"/>
                <w:szCs w:val="20"/>
              </w:rPr>
              <w:t>.0</w:t>
            </w:r>
            <w:r w:rsidRPr="00B00119">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3DC96203" w14:textId="4B1240F0"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321 (15.1)</w:t>
            </w:r>
          </w:p>
        </w:tc>
        <w:tc>
          <w:tcPr>
            <w:tcW w:w="1419" w:type="dxa"/>
            <w:shd w:val="clear" w:color="auto" w:fill="auto"/>
            <w:noWrap/>
            <w:tcMar>
              <w:top w:w="15" w:type="dxa"/>
              <w:left w:w="15" w:type="dxa"/>
              <w:bottom w:w="0" w:type="dxa"/>
              <w:right w:w="15" w:type="dxa"/>
            </w:tcMar>
            <w:vAlign w:val="center"/>
          </w:tcPr>
          <w:p w14:paraId="71C1DB03" w14:textId="16522675"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343 (15.4)</w:t>
            </w:r>
          </w:p>
        </w:tc>
      </w:tr>
      <w:tr w:rsidR="00193047" w:rsidRPr="00B00119" w14:paraId="07506D3D" w14:textId="77777777" w:rsidTr="005F246A">
        <w:trPr>
          <w:trHeight w:val="288"/>
        </w:trPr>
        <w:tc>
          <w:tcPr>
            <w:tcW w:w="3055" w:type="dxa"/>
            <w:shd w:val="clear" w:color="auto" w:fill="auto"/>
            <w:noWrap/>
            <w:tcMar>
              <w:top w:w="15" w:type="dxa"/>
              <w:left w:w="15" w:type="dxa"/>
              <w:bottom w:w="0" w:type="dxa"/>
              <w:right w:w="15" w:type="dxa"/>
            </w:tcMar>
            <w:hideMark/>
          </w:tcPr>
          <w:p w14:paraId="4266CF33" w14:textId="4D5EFE1E"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Undergraduate studies</w:t>
            </w:r>
          </w:p>
        </w:tc>
        <w:tc>
          <w:tcPr>
            <w:tcW w:w="1418" w:type="dxa"/>
            <w:shd w:val="clear" w:color="auto" w:fill="auto"/>
            <w:noWrap/>
            <w:tcMar>
              <w:top w:w="15" w:type="dxa"/>
              <w:left w:w="15" w:type="dxa"/>
              <w:bottom w:w="0" w:type="dxa"/>
              <w:right w:w="15" w:type="dxa"/>
            </w:tcMar>
            <w:vAlign w:val="center"/>
          </w:tcPr>
          <w:p w14:paraId="7D27BDE0" w14:textId="52167C27"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363 (40.2)</w:t>
            </w:r>
          </w:p>
        </w:tc>
        <w:tc>
          <w:tcPr>
            <w:tcW w:w="1418" w:type="dxa"/>
            <w:shd w:val="clear" w:color="auto" w:fill="auto"/>
            <w:noWrap/>
            <w:tcMar>
              <w:top w:w="15" w:type="dxa"/>
              <w:left w:w="15" w:type="dxa"/>
              <w:bottom w:w="0" w:type="dxa"/>
              <w:right w:w="15" w:type="dxa"/>
            </w:tcMar>
            <w:vAlign w:val="center"/>
          </w:tcPr>
          <w:p w14:paraId="78AC3F38" w14:textId="43A5D7EF"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320 (30.3)</w:t>
            </w:r>
          </w:p>
        </w:tc>
        <w:tc>
          <w:tcPr>
            <w:tcW w:w="1418" w:type="dxa"/>
            <w:shd w:val="clear" w:color="auto" w:fill="auto"/>
            <w:noWrap/>
            <w:tcMar>
              <w:top w:w="15" w:type="dxa"/>
              <w:left w:w="15" w:type="dxa"/>
              <w:bottom w:w="0" w:type="dxa"/>
              <w:right w:w="15" w:type="dxa"/>
            </w:tcMar>
            <w:vAlign w:val="center"/>
          </w:tcPr>
          <w:p w14:paraId="03024980" w14:textId="4C59B7A7"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376 (44.4)</w:t>
            </w:r>
          </w:p>
        </w:tc>
        <w:tc>
          <w:tcPr>
            <w:tcW w:w="1418" w:type="dxa"/>
            <w:shd w:val="clear" w:color="auto" w:fill="auto"/>
            <w:noWrap/>
            <w:tcMar>
              <w:top w:w="15" w:type="dxa"/>
              <w:left w:w="15" w:type="dxa"/>
              <w:bottom w:w="0" w:type="dxa"/>
              <w:right w:w="15" w:type="dxa"/>
            </w:tcMar>
            <w:vAlign w:val="center"/>
          </w:tcPr>
          <w:p w14:paraId="09CA543F" w14:textId="28E7549E"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363 (37.9)</w:t>
            </w:r>
          </w:p>
        </w:tc>
        <w:tc>
          <w:tcPr>
            <w:tcW w:w="1418" w:type="dxa"/>
            <w:shd w:val="clear" w:color="auto" w:fill="auto"/>
            <w:noWrap/>
            <w:tcMar>
              <w:top w:w="15" w:type="dxa"/>
              <w:left w:w="15" w:type="dxa"/>
              <w:bottom w:w="0" w:type="dxa"/>
              <w:right w:w="15" w:type="dxa"/>
            </w:tcMar>
            <w:vAlign w:val="center"/>
          </w:tcPr>
          <w:p w14:paraId="320EB6D4" w14:textId="76E622DC"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787 (40.1)</w:t>
            </w:r>
          </w:p>
        </w:tc>
        <w:tc>
          <w:tcPr>
            <w:tcW w:w="1418" w:type="dxa"/>
            <w:shd w:val="clear" w:color="auto" w:fill="auto"/>
            <w:noWrap/>
            <w:tcMar>
              <w:top w:w="15" w:type="dxa"/>
              <w:left w:w="15" w:type="dxa"/>
              <w:bottom w:w="0" w:type="dxa"/>
              <w:right w:w="15" w:type="dxa"/>
            </w:tcMar>
            <w:vAlign w:val="center"/>
          </w:tcPr>
          <w:p w14:paraId="7988A77D" w14:textId="75D44DDA"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669 (30.2)</w:t>
            </w:r>
          </w:p>
        </w:tc>
        <w:tc>
          <w:tcPr>
            <w:tcW w:w="1418" w:type="dxa"/>
            <w:shd w:val="clear" w:color="auto" w:fill="auto"/>
            <w:noWrap/>
            <w:tcMar>
              <w:top w:w="15" w:type="dxa"/>
              <w:left w:w="15" w:type="dxa"/>
              <w:bottom w:w="0" w:type="dxa"/>
              <w:right w:w="15" w:type="dxa"/>
            </w:tcMar>
            <w:vAlign w:val="center"/>
          </w:tcPr>
          <w:p w14:paraId="0A8E581E" w14:textId="689BDF20"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935 (44</w:t>
            </w:r>
            <w:r w:rsidR="006541B9">
              <w:rPr>
                <w:rFonts w:ascii="Cambria" w:hAnsi="Cambria"/>
                <w:color w:val="000000"/>
                <w:sz w:val="20"/>
                <w:szCs w:val="20"/>
              </w:rPr>
              <w:t>.0</w:t>
            </w:r>
            <w:r w:rsidRPr="00B00119">
              <w:rPr>
                <w:rFonts w:ascii="Cambria" w:hAnsi="Cambria" w:cs="Calibri"/>
                <w:color w:val="000000"/>
                <w:sz w:val="20"/>
                <w:szCs w:val="20"/>
              </w:rPr>
              <w:t>)</w:t>
            </w:r>
          </w:p>
        </w:tc>
        <w:tc>
          <w:tcPr>
            <w:tcW w:w="1419" w:type="dxa"/>
            <w:shd w:val="clear" w:color="auto" w:fill="auto"/>
            <w:noWrap/>
            <w:tcMar>
              <w:top w:w="15" w:type="dxa"/>
              <w:left w:w="15" w:type="dxa"/>
              <w:bottom w:w="0" w:type="dxa"/>
              <w:right w:w="15" w:type="dxa"/>
            </w:tcMar>
            <w:vAlign w:val="center"/>
          </w:tcPr>
          <w:p w14:paraId="11D72FC6" w14:textId="7CB96319"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840 (37.7)</w:t>
            </w:r>
          </w:p>
        </w:tc>
      </w:tr>
      <w:tr w:rsidR="00193047" w:rsidRPr="00B00119" w14:paraId="74C4C96F" w14:textId="77777777" w:rsidTr="005F246A">
        <w:trPr>
          <w:trHeight w:val="288"/>
        </w:trPr>
        <w:tc>
          <w:tcPr>
            <w:tcW w:w="3055" w:type="dxa"/>
            <w:shd w:val="clear" w:color="auto" w:fill="auto"/>
            <w:noWrap/>
            <w:tcMar>
              <w:top w:w="15" w:type="dxa"/>
              <w:left w:w="15" w:type="dxa"/>
              <w:bottom w:w="0" w:type="dxa"/>
              <w:right w:w="15" w:type="dxa"/>
            </w:tcMar>
            <w:hideMark/>
          </w:tcPr>
          <w:p w14:paraId="337B7A61" w14:textId="23E3F1B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Graduate studies</w:t>
            </w:r>
          </w:p>
        </w:tc>
        <w:tc>
          <w:tcPr>
            <w:tcW w:w="1418" w:type="dxa"/>
            <w:shd w:val="clear" w:color="auto" w:fill="auto"/>
            <w:noWrap/>
            <w:tcMar>
              <w:top w:w="15" w:type="dxa"/>
              <w:left w:w="15" w:type="dxa"/>
              <w:bottom w:w="0" w:type="dxa"/>
              <w:right w:w="15" w:type="dxa"/>
            </w:tcMar>
            <w:vAlign w:val="center"/>
          </w:tcPr>
          <w:p w14:paraId="23129E14" w14:textId="4DA5E7CC"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5 (0.6)</w:t>
            </w:r>
          </w:p>
        </w:tc>
        <w:tc>
          <w:tcPr>
            <w:tcW w:w="1418" w:type="dxa"/>
            <w:shd w:val="clear" w:color="auto" w:fill="auto"/>
            <w:noWrap/>
            <w:tcMar>
              <w:top w:w="15" w:type="dxa"/>
              <w:left w:w="15" w:type="dxa"/>
              <w:bottom w:w="0" w:type="dxa"/>
              <w:right w:w="15" w:type="dxa"/>
            </w:tcMar>
            <w:vAlign w:val="center"/>
          </w:tcPr>
          <w:p w14:paraId="1C4719A5" w14:textId="70BA5200"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14 (1.3)</w:t>
            </w:r>
          </w:p>
        </w:tc>
        <w:tc>
          <w:tcPr>
            <w:tcW w:w="1418" w:type="dxa"/>
            <w:shd w:val="clear" w:color="auto" w:fill="auto"/>
            <w:noWrap/>
            <w:tcMar>
              <w:top w:w="15" w:type="dxa"/>
              <w:left w:w="15" w:type="dxa"/>
              <w:bottom w:w="0" w:type="dxa"/>
              <w:right w:w="15" w:type="dxa"/>
            </w:tcMar>
            <w:vAlign w:val="center"/>
          </w:tcPr>
          <w:p w14:paraId="6EAF8124" w14:textId="36E8C27C"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24 (2.8)</w:t>
            </w:r>
          </w:p>
        </w:tc>
        <w:tc>
          <w:tcPr>
            <w:tcW w:w="1418" w:type="dxa"/>
            <w:shd w:val="clear" w:color="auto" w:fill="auto"/>
            <w:noWrap/>
            <w:tcMar>
              <w:top w:w="15" w:type="dxa"/>
              <w:left w:w="15" w:type="dxa"/>
              <w:bottom w:w="0" w:type="dxa"/>
              <w:right w:w="15" w:type="dxa"/>
            </w:tcMar>
            <w:vAlign w:val="center"/>
          </w:tcPr>
          <w:p w14:paraId="5DFA36BD" w14:textId="1A79EBE3"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35 (3.7)</w:t>
            </w:r>
          </w:p>
        </w:tc>
        <w:tc>
          <w:tcPr>
            <w:tcW w:w="1418" w:type="dxa"/>
            <w:shd w:val="clear" w:color="auto" w:fill="auto"/>
            <w:noWrap/>
            <w:tcMar>
              <w:top w:w="15" w:type="dxa"/>
              <w:left w:w="15" w:type="dxa"/>
              <w:bottom w:w="0" w:type="dxa"/>
              <w:right w:w="15" w:type="dxa"/>
            </w:tcMar>
            <w:vAlign w:val="center"/>
          </w:tcPr>
          <w:p w14:paraId="6312E9D1" w14:textId="6CBB8ED1"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10 (0.5)</w:t>
            </w:r>
          </w:p>
        </w:tc>
        <w:tc>
          <w:tcPr>
            <w:tcW w:w="1418" w:type="dxa"/>
            <w:shd w:val="clear" w:color="auto" w:fill="auto"/>
            <w:noWrap/>
            <w:tcMar>
              <w:top w:w="15" w:type="dxa"/>
              <w:left w:w="15" w:type="dxa"/>
              <w:bottom w:w="0" w:type="dxa"/>
              <w:right w:w="15" w:type="dxa"/>
            </w:tcMar>
            <w:vAlign w:val="center"/>
          </w:tcPr>
          <w:p w14:paraId="67A0EC1D" w14:textId="7262D40B"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29 (1.3)</w:t>
            </w:r>
          </w:p>
        </w:tc>
        <w:tc>
          <w:tcPr>
            <w:tcW w:w="1418" w:type="dxa"/>
            <w:shd w:val="clear" w:color="auto" w:fill="auto"/>
            <w:noWrap/>
            <w:tcMar>
              <w:top w:w="15" w:type="dxa"/>
              <w:left w:w="15" w:type="dxa"/>
              <w:bottom w:w="0" w:type="dxa"/>
              <w:right w:w="15" w:type="dxa"/>
            </w:tcMar>
            <w:vAlign w:val="center"/>
          </w:tcPr>
          <w:p w14:paraId="238EF1AC" w14:textId="6F1BA2BA"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53 (2.5)</w:t>
            </w:r>
          </w:p>
        </w:tc>
        <w:tc>
          <w:tcPr>
            <w:tcW w:w="1419" w:type="dxa"/>
            <w:shd w:val="clear" w:color="auto" w:fill="auto"/>
            <w:noWrap/>
            <w:tcMar>
              <w:top w:w="15" w:type="dxa"/>
              <w:left w:w="15" w:type="dxa"/>
              <w:bottom w:w="0" w:type="dxa"/>
              <w:right w:w="15" w:type="dxa"/>
            </w:tcMar>
            <w:vAlign w:val="center"/>
          </w:tcPr>
          <w:p w14:paraId="3DDA24DB" w14:textId="123EA219"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78 (3.5)</w:t>
            </w:r>
          </w:p>
        </w:tc>
      </w:tr>
      <w:tr w:rsidR="00193047" w:rsidRPr="00B00119" w14:paraId="1677145E" w14:textId="77777777" w:rsidTr="005F246A">
        <w:trPr>
          <w:trHeight w:val="288"/>
        </w:trPr>
        <w:tc>
          <w:tcPr>
            <w:tcW w:w="3055" w:type="dxa"/>
            <w:shd w:val="clear" w:color="auto" w:fill="auto"/>
            <w:noWrap/>
            <w:tcMar>
              <w:top w:w="15" w:type="dxa"/>
              <w:left w:w="15" w:type="dxa"/>
              <w:bottom w:w="0" w:type="dxa"/>
              <w:right w:w="15" w:type="dxa"/>
            </w:tcMar>
            <w:hideMark/>
          </w:tcPr>
          <w:p w14:paraId="3C70AC66"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Missing</w:t>
            </w:r>
          </w:p>
        </w:tc>
        <w:tc>
          <w:tcPr>
            <w:tcW w:w="1418" w:type="dxa"/>
            <w:shd w:val="clear" w:color="auto" w:fill="auto"/>
            <w:noWrap/>
            <w:tcMar>
              <w:top w:w="15" w:type="dxa"/>
              <w:left w:w="15" w:type="dxa"/>
              <w:bottom w:w="0" w:type="dxa"/>
              <w:right w:w="15" w:type="dxa"/>
            </w:tcMar>
            <w:vAlign w:val="center"/>
          </w:tcPr>
          <w:p w14:paraId="49928F4F" w14:textId="525B18F6"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19 (2.1)</w:t>
            </w:r>
          </w:p>
        </w:tc>
        <w:tc>
          <w:tcPr>
            <w:tcW w:w="1418" w:type="dxa"/>
            <w:shd w:val="clear" w:color="auto" w:fill="auto"/>
            <w:noWrap/>
            <w:tcMar>
              <w:top w:w="15" w:type="dxa"/>
              <w:left w:w="15" w:type="dxa"/>
              <w:bottom w:w="0" w:type="dxa"/>
              <w:right w:w="15" w:type="dxa"/>
            </w:tcMar>
            <w:vAlign w:val="center"/>
          </w:tcPr>
          <w:p w14:paraId="1690A3C4" w14:textId="0BD989BC"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7 (0.7)</w:t>
            </w:r>
          </w:p>
        </w:tc>
        <w:tc>
          <w:tcPr>
            <w:tcW w:w="1418" w:type="dxa"/>
            <w:shd w:val="clear" w:color="auto" w:fill="auto"/>
            <w:noWrap/>
            <w:tcMar>
              <w:top w:w="15" w:type="dxa"/>
              <w:left w:w="15" w:type="dxa"/>
              <w:bottom w:w="0" w:type="dxa"/>
              <w:right w:w="15" w:type="dxa"/>
            </w:tcMar>
            <w:vAlign w:val="center"/>
          </w:tcPr>
          <w:p w14:paraId="45E7566B" w14:textId="3385A825"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15 (1.8)</w:t>
            </w:r>
          </w:p>
        </w:tc>
        <w:tc>
          <w:tcPr>
            <w:tcW w:w="1418" w:type="dxa"/>
            <w:shd w:val="clear" w:color="auto" w:fill="auto"/>
            <w:noWrap/>
            <w:tcMar>
              <w:top w:w="15" w:type="dxa"/>
              <w:left w:w="15" w:type="dxa"/>
              <w:bottom w:w="0" w:type="dxa"/>
              <w:right w:w="15" w:type="dxa"/>
            </w:tcMar>
            <w:vAlign w:val="center"/>
          </w:tcPr>
          <w:p w14:paraId="56EB13E5" w14:textId="29906BC9"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12 (1.3)</w:t>
            </w:r>
          </w:p>
        </w:tc>
        <w:tc>
          <w:tcPr>
            <w:tcW w:w="1418" w:type="dxa"/>
            <w:shd w:val="clear" w:color="auto" w:fill="auto"/>
            <w:noWrap/>
            <w:tcMar>
              <w:top w:w="15" w:type="dxa"/>
              <w:left w:w="15" w:type="dxa"/>
              <w:bottom w:w="0" w:type="dxa"/>
              <w:right w:w="15" w:type="dxa"/>
            </w:tcMar>
            <w:vAlign w:val="center"/>
          </w:tcPr>
          <w:p w14:paraId="13672DE8" w14:textId="546DAE65"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43 (2.2)</w:t>
            </w:r>
          </w:p>
        </w:tc>
        <w:tc>
          <w:tcPr>
            <w:tcW w:w="1418" w:type="dxa"/>
            <w:shd w:val="clear" w:color="auto" w:fill="auto"/>
            <w:noWrap/>
            <w:tcMar>
              <w:top w:w="15" w:type="dxa"/>
              <w:left w:w="15" w:type="dxa"/>
              <w:bottom w:w="0" w:type="dxa"/>
              <w:right w:w="15" w:type="dxa"/>
            </w:tcMar>
            <w:vAlign w:val="center"/>
          </w:tcPr>
          <w:p w14:paraId="7858DE77" w14:textId="0EC83109"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16 (0.7)</w:t>
            </w:r>
          </w:p>
        </w:tc>
        <w:tc>
          <w:tcPr>
            <w:tcW w:w="1418" w:type="dxa"/>
            <w:shd w:val="clear" w:color="auto" w:fill="auto"/>
            <w:noWrap/>
            <w:tcMar>
              <w:top w:w="15" w:type="dxa"/>
              <w:left w:w="15" w:type="dxa"/>
              <w:bottom w:w="0" w:type="dxa"/>
              <w:right w:w="15" w:type="dxa"/>
            </w:tcMar>
            <w:vAlign w:val="center"/>
          </w:tcPr>
          <w:p w14:paraId="045B7C7C" w14:textId="07DD5B8C"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38 (1.8)</w:t>
            </w:r>
          </w:p>
        </w:tc>
        <w:tc>
          <w:tcPr>
            <w:tcW w:w="1419" w:type="dxa"/>
            <w:shd w:val="clear" w:color="auto" w:fill="auto"/>
            <w:noWrap/>
            <w:tcMar>
              <w:top w:w="15" w:type="dxa"/>
              <w:left w:w="15" w:type="dxa"/>
              <w:bottom w:w="0" w:type="dxa"/>
              <w:right w:w="15" w:type="dxa"/>
            </w:tcMar>
            <w:vAlign w:val="center"/>
          </w:tcPr>
          <w:p w14:paraId="44C36143" w14:textId="520DC1C1"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29 (1.3)</w:t>
            </w:r>
          </w:p>
        </w:tc>
      </w:tr>
      <w:tr w:rsidR="00193047" w:rsidRPr="00B00119" w14:paraId="1F3636CE" w14:textId="77777777" w:rsidTr="005F246A">
        <w:trPr>
          <w:trHeight w:val="288"/>
        </w:trPr>
        <w:tc>
          <w:tcPr>
            <w:tcW w:w="3055" w:type="dxa"/>
            <w:shd w:val="clear" w:color="auto" w:fill="auto"/>
            <w:noWrap/>
            <w:tcMar>
              <w:top w:w="15" w:type="dxa"/>
              <w:left w:w="15" w:type="dxa"/>
              <w:bottom w:w="0" w:type="dxa"/>
              <w:right w:w="15" w:type="dxa"/>
            </w:tcMar>
            <w:hideMark/>
          </w:tcPr>
          <w:p w14:paraId="7155297F" w14:textId="77777777" w:rsidR="00193047" w:rsidRPr="00B00119" w:rsidRDefault="00193047" w:rsidP="00193047">
            <w:pPr>
              <w:rPr>
                <w:rFonts w:ascii="Cambria" w:hAnsi="Cambria" w:cs="Times New Roman"/>
                <w:b/>
                <w:bCs/>
                <w:sz w:val="20"/>
                <w:szCs w:val="20"/>
              </w:rPr>
            </w:pPr>
            <w:r w:rsidRPr="00B00119">
              <w:rPr>
                <w:rFonts w:ascii="Cambria" w:hAnsi="Cambria" w:cs="Times New Roman"/>
                <w:b/>
                <w:bCs/>
                <w:sz w:val="20"/>
                <w:szCs w:val="20"/>
              </w:rPr>
              <w:t>Occupational Status</w:t>
            </w:r>
          </w:p>
        </w:tc>
        <w:tc>
          <w:tcPr>
            <w:tcW w:w="1418" w:type="dxa"/>
            <w:shd w:val="clear" w:color="auto" w:fill="auto"/>
            <w:noWrap/>
            <w:tcMar>
              <w:top w:w="15" w:type="dxa"/>
              <w:left w:w="15" w:type="dxa"/>
              <w:bottom w:w="0" w:type="dxa"/>
              <w:right w:w="15" w:type="dxa"/>
            </w:tcMar>
            <w:vAlign w:val="center"/>
          </w:tcPr>
          <w:p w14:paraId="6B25D4AF" w14:textId="1DB7600D" w:rsidR="00193047" w:rsidRPr="00B00119" w:rsidRDefault="00193047"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255D3EFA" w14:textId="1EEC9D94" w:rsidR="00193047" w:rsidRPr="00B00119" w:rsidRDefault="00193047"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545CAF9" w14:textId="7665FBD9" w:rsidR="00193047" w:rsidRPr="00B00119" w:rsidRDefault="00193047"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188773D" w14:textId="2D019D38" w:rsidR="00193047" w:rsidRPr="00B00119" w:rsidRDefault="00193047"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B53559F" w14:textId="77777777" w:rsidR="00193047" w:rsidRPr="00B00119" w:rsidRDefault="00193047"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7089545" w14:textId="77777777" w:rsidR="00193047" w:rsidRPr="00B00119" w:rsidRDefault="00193047"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F53501B" w14:textId="77777777" w:rsidR="00193047" w:rsidRPr="00B00119" w:rsidRDefault="00193047"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3A35060F" w14:textId="77777777" w:rsidR="00193047" w:rsidRPr="00B00119" w:rsidRDefault="00193047" w:rsidP="005F246A">
            <w:pPr>
              <w:jc w:val="center"/>
              <w:rPr>
                <w:rFonts w:ascii="Cambria" w:hAnsi="Cambria" w:cs="Times New Roman"/>
                <w:sz w:val="20"/>
                <w:szCs w:val="20"/>
              </w:rPr>
            </w:pPr>
          </w:p>
        </w:tc>
      </w:tr>
      <w:tr w:rsidR="00193047" w:rsidRPr="00B00119" w14:paraId="0470F5D7" w14:textId="77777777" w:rsidTr="005F246A">
        <w:trPr>
          <w:trHeight w:val="288"/>
        </w:trPr>
        <w:tc>
          <w:tcPr>
            <w:tcW w:w="3055" w:type="dxa"/>
            <w:shd w:val="clear" w:color="auto" w:fill="auto"/>
            <w:noWrap/>
            <w:tcMar>
              <w:top w:w="15" w:type="dxa"/>
              <w:left w:w="15" w:type="dxa"/>
              <w:bottom w:w="0" w:type="dxa"/>
              <w:right w:w="15" w:type="dxa"/>
            </w:tcMar>
            <w:hideMark/>
          </w:tcPr>
          <w:p w14:paraId="7DE15001"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Regular employee</w:t>
            </w:r>
          </w:p>
        </w:tc>
        <w:tc>
          <w:tcPr>
            <w:tcW w:w="1418" w:type="dxa"/>
            <w:shd w:val="clear" w:color="auto" w:fill="auto"/>
            <w:noWrap/>
            <w:tcMar>
              <w:top w:w="15" w:type="dxa"/>
              <w:left w:w="15" w:type="dxa"/>
              <w:bottom w:w="0" w:type="dxa"/>
              <w:right w:w="15" w:type="dxa"/>
            </w:tcMar>
            <w:vAlign w:val="center"/>
          </w:tcPr>
          <w:p w14:paraId="47C72808" w14:textId="4F44C688"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213 (23.6)</w:t>
            </w:r>
          </w:p>
        </w:tc>
        <w:tc>
          <w:tcPr>
            <w:tcW w:w="1418" w:type="dxa"/>
            <w:shd w:val="clear" w:color="auto" w:fill="auto"/>
            <w:noWrap/>
            <w:tcMar>
              <w:top w:w="15" w:type="dxa"/>
              <w:left w:w="15" w:type="dxa"/>
              <w:bottom w:w="0" w:type="dxa"/>
              <w:right w:w="15" w:type="dxa"/>
            </w:tcMar>
            <w:vAlign w:val="center"/>
          </w:tcPr>
          <w:p w14:paraId="3E578383" w14:textId="1C813131"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382 (36.2)</w:t>
            </w:r>
          </w:p>
        </w:tc>
        <w:tc>
          <w:tcPr>
            <w:tcW w:w="1418" w:type="dxa"/>
            <w:shd w:val="clear" w:color="auto" w:fill="auto"/>
            <w:noWrap/>
            <w:tcMar>
              <w:top w:w="15" w:type="dxa"/>
              <w:left w:w="15" w:type="dxa"/>
              <w:bottom w:w="0" w:type="dxa"/>
              <w:right w:w="15" w:type="dxa"/>
            </w:tcMar>
            <w:vAlign w:val="center"/>
          </w:tcPr>
          <w:p w14:paraId="3E5D12CE" w14:textId="2348D9DA"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198 (23.4)</w:t>
            </w:r>
          </w:p>
        </w:tc>
        <w:tc>
          <w:tcPr>
            <w:tcW w:w="1418" w:type="dxa"/>
            <w:shd w:val="clear" w:color="auto" w:fill="auto"/>
            <w:noWrap/>
            <w:tcMar>
              <w:top w:w="15" w:type="dxa"/>
              <w:left w:w="15" w:type="dxa"/>
              <w:bottom w:w="0" w:type="dxa"/>
              <w:right w:w="15" w:type="dxa"/>
            </w:tcMar>
            <w:vAlign w:val="center"/>
          </w:tcPr>
          <w:p w14:paraId="13A736FD" w14:textId="3CDA4AC0"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426 (44.4)</w:t>
            </w:r>
          </w:p>
        </w:tc>
        <w:tc>
          <w:tcPr>
            <w:tcW w:w="1418" w:type="dxa"/>
            <w:shd w:val="clear" w:color="auto" w:fill="auto"/>
            <w:noWrap/>
            <w:tcMar>
              <w:top w:w="15" w:type="dxa"/>
              <w:left w:w="15" w:type="dxa"/>
              <w:bottom w:w="0" w:type="dxa"/>
              <w:right w:w="15" w:type="dxa"/>
            </w:tcMar>
            <w:vAlign w:val="center"/>
          </w:tcPr>
          <w:p w14:paraId="10F54CB3" w14:textId="65502081"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447 (22.8)</w:t>
            </w:r>
          </w:p>
        </w:tc>
        <w:tc>
          <w:tcPr>
            <w:tcW w:w="1418" w:type="dxa"/>
            <w:shd w:val="clear" w:color="auto" w:fill="auto"/>
            <w:noWrap/>
            <w:tcMar>
              <w:top w:w="15" w:type="dxa"/>
              <w:left w:w="15" w:type="dxa"/>
              <w:bottom w:w="0" w:type="dxa"/>
              <w:right w:w="15" w:type="dxa"/>
            </w:tcMar>
            <w:vAlign w:val="center"/>
          </w:tcPr>
          <w:p w14:paraId="2D8C18C4" w14:textId="4DFBEE3F"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793 (35.8)</w:t>
            </w:r>
          </w:p>
        </w:tc>
        <w:tc>
          <w:tcPr>
            <w:tcW w:w="1418" w:type="dxa"/>
            <w:shd w:val="clear" w:color="auto" w:fill="auto"/>
            <w:noWrap/>
            <w:tcMar>
              <w:top w:w="15" w:type="dxa"/>
              <w:left w:w="15" w:type="dxa"/>
              <w:bottom w:w="0" w:type="dxa"/>
              <w:right w:w="15" w:type="dxa"/>
            </w:tcMar>
            <w:vAlign w:val="center"/>
          </w:tcPr>
          <w:p w14:paraId="729ED158" w14:textId="38F689E6"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478 (22.5)</w:t>
            </w:r>
          </w:p>
        </w:tc>
        <w:tc>
          <w:tcPr>
            <w:tcW w:w="1419" w:type="dxa"/>
            <w:shd w:val="clear" w:color="auto" w:fill="auto"/>
            <w:noWrap/>
            <w:tcMar>
              <w:top w:w="15" w:type="dxa"/>
              <w:left w:w="15" w:type="dxa"/>
              <w:bottom w:w="0" w:type="dxa"/>
              <w:right w:w="15" w:type="dxa"/>
            </w:tcMar>
            <w:vAlign w:val="center"/>
          </w:tcPr>
          <w:p w14:paraId="51D21B5F" w14:textId="65150FB9"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969 (43.5)</w:t>
            </w:r>
          </w:p>
        </w:tc>
      </w:tr>
      <w:tr w:rsidR="00193047" w:rsidRPr="00B00119" w14:paraId="458C5EEA" w14:textId="77777777" w:rsidTr="005F246A">
        <w:trPr>
          <w:trHeight w:val="288"/>
        </w:trPr>
        <w:tc>
          <w:tcPr>
            <w:tcW w:w="3055" w:type="dxa"/>
            <w:shd w:val="clear" w:color="auto" w:fill="auto"/>
            <w:noWrap/>
            <w:tcMar>
              <w:top w:w="15" w:type="dxa"/>
              <w:left w:w="15" w:type="dxa"/>
              <w:bottom w:w="0" w:type="dxa"/>
              <w:right w:w="15" w:type="dxa"/>
            </w:tcMar>
            <w:hideMark/>
          </w:tcPr>
          <w:p w14:paraId="7C93E2E9"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Part-time or temporary worker</w:t>
            </w:r>
          </w:p>
        </w:tc>
        <w:tc>
          <w:tcPr>
            <w:tcW w:w="1418" w:type="dxa"/>
            <w:shd w:val="clear" w:color="auto" w:fill="auto"/>
            <w:noWrap/>
            <w:tcMar>
              <w:top w:w="15" w:type="dxa"/>
              <w:left w:w="15" w:type="dxa"/>
              <w:bottom w:w="0" w:type="dxa"/>
              <w:right w:w="15" w:type="dxa"/>
            </w:tcMar>
            <w:vAlign w:val="center"/>
          </w:tcPr>
          <w:p w14:paraId="5075127C" w14:textId="1D727754"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156 (17.3)</w:t>
            </w:r>
          </w:p>
        </w:tc>
        <w:tc>
          <w:tcPr>
            <w:tcW w:w="1418" w:type="dxa"/>
            <w:shd w:val="clear" w:color="auto" w:fill="auto"/>
            <w:noWrap/>
            <w:tcMar>
              <w:top w:w="15" w:type="dxa"/>
              <w:left w:w="15" w:type="dxa"/>
              <w:bottom w:w="0" w:type="dxa"/>
              <w:right w:w="15" w:type="dxa"/>
            </w:tcMar>
            <w:vAlign w:val="center"/>
          </w:tcPr>
          <w:p w14:paraId="3652F30B" w14:textId="4B58813F"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220 (20.9)</w:t>
            </w:r>
          </w:p>
        </w:tc>
        <w:tc>
          <w:tcPr>
            <w:tcW w:w="1418" w:type="dxa"/>
            <w:shd w:val="clear" w:color="auto" w:fill="auto"/>
            <w:noWrap/>
            <w:tcMar>
              <w:top w:w="15" w:type="dxa"/>
              <w:left w:w="15" w:type="dxa"/>
              <w:bottom w:w="0" w:type="dxa"/>
              <w:right w:w="15" w:type="dxa"/>
            </w:tcMar>
            <w:vAlign w:val="center"/>
          </w:tcPr>
          <w:p w14:paraId="2742B83A" w14:textId="1D631C6A"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80 (9.5)</w:t>
            </w:r>
          </w:p>
        </w:tc>
        <w:tc>
          <w:tcPr>
            <w:tcW w:w="1418" w:type="dxa"/>
            <w:shd w:val="clear" w:color="auto" w:fill="auto"/>
            <w:noWrap/>
            <w:tcMar>
              <w:top w:w="15" w:type="dxa"/>
              <w:left w:w="15" w:type="dxa"/>
              <w:bottom w:w="0" w:type="dxa"/>
              <w:right w:w="15" w:type="dxa"/>
            </w:tcMar>
            <w:vAlign w:val="center"/>
          </w:tcPr>
          <w:p w14:paraId="45A24AA2" w14:textId="7E45CFC4"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112 (11.7)</w:t>
            </w:r>
          </w:p>
        </w:tc>
        <w:tc>
          <w:tcPr>
            <w:tcW w:w="1418" w:type="dxa"/>
            <w:shd w:val="clear" w:color="auto" w:fill="auto"/>
            <w:noWrap/>
            <w:tcMar>
              <w:top w:w="15" w:type="dxa"/>
              <w:left w:w="15" w:type="dxa"/>
              <w:bottom w:w="0" w:type="dxa"/>
              <w:right w:w="15" w:type="dxa"/>
            </w:tcMar>
            <w:vAlign w:val="center"/>
          </w:tcPr>
          <w:p w14:paraId="7E160037" w14:textId="54EFCA9E"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330 (16.8)</w:t>
            </w:r>
          </w:p>
        </w:tc>
        <w:tc>
          <w:tcPr>
            <w:tcW w:w="1418" w:type="dxa"/>
            <w:shd w:val="clear" w:color="auto" w:fill="auto"/>
            <w:noWrap/>
            <w:tcMar>
              <w:top w:w="15" w:type="dxa"/>
              <w:left w:w="15" w:type="dxa"/>
              <w:bottom w:w="0" w:type="dxa"/>
              <w:right w:w="15" w:type="dxa"/>
            </w:tcMar>
            <w:vAlign w:val="center"/>
          </w:tcPr>
          <w:p w14:paraId="2D13363E" w14:textId="0E3CE02D"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456 (20.6)</w:t>
            </w:r>
          </w:p>
        </w:tc>
        <w:tc>
          <w:tcPr>
            <w:tcW w:w="1418" w:type="dxa"/>
            <w:shd w:val="clear" w:color="auto" w:fill="auto"/>
            <w:noWrap/>
            <w:tcMar>
              <w:top w:w="15" w:type="dxa"/>
              <w:left w:w="15" w:type="dxa"/>
              <w:bottom w:w="0" w:type="dxa"/>
              <w:right w:w="15" w:type="dxa"/>
            </w:tcMar>
            <w:vAlign w:val="center"/>
          </w:tcPr>
          <w:p w14:paraId="5514B087" w14:textId="74091DDF"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185 (8.7)</w:t>
            </w:r>
          </w:p>
        </w:tc>
        <w:tc>
          <w:tcPr>
            <w:tcW w:w="1419" w:type="dxa"/>
            <w:shd w:val="clear" w:color="auto" w:fill="auto"/>
            <w:noWrap/>
            <w:tcMar>
              <w:top w:w="15" w:type="dxa"/>
              <w:left w:w="15" w:type="dxa"/>
              <w:bottom w:w="0" w:type="dxa"/>
              <w:right w:w="15" w:type="dxa"/>
            </w:tcMar>
            <w:vAlign w:val="center"/>
          </w:tcPr>
          <w:p w14:paraId="15C51A3D" w14:textId="1CCBE2E8"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256 (11.5)</w:t>
            </w:r>
          </w:p>
        </w:tc>
      </w:tr>
      <w:tr w:rsidR="00193047" w:rsidRPr="00B00119" w14:paraId="79B566DB" w14:textId="77777777" w:rsidTr="005F246A">
        <w:trPr>
          <w:trHeight w:val="288"/>
        </w:trPr>
        <w:tc>
          <w:tcPr>
            <w:tcW w:w="3055" w:type="dxa"/>
            <w:shd w:val="clear" w:color="auto" w:fill="auto"/>
            <w:noWrap/>
            <w:tcMar>
              <w:top w:w="15" w:type="dxa"/>
              <w:left w:w="15" w:type="dxa"/>
              <w:bottom w:w="0" w:type="dxa"/>
              <w:right w:w="15" w:type="dxa"/>
            </w:tcMar>
            <w:hideMark/>
          </w:tcPr>
          <w:p w14:paraId="35221F29"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Business owner or family business</w:t>
            </w:r>
          </w:p>
        </w:tc>
        <w:tc>
          <w:tcPr>
            <w:tcW w:w="1418" w:type="dxa"/>
            <w:shd w:val="clear" w:color="auto" w:fill="auto"/>
            <w:noWrap/>
            <w:tcMar>
              <w:top w:w="15" w:type="dxa"/>
              <w:left w:w="15" w:type="dxa"/>
              <w:bottom w:w="0" w:type="dxa"/>
              <w:right w:w="15" w:type="dxa"/>
            </w:tcMar>
            <w:vAlign w:val="center"/>
          </w:tcPr>
          <w:p w14:paraId="79122DCD" w14:textId="57409A6C"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5 (0.6)</w:t>
            </w:r>
          </w:p>
        </w:tc>
        <w:tc>
          <w:tcPr>
            <w:tcW w:w="1418" w:type="dxa"/>
            <w:shd w:val="clear" w:color="auto" w:fill="auto"/>
            <w:noWrap/>
            <w:tcMar>
              <w:top w:w="15" w:type="dxa"/>
              <w:left w:w="15" w:type="dxa"/>
              <w:bottom w:w="0" w:type="dxa"/>
              <w:right w:w="15" w:type="dxa"/>
            </w:tcMar>
            <w:vAlign w:val="center"/>
          </w:tcPr>
          <w:p w14:paraId="4973FD5F" w14:textId="647103C3"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9 (0.9)</w:t>
            </w:r>
          </w:p>
        </w:tc>
        <w:tc>
          <w:tcPr>
            <w:tcW w:w="1418" w:type="dxa"/>
            <w:shd w:val="clear" w:color="auto" w:fill="auto"/>
            <w:noWrap/>
            <w:tcMar>
              <w:top w:w="15" w:type="dxa"/>
              <w:left w:w="15" w:type="dxa"/>
              <w:bottom w:w="0" w:type="dxa"/>
              <w:right w:w="15" w:type="dxa"/>
            </w:tcMar>
            <w:vAlign w:val="center"/>
          </w:tcPr>
          <w:p w14:paraId="01CBEE92" w14:textId="5EAA4A92"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12 (1.4)</w:t>
            </w:r>
          </w:p>
        </w:tc>
        <w:tc>
          <w:tcPr>
            <w:tcW w:w="1418" w:type="dxa"/>
            <w:shd w:val="clear" w:color="auto" w:fill="auto"/>
            <w:noWrap/>
            <w:tcMar>
              <w:top w:w="15" w:type="dxa"/>
              <w:left w:w="15" w:type="dxa"/>
              <w:bottom w:w="0" w:type="dxa"/>
              <w:right w:w="15" w:type="dxa"/>
            </w:tcMar>
            <w:vAlign w:val="center"/>
          </w:tcPr>
          <w:p w14:paraId="078C0E57" w14:textId="45FBB11C"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22 (2.3)</w:t>
            </w:r>
          </w:p>
        </w:tc>
        <w:tc>
          <w:tcPr>
            <w:tcW w:w="1418" w:type="dxa"/>
            <w:shd w:val="clear" w:color="auto" w:fill="auto"/>
            <w:noWrap/>
            <w:tcMar>
              <w:top w:w="15" w:type="dxa"/>
              <w:left w:w="15" w:type="dxa"/>
              <w:bottom w:w="0" w:type="dxa"/>
              <w:right w:w="15" w:type="dxa"/>
            </w:tcMar>
            <w:vAlign w:val="center"/>
          </w:tcPr>
          <w:p w14:paraId="230ED509" w14:textId="5070CA7B"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10 (0.5)</w:t>
            </w:r>
          </w:p>
        </w:tc>
        <w:tc>
          <w:tcPr>
            <w:tcW w:w="1418" w:type="dxa"/>
            <w:shd w:val="clear" w:color="auto" w:fill="auto"/>
            <w:noWrap/>
            <w:tcMar>
              <w:top w:w="15" w:type="dxa"/>
              <w:left w:w="15" w:type="dxa"/>
              <w:bottom w:w="0" w:type="dxa"/>
              <w:right w:w="15" w:type="dxa"/>
            </w:tcMar>
            <w:vAlign w:val="center"/>
          </w:tcPr>
          <w:p w14:paraId="0B0F71EF" w14:textId="1214AA00"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20 (0.9)</w:t>
            </w:r>
          </w:p>
        </w:tc>
        <w:tc>
          <w:tcPr>
            <w:tcW w:w="1418" w:type="dxa"/>
            <w:shd w:val="clear" w:color="auto" w:fill="auto"/>
            <w:noWrap/>
            <w:tcMar>
              <w:top w:w="15" w:type="dxa"/>
              <w:left w:w="15" w:type="dxa"/>
              <w:bottom w:w="0" w:type="dxa"/>
              <w:right w:w="15" w:type="dxa"/>
            </w:tcMar>
            <w:vAlign w:val="center"/>
          </w:tcPr>
          <w:p w14:paraId="6A92A6D7" w14:textId="54CCB187"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28 (1.3)</w:t>
            </w:r>
          </w:p>
        </w:tc>
        <w:tc>
          <w:tcPr>
            <w:tcW w:w="1419" w:type="dxa"/>
            <w:shd w:val="clear" w:color="auto" w:fill="auto"/>
            <w:noWrap/>
            <w:tcMar>
              <w:top w:w="15" w:type="dxa"/>
              <w:left w:w="15" w:type="dxa"/>
              <w:bottom w:w="0" w:type="dxa"/>
              <w:right w:w="15" w:type="dxa"/>
            </w:tcMar>
            <w:vAlign w:val="center"/>
          </w:tcPr>
          <w:p w14:paraId="17177377" w14:textId="4BC35A50"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51 (2.3)</w:t>
            </w:r>
          </w:p>
        </w:tc>
      </w:tr>
      <w:tr w:rsidR="00193047" w:rsidRPr="00B00119" w14:paraId="027936DA" w14:textId="77777777" w:rsidTr="005F246A">
        <w:trPr>
          <w:trHeight w:val="288"/>
        </w:trPr>
        <w:tc>
          <w:tcPr>
            <w:tcW w:w="3055" w:type="dxa"/>
            <w:shd w:val="clear" w:color="auto" w:fill="auto"/>
            <w:noWrap/>
            <w:tcMar>
              <w:top w:w="15" w:type="dxa"/>
              <w:left w:w="15" w:type="dxa"/>
              <w:bottom w:w="0" w:type="dxa"/>
              <w:right w:w="15" w:type="dxa"/>
            </w:tcMar>
            <w:hideMark/>
          </w:tcPr>
          <w:p w14:paraId="3F37DC77"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Unemployed</w:t>
            </w:r>
          </w:p>
        </w:tc>
        <w:tc>
          <w:tcPr>
            <w:tcW w:w="1418" w:type="dxa"/>
            <w:shd w:val="clear" w:color="auto" w:fill="auto"/>
            <w:noWrap/>
            <w:tcMar>
              <w:top w:w="15" w:type="dxa"/>
              <w:left w:w="15" w:type="dxa"/>
              <w:bottom w:w="0" w:type="dxa"/>
              <w:right w:w="15" w:type="dxa"/>
            </w:tcMar>
            <w:vAlign w:val="center"/>
          </w:tcPr>
          <w:p w14:paraId="5D119347" w14:textId="63C6527E"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50 (5.5)</w:t>
            </w:r>
          </w:p>
        </w:tc>
        <w:tc>
          <w:tcPr>
            <w:tcW w:w="1418" w:type="dxa"/>
            <w:shd w:val="clear" w:color="auto" w:fill="auto"/>
            <w:noWrap/>
            <w:tcMar>
              <w:top w:w="15" w:type="dxa"/>
              <w:left w:w="15" w:type="dxa"/>
              <w:bottom w:w="0" w:type="dxa"/>
              <w:right w:w="15" w:type="dxa"/>
            </w:tcMar>
            <w:vAlign w:val="center"/>
          </w:tcPr>
          <w:p w14:paraId="064BE0AA" w14:textId="4A578503"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128 (12.1)</w:t>
            </w:r>
          </w:p>
        </w:tc>
        <w:tc>
          <w:tcPr>
            <w:tcW w:w="1418" w:type="dxa"/>
            <w:shd w:val="clear" w:color="auto" w:fill="auto"/>
            <w:noWrap/>
            <w:tcMar>
              <w:top w:w="15" w:type="dxa"/>
              <w:left w:w="15" w:type="dxa"/>
              <w:bottom w:w="0" w:type="dxa"/>
              <w:right w:w="15" w:type="dxa"/>
            </w:tcMar>
            <w:vAlign w:val="center"/>
          </w:tcPr>
          <w:p w14:paraId="27F69361" w14:textId="1A96AABF"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74 (8.8)</w:t>
            </w:r>
          </w:p>
        </w:tc>
        <w:tc>
          <w:tcPr>
            <w:tcW w:w="1418" w:type="dxa"/>
            <w:shd w:val="clear" w:color="auto" w:fill="auto"/>
            <w:noWrap/>
            <w:tcMar>
              <w:top w:w="15" w:type="dxa"/>
              <w:left w:w="15" w:type="dxa"/>
              <w:bottom w:w="0" w:type="dxa"/>
              <w:right w:w="15" w:type="dxa"/>
            </w:tcMar>
            <w:vAlign w:val="center"/>
          </w:tcPr>
          <w:p w14:paraId="3980BDDD" w14:textId="3ECBC47D"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48 (5</w:t>
            </w:r>
            <w:r w:rsidR="006541B9">
              <w:rPr>
                <w:rFonts w:ascii="Cambria" w:hAnsi="Cambria"/>
                <w:color w:val="000000"/>
                <w:sz w:val="20"/>
                <w:szCs w:val="20"/>
              </w:rPr>
              <w:t>.0</w:t>
            </w: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1B00A805" w14:textId="3DCA8942"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106 (5.4)</w:t>
            </w:r>
          </w:p>
        </w:tc>
        <w:tc>
          <w:tcPr>
            <w:tcW w:w="1418" w:type="dxa"/>
            <w:shd w:val="clear" w:color="auto" w:fill="auto"/>
            <w:noWrap/>
            <w:tcMar>
              <w:top w:w="15" w:type="dxa"/>
              <w:left w:w="15" w:type="dxa"/>
              <w:bottom w:w="0" w:type="dxa"/>
              <w:right w:w="15" w:type="dxa"/>
            </w:tcMar>
            <w:vAlign w:val="center"/>
          </w:tcPr>
          <w:p w14:paraId="033A8E67" w14:textId="1E0078DA"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270 (12.2)</w:t>
            </w:r>
          </w:p>
        </w:tc>
        <w:tc>
          <w:tcPr>
            <w:tcW w:w="1418" w:type="dxa"/>
            <w:shd w:val="clear" w:color="auto" w:fill="auto"/>
            <w:noWrap/>
            <w:tcMar>
              <w:top w:w="15" w:type="dxa"/>
              <w:left w:w="15" w:type="dxa"/>
              <w:bottom w:w="0" w:type="dxa"/>
              <w:right w:w="15" w:type="dxa"/>
            </w:tcMar>
            <w:vAlign w:val="center"/>
          </w:tcPr>
          <w:p w14:paraId="7875BCF0" w14:textId="206C99D6"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181 (8.5)</w:t>
            </w:r>
          </w:p>
        </w:tc>
        <w:tc>
          <w:tcPr>
            <w:tcW w:w="1419" w:type="dxa"/>
            <w:shd w:val="clear" w:color="auto" w:fill="auto"/>
            <w:noWrap/>
            <w:tcMar>
              <w:top w:w="15" w:type="dxa"/>
              <w:left w:w="15" w:type="dxa"/>
              <w:bottom w:w="0" w:type="dxa"/>
              <w:right w:w="15" w:type="dxa"/>
            </w:tcMar>
            <w:vAlign w:val="center"/>
          </w:tcPr>
          <w:p w14:paraId="57DE33E2" w14:textId="01567A5E"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114 (5.1)</w:t>
            </w:r>
          </w:p>
        </w:tc>
      </w:tr>
      <w:tr w:rsidR="00193047" w:rsidRPr="00B00119" w14:paraId="126C71B9" w14:textId="77777777" w:rsidTr="005F246A">
        <w:trPr>
          <w:trHeight w:val="288"/>
        </w:trPr>
        <w:tc>
          <w:tcPr>
            <w:tcW w:w="3055" w:type="dxa"/>
            <w:shd w:val="clear" w:color="auto" w:fill="auto"/>
            <w:noWrap/>
            <w:tcMar>
              <w:top w:w="15" w:type="dxa"/>
              <w:left w:w="15" w:type="dxa"/>
              <w:bottom w:w="0" w:type="dxa"/>
              <w:right w:w="15" w:type="dxa"/>
            </w:tcMar>
            <w:hideMark/>
          </w:tcPr>
          <w:p w14:paraId="7F3A0330"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Student</w:t>
            </w:r>
          </w:p>
        </w:tc>
        <w:tc>
          <w:tcPr>
            <w:tcW w:w="1418" w:type="dxa"/>
            <w:shd w:val="clear" w:color="auto" w:fill="auto"/>
            <w:noWrap/>
            <w:tcMar>
              <w:top w:w="15" w:type="dxa"/>
              <w:left w:w="15" w:type="dxa"/>
              <w:bottom w:w="0" w:type="dxa"/>
              <w:right w:w="15" w:type="dxa"/>
            </w:tcMar>
            <w:vAlign w:val="center"/>
          </w:tcPr>
          <w:p w14:paraId="6F9938E8" w14:textId="0C49FE0C"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447 (49.5)</w:t>
            </w:r>
          </w:p>
        </w:tc>
        <w:tc>
          <w:tcPr>
            <w:tcW w:w="1418" w:type="dxa"/>
            <w:shd w:val="clear" w:color="auto" w:fill="auto"/>
            <w:noWrap/>
            <w:tcMar>
              <w:top w:w="15" w:type="dxa"/>
              <w:left w:w="15" w:type="dxa"/>
              <w:bottom w:w="0" w:type="dxa"/>
              <w:right w:w="15" w:type="dxa"/>
            </w:tcMar>
            <w:vAlign w:val="center"/>
          </w:tcPr>
          <w:p w14:paraId="6428FF69" w14:textId="0DA3D3ED"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284 (26.9)</w:t>
            </w:r>
          </w:p>
        </w:tc>
        <w:tc>
          <w:tcPr>
            <w:tcW w:w="1418" w:type="dxa"/>
            <w:shd w:val="clear" w:color="auto" w:fill="auto"/>
            <w:noWrap/>
            <w:tcMar>
              <w:top w:w="15" w:type="dxa"/>
              <w:left w:w="15" w:type="dxa"/>
              <w:bottom w:w="0" w:type="dxa"/>
              <w:right w:w="15" w:type="dxa"/>
            </w:tcMar>
            <w:vAlign w:val="center"/>
          </w:tcPr>
          <w:p w14:paraId="13DB44FA" w14:textId="6105DC19"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444 (52.5)</w:t>
            </w:r>
          </w:p>
        </w:tc>
        <w:tc>
          <w:tcPr>
            <w:tcW w:w="1418" w:type="dxa"/>
            <w:shd w:val="clear" w:color="auto" w:fill="auto"/>
            <w:noWrap/>
            <w:tcMar>
              <w:top w:w="15" w:type="dxa"/>
              <w:left w:w="15" w:type="dxa"/>
              <w:bottom w:w="0" w:type="dxa"/>
              <w:right w:w="15" w:type="dxa"/>
            </w:tcMar>
            <w:vAlign w:val="center"/>
          </w:tcPr>
          <w:p w14:paraId="5DF1D886" w14:textId="38D9A358"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313 (32.6)</w:t>
            </w:r>
          </w:p>
        </w:tc>
        <w:tc>
          <w:tcPr>
            <w:tcW w:w="1418" w:type="dxa"/>
            <w:shd w:val="clear" w:color="auto" w:fill="auto"/>
            <w:noWrap/>
            <w:tcMar>
              <w:top w:w="15" w:type="dxa"/>
              <w:left w:w="15" w:type="dxa"/>
              <w:bottom w:w="0" w:type="dxa"/>
              <w:right w:w="15" w:type="dxa"/>
            </w:tcMar>
            <w:vAlign w:val="center"/>
          </w:tcPr>
          <w:p w14:paraId="220C853E" w14:textId="13290ECD"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999 (50.9)</w:t>
            </w:r>
          </w:p>
        </w:tc>
        <w:tc>
          <w:tcPr>
            <w:tcW w:w="1418" w:type="dxa"/>
            <w:shd w:val="clear" w:color="auto" w:fill="auto"/>
            <w:noWrap/>
            <w:tcMar>
              <w:top w:w="15" w:type="dxa"/>
              <w:left w:w="15" w:type="dxa"/>
              <w:bottom w:w="0" w:type="dxa"/>
              <w:right w:w="15" w:type="dxa"/>
            </w:tcMar>
            <w:vAlign w:val="center"/>
          </w:tcPr>
          <w:p w14:paraId="556058F7" w14:textId="29298C84"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607 (27.4)</w:t>
            </w:r>
          </w:p>
        </w:tc>
        <w:tc>
          <w:tcPr>
            <w:tcW w:w="1418" w:type="dxa"/>
            <w:shd w:val="clear" w:color="auto" w:fill="auto"/>
            <w:noWrap/>
            <w:tcMar>
              <w:top w:w="15" w:type="dxa"/>
              <w:left w:w="15" w:type="dxa"/>
              <w:bottom w:w="0" w:type="dxa"/>
              <w:right w:w="15" w:type="dxa"/>
            </w:tcMar>
            <w:vAlign w:val="center"/>
          </w:tcPr>
          <w:p w14:paraId="6C41D378" w14:textId="6DA11088"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1161 (54.6)</w:t>
            </w:r>
          </w:p>
        </w:tc>
        <w:tc>
          <w:tcPr>
            <w:tcW w:w="1419" w:type="dxa"/>
            <w:shd w:val="clear" w:color="auto" w:fill="auto"/>
            <w:noWrap/>
            <w:tcMar>
              <w:top w:w="15" w:type="dxa"/>
              <w:left w:w="15" w:type="dxa"/>
              <w:bottom w:w="0" w:type="dxa"/>
              <w:right w:w="15" w:type="dxa"/>
            </w:tcMar>
            <w:vAlign w:val="center"/>
          </w:tcPr>
          <w:p w14:paraId="345A9755" w14:textId="57042DF0"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746 (33.5)</w:t>
            </w:r>
          </w:p>
        </w:tc>
      </w:tr>
      <w:tr w:rsidR="00193047" w:rsidRPr="00B00119" w14:paraId="684F974E" w14:textId="77777777" w:rsidTr="005F246A">
        <w:trPr>
          <w:trHeight w:val="288"/>
        </w:trPr>
        <w:tc>
          <w:tcPr>
            <w:tcW w:w="3055" w:type="dxa"/>
            <w:shd w:val="clear" w:color="auto" w:fill="auto"/>
            <w:noWrap/>
            <w:tcMar>
              <w:top w:w="15" w:type="dxa"/>
              <w:left w:w="15" w:type="dxa"/>
              <w:bottom w:w="0" w:type="dxa"/>
              <w:right w:w="15" w:type="dxa"/>
            </w:tcMar>
            <w:hideMark/>
          </w:tcPr>
          <w:p w14:paraId="65537183" w14:textId="77777777" w:rsidR="00193047" w:rsidRPr="00B00119" w:rsidRDefault="00193047" w:rsidP="00193047">
            <w:pPr>
              <w:rPr>
                <w:rFonts w:ascii="Cambria" w:hAnsi="Cambria" w:cs="Times New Roman"/>
                <w:sz w:val="20"/>
                <w:szCs w:val="20"/>
              </w:rPr>
            </w:pPr>
            <w:r w:rsidRPr="00B00119">
              <w:rPr>
                <w:rFonts w:ascii="Cambria" w:hAnsi="Cambria" w:cs="Times New Roman"/>
                <w:sz w:val="20"/>
                <w:szCs w:val="20"/>
              </w:rPr>
              <w:t>Missing</w:t>
            </w:r>
          </w:p>
        </w:tc>
        <w:tc>
          <w:tcPr>
            <w:tcW w:w="1418" w:type="dxa"/>
            <w:shd w:val="clear" w:color="auto" w:fill="auto"/>
            <w:noWrap/>
            <w:tcMar>
              <w:top w:w="15" w:type="dxa"/>
              <w:left w:w="15" w:type="dxa"/>
              <w:bottom w:w="0" w:type="dxa"/>
              <w:right w:w="15" w:type="dxa"/>
            </w:tcMar>
            <w:vAlign w:val="center"/>
          </w:tcPr>
          <w:p w14:paraId="4D36AE58" w14:textId="105C2EE7"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32 (3.5)</w:t>
            </w:r>
          </w:p>
        </w:tc>
        <w:tc>
          <w:tcPr>
            <w:tcW w:w="1418" w:type="dxa"/>
            <w:shd w:val="clear" w:color="auto" w:fill="auto"/>
            <w:noWrap/>
            <w:tcMar>
              <w:top w:w="15" w:type="dxa"/>
              <w:left w:w="15" w:type="dxa"/>
              <w:bottom w:w="0" w:type="dxa"/>
              <w:right w:w="15" w:type="dxa"/>
            </w:tcMar>
            <w:vAlign w:val="center"/>
          </w:tcPr>
          <w:p w14:paraId="45CB3432" w14:textId="3C0224BB"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32 (3</w:t>
            </w:r>
            <w:r w:rsidR="00284D58">
              <w:rPr>
                <w:rFonts w:ascii="Cambria" w:hAnsi="Cambria"/>
                <w:color w:val="000000"/>
                <w:sz w:val="20"/>
                <w:szCs w:val="20"/>
              </w:rPr>
              <w:t>.0</w:t>
            </w: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1F9E2DEB" w14:textId="3BD06689"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38 (4.5)</w:t>
            </w:r>
          </w:p>
        </w:tc>
        <w:tc>
          <w:tcPr>
            <w:tcW w:w="1418" w:type="dxa"/>
            <w:shd w:val="clear" w:color="auto" w:fill="auto"/>
            <w:noWrap/>
            <w:tcMar>
              <w:top w:w="15" w:type="dxa"/>
              <w:left w:w="15" w:type="dxa"/>
              <w:bottom w:w="0" w:type="dxa"/>
              <w:right w:w="15" w:type="dxa"/>
            </w:tcMar>
            <w:vAlign w:val="center"/>
          </w:tcPr>
          <w:p w14:paraId="12545C5A" w14:textId="436B845E" w:rsidR="00193047" w:rsidRPr="00B00119" w:rsidRDefault="00193047" w:rsidP="005F246A">
            <w:pPr>
              <w:jc w:val="center"/>
              <w:rPr>
                <w:rFonts w:ascii="Cambria" w:hAnsi="Cambria" w:cs="Times New Roman"/>
                <w:sz w:val="20"/>
                <w:szCs w:val="20"/>
              </w:rPr>
            </w:pPr>
            <w:r w:rsidRPr="00B00119">
              <w:rPr>
                <w:rFonts w:ascii="Cambria" w:hAnsi="Cambria"/>
                <w:color w:val="000000"/>
                <w:sz w:val="20"/>
                <w:szCs w:val="20"/>
              </w:rPr>
              <w:t>38 (4</w:t>
            </w:r>
            <w:r w:rsidR="00284D58">
              <w:rPr>
                <w:rFonts w:ascii="Cambria" w:hAnsi="Cambria"/>
                <w:color w:val="000000"/>
                <w:sz w:val="20"/>
                <w:szCs w:val="20"/>
              </w:rPr>
              <w:t>.0</w:t>
            </w: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4967A337" w14:textId="3A0066B7"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71 (3.6)</w:t>
            </w:r>
          </w:p>
        </w:tc>
        <w:tc>
          <w:tcPr>
            <w:tcW w:w="1418" w:type="dxa"/>
            <w:shd w:val="clear" w:color="auto" w:fill="auto"/>
            <w:noWrap/>
            <w:tcMar>
              <w:top w:w="15" w:type="dxa"/>
              <w:left w:w="15" w:type="dxa"/>
              <w:bottom w:w="0" w:type="dxa"/>
              <w:right w:w="15" w:type="dxa"/>
            </w:tcMar>
            <w:vAlign w:val="center"/>
          </w:tcPr>
          <w:p w14:paraId="27ED4980" w14:textId="3C714E40"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69 (3.1)</w:t>
            </w:r>
          </w:p>
        </w:tc>
        <w:tc>
          <w:tcPr>
            <w:tcW w:w="1418" w:type="dxa"/>
            <w:shd w:val="clear" w:color="auto" w:fill="auto"/>
            <w:noWrap/>
            <w:tcMar>
              <w:top w:w="15" w:type="dxa"/>
              <w:left w:w="15" w:type="dxa"/>
              <w:bottom w:w="0" w:type="dxa"/>
              <w:right w:w="15" w:type="dxa"/>
            </w:tcMar>
            <w:vAlign w:val="center"/>
          </w:tcPr>
          <w:p w14:paraId="55298924" w14:textId="56633138"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94 (4.4)</w:t>
            </w:r>
          </w:p>
        </w:tc>
        <w:tc>
          <w:tcPr>
            <w:tcW w:w="1419" w:type="dxa"/>
            <w:shd w:val="clear" w:color="auto" w:fill="auto"/>
            <w:noWrap/>
            <w:tcMar>
              <w:top w:w="15" w:type="dxa"/>
              <w:left w:w="15" w:type="dxa"/>
              <w:bottom w:w="0" w:type="dxa"/>
              <w:right w:w="15" w:type="dxa"/>
            </w:tcMar>
            <w:vAlign w:val="center"/>
          </w:tcPr>
          <w:p w14:paraId="357F1B85" w14:textId="366413CD" w:rsidR="00193047" w:rsidRPr="00B00119" w:rsidRDefault="00193047" w:rsidP="005F246A">
            <w:pPr>
              <w:jc w:val="center"/>
              <w:rPr>
                <w:rFonts w:ascii="Cambria" w:hAnsi="Cambria" w:cs="Times New Roman"/>
                <w:sz w:val="20"/>
                <w:szCs w:val="20"/>
              </w:rPr>
            </w:pPr>
            <w:r w:rsidRPr="00B00119">
              <w:rPr>
                <w:rFonts w:ascii="Cambria" w:hAnsi="Cambria" w:cs="Calibri"/>
                <w:color w:val="000000"/>
                <w:sz w:val="20"/>
                <w:szCs w:val="20"/>
              </w:rPr>
              <w:t>91 (4.1)</w:t>
            </w:r>
          </w:p>
        </w:tc>
      </w:tr>
      <w:tr w:rsidR="00EA74B6" w:rsidRPr="00B00119" w14:paraId="57E9F441" w14:textId="77777777" w:rsidTr="005F246A">
        <w:trPr>
          <w:trHeight w:val="288"/>
        </w:trPr>
        <w:tc>
          <w:tcPr>
            <w:tcW w:w="3055" w:type="dxa"/>
            <w:shd w:val="clear" w:color="auto" w:fill="auto"/>
            <w:noWrap/>
            <w:tcMar>
              <w:top w:w="15" w:type="dxa"/>
              <w:left w:w="15" w:type="dxa"/>
              <w:bottom w:w="0" w:type="dxa"/>
              <w:right w:w="15" w:type="dxa"/>
            </w:tcMar>
            <w:hideMark/>
          </w:tcPr>
          <w:p w14:paraId="506C6AF2" w14:textId="54FA8A6B" w:rsidR="00EA74B6" w:rsidRPr="00B00119" w:rsidRDefault="00EA74B6" w:rsidP="005B1839">
            <w:pPr>
              <w:rPr>
                <w:rFonts w:ascii="Cambria" w:hAnsi="Cambria" w:cs="Times New Roman"/>
                <w:b/>
                <w:bCs/>
                <w:sz w:val="20"/>
                <w:szCs w:val="20"/>
              </w:rPr>
            </w:pPr>
            <w:r w:rsidRPr="00B00119">
              <w:rPr>
                <w:rFonts w:ascii="Cambria" w:hAnsi="Cambria" w:cs="Times New Roman"/>
                <w:b/>
                <w:bCs/>
                <w:sz w:val="20"/>
                <w:szCs w:val="20"/>
              </w:rPr>
              <w:t xml:space="preserve">Annual Income (in </w:t>
            </w:r>
            <w:r w:rsidR="004017F5" w:rsidRPr="00B00119">
              <w:rPr>
                <w:rFonts w:ascii="Cambria" w:hAnsi="Cambria" w:cs="Times New Roman"/>
                <w:b/>
                <w:bCs/>
                <w:sz w:val="20"/>
                <w:szCs w:val="20"/>
              </w:rPr>
              <w:t xml:space="preserve">JPY </w:t>
            </w:r>
            <w:r w:rsidRPr="00B00119">
              <w:rPr>
                <w:rFonts w:ascii="Cambria" w:hAnsi="Cambria" w:cs="Times New Roman"/>
                <w:b/>
                <w:bCs/>
                <w:sz w:val="20"/>
                <w:szCs w:val="20"/>
              </w:rPr>
              <w:t>10,000s)</w:t>
            </w:r>
            <w:r w:rsidRPr="00B00119">
              <w:rPr>
                <w:rFonts w:ascii="Cambria" w:hAnsi="Cambria" w:cs="Times New Roman"/>
                <w:sz w:val="20"/>
                <w:szCs w:val="20"/>
                <w:vertAlign w:val="superscript"/>
              </w:rPr>
              <w:t>†</w:t>
            </w:r>
          </w:p>
        </w:tc>
        <w:tc>
          <w:tcPr>
            <w:tcW w:w="1418" w:type="dxa"/>
            <w:shd w:val="clear" w:color="auto" w:fill="auto"/>
            <w:noWrap/>
            <w:tcMar>
              <w:top w:w="15" w:type="dxa"/>
              <w:left w:w="15" w:type="dxa"/>
              <w:bottom w:w="0" w:type="dxa"/>
              <w:right w:w="15" w:type="dxa"/>
            </w:tcMar>
            <w:vAlign w:val="center"/>
          </w:tcPr>
          <w:p w14:paraId="6A4F970F" w14:textId="77777777" w:rsidR="00EA74B6" w:rsidRPr="00B00119" w:rsidRDefault="00EA74B6"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0A630FCA"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15617D18"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808CAD9"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45ACB75"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A3C4589"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544602D" w14:textId="77777777" w:rsidR="00EA74B6" w:rsidRPr="00B00119" w:rsidRDefault="00EA74B6"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6B2A7C28" w14:textId="77777777" w:rsidR="00EA74B6" w:rsidRPr="00B00119" w:rsidRDefault="00EA74B6" w:rsidP="005F246A">
            <w:pPr>
              <w:jc w:val="center"/>
              <w:rPr>
                <w:rFonts w:ascii="Cambria" w:hAnsi="Cambria" w:cs="Times New Roman"/>
                <w:sz w:val="20"/>
                <w:szCs w:val="20"/>
              </w:rPr>
            </w:pPr>
          </w:p>
        </w:tc>
      </w:tr>
      <w:tr w:rsidR="00B3017C" w:rsidRPr="00B00119" w14:paraId="0B21A4A8"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454C46D7" w14:textId="0EC54417" w:rsidR="00B3017C" w:rsidRPr="00B00119" w:rsidRDefault="00B3017C" w:rsidP="00B3017C">
            <w:pPr>
              <w:rPr>
                <w:rFonts w:ascii="Cambria" w:hAnsi="Cambria" w:cs="Times New Roman"/>
                <w:sz w:val="20"/>
                <w:szCs w:val="20"/>
              </w:rPr>
            </w:pPr>
            <w:r w:rsidRPr="00B00119">
              <w:rPr>
                <w:rFonts w:ascii="Cambria" w:hAnsi="Cambria"/>
                <w:color w:val="000000"/>
                <w:sz w:val="20"/>
                <w:szCs w:val="20"/>
              </w:rPr>
              <w:t>0-99</w:t>
            </w:r>
          </w:p>
        </w:tc>
        <w:tc>
          <w:tcPr>
            <w:tcW w:w="1418" w:type="dxa"/>
            <w:shd w:val="clear" w:color="auto" w:fill="auto"/>
            <w:noWrap/>
            <w:tcMar>
              <w:top w:w="15" w:type="dxa"/>
              <w:left w:w="15" w:type="dxa"/>
              <w:bottom w:w="0" w:type="dxa"/>
              <w:right w:w="15" w:type="dxa"/>
            </w:tcMar>
            <w:vAlign w:val="center"/>
          </w:tcPr>
          <w:p w14:paraId="1A468F28" w14:textId="76500F5C"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654 (72.4)</w:t>
            </w:r>
          </w:p>
        </w:tc>
        <w:tc>
          <w:tcPr>
            <w:tcW w:w="1418" w:type="dxa"/>
            <w:shd w:val="clear" w:color="auto" w:fill="auto"/>
            <w:noWrap/>
            <w:tcMar>
              <w:top w:w="15" w:type="dxa"/>
              <w:left w:w="15" w:type="dxa"/>
              <w:bottom w:w="0" w:type="dxa"/>
              <w:right w:w="15" w:type="dxa"/>
            </w:tcMar>
            <w:vAlign w:val="center"/>
          </w:tcPr>
          <w:p w14:paraId="1FEEBE56" w14:textId="786A33C8"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594 (56.3)</w:t>
            </w:r>
          </w:p>
        </w:tc>
        <w:tc>
          <w:tcPr>
            <w:tcW w:w="1418" w:type="dxa"/>
            <w:shd w:val="clear" w:color="auto" w:fill="auto"/>
            <w:noWrap/>
            <w:tcMar>
              <w:top w:w="15" w:type="dxa"/>
              <w:left w:w="15" w:type="dxa"/>
              <w:bottom w:w="0" w:type="dxa"/>
              <w:right w:w="15" w:type="dxa"/>
            </w:tcMar>
            <w:vAlign w:val="center"/>
          </w:tcPr>
          <w:p w14:paraId="2508A3B0" w14:textId="1D516722"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640 (75.7)</w:t>
            </w:r>
          </w:p>
        </w:tc>
        <w:tc>
          <w:tcPr>
            <w:tcW w:w="1418" w:type="dxa"/>
            <w:shd w:val="clear" w:color="auto" w:fill="auto"/>
            <w:noWrap/>
            <w:tcMar>
              <w:top w:w="15" w:type="dxa"/>
              <w:left w:w="15" w:type="dxa"/>
              <w:bottom w:w="0" w:type="dxa"/>
              <w:right w:w="15" w:type="dxa"/>
            </w:tcMar>
            <w:vAlign w:val="center"/>
          </w:tcPr>
          <w:p w14:paraId="577C647D" w14:textId="56EE5758"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512 (53.4)</w:t>
            </w:r>
          </w:p>
        </w:tc>
        <w:tc>
          <w:tcPr>
            <w:tcW w:w="1418" w:type="dxa"/>
            <w:shd w:val="clear" w:color="auto" w:fill="auto"/>
            <w:noWrap/>
            <w:tcMar>
              <w:top w:w="15" w:type="dxa"/>
              <w:left w:w="15" w:type="dxa"/>
              <w:bottom w:w="0" w:type="dxa"/>
              <w:right w:w="15" w:type="dxa"/>
            </w:tcMar>
            <w:vAlign w:val="center"/>
          </w:tcPr>
          <w:p w14:paraId="5A27E92C" w14:textId="6D9178F2"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1517 (77.3)</w:t>
            </w:r>
          </w:p>
        </w:tc>
        <w:tc>
          <w:tcPr>
            <w:tcW w:w="1418" w:type="dxa"/>
            <w:shd w:val="clear" w:color="auto" w:fill="auto"/>
            <w:noWrap/>
            <w:tcMar>
              <w:top w:w="15" w:type="dxa"/>
              <w:left w:w="15" w:type="dxa"/>
              <w:bottom w:w="0" w:type="dxa"/>
              <w:right w:w="15" w:type="dxa"/>
            </w:tcMar>
            <w:vAlign w:val="center"/>
          </w:tcPr>
          <w:p w14:paraId="48292E0D" w14:textId="3EC794B3"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1208 (54.5)</w:t>
            </w:r>
          </w:p>
        </w:tc>
        <w:tc>
          <w:tcPr>
            <w:tcW w:w="1418" w:type="dxa"/>
            <w:shd w:val="clear" w:color="auto" w:fill="auto"/>
            <w:noWrap/>
            <w:tcMar>
              <w:top w:w="15" w:type="dxa"/>
              <w:left w:w="15" w:type="dxa"/>
              <w:bottom w:w="0" w:type="dxa"/>
              <w:right w:w="15" w:type="dxa"/>
            </w:tcMar>
            <w:vAlign w:val="center"/>
          </w:tcPr>
          <w:p w14:paraId="6ED8863B" w14:textId="1F5F26A7"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1563 (73.5)</w:t>
            </w:r>
          </w:p>
        </w:tc>
        <w:tc>
          <w:tcPr>
            <w:tcW w:w="1419" w:type="dxa"/>
            <w:shd w:val="clear" w:color="auto" w:fill="auto"/>
            <w:noWrap/>
            <w:tcMar>
              <w:top w:w="15" w:type="dxa"/>
              <w:left w:w="15" w:type="dxa"/>
              <w:bottom w:w="0" w:type="dxa"/>
              <w:right w:w="15" w:type="dxa"/>
            </w:tcMar>
            <w:vAlign w:val="center"/>
          </w:tcPr>
          <w:p w14:paraId="03A279A7" w14:textId="205AA9A4"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1267 (56.9)</w:t>
            </w:r>
          </w:p>
        </w:tc>
      </w:tr>
      <w:tr w:rsidR="00B3017C" w:rsidRPr="00B00119" w14:paraId="67979327"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24B68239" w14:textId="4CC9DB9F" w:rsidR="00B3017C" w:rsidRPr="00B00119" w:rsidRDefault="00B3017C" w:rsidP="00B3017C">
            <w:pPr>
              <w:rPr>
                <w:rFonts w:ascii="Cambria" w:hAnsi="Cambria" w:cs="Times New Roman"/>
                <w:sz w:val="20"/>
                <w:szCs w:val="20"/>
              </w:rPr>
            </w:pPr>
            <w:r w:rsidRPr="00B00119">
              <w:rPr>
                <w:rFonts w:ascii="Cambria" w:hAnsi="Cambria"/>
                <w:color w:val="000000"/>
                <w:sz w:val="20"/>
                <w:szCs w:val="20"/>
              </w:rPr>
              <w:t>100-299</w:t>
            </w:r>
          </w:p>
        </w:tc>
        <w:tc>
          <w:tcPr>
            <w:tcW w:w="1418" w:type="dxa"/>
            <w:shd w:val="clear" w:color="auto" w:fill="auto"/>
            <w:noWrap/>
            <w:tcMar>
              <w:top w:w="15" w:type="dxa"/>
              <w:left w:w="15" w:type="dxa"/>
              <w:bottom w:w="0" w:type="dxa"/>
              <w:right w:w="15" w:type="dxa"/>
            </w:tcMar>
            <w:vAlign w:val="center"/>
          </w:tcPr>
          <w:p w14:paraId="08AE793C" w14:textId="1099BC90"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194 (21.5)</w:t>
            </w:r>
          </w:p>
        </w:tc>
        <w:tc>
          <w:tcPr>
            <w:tcW w:w="1418" w:type="dxa"/>
            <w:shd w:val="clear" w:color="auto" w:fill="auto"/>
            <w:noWrap/>
            <w:tcMar>
              <w:top w:w="15" w:type="dxa"/>
              <w:left w:w="15" w:type="dxa"/>
              <w:bottom w:w="0" w:type="dxa"/>
              <w:right w:w="15" w:type="dxa"/>
            </w:tcMar>
            <w:vAlign w:val="center"/>
          </w:tcPr>
          <w:p w14:paraId="286DB2F0" w14:textId="74E3A1DF"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360 (34.1)</w:t>
            </w:r>
          </w:p>
        </w:tc>
        <w:tc>
          <w:tcPr>
            <w:tcW w:w="1418" w:type="dxa"/>
            <w:shd w:val="clear" w:color="auto" w:fill="auto"/>
            <w:noWrap/>
            <w:tcMar>
              <w:top w:w="15" w:type="dxa"/>
              <w:left w:w="15" w:type="dxa"/>
              <w:bottom w:w="0" w:type="dxa"/>
              <w:right w:w="15" w:type="dxa"/>
            </w:tcMar>
            <w:vAlign w:val="center"/>
          </w:tcPr>
          <w:p w14:paraId="13766740" w14:textId="5BC5E5BD"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141 (16.7)</w:t>
            </w:r>
          </w:p>
        </w:tc>
        <w:tc>
          <w:tcPr>
            <w:tcW w:w="1418" w:type="dxa"/>
            <w:shd w:val="clear" w:color="auto" w:fill="auto"/>
            <w:noWrap/>
            <w:tcMar>
              <w:top w:w="15" w:type="dxa"/>
              <w:left w:w="15" w:type="dxa"/>
              <w:bottom w:w="0" w:type="dxa"/>
              <w:right w:w="15" w:type="dxa"/>
            </w:tcMar>
            <w:vAlign w:val="center"/>
          </w:tcPr>
          <w:p w14:paraId="4063AF5B" w14:textId="520B7C12"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281 (29.3)</w:t>
            </w:r>
          </w:p>
        </w:tc>
        <w:tc>
          <w:tcPr>
            <w:tcW w:w="1418" w:type="dxa"/>
            <w:shd w:val="clear" w:color="auto" w:fill="auto"/>
            <w:noWrap/>
            <w:tcMar>
              <w:top w:w="15" w:type="dxa"/>
              <w:left w:w="15" w:type="dxa"/>
              <w:bottom w:w="0" w:type="dxa"/>
              <w:right w:w="15" w:type="dxa"/>
            </w:tcMar>
            <w:vAlign w:val="center"/>
          </w:tcPr>
          <w:p w14:paraId="4B4B1D3C" w14:textId="6BF427D3"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308 (15.7)</w:t>
            </w:r>
          </w:p>
        </w:tc>
        <w:tc>
          <w:tcPr>
            <w:tcW w:w="1418" w:type="dxa"/>
            <w:shd w:val="clear" w:color="auto" w:fill="auto"/>
            <w:noWrap/>
            <w:tcMar>
              <w:top w:w="15" w:type="dxa"/>
              <w:left w:w="15" w:type="dxa"/>
              <w:bottom w:w="0" w:type="dxa"/>
              <w:right w:w="15" w:type="dxa"/>
            </w:tcMar>
            <w:vAlign w:val="center"/>
          </w:tcPr>
          <w:p w14:paraId="1BAD6536" w14:textId="338048E6"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634 (28.6)</w:t>
            </w:r>
          </w:p>
        </w:tc>
        <w:tc>
          <w:tcPr>
            <w:tcW w:w="1418" w:type="dxa"/>
            <w:shd w:val="clear" w:color="auto" w:fill="auto"/>
            <w:noWrap/>
            <w:tcMar>
              <w:top w:w="15" w:type="dxa"/>
              <w:left w:w="15" w:type="dxa"/>
              <w:bottom w:w="0" w:type="dxa"/>
              <w:right w:w="15" w:type="dxa"/>
            </w:tcMar>
            <w:vAlign w:val="center"/>
          </w:tcPr>
          <w:p w14:paraId="661076FF" w14:textId="512AAB4E"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438 (20.6)</w:t>
            </w:r>
          </w:p>
        </w:tc>
        <w:tc>
          <w:tcPr>
            <w:tcW w:w="1419" w:type="dxa"/>
            <w:shd w:val="clear" w:color="auto" w:fill="auto"/>
            <w:noWrap/>
            <w:tcMar>
              <w:top w:w="15" w:type="dxa"/>
              <w:left w:w="15" w:type="dxa"/>
              <w:bottom w:w="0" w:type="dxa"/>
              <w:right w:w="15" w:type="dxa"/>
            </w:tcMar>
            <w:vAlign w:val="center"/>
          </w:tcPr>
          <w:p w14:paraId="20B1FF30" w14:textId="6CFAA80C"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750 (33.7)</w:t>
            </w:r>
          </w:p>
        </w:tc>
      </w:tr>
      <w:tr w:rsidR="00B3017C" w:rsidRPr="00B00119" w14:paraId="20D34EBD"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3CF51A48" w14:textId="1EF4B5C2" w:rsidR="00B3017C" w:rsidRPr="00B00119" w:rsidRDefault="00B3017C" w:rsidP="00B3017C">
            <w:pPr>
              <w:rPr>
                <w:rFonts w:ascii="Cambria" w:hAnsi="Cambria" w:cs="Times New Roman"/>
                <w:sz w:val="20"/>
                <w:szCs w:val="20"/>
              </w:rPr>
            </w:pPr>
            <w:r w:rsidRPr="00B00119">
              <w:rPr>
                <w:rFonts w:ascii="Cambria" w:hAnsi="Cambria"/>
                <w:color w:val="000000"/>
                <w:sz w:val="20"/>
                <w:szCs w:val="20"/>
              </w:rPr>
              <w:t>≥300</w:t>
            </w:r>
          </w:p>
        </w:tc>
        <w:tc>
          <w:tcPr>
            <w:tcW w:w="1418" w:type="dxa"/>
            <w:shd w:val="clear" w:color="auto" w:fill="auto"/>
            <w:noWrap/>
            <w:tcMar>
              <w:top w:w="15" w:type="dxa"/>
              <w:left w:w="15" w:type="dxa"/>
              <w:bottom w:w="0" w:type="dxa"/>
              <w:right w:w="15" w:type="dxa"/>
            </w:tcMar>
            <w:vAlign w:val="center"/>
          </w:tcPr>
          <w:p w14:paraId="21FE1134" w14:textId="1DA39469"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31 (3.4)</w:t>
            </w:r>
          </w:p>
        </w:tc>
        <w:tc>
          <w:tcPr>
            <w:tcW w:w="1418" w:type="dxa"/>
            <w:shd w:val="clear" w:color="auto" w:fill="auto"/>
            <w:noWrap/>
            <w:tcMar>
              <w:top w:w="15" w:type="dxa"/>
              <w:left w:w="15" w:type="dxa"/>
              <w:bottom w:w="0" w:type="dxa"/>
              <w:right w:w="15" w:type="dxa"/>
            </w:tcMar>
            <w:vAlign w:val="center"/>
          </w:tcPr>
          <w:p w14:paraId="2AE6B196" w14:textId="278139C4"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65 (6.2)</w:t>
            </w:r>
          </w:p>
        </w:tc>
        <w:tc>
          <w:tcPr>
            <w:tcW w:w="1418" w:type="dxa"/>
            <w:shd w:val="clear" w:color="auto" w:fill="auto"/>
            <w:noWrap/>
            <w:tcMar>
              <w:top w:w="15" w:type="dxa"/>
              <w:left w:w="15" w:type="dxa"/>
              <w:bottom w:w="0" w:type="dxa"/>
              <w:right w:w="15" w:type="dxa"/>
            </w:tcMar>
            <w:vAlign w:val="center"/>
          </w:tcPr>
          <w:p w14:paraId="6F379C15" w14:textId="2391E1D5"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37 (4.4)</w:t>
            </w:r>
          </w:p>
        </w:tc>
        <w:tc>
          <w:tcPr>
            <w:tcW w:w="1418" w:type="dxa"/>
            <w:shd w:val="clear" w:color="auto" w:fill="auto"/>
            <w:noWrap/>
            <w:tcMar>
              <w:top w:w="15" w:type="dxa"/>
              <w:left w:w="15" w:type="dxa"/>
              <w:bottom w:w="0" w:type="dxa"/>
              <w:right w:w="15" w:type="dxa"/>
            </w:tcMar>
            <w:vAlign w:val="center"/>
          </w:tcPr>
          <w:p w14:paraId="436BD49B" w14:textId="2E9162C0"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143 (14.9)</w:t>
            </w:r>
          </w:p>
        </w:tc>
        <w:tc>
          <w:tcPr>
            <w:tcW w:w="1418" w:type="dxa"/>
            <w:shd w:val="clear" w:color="auto" w:fill="auto"/>
            <w:noWrap/>
            <w:tcMar>
              <w:top w:w="15" w:type="dxa"/>
              <w:left w:w="15" w:type="dxa"/>
              <w:bottom w:w="0" w:type="dxa"/>
              <w:right w:w="15" w:type="dxa"/>
            </w:tcMar>
            <w:vAlign w:val="center"/>
          </w:tcPr>
          <w:p w14:paraId="1AC80545" w14:textId="6B56A9C2"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78 (4</w:t>
            </w:r>
            <w:r w:rsidR="006541B9">
              <w:rPr>
                <w:rFonts w:ascii="Cambria" w:hAnsi="Cambria"/>
                <w:color w:val="000000"/>
                <w:sz w:val="20"/>
                <w:szCs w:val="20"/>
              </w:rPr>
              <w:t>.0</w:t>
            </w:r>
            <w:r w:rsidRPr="00B00119">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067EDC12" w14:textId="4DACA3B2"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321 (14.5)</w:t>
            </w:r>
          </w:p>
        </w:tc>
        <w:tc>
          <w:tcPr>
            <w:tcW w:w="1418" w:type="dxa"/>
            <w:shd w:val="clear" w:color="auto" w:fill="auto"/>
            <w:noWrap/>
            <w:tcMar>
              <w:top w:w="15" w:type="dxa"/>
              <w:left w:w="15" w:type="dxa"/>
              <w:bottom w:w="0" w:type="dxa"/>
              <w:right w:w="15" w:type="dxa"/>
            </w:tcMar>
            <w:vAlign w:val="center"/>
          </w:tcPr>
          <w:p w14:paraId="4BCD5443" w14:textId="670DD6F5"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70 (3.3)</w:t>
            </w:r>
          </w:p>
        </w:tc>
        <w:tc>
          <w:tcPr>
            <w:tcW w:w="1419" w:type="dxa"/>
            <w:shd w:val="clear" w:color="auto" w:fill="auto"/>
            <w:noWrap/>
            <w:tcMar>
              <w:top w:w="15" w:type="dxa"/>
              <w:left w:w="15" w:type="dxa"/>
              <w:bottom w:w="0" w:type="dxa"/>
              <w:right w:w="15" w:type="dxa"/>
            </w:tcMar>
            <w:vAlign w:val="center"/>
          </w:tcPr>
          <w:p w14:paraId="1F26713F" w14:textId="0CE60E43"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134 (6</w:t>
            </w:r>
            <w:r w:rsidR="006541B9">
              <w:rPr>
                <w:rFonts w:ascii="Cambria" w:hAnsi="Cambria"/>
                <w:color w:val="000000"/>
                <w:sz w:val="20"/>
                <w:szCs w:val="20"/>
              </w:rPr>
              <w:t>.0</w:t>
            </w:r>
            <w:r w:rsidRPr="00B00119">
              <w:rPr>
                <w:rFonts w:ascii="Cambria" w:hAnsi="Cambria" w:cs="Calibri"/>
                <w:color w:val="000000"/>
                <w:sz w:val="20"/>
                <w:szCs w:val="20"/>
              </w:rPr>
              <w:t>)</w:t>
            </w:r>
          </w:p>
        </w:tc>
      </w:tr>
      <w:tr w:rsidR="00B3017C" w:rsidRPr="00B00119" w14:paraId="3B504C21" w14:textId="77777777" w:rsidTr="005F246A">
        <w:trPr>
          <w:trHeight w:val="288"/>
        </w:trPr>
        <w:tc>
          <w:tcPr>
            <w:tcW w:w="3055" w:type="dxa"/>
            <w:shd w:val="clear" w:color="auto" w:fill="auto"/>
            <w:noWrap/>
            <w:tcMar>
              <w:top w:w="15" w:type="dxa"/>
              <w:left w:w="15" w:type="dxa"/>
              <w:bottom w:w="0" w:type="dxa"/>
              <w:right w:w="15" w:type="dxa"/>
            </w:tcMar>
            <w:hideMark/>
          </w:tcPr>
          <w:p w14:paraId="4BEB596E" w14:textId="77777777" w:rsidR="00B3017C" w:rsidRPr="00B00119" w:rsidRDefault="00B3017C" w:rsidP="00B3017C">
            <w:pPr>
              <w:rPr>
                <w:rFonts w:ascii="Cambria" w:hAnsi="Cambria" w:cs="Times New Roman"/>
                <w:sz w:val="20"/>
                <w:szCs w:val="20"/>
              </w:rPr>
            </w:pPr>
            <w:r w:rsidRPr="00B00119">
              <w:rPr>
                <w:rFonts w:ascii="Cambria" w:hAnsi="Cambria" w:cs="Times New Roman"/>
                <w:sz w:val="20"/>
                <w:szCs w:val="20"/>
              </w:rPr>
              <w:t>Missing</w:t>
            </w:r>
          </w:p>
        </w:tc>
        <w:tc>
          <w:tcPr>
            <w:tcW w:w="1418" w:type="dxa"/>
            <w:shd w:val="clear" w:color="auto" w:fill="auto"/>
            <w:noWrap/>
            <w:tcMar>
              <w:top w:w="15" w:type="dxa"/>
              <w:left w:w="15" w:type="dxa"/>
              <w:bottom w:w="0" w:type="dxa"/>
              <w:right w:w="15" w:type="dxa"/>
            </w:tcMar>
            <w:vAlign w:val="center"/>
          </w:tcPr>
          <w:p w14:paraId="1ED2B957" w14:textId="1A862656"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24 (2.7)</w:t>
            </w:r>
          </w:p>
        </w:tc>
        <w:tc>
          <w:tcPr>
            <w:tcW w:w="1418" w:type="dxa"/>
            <w:shd w:val="clear" w:color="auto" w:fill="auto"/>
            <w:noWrap/>
            <w:tcMar>
              <w:top w:w="15" w:type="dxa"/>
              <w:left w:w="15" w:type="dxa"/>
              <w:bottom w:w="0" w:type="dxa"/>
              <w:right w:w="15" w:type="dxa"/>
            </w:tcMar>
            <w:vAlign w:val="center"/>
          </w:tcPr>
          <w:p w14:paraId="151CF30F" w14:textId="277968C4"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36 (3.4)</w:t>
            </w:r>
          </w:p>
        </w:tc>
        <w:tc>
          <w:tcPr>
            <w:tcW w:w="1418" w:type="dxa"/>
            <w:shd w:val="clear" w:color="auto" w:fill="auto"/>
            <w:noWrap/>
            <w:tcMar>
              <w:top w:w="15" w:type="dxa"/>
              <w:left w:w="15" w:type="dxa"/>
              <w:bottom w:w="0" w:type="dxa"/>
              <w:right w:w="15" w:type="dxa"/>
            </w:tcMar>
            <w:vAlign w:val="center"/>
          </w:tcPr>
          <w:p w14:paraId="12A53F9F" w14:textId="77B4F187"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28 (3.3)</w:t>
            </w:r>
          </w:p>
        </w:tc>
        <w:tc>
          <w:tcPr>
            <w:tcW w:w="1418" w:type="dxa"/>
            <w:shd w:val="clear" w:color="auto" w:fill="auto"/>
            <w:noWrap/>
            <w:tcMar>
              <w:top w:w="15" w:type="dxa"/>
              <w:left w:w="15" w:type="dxa"/>
              <w:bottom w:w="0" w:type="dxa"/>
              <w:right w:w="15" w:type="dxa"/>
            </w:tcMar>
            <w:vAlign w:val="center"/>
          </w:tcPr>
          <w:p w14:paraId="688680F0" w14:textId="73A2CF70" w:rsidR="00B3017C" w:rsidRPr="00B00119" w:rsidRDefault="00B3017C" w:rsidP="005F246A">
            <w:pPr>
              <w:jc w:val="center"/>
              <w:rPr>
                <w:rFonts w:ascii="Cambria" w:hAnsi="Cambria" w:cs="Times New Roman"/>
                <w:sz w:val="20"/>
                <w:szCs w:val="20"/>
              </w:rPr>
            </w:pPr>
            <w:r w:rsidRPr="00B00119">
              <w:rPr>
                <w:rFonts w:ascii="Cambria" w:hAnsi="Cambria"/>
                <w:color w:val="000000"/>
                <w:sz w:val="20"/>
                <w:szCs w:val="20"/>
              </w:rPr>
              <w:t>23 (2.4)</w:t>
            </w:r>
          </w:p>
        </w:tc>
        <w:tc>
          <w:tcPr>
            <w:tcW w:w="1418" w:type="dxa"/>
            <w:shd w:val="clear" w:color="auto" w:fill="auto"/>
            <w:noWrap/>
            <w:tcMar>
              <w:top w:w="15" w:type="dxa"/>
              <w:left w:w="15" w:type="dxa"/>
              <w:bottom w:w="0" w:type="dxa"/>
              <w:right w:w="15" w:type="dxa"/>
            </w:tcMar>
            <w:vAlign w:val="center"/>
          </w:tcPr>
          <w:p w14:paraId="0B0D70A6" w14:textId="76BB5CDA"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59 (3</w:t>
            </w:r>
            <w:r w:rsidR="006541B9">
              <w:rPr>
                <w:rFonts w:ascii="Cambria" w:hAnsi="Cambria"/>
                <w:color w:val="000000"/>
                <w:sz w:val="20"/>
                <w:szCs w:val="20"/>
              </w:rPr>
              <w:t>.0</w:t>
            </w:r>
            <w:r w:rsidRPr="00B00119">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1DA754A4" w14:textId="6639D8E7"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53 (2.4)</w:t>
            </w:r>
          </w:p>
        </w:tc>
        <w:tc>
          <w:tcPr>
            <w:tcW w:w="1418" w:type="dxa"/>
            <w:shd w:val="clear" w:color="auto" w:fill="auto"/>
            <w:noWrap/>
            <w:tcMar>
              <w:top w:w="15" w:type="dxa"/>
              <w:left w:w="15" w:type="dxa"/>
              <w:bottom w:w="0" w:type="dxa"/>
              <w:right w:w="15" w:type="dxa"/>
            </w:tcMar>
            <w:vAlign w:val="center"/>
          </w:tcPr>
          <w:p w14:paraId="3766E43B" w14:textId="25DEDE4F"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57 (2.7)</w:t>
            </w:r>
          </w:p>
        </w:tc>
        <w:tc>
          <w:tcPr>
            <w:tcW w:w="1419" w:type="dxa"/>
            <w:shd w:val="clear" w:color="auto" w:fill="auto"/>
            <w:noWrap/>
            <w:tcMar>
              <w:top w:w="15" w:type="dxa"/>
              <w:left w:w="15" w:type="dxa"/>
              <w:bottom w:w="0" w:type="dxa"/>
              <w:right w:w="15" w:type="dxa"/>
            </w:tcMar>
            <w:vAlign w:val="center"/>
          </w:tcPr>
          <w:p w14:paraId="014E7E4F" w14:textId="720352CA" w:rsidR="00B3017C" w:rsidRPr="00B00119" w:rsidRDefault="00B3017C" w:rsidP="005F246A">
            <w:pPr>
              <w:jc w:val="center"/>
              <w:rPr>
                <w:rFonts w:ascii="Cambria" w:hAnsi="Cambria" w:cs="Times New Roman"/>
                <w:sz w:val="20"/>
                <w:szCs w:val="20"/>
              </w:rPr>
            </w:pPr>
            <w:r w:rsidRPr="00B00119">
              <w:rPr>
                <w:rFonts w:ascii="Cambria" w:hAnsi="Cambria" w:cs="Calibri"/>
                <w:color w:val="000000"/>
                <w:sz w:val="20"/>
                <w:szCs w:val="20"/>
              </w:rPr>
              <w:t>76 (3.4)</w:t>
            </w:r>
          </w:p>
        </w:tc>
      </w:tr>
      <w:tr w:rsidR="00EA74B6" w:rsidRPr="00B00119" w14:paraId="7D177507" w14:textId="77777777" w:rsidTr="005F246A">
        <w:trPr>
          <w:trHeight w:val="288"/>
        </w:trPr>
        <w:tc>
          <w:tcPr>
            <w:tcW w:w="3055" w:type="dxa"/>
            <w:shd w:val="clear" w:color="auto" w:fill="auto"/>
            <w:noWrap/>
            <w:tcMar>
              <w:top w:w="15" w:type="dxa"/>
              <w:left w:w="15" w:type="dxa"/>
              <w:bottom w:w="0" w:type="dxa"/>
              <w:right w:w="15" w:type="dxa"/>
            </w:tcMar>
            <w:hideMark/>
          </w:tcPr>
          <w:p w14:paraId="12856702" w14:textId="6DF7C731" w:rsidR="00EA74B6" w:rsidRPr="00B00119" w:rsidRDefault="00EA74B6" w:rsidP="005B1839">
            <w:pPr>
              <w:rPr>
                <w:rFonts w:ascii="Cambria" w:hAnsi="Cambria" w:cs="Times New Roman"/>
                <w:b/>
                <w:bCs/>
                <w:sz w:val="20"/>
                <w:szCs w:val="20"/>
              </w:rPr>
            </w:pPr>
            <w:r w:rsidRPr="00B00119">
              <w:rPr>
                <w:rFonts w:ascii="Cambria" w:hAnsi="Cambria" w:cs="Times New Roman"/>
                <w:b/>
                <w:bCs/>
                <w:sz w:val="20"/>
                <w:szCs w:val="20"/>
              </w:rPr>
              <w:lastRenderedPageBreak/>
              <w:t xml:space="preserve">Region of Residence </w:t>
            </w:r>
          </w:p>
        </w:tc>
        <w:tc>
          <w:tcPr>
            <w:tcW w:w="1418" w:type="dxa"/>
            <w:shd w:val="clear" w:color="auto" w:fill="auto"/>
            <w:noWrap/>
            <w:tcMar>
              <w:top w:w="15" w:type="dxa"/>
              <w:left w:w="15" w:type="dxa"/>
              <w:bottom w:w="0" w:type="dxa"/>
              <w:right w:w="15" w:type="dxa"/>
            </w:tcMar>
            <w:vAlign w:val="center"/>
          </w:tcPr>
          <w:p w14:paraId="22CD6E94" w14:textId="77777777" w:rsidR="00EA74B6" w:rsidRPr="00B00119" w:rsidRDefault="00EA74B6"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3E17D5BE"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36FB9C8"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0370CBD"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AF09BC2"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B9426F0" w14:textId="77777777" w:rsidR="00EA74B6" w:rsidRPr="00B00119" w:rsidRDefault="00EA74B6"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DA68746" w14:textId="77777777" w:rsidR="00EA74B6" w:rsidRPr="00B00119" w:rsidRDefault="00EA74B6"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38A06A36" w14:textId="77777777" w:rsidR="00EA74B6" w:rsidRPr="00B00119" w:rsidRDefault="00EA74B6" w:rsidP="005F246A">
            <w:pPr>
              <w:jc w:val="center"/>
              <w:rPr>
                <w:rFonts w:ascii="Cambria" w:hAnsi="Cambria" w:cs="Times New Roman"/>
                <w:sz w:val="20"/>
                <w:szCs w:val="20"/>
              </w:rPr>
            </w:pPr>
          </w:p>
        </w:tc>
      </w:tr>
      <w:tr w:rsidR="000C7B92" w:rsidRPr="00B00119" w14:paraId="6DE4E7C0"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07F17E77" w14:textId="372F80B4" w:rsidR="000C7B92" w:rsidRPr="00B00119" w:rsidRDefault="000C7B92" w:rsidP="000C7B92">
            <w:pPr>
              <w:rPr>
                <w:rFonts w:ascii="Cambria" w:hAnsi="Cambria" w:cs="Times New Roman"/>
                <w:sz w:val="20"/>
                <w:szCs w:val="20"/>
              </w:rPr>
            </w:pPr>
            <w:r w:rsidRPr="00B00119">
              <w:rPr>
                <w:rFonts w:ascii="Cambria" w:hAnsi="Cambria"/>
                <w:color w:val="000000"/>
                <w:sz w:val="20"/>
                <w:szCs w:val="20"/>
              </w:rPr>
              <w:t>Kanto</w:t>
            </w:r>
          </w:p>
        </w:tc>
        <w:tc>
          <w:tcPr>
            <w:tcW w:w="1418" w:type="dxa"/>
            <w:shd w:val="clear" w:color="auto" w:fill="auto"/>
            <w:noWrap/>
            <w:tcMar>
              <w:top w:w="15" w:type="dxa"/>
              <w:left w:w="15" w:type="dxa"/>
              <w:bottom w:w="0" w:type="dxa"/>
              <w:right w:w="15" w:type="dxa"/>
            </w:tcMar>
            <w:vAlign w:val="center"/>
          </w:tcPr>
          <w:p w14:paraId="568D4484" w14:textId="25A530E7"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320 (30.3)</w:t>
            </w:r>
          </w:p>
        </w:tc>
        <w:tc>
          <w:tcPr>
            <w:tcW w:w="1418" w:type="dxa"/>
            <w:shd w:val="clear" w:color="auto" w:fill="auto"/>
            <w:noWrap/>
            <w:tcMar>
              <w:top w:w="15" w:type="dxa"/>
              <w:left w:w="15" w:type="dxa"/>
              <w:bottom w:w="0" w:type="dxa"/>
              <w:right w:w="15" w:type="dxa"/>
            </w:tcMar>
            <w:vAlign w:val="center"/>
          </w:tcPr>
          <w:p w14:paraId="048A5905" w14:textId="4D51C969"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310 (34.3)</w:t>
            </w:r>
          </w:p>
        </w:tc>
        <w:tc>
          <w:tcPr>
            <w:tcW w:w="1418" w:type="dxa"/>
            <w:shd w:val="clear" w:color="auto" w:fill="auto"/>
            <w:noWrap/>
            <w:tcMar>
              <w:top w:w="15" w:type="dxa"/>
              <w:left w:w="15" w:type="dxa"/>
              <w:bottom w:w="0" w:type="dxa"/>
              <w:right w:w="15" w:type="dxa"/>
            </w:tcMar>
            <w:vAlign w:val="center"/>
          </w:tcPr>
          <w:p w14:paraId="4A85B8DB" w14:textId="55A8A386"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275 (28.7)</w:t>
            </w:r>
          </w:p>
        </w:tc>
        <w:tc>
          <w:tcPr>
            <w:tcW w:w="1418" w:type="dxa"/>
            <w:shd w:val="clear" w:color="auto" w:fill="auto"/>
            <w:noWrap/>
            <w:tcMar>
              <w:top w:w="15" w:type="dxa"/>
              <w:left w:w="15" w:type="dxa"/>
              <w:bottom w:w="0" w:type="dxa"/>
              <w:right w:w="15" w:type="dxa"/>
            </w:tcMar>
            <w:vAlign w:val="center"/>
          </w:tcPr>
          <w:p w14:paraId="07119190" w14:textId="4196387A"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291 (34.4)</w:t>
            </w:r>
          </w:p>
        </w:tc>
        <w:tc>
          <w:tcPr>
            <w:tcW w:w="1418" w:type="dxa"/>
            <w:shd w:val="clear" w:color="auto" w:fill="auto"/>
            <w:noWrap/>
            <w:tcMar>
              <w:top w:w="15" w:type="dxa"/>
              <w:left w:w="15" w:type="dxa"/>
              <w:bottom w:w="0" w:type="dxa"/>
              <w:right w:w="15" w:type="dxa"/>
            </w:tcMar>
            <w:vAlign w:val="center"/>
          </w:tcPr>
          <w:p w14:paraId="4809F949" w14:textId="7023DA4F"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673 (34.3)</w:t>
            </w:r>
          </w:p>
        </w:tc>
        <w:tc>
          <w:tcPr>
            <w:tcW w:w="1418" w:type="dxa"/>
            <w:shd w:val="clear" w:color="auto" w:fill="auto"/>
            <w:noWrap/>
            <w:tcMar>
              <w:top w:w="15" w:type="dxa"/>
              <w:left w:w="15" w:type="dxa"/>
              <w:bottom w:w="0" w:type="dxa"/>
              <w:right w:w="15" w:type="dxa"/>
            </w:tcMar>
            <w:vAlign w:val="center"/>
          </w:tcPr>
          <w:p w14:paraId="41AD334C" w14:textId="2A7AFC2A"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669 (30.2)</w:t>
            </w:r>
          </w:p>
        </w:tc>
        <w:tc>
          <w:tcPr>
            <w:tcW w:w="1418" w:type="dxa"/>
            <w:shd w:val="clear" w:color="auto" w:fill="auto"/>
            <w:noWrap/>
            <w:tcMar>
              <w:top w:w="15" w:type="dxa"/>
              <w:left w:w="15" w:type="dxa"/>
              <w:bottom w:w="0" w:type="dxa"/>
              <w:right w:w="15" w:type="dxa"/>
            </w:tcMar>
            <w:vAlign w:val="center"/>
          </w:tcPr>
          <w:p w14:paraId="2C95B2EB" w14:textId="5C22FFBA"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733 (34.5)</w:t>
            </w:r>
          </w:p>
        </w:tc>
        <w:tc>
          <w:tcPr>
            <w:tcW w:w="1419" w:type="dxa"/>
            <w:shd w:val="clear" w:color="auto" w:fill="auto"/>
            <w:noWrap/>
            <w:tcMar>
              <w:top w:w="15" w:type="dxa"/>
              <w:left w:w="15" w:type="dxa"/>
              <w:bottom w:w="0" w:type="dxa"/>
              <w:right w:w="15" w:type="dxa"/>
            </w:tcMar>
            <w:vAlign w:val="center"/>
          </w:tcPr>
          <w:p w14:paraId="05FD9FB7" w14:textId="45B96494"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632 (28.4)</w:t>
            </w:r>
          </w:p>
        </w:tc>
      </w:tr>
      <w:tr w:rsidR="000C7B92" w:rsidRPr="00B00119" w14:paraId="2461D3F3"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019B9A67" w14:textId="48F2815D" w:rsidR="000C7B92" w:rsidRPr="00B00119" w:rsidRDefault="000C7B92" w:rsidP="000C7B92">
            <w:pPr>
              <w:rPr>
                <w:rFonts w:ascii="Cambria" w:hAnsi="Cambria" w:cs="Times New Roman"/>
                <w:sz w:val="20"/>
                <w:szCs w:val="20"/>
              </w:rPr>
            </w:pPr>
            <w:r w:rsidRPr="00B00119">
              <w:rPr>
                <w:rFonts w:ascii="Cambria" w:hAnsi="Cambria"/>
                <w:color w:val="000000"/>
                <w:sz w:val="20"/>
                <w:szCs w:val="20"/>
              </w:rPr>
              <w:t>Chubu</w:t>
            </w:r>
          </w:p>
        </w:tc>
        <w:tc>
          <w:tcPr>
            <w:tcW w:w="1418" w:type="dxa"/>
            <w:shd w:val="clear" w:color="auto" w:fill="auto"/>
            <w:noWrap/>
            <w:tcMar>
              <w:top w:w="15" w:type="dxa"/>
              <w:left w:w="15" w:type="dxa"/>
              <w:bottom w:w="0" w:type="dxa"/>
              <w:right w:w="15" w:type="dxa"/>
            </w:tcMar>
            <w:vAlign w:val="center"/>
          </w:tcPr>
          <w:p w14:paraId="497F1964" w14:textId="3B017045"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244 (23.1)</w:t>
            </w:r>
          </w:p>
        </w:tc>
        <w:tc>
          <w:tcPr>
            <w:tcW w:w="1418" w:type="dxa"/>
            <w:shd w:val="clear" w:color="auto" w:fill="auto"/>
            <w:noWrap/>
            <w:tcMar>
              <w:top w:w="15" w:type="dxa"/>
              <w:left w:w="15" w:type="dxa"/>
              <w:bottom w:w="0" w:type="dxa"/>
              <w:right w:w="15" w:type="dxa"/>
            </w:tcMar>
            <w:vAlign w:val="center"/>
          </w:tcPr>
          <w:p w14:paraId="2BFDDF1B" w14:textId="413CD9A3"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175 (19.4)</w:t>
            </w:r>
          </w:p>
        </w:tc>
        <w:tc>
          <w:tcPr>
            <w:tcW w:w="1418" w:type="dxa"/>
            <w:shd w:val="clear" w:color="auto" w:fill="auto"/>
            <w:noWrap/>
            <w:tcMar>
              <w:top w:w="15" w:type="dxa"/>
              <w:left w:w="15" w:type="dxa"/>
              <w:bottom w:w="0" w:type="dxa"/>
              <w:right w:w="15" w:type="dxa"/>
            </w:tcMar>
            <w:vAlign w:val="center"/>
          </w:tcPr>
          <w:p w14:paraId="4564E294" w14:textId="5676227F"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191 (19.9)</w:t>
            </w:r>
          </w:p>
        </w:tc>
        <w:tc>
          <w:tcPr>
            <w:tcW w:w="1418" w:type="dxa"/>
            <w:shd w:val="clear" w:color="auto" w:fill="auto"/>
            <w:noWrap/>
            <w:tcMar>
              <w:top w:w="15" w:type="dxa"/>
              <w:left w:w="15" w:type="dxa"/>
              <w:bottom w:w="0" w:type="dxa"/>
              <w:right w:w="15" w:type="dxa"/>
            </w:tcMar>
            <w:vAlign w:val="center"/>
          </w:tcPr>
          <w:p w14:paraId="4A552474" w14:textId="1DC3606B"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186 (22</w:t>
            </w:r>
            <w:r w:rsidR="006541B9">
              <w:rPr>
                <w:rFonts w:ascii="Cambria" w:hAnsi="Cambria"/>
                <w:color w:val="000000"/>
                <w:sz w:val="20"/>
                <w:szCs w:val="20"/>
              </w:rPr>
              <w:t>.0</w:t>
            </w: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3F644411" w14:textId="4B28ADA6"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379 (19.3)</w:t>
            </w:r>
          </w:p>
        </w:tc>
        <w:tc>
          <w:tcPr>
            <w:tcW w:w="1418" w:type="dxa"/>
            <w:shd w:val="clear" w:color="auto" w:fill="auto"/>
            <w:noWrap/>
            <w:tcMar>
              <w:top w:w="15" w:type="dxa"/>
              <w:left w:w="15" w:type="dxa"/>
              <w:bottom w:w="0" w:type="dxa"/>
              <w:right w:w="15" w:type="dxa"/>
            </w:tcMar>
            <w:vAlign w:val="center"/>
          </w:tcPr>
          <w:p w14:paraId="0494166C" w14:textId="729AA3B3"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512 (23.1)</w:t>
            </w:r>
          </w:p>
        </w:tc>
        <w:tc>
          <w:tcPr>
            <w:tcW w:w="1418" w:type="dxa"/>
            <w:shd w:val="clear" w:color="auto" w:fill="auto"/>
            <w:noWrap/>
            <w:tcMar>
              <w:top w:w="15" w:type="dxa"/>
              <w:left w:w="15" w:type="dxa"/>
              <w:bottom w:w="0" w:type="dxa"/>
              <w:right w:w="15" w:type="dxa"/>
            </w:tcMar>
            <w:vAlign w:val="center"/>
          </w:tcPr>
          <w:p w14:paraId="402CE355" w14:textId="74544BB8"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466 (21.9)</w:t>
            </w:r>
          </w:p>
        </w:tc>
        <w:tc>
          <w:tcPr>
            <w:tcW w:w="1419" w:type="dxa"/>
            <w:shd w:val="clear" w:color="auto" w:fill="auto"/>
            <w:noWrap/>
            <w:tcMar>
              <w:top w:w="15" w:type="dxa"/>
              <w:left w:w="15" w:type="dxa"/>
              <w:bottom w:w="0" w:type="dxa"/>
              <w:right w:w="15" w:type="dxa"/>
            </w:tcMar>
            <w:vAlign w:val="center"/>
          </w:tcPr>
          <w:p w14:paraId="151A1344" w14:textId="60E9B665"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441 (19.8)</w:t>
            </w:r>
          </w:p>
        </w:tc>
      </w:tr>
      <w:tr w:rsidR="000C7B92" w:rsidRPr="00B00119" w14:paraId="0014A79B"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580CC640" w14:textId="7ADEAADD" w:rsidR="000C7B92" w:rsidRPr="00B00119" w:rsidRDefault="000C7B92" w:rsidP="000C7B92">
            <w:pPr>
              <w:rPr>
                <w:rFonts w:ascii="Cambria" w:hAnsi="Cambria" w:cs="Times New Roman"/>
                <w:sz w:val="20"/>
                <w:szCs w:val="20"/>
              </w:rPr>
            </w:pPr>
            <w:r w:rsidRPr="00B00119">
              <w:rPr>
                <w:rFonts w:ascii="Cambria" w:hAnsi="Cambria"/>
                <w:color w:val="000000"/>
                <w:sz w:val="20"/>
                <w:szCs w:val="20"/>
              </w:rPr>
              <w:t>Kinki</w:t>
            </w:r>
          </w:p>
        </w:tc>
        <w:tc>
          <w:tcPr>
            <w:tcW w:w="1418" w:type="dxa"/>
            <w:shd w:val="clear" w:color="auto" w:fill="auto"/>
            <w:noWrap/>
            <w:tcMar>
              <w:top w:w="15" w:type="dxa"/>
              <w:left w:w="15" w:type="dxa"/>
              <w:bottom w:w="0" w:type="dxa"/>
              <w:right w:w="15" w:type="dxa"/>
            </w:tcMar>
            <w:vAlign w:val="center"/>
          </w:tcPr>
          <w:p w14:paraId="7D1E6F32" w14:textId="2B607C77"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161 (15.3)</w:t>
            </w:r>
          </w:p>
        </w:tc>
        <w:tc>
          <w:tcPr>
            <w:tcW w:w="1418" w:type="dxa"/>
            <w:shd w:val="clear" w:color="auto" w:fill="auto"/>
            <w:noWrap/>
            <w:tcMar>
              <w:top w:w="15" w:type="dxa"/>
              <w:left w:w="15" w:type="dxa"/>
              <w:bottom w:w="0" w:type="dxa"/>
              <w:right w:w="15" w:type="dxa"/>
            </w:tcMar>
            <w:vAlign w:val="center"/>
          </w:tcPr>
          <w:p w14:paraId="139CCB3A" w14:textId="2F93A950"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159 (17.6)</w:t>
            </w:r>
          </w:p>
        </w:tc>
        <w:tc>
          <w:tcPr>
            <w:tcW w:w="1418" w:type="dxa"/>
            <w:shd w:val="clear" w:color="auto" w:fill="auto"/>
            <w:noWrap/>
            <w:tcMar>
              <w:top w:w="15" w:type="dxa"/>
              <w:left w:w="15" w:type="dxa"/>
              <w:bottom w:w="0" w:type="dxa"/>
              <w:right w:w="15" w:type="dxa"/>
            </w:tcMar>
            <w:vAlign w:val="center"/>
          </w:tcPr>
          <w:p w14:paraId="012D1F81" w14:textId="4ED331DC"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159 (16.6)</w:t>
            </w:r>
          </w:p>
        </w:tc>
        <w:tc>
          <w:tcPr>
            <w:tcW w:w="1418" w:type="dxa"/>
            <w:shd w:val="clear" w:color="auto" w:fill="auto"/>
            <w:noWrap/>
            <w:tcMar>
              <w:top w:w="15" w:type="dxa"/>
              <w:left w:w="15" w:type="dxa"/>
              <w:bottom w:w="0" w:type="dxa"/>
              <w:right w:w="15" w:type="dxa"/>
            </w:tcMar>
            <w:vAlign w:val="center"/>
          </w:tcPr>
          <w:p w14:paraId="3B1E4A84" w14:textId="172CAFEC"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126 (14.9)</w:t>
            </w:r>
          </w:p>
        </w:tc>
        <w:tc>
          <w:tcPr>
            <w:tcW w:w="1418" w:type="dxa"/>
            <w:shd w:val="clear" w:color="auto" w:fill="auto"/>
            <w:noWrap/>
            <w:tcMar>
              <w:top w:w="15" w:type="dxa"/>
              <w:left w:w="15" w:type="dxa"/>
              <w:bottom w:w="0" w:type="dxa"/>
              <w:right w:w="15" w:type="dxa"/>
            </w:tcMar>
            <w:vAlign w:val="center"/>
          </w:tcPr>
          <w:p w14:paraId="141D7BB4" w14:textId="31870789"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345 (17.6)</w:t>
            </w:r>
          </w:p>
        </w:tc>
        <w:tc>
          <w:tcPr>
            <w:tcW w:w="1418" w:type="dxa"/>
            <w:shd w:val="clear" w:color="auto" w:fill="auto"/>
            <w:noWrap/>
            <w:tcMar>
              <w:top w:w="15" w:type="dxa"/>
              <w:left w:w="15" w:type="dxa"/>
              <w:bottom w:w="0" w:type="dxa"/>
              <w:right w:w="15" w:type="dxa"/>
            </w:tcMar>
            <w:vAlign w:val="center"/>
          </w:tcPr>
          <w:p w14:paraId="4A1F6DD9" w14:textId="2438CFD7"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343 (15.5)</w:t>
            </w:r>
          </w:p>
        </w:tc>
        <w:tc>
          <w:tcPr>
            <w:tcW w:w="1418" w:type="dxa"/>
            <w:shd w:val="clear" w:color="auto" w:fill="auto"/>
            <w:noWrap/>
            <w:tcMar>
              <w:top w:w="15" w:type="dxa"/>
              <w:left w:w="15" w:type="dxa"/>
              <w:bottom w:w="0" w:type="dxa"/>
              <w:right w:w="15" w:type="dxa"/>
            </w:tcMar>
            <w:vAlign w:val="center"/>
          </w:tcPr>
          <w:p w14:paraId="32C60648" w14:textId="010737E8"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317 (14.9)</w:t>
            </w:r>
          </w:p>
        </w:tc>
        <w:tc>
          <w:tcPr>
            <w:tcW w:w="1419" w:type="dxa"/>
            <w:shd w:val="clear" w:color="auto" w:fill="auto"/>
            <w:noWrap/>
            <w:tcMar>
              <w:top w:w="15" w:type="dxa"/>
              <w:left w:w="15" w:type="dxa"/>
              <w:bottom w:w="0" w:type="dxa"/>
              <w:right w:w="15" w:type="dxa"/>
            </w:tcMar>
            <w:vAlign w:val="center"/>
          </w:tcPr>
          <w:p w14:paraId="71EBD9EF" w14:textId="0CF87263"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374 (16.8)</w:t>
            </w:r>
          </w:p>
        </w:tc>
      </w:tr>
      <w:tr w:rsidR="000C7B92" w:rsidRPr="00B00119" w14:paraId="2ED81D36"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336E8980" w14:textId="06A1220A" w:rsidR="000C7B92" w:rsidRPr="00B00119" w:rsidRDefault="000C7B92" w:rsidP="000C7B92">
            <w:pPr>
              <w:rPr>
                <w:rFonts w:ascii="Cambria" w:hAnsi="Cambria" w:cs="Times New Roman"/>
                <w:sz w:val="20"/>
                <w:szCs w:val="20"/>
              </w:rPr>
            </w:pPr>
            <w:r w:rsidRPr="00B00119">
              <w:rPr>
                <w:rFonts w:ascii="Cambria" w:hAnsi="Cambria"/>
                <w:color w:val="000000"/>
                <w:sz w:val="20"/>
                <w:szCs w:val="20"/>
              </w:rPr>
              <w:t>Kyushu/Okinawa</w:t>
            </w:r>
          </w:p>
        </w:tc>
        <w:tc>
          <w:tcPr>
            <w:tcW w:w="1418" w:type="dxa"/>
            <w:shd w:val="clear" w:color="auto" w:fill="auto"/>
            <w:noWrap/>
            <w:tcMar>
              <w:top w:w="15" w:type="dxa"/>
              <w:left w:w="15" w:type="dxa"/>
              <w:bottom w:w="0" w:type="dxa"/>
              <w:right w:w="15" w:type="dxa"/>
            </w:tcMar>
            <w:vAlign w:val="center"/>
          </w:tcPr>
          <w:p w14:paraId="329DC314" w14:textId="2A3DBE89"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137 (13</w:t>
            </w:r>
            <w:r w:rsidR="006541B9">
              <w:rPr>
                <w:rFonts w:ascii="Cambria" w:hAnsi="Cambria"/>
                <w:color w:val="000000"/>
                <w:sz w:val="20"/>
                <w:szCs w:val="20"/>
              </w:rPr>
              <w:t>.0</w:t>
            </w: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95193A1" w14:textId="608CE3F1"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93 (10.3)</w:t>
            </w:r>
          </w:p>
        </w:tc>
        <w:tc>
          <w:tcPr>
            <w:tcW w:w="1418" w:type="dxa"/>
            <w:shd w:val="clear" w:color="auto" w:fill="auto"/>
            <w:noWrap/>
            <w:tcMar>
              <w:top w:w="15" w:type="dxa"/>
              <w:left w:w="15" w:type="dxa"/>
              <w:bottom w:w="0" w:type="dxa"/>
              <w:right w:w="15" w:type="dxa"/>
            </w:tcMar>
            <w:vAlign w:val="center"/>
          </w:tcPr>
          <w:p w14:paraId="79997E9F" w14:textId="18116BD8"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136 (14.2)</w:t>
            </w:r>
          </w:p>
        </w:tc>
        <w:tc>
          <w:tcPr>
            <w:tcW w:w="1418" w:type="dxa"/>
            <w:shd w:val="clear" w:color="auto" w:fill="auto"/>
            <w:noWrap/>
            <w:tcMar>
              <w:top w:w="15" w:type="dxa"/>
              <w:left w:w="15" w:type="dxa"/>
              <w:bottom w:w="0" w:type="dxa"/>
              <w:right w:w="15" w:type="dxa"/>
            </w:tcMar>
            <w:vAlign w:val="center"/>
          </w:tcPr>
          <w:p w14:paraId="109B92A0" w14:textId="6F630865"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89 (10.5)</w:t>
            </w:r>
          </w:p>
        </w:tc>
        <w:tc>
          <w:tcPr>
            <w:tcW w:w="1418" w:type="dxa"/>
            <w:shd w:val="clear" w:color="auto" w:fill="auto"/>
            <w:noWrap/>
            <w:tcMar>
              <w:top w:w="15" w:type="dxa"/>
              <w:left w:w="15" w:type="dxa"/>
              <w:bottom w:w="0" w:type="dxa"/>
              <w:right w:w="15" w:type="dxa"/>
            </w:tcMar>
            <w:vAlign w:val="center"/>
          </w:tcPr>
          <w:p w14:paraId="3B54B727" w14:textId="328A2002"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202 (10.3)</w:t>
            </w:r>
          </w:p>
        </w:tc>
        <w:tc>
          <w:tcPr>
            <w:tcW w:w="1418" w:type="dxa"/>
            <w:shd w:val="clear" w:color="auto" w:fill="auto"/>
            <w:noWrap/>
            <w:tcMar>
              <w:top w:w="15" w:type="dxa"/>
              <w:left w:w="15" w:type="dxa"/>
              <w:bottom w:w="0" w:type="dxa"/>
              <w:right w:w="15" w:type="dxa"/>
            </w:tcMar>
            <w:vAlign w:val="center"/>
          </w:tcPr>
          <w:p w14:paraId="3C032165" w14:textId="77FAA957"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286 (12.9)</w:t>
            </w:r>
          </w:p>
        </w:tc>
        <w:tc>
          <w:tcPr>
            <w:tcW w:w="1418" w:type="dxa"/>
            <w:shd w:val="clear" w:color="auto" w:fill="auto"/>
            <w:noWrap/>
            <w:tcMar>
              <w:top w:w="15" w:type="dxa"/>
              <w:left w:w="15" w:type="dxa"/>
              <w:bottom w:w="0" w:type="dxa"/>
              <w:right w:w="15" w:type="dxa"/>
            </w:tcMar>
            <w:vAlign w:val="center"/>
          </w:tcPr>
          <w:p w14:paraId="5F24EB71" w14:textId="3248EECC"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230 (10.8)</w:t>
            </w:r>
          </w:p>
        </w:tc>
        <w:tc>
          <w:tcPr>
            <w:tcW w:w="1419" w:type="dxa"/>
            <w:shd w:val="clear" w:color="auto" w:fill="auto"/>
            <w:noWrap/>
            <w:tcMar>
              <w:top w:w="15" w:type="dxa"/>
              <w:left w:w="15" w:type="dxa"/>
              <w:bottom w:w="0" w:type="dxa"/>
              <w:right w:w="15" w:type="dxa"/>
            </w:tcMar>
            <w:vAlign w:val="center"/>
          </w:tcPr>
          <w:p w14:paraId="26694065" w14:textId="32FDDB3E"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318 (14.3)</w:t>
            </w:r>
          </w:p>
        </w:tc>
      </w:tr>
      <w:tr w:rsidR="000C7B92" w:rsidRPr="00B00119" w14:paraId="7EFE3240"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33E57523" w14:textId="1304A160" w:rsidR="000C7B92" w:rsidRPr="00B00119" w:rsidRDefault="000C7B92" w:rsidP="000C7B92">
            <w:pPr>
              <w:rPr>
                <w:rFonts w:ascii="Cambria" w:hAnsi="Cambria" w:cs="Times New Roman"/>
                <w:sz w:val="20"/>
                <w:szCs w:val="20"/>
              </w:rPr>
            </w:pPr>
            <w:r w:rsidRPr="00B00119">
              <w:rPr>
                <w:rFonts w:ascii="Cambria" w:hAnsi="Cambria"/>
                <w:color w:val="000000"/>
                <w:sz w:val="20"/>
                <w:szCs w:val="20"/>
              </w:rPr>
              <w:t>Chugoku/Shikoku</w:t>
            </w:r>
          </w:p>
        </w:tc>
        <w:tc>
          <w:tcPr>
            <w:tcW w:w="1418" w:type="dxa"/>
            <w:shd w:val="clear" w:color="auto" w:fill="auto"/>
            <w:noWrap/>
            <w:tcMar>
              <w:top w:w="15" w:type="dxa"/>
              <w:left w:w="15" w:type="dxa"/>
              <w:bottom w:w="0" w:type="dxa"/>
              <w:right w:w="15" w:type="dxa"/>
            </w:tcMar>
            <w:vAlign w:val="center"/>
          </w:tcPr>
          <w:p w14:paraId="04CB955D" w14:textId="4545FD1B"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75 (7.1)</w:t>
            </w:r>
          </w:p>
        </w:tc>
        <w:tc>
          <w:tcPr>
            <w:tcW w:w="1418" w:type="dxa"/>
            <w:shd w:val="clear" w:color="auto" w:fill="auto"/>
            <w:noWrap/>
            <w:tcMar>
              <w:top w:w="15" w:type="dxa"/>
              <w:left w:w="15" w:type="dxa"/>
              <w:bottom w:w="0" w:type="dxa"/>
              <w:right w:w="15" w:type="dxa"/>
            </w:tcMar>
            <w:vAlign w:val="center"/>
          </w:tcPr>
          <w:p w14:paraId="112DB581" w14:textId="290BDCBC"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76 (8.4)</w:t>
            </w:r>
          </w:p>
        </w:tc>
        <w:tc>
          <w:tcPr>
            <w:tcW w:w="1418" w:type="dxa"/>
            <w:shd w:val="clear" w:color="auto" w:fill="auto"/>
            <w:noWrap/>
            <w:tcMar>
              <w:top w:w="15" w:type="dxa"/>
              <w:left w:w="15" w:type="dxa"/>
              <w:bottom w:w="0" w:type="dxa"/>
              <w:right w:w="15" w:type="dxa"/>
            </w:tcMar>
            <w:vAlign w:val="center"/>
          </w:tcPr>
          <w:p w14:paraId="2198C97E" w14:textId="471FEFAA"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88 (9.2)</w:t>
            </w:r>
          </w:p>
        </w:tc>
        <w:tc>
          <w:tcPr>
            <w:tcW w:w="1418" w:type="dxa"/>
            <w:shd w:val="clear" w:color="auto" w:fill="auto"/>
            <w:noWrap/>
            <w:tcMar>
              <w:top w:w="15" w:type="dxa"/>
              <w:left w:w="15" w:type="dxa"/>
              <w:bottom w:w="0" w:type="dxa"/>
              <w:right w:w="15" w:type="dxa"/>
            </w:tcMar>
            <w:vAlign w:val="center"/>
          </w:tcPr>
          <w:p w14:paraId="7D76A004" w14:textId="2F3A1EA8"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71 (8.4)</w:t>
            </w:r>
          </w:p>
        </w:tc>
        <w:tc>
          <w:tcPr>
            <w:tcW w:w="1418" w:type="dxa"/>
            <w:shd w:val="clear" w:color="auto" w:fill="auto"/>
            <w:noWrap/>
            <w:tcMar>
              <w:top w:w="15" w:type="dxa"/>
              <w:left w:w="15" w:type="dxa"/>
              <w:bottom w:w="0" w:type="dxa"/>
              <w:right w:w="15" w:type="dxa"/>
            </w:tcMar>
            <w:vAlign w:val="center"/>
          </w:tcPr>
          <w:p w14:paraId="4AE5B0F7" w14:textId="663F6CC8"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167 (8.5)</w:t>
            </w:r>
          </w:p>
        </w:tc>
        <w:tc>
          <w:tcPr>
            <w:tcW w:w="1418" w:type="dxa"/>
            <w:shd w:val="clear" w:color="auto" w:fill="auto"/>
            <w:noWrap/>
            <w:tcMar>
              <w:top w:w="15" w:type="dxa"/>
              <w:left w:w="15" w:type="dxa"/>
              <w:bottom w:w="0" w:type="dxa"/>
              <w:right w:w="15" w:type="dxa"/>
            </w:tcMar>
            <w:vAlign w:val="center"/>
          </w:tcPr>
          <w:p w14:paraId="68C2C2C7" w14:textId="2A3D305D"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157 (7.1)</w:t>
            </w:r>
          </w:p>
        </w:tc>
        <w:tc>
          <w:tcPr>
            <w:tcW w:w="1418" w:type="dxa"/>
            <w:shd w:val="clear" w:color="auto" w:fill="auto"/>
            <w:noWrap/>
            <w:tcMar>
              <w:top w:w="15" w:type="dxa"/>
              <w:left w:w="15" w:type="dxa"/>
              <w:bottom w:w="0" w:type="dxa"/>
              <w:right w:w="15" w:type="dxa"/>
            </w:tcMar>
            <w:vAlign w:val="center"/>
          </w:tcPr>
          <w:p w14:paraId="12B73E56" w14:textId="4FD0B486"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174 (8.2)</w:t>
            </w:r>
          </w:p>
        </w:tc>
        <w:tc>
          <w:tcPr>
            <w:tcW w:w="1419" w:type="dxa"/>
            <w:shd w:val="clear" w:color="auto" w:fill="auto"/>
            <w:noWrap/>
            <w:tcMar>
              <w:top w:w="15" w:type="dxa"/>
              <w:left w:w="15" w:type="dxa"/>
              <w:bottom w:w="0" w:type="dxa"/>
              <w:right w:w="15" w:type="dxa"/>
            </w:tcMar>
            <w:vAlign w:val="center"/>
          </w:tcPr>
          <w:p w14:paraId="1ADF2E41" w14:textId="14AA5675"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205 (9.2)</w:t>
            </w:r>
          </w:p>
        </w:tc>
      </w:tr>
      <w:tr w:rsidR="000C7B92" w:rsidRPr="00B00119" w14:paraId="154CD7BF"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78DABBC1" w14:textId="7044C5EB" w:rsidR="000C7B92" w:rsidRPr="00B00119" w:rsidRDefault="000C7B92" w:rsidP="000C7B92">
            <w:pPr>
              <w:rPr>
                <w:rFonts w:ascii="Cambria" w:hAnsi="Cambria" w:cs="Times New Roman"/>
                <w:sz w:val="20"/>
                <w:szCs w:val="20"/>
              </w:rPr>
            </w:pPr>
            <w:r w:rsidRPr="00B00119">
              <w:rPr>
                <w:rFonts w:ascii="Cambria" w:hAnsi="Cambria"/>
                <w:color w:val="000000"/>
                <w:sz w:val="20"/>
                <w:szCs w:val="20"/>
              </w:rPr>
              <w:t>Tohoku</w:t>
            </w:r>
          </w:p>
        </w:tc>
        <w:tc>
          <w:tcPr>
            <w:tcW w:w="1418" w:type="dxa"/>
            <w:shd w:val="clear" w:color="auto" w:fill="auto"/>
            <w:noWrap/>
            <w:tcMar>
              <w:top w:w="15" w:type="dxa"/>
              <w:left w:w="15" w:type="dxa"/>
              <w:bottom w:w="0" w:type="dxa"/>
              <w:right w:w="15" w:type="dxa"/>
            </w:tcMar>
            <w:vAlign w:val="center"/>
          </w:tcPr>
          <w:p w14:paraId="7A61DAB7" w14:textId="63B6DAF6"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83 (7.9)</w:t>
            </w:r>
          </w:p>
        </w:tc>
        <w:tc>
          <w:tcPr>
            <w:tcW w:w="1418" w:type="dxa"/>
            <w:shd w:val="clear" w:color="auto" w:fill="auto"/>
            <w:noWrap/>
            <w:tcMar>
              <w:top w:w="15" w:type="dxa"/>
              <w:left w:w="15" w:type="dxa"/>
              <w:bottom w:w="0" w:type="dxa"/>
              <w:right w:w="15" w:type="dxa"/>
            </w:tcMar>
            <w:vAlign w:val="center"/>
          </w:tcPr>
          <w:p w14:paraId="17108536" w14:textId="78FAF797"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59 (6.5)</w:t>
            </w:r>
          </w:p>
        </w:tc>
        <w:tc>
          <w:tcPr>
            <w:tcW w:w="1418" w:type="dxa"/>
            <w:shd w:val="clear" w:color="auto" w:fill="auto"/>
            <w:noWrap/>
            <w:tcMar>
              <w:top w:w="15" w:type="dxa"/>
              <w:left w:w="15" w:type="dxa"/>
              <w:bottom w:w="0" w:type="dxa"/>
              <w:right w:w="15" w:type="dxa"/>
            </w:tcMar>
            <w:vAlign w:val="center"/>
          </w:tcPr>
          <w:p w14:paraId="6FD31D4A" w14:textId="4EF94F18"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79 (8.2)</w:t>
            </w:r>
          </w:p>
        </w:tc>
        <w:tc>
          <w:tcPr>
            <w:tcW w:w="1418" w:type="dxa"/>
            <w:shd w:val="clear" w:color="auto" w:fill="auto"/>
            <w:noWrap/>
            <w:tcMar>
              <w:top w:w="15" w:type="dxa"/>
              <w:left w:w="15" w:type="dxa"/>
              <w:bottom w:w="0" w:type="dxa"/>
              <w:right w:w="15" w:type="dxa"/>
            </w:tcMar>
            <w:vAlign w:val="center"/>
          </w:tcPr>
          <w:p w14:paraId="11179453" w14:textId="4D5C33A5"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62 (7.3)</w:t>
            </w:r>
          </w:p>
        </w:tc>
        <w:tc>
          <w:tcPr>
            <w:tcW w:w="1418" w:type="dxa"/>
            <w:shd w:val="clear" w:color="auto" w:fill="auto"/>
            <w:noWrap/>
            <w:tcMar>
              <w:top w:w="15" w:type="dxa"/>
              <w:left w:w="15" w:type="dxa"/>
              <w:bottom w:w="0" w:type="dxa"/>
              <w:right w:w="15" w:type="dxa"/>
            </w:tcMar>
            <w:vAlign w:val="center"/>
          </w:tcPr>
          <w:p w14:paraId="50A1F21E" w14:textId="0875355B"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129 (6.6)</w:t>
            </w:r>
          </w:p>
        </w:tc>
        <w:tc>
          <w:tcPr>
            <w:tcW w:w="1418" w:type="dxa"/>
            <w:shd w:val="clear" w:color="auto" w:fill="auto"/>
            <w:noWrap/>
            <w:tcMar>
              <w:top w:w="15" w:type="dxa"/>
              <w:left w:w="15" w:type="dxa"/>
              <w:bottom w:w="0" w:type="dxa"/>
              <w:right w:w="15" w:type="dxa"/>
            </w:tcMar>
            <w:vAlign w:val="center"/>
          </w:tcPr>
          <w:p w14:paraId="6FD24B0D" w14:textId="138CA82C"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173 (7.8)</w:t>
            </w:r>
          </w:p>
        </w:tc>
        <w:tc>
          <w:tcPr>
            <w:tcW w:w="1418" w:type="dxa"/>
            <w:shd w:val="clear" w:color="auto" w:fill="auto"/>
            <w:noWrap/>
            <w:tcMar>
              <w:top w:w="15" w:type="dxa"/>
              <w:left w:w="15" w:type="dxa"/>
              <w:bottom w:w="0" w:type="dxa"/>
              <w:right w:w="15" w:type="dxa"/>
            </w:tcMar>
            <w:vAlign w:val="center"/>
          </w:tcPr>
          <w:p w14:paraId="71962FF9" w14:textId="65C37329"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153 (7.2)</w:t>
            </w:r>
          </w:p>
        </w:tc>
        <w:tc>
          <w:tcPr>
            <w:tcW w:w="1419" w:type="dxa"/>
            <w:shd w:val="clear" w:color="auto" w:fill="auto"/>
            <w:noWrap/>
            <w:tcMar>
              <w:top w:w="15" w:type="dxa"/>
              <w:left w:w="15" w:type="dxa"/>
              <w:bottom w:w="0" w:type="dxa"/>
              <w:right w:w="15" w:type="dxa"/>
            </w:tcMar>
            <w:vAlign w:val="center"/>
          </w:tcPr>
          <w:p w14:paraId="29BB6635" w14:textId="1625CFA1"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187 (8.4)</w:t>
            </w:r>
          </w:p>
        </w:tc>
      </w:tr>
      <w:tr w:rsidR="000C7B92" w:rsidRPr="00B00119" w14:paraId="4E0A3BC0" w14:textId="77777777" w:rsidTr="005F246A">
        <w:trPr>
          <w:trHeight w:val="288"/>
        </w:trPr>
        <w:tc>
          <w:tcPr>
            <w:tcW w:w="3055" w:type="dxa"/>
            <w:shd w:val="clear" w:color="auto" w:fill="auto"/>
            <w:noWrap/>
            <w:tcMar>
              <w:top w:w="15" w:type="dxa"/>
              <w:left w:w="15" w:type="dxa"/>
              <w:bottom w:w="0" w:type="dxa"/>
              <w:right w:w="15" w:type="dxa"/>
            </w:tcMar>
            <w:vAlign w:val="center"/>
            <w:hideMark/>
          </w:tcPr>
          <w:p w14:paraId="3FFD81B8" w14:textId="08BF527C" w:rsidR="000C7B92" w:rsidRPr="00B00119" w:rsidRDefault="000C7B92" w:rsidP="000C7B92">
            <w:pPr>
              <w:rPr>
                <w:rFonts w:ascii="Cambria" w:hAnsi="Cambria" w:cs="Times New Roman"/>
                <w:sz w:val="20"/>
                <w:szCs w:val="20"/>
              </w:rPr>
            </w:pPr>
            <w:r w:rsidRPr="00B00119">
              <w:rPr>
                <w:rFonts w:ascii="Cambria" w:hAnsi="Cambria"/>
                <w:color w:val="000000"/>
                <w:sz w:val="20"/>
                <w:szCs w:val="20"/>
              </w:rPr>
              <w:t>Hokkaido</w:t>
            </w:r>
          </w:p>
        </w:tc>
        <w:tc>
          <w:tcPr>
            <w:tcW w:w="1418" w:type="dxa"/>
            <w:shd w:val="clear" w:color="auto" w:fill="auto"/>
            <w:noWrap/>
            <w:tcMar>
              <w:top w:w="15" w:type="dxa"/>
              <w:left w:w="15" w:type="dxa"/>
              <w:bottom w:w="0" w:type="dxa"/>
              <w:right w:w="15" w:type="dxa"/>
            </w:tcMar>
            <w:vAlign w:val="center"/>
          </w:tcPr>
          <w:p w14:paraId="7B6646AF" w14:textId="6536184E"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35 (3.3)</w:t>
            </w:r>
          </w:p>
        </w:tc>
        <w:tc>
          <w:tcPr>
            <w:tcW w:w="1418" w:type="dxa"/>
            <w:shd w:val="clear" w:color="auto" w:fill="auto"/>
            <w:noWrap/>
            <w:tcMar>
              <w:top w:w="15" w:type="dxa"/>
              <w:left w:w="15" w:type="dxa"/>
              <w:bottom w:w="0" w:type="dxa"/>
              <w:right w:w="15" w:type="dxa"/>
            </w:tcMar>
            <w:vAlign w:val="center"/>
          </w:tcPr>
          <w:p w14:paraId="1DB2956C" w14:textId="674F6098"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31 (3.4)</w:t>
            </w:r>
          </w:p>
        </w:tc>
        <w:tc>
          <w:tcPr>
            <w:tcW w:w="1418" w:type="dxa"/>
            <w:shd w:val="clear" w:color="auto" w:fill="auto"/>
            <w:noWrap/>
            <w:tcMar>
              <w:top w:w="15" w:type="dxa"/>
              <w:left w:w="15" w:type="dxa"/>
              <w:bottom w:w="0" w:type="dxa"/>
              <w:right w:w="15" w:type="dxa"/>
            </w:tcMar>
            <w:vAlign w:val="center"/>
          </w:tcPr>
          <w:p w14:paraId="671B0ECC" w14:textId="6B399583"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31 (3.2)</w:t>
            </w:r>
          </w:p>
        </w:tc>
        <w:tc>
          <w:tcPr>
            <w:tcW w:w="1418" w:type="dxa"/>
            <w:shd w:val="clear" w:color="auto" w:fill="auto"/>
            <w:noWrap/>
            <w:tcMar>
              <w:top w:w="15" w:type="dxa"/>
              <w:left w:w="15" w:type="dxa"/>
              <w:bottom w:w="0" w:type="dxa"/>
              <w:right w:w="15" w:type="dxa"/>
            </w:tcMar>
            <w:vAlign w:val="center"/>
          </w:tcPr>
          <w:p w14:paraId="14139BA7" w14:textId="1B29AAD1"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21 (2.5)</w:t>
            </w:r>
          </w:p>
        </w:tc>
        <w:tc>
          <w:tcPr>
            <w:tcW w:w="1418" w:type="dxa"/>
            <w:shd w:val="clear" w:color="auto" w:fill="auto"/>
            <w:noWrap/>
            <w:tcMar>
              <w:top w:w="15" w:type="dxa"/>
              <w:left w:w="15" w:type="dxa"/>
              <w:bottom w:w="0" w:type="dxa"/>
              <w:right w:w="15" w:type="dxa"/>
            </w:tcMar>
            <w:vAlign w:val="center"/>
          </w:tcPr>
          <w:p w14:paraId="4F470C97" w14:textId="161C57BC"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67 (3.4)</w:t>
            </w:r>
          </w:p>
        </w:tc>
        <w:tc>
          <w:tcPr>
            <w:tcW w:w="1418" w:type="dxa"/>
            <w:shd w:val="clear" w:color="auto" w:fill="auto"/>
            <w:noWrap/>
            <w:tcMar>
              <w:top w:w="15" w:type="dxa"/>
              <w:left w:w="15" w:type="dxa"/>
              <w:bottom w:w="0" w:type="dxa"/>
              <w:right w:w="15" w:type="dxa"/>
            </w:tcMar>
            <w:vAlign w:val="center"/>
          </w:tcPr>
          <w:p w14:paraId="73BADC29" w14:textId="585E802B"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73 (3.3)</w:t>
            </w:r>
          </w:p>
        </w:tc>
        <w:tc>
          <w:tcPr>
            <w:tcW w:w="1418" w:type="dxa"/>
            <w:shd w:val="clear" w:color="auto" w:fill="auto"/>
            <w:noWrap/>
            <w:tcMar>
              <w:top w:w="15" w:type="dxa"/>
              <w:left w:w="15" w:type="dxa"/>
              <w:bottom w:w="0" w:type="dxa"/>
              <w:right w:w="15" w:type="dxa"/>
            </w:tcMar>
            <w:vAlign w:val="center"/>
          </w:tcPr>
          <w:p w14:paraId="629D12E5" w14:textId="439AFDE6"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55 (2.6)</w:t>
            </w:r>
          </w:p>
        </w:tc>
        <w:tc>
          <w:tcPr>
            <w:tcW w:w="1419" w:type="dxa"/>
            <w:shd w:val="clear" w:color="auto" w:fill="auto"/>
            <w:noWrap/>
            <w:tcMar>
              <w:top w:w="15" w:type="dxa"/>
              <w:left w:w="15" w:type="dxa"/>
              <w:bottom w:w="0" w:type="dxa"/>
              <w:right w:w="15" w:type="dxa"/>
            </w:tcMar>
            <w:vAlign w:val="center"/>
          </w:tcPr>
          <w:p w14:paraId="3EEABABA" w14:textId="2C0B330D"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71 (3.2)</w:t>
            </w:r>
          </w:p>
        </w:tc>
      </w:tr>
      <w:tr w:rsidR="000C7B92" w:rsidRPr="00B00119" w14:paraId="6584B3DE" w14:textId="77777777" w:rsidTr="005F246A">
        <w:trPr>
          <w:trHeight w:val="288"/>
        </w:trPr>
        <w:tc>
          <w:tcPr>
            <w:tcW w:w="3055" w:type="dxa"/>
            <w:shd w:val="clear" w:color="auto" w:fill="auto"/>
            <w:noWrap/>
            <w:tcMar>
              <w:top w:w="15" w:type="dxa"/>
              <w:left w:w="15" w:type="dxa"/>
              <w:bottom w:w="0" w:type="dxa"/>
              <w:right w:w="15" w:type="dxa"/>
            </w:tcMar>
            <w:hideMark/>
          </w:tcPr>
          <w:p w14:paraId="79A307D8" w14:textId="05B6EC74" w:rsidR="000C7B92" w:rsidRPr="00B00119" w:rsidRDefault="000C7B92" w:rsidP="000C7B92">
            <w:pPr>
              <w:rPr>
                <w:rFonts w:ascii="Cambria" w:hAnsi="Cambria" w:cs="Times New Roman"/>
                <w:b/>
                <w:bCs/>
                <w:sz w:val="20"/>
                <w:szCs w:val="20"/>
              </w:rPr>
            </w:pPr>
            <w:r w:rsidRPr="00B00119">
              <w:rPr>
                <w:rFonts w:ascii="Cambria" w:hAnsi="Cambria" w:cs="Times New Roman"/>
                <w:b/>
                <w:bCs/>
                <w:sz w:val="20"/>
                <w:szCs w:val="20"/>
              </w:rPr>
              <w:t>Population Density and Size of Residence(in 10,000s)</w:t>
            </w:r>
          </w:p>
        </w:tc>
        <w:tc>
          <w:tcPr>
            <w:tcW w:w="1418" w:type="dxa"/>
            <w:shd w:val="clear" w:color="auto" w:fill="auto"/>
            <w:noWrap/>
            <w:tcMar>
              <w:top w:w="15" w:type="dxa"/>
              <w:left w:w="15" w:type="dxa"/>
              <w:bottom w:w="0" w:type="dxa"/>
              <w:right w:w="15" w:type="dxa"/>
            </w:tcMar>
            <w:vAlign w:val="center"/>
          </w:tcPr>
          <w:p w14:paraId="7E70D42A" w14:textId="417B9FCE" w:rsidR="000C7B92" w:rsidRPr="00B00119" w:rsidRDefault="000C7B92" w:rsidP="005F246A">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49884246" w14:textId="3EAE71EF"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B634A61" w14:textId="4555BE55"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B2921A2" w14:textId="31F93008"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3FC3F1B"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F0DE75F"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371E507" w14:textId="77777777" w:rsidR="000C7B92" w:rsidRPr="00B00119" w:rsidRDefault="000C7B92"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036C1C42" w14:textId="77777777" w:rsidR="000C7B92" w:rsidRPr="00B00119" w:rsidRDefault="000C7B92" w:rsidP="005F246A">
            <w:pPr>
              <w:jc w:val="center"/>
              <w:rPr>
                <w:rFonts w:ascii="Cambria" w:hAnsi="Cambria" w:cs="Times New Roman"/>
                <w:sz w:val="20"/>
                <w:szCs w:val="20"/>
              </w:rPr>
            </w:pPr>
          </w:p>
        </w:tc>
      </w:tr>
      <w:tr w:rsidR="000C7B92" w:rsidRPr="00B00119" w14:paraId="24C92016" w14:textId="77777777" w:rsidTr="005F246A">
        <w:trPr>
          <w:trHeight w:val="288"/>
        </w:trPr>
        <w:tc>
          <w:tcPr>
            <w:tcW w:w="3055" w:type="dxa"/>
            <w:shd w:val="clear" w:color="auto" w:fill="auto"/>
            <w:noWrap/>
            <w:tcMar>
              <w:top w:w="15" w:type="dxa"/>
              <w:left w:w="15" w:type="dxa"/>
              <w:bottom w:w="0" w:type="dxa"/>
              <w:right w:w="15" w:type="dxa"/>
            </w:tcMar>
            <w:hideMark/>
          </w:tcPr>
          <w:p w14:paraId="2EF525B7" w14:textId="2BB3C352" w:rsidR="000C7B92" w:rsidRPr="00B00119" w:rsidRDefault="000C7B92" w:rsidP="000C7B92">
            <w:pPr>
              <w:rPr>
                <w:rFonts w:ascii="Cambria" w:hAnsi="Cambria" w:cs="Times New Roman"/>
                <w:sz w:val="20"/>
                <w:szCs w:val="20"/>
              </w:rPr>
            </w:pPr>
            <w:r w:rsidRPr="00B00119">
              <w:rPr>
                <w:rFonts w:ascii="Cambria" w:hAnsi="Cambria" w:cs="Times New Roman"/>
                <w:sz w:val="20"/>
                <w:szCs w:val="20"/>
              </w:rPr>
              <w:t>Non-densely inhabited area</w:t>
            </w:r>
          </w:p>
        </w:tc>
        <w:tc>
          <w:tcPr>
            <w:tcW w:w="1418" w:type="dxa"/>
            <w:shd w:val="clear" w:color="auto" w:fill="auto"/>
            <w:noWrap/>
            <w:tcMar>
              <w:top w:w="15" w:type="dxa"/>
              <w:left w:w="15" w:type="dxa"/>
              <w:bottom w:w="0" w:type="dxa"/>
              <w:right w:w="15" w:type="dxa"/>
            </w:tcMar>
            <w:vAlign w:val="center"/>
          </w:tcPr>
          <w:p w14:paraId="0DB49DB3" w14:textId="25DC741E"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317 (35.1)</w:t>
            </w:r>
          </w:p>
        </w:tc>
        <w:tc>
          <w:tcPr>
            <w:tcW w:w="1418" w:type="dxa"/>
            <w:shd w:val="clear" w:color="auto" w:fill="auto"/>
            <w:noWrap/>
            <w:tcMar>
              <w:top w:w="15" w:type="dxa"/>
              <w:left w:w="15" w:type="dxa"/>
              <w:bottom w:w="0" w:type="dxa"/>
              <w:right w:w="15" w:type="dxa"/>
            </w:tcMar>
            <w:vAlign w:val="center"/>
          </w:tcPr>
          <w:p w14:paraId="651282B0" w14:textId="155F7972"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352 (33.4)</w:t>
            </w:r>
          </w:p>
        </w:tc>
        <w:tc>
          <w:tcPr>
            <w:tcW w:w="1418" w:type="dxa"/>
            <w:shd w:val="clear" w:color="auto" w:fill="auto"/>
            <w:noWrap/>
            <w:tcMar>
              <w:top w:w="15" w:type="dxa"/>
              <w:left w:w="15" w:type="dxa"/>
              <w:bottom w:w="0" w:type="dxa"/>
              <w:right w:w="15" w:type="dxa"/>
            </w:tcMar>
            <w:vAlign w:val="center"/>
          </w:tcPr>
          <w:p w14:paraId="122C8FA7" w14:textId="0AC2B607"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282 (33.3)</w:t>
            </w:r>
          </w:p>
        </w:tc>
        <w:tc>
          <w:tcPr>
            <w:tcW w:w="1418" w:type="dxa"/>
            <w:shd w:val="clear" w:color="auto" w:fill="auto"/>
            <w:noWrap/>
            <w:tcMar>
              <w:top w:w="15" w:type="dxa"/>
              <w:left w:w="15" w:type="dxa"/>
              <w:bottom w:w="0" w:type="dxa"/>
              <w:right w:w="15" w:type="dxa"/>
            </w:tcMar>
            <w:vAlign w:val="center"/>
          </w:tcPr>
          <w:p w14:paraId="528FBADB" w14:textId="6ACDD314"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325 (33.9)</w:t>
            </w:r>
          </w:p>
        </w:tc>
        <w:tc>
          <w:tcPr>
            <w:tcW w:w="1418" w:type="dxa"/>
            <w:shd w:val="clear" w:color="auto" w:fill="auto"/>
            <w:noWrap/>
            <w:tcMar>
              <w:top w:w="15" w:type="dxa"/>
              <w:left w:w="15" w:type="dxa"/>
              <w:bottom w:w="0" w:type="dxa"/>
              <w:right w:w="15" w:type="dxa"/>
            </w:tcMar>
            <w:vAlign w:val="center"/>
          </w:tcPr>
          <w:p w14:paraId="6F003E72" w14:textId="2ABA28C2"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685 (34.9)</w:t>
            </w:r>
          </w:p>
        </w:tc>
        <w:tc>
          <w:tcPr>
            <w:tcW w:w="1418" w:type="dxa"/>
            <w:shd w:val="clear" w:color="auto" w:fill="auto"/>
            <w:noWrap/>
            <w:tcMar>
              <w:top w:w="15" w:type="dxa"/>
              <w:left w:w="15" w:type="dxa"/>
              <w:bottom w:w="0" w:type="dxa"/>
              <w:right w:w="15" w:type="dxa"/>
            </w:tcMar>
            <w:vAlign w:val="center"/>
          </w:tcPr>
          <w:p w14:paraId="776881EA" w14:textId="42BA61CF"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740 (33.4)</w:t>
            </w:r>
          </w:p>
        </w:tc>
        <w:tc>
          <w:tcPr>
            <w:tcW w:w="1418" w:type="dxa"/>
            <w:shd w:val="clear" w:color="auto" w:fill="auto"/>
            <w:noWrap/>
            <w:tcMar>
              <w:top w:w="15" w:type="dxa"/>
              <w:left w:w="15" w:type="dxa"/>
              <w:bottom w:w="0" w:type="dxa"/>
              <w:right w:w="15" w:type="dxa"/>
            </w:tcMar>
            <w:vAlign w:val="center"/>
          </w:tcPr>
          <w:p w14:paraId="7F4CDA6D" w14:textId="527E100C"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702 (33</w:t>
            </w:r>
            <w:r w:rsidR="004B5F72">
              <w:rPr>
                <w:rFonts w:ascii="Cambria" w:hAnsi="Cambria"/>
                <w:color w:val="000000"/>
                <w:sz w:val="20"/>
                <w:szCs w:val="20"/>
              </w:rPr>
              <w:t>.0</w:t>
            </w:r>
            <w:r w:rsidRPr="00B00119">
              <w:rPr>
                <w:rFonts w:ascii="Cambria" w:hAnsi="Cambria" w:cs="Calibri"/>
                <w:color w:val="000000"/>
                <w:sz w:val="20"/>
                <w:szCs w:val="20"/>
              </w:rPr>
              <w:t>)</w:t>
            </w:r>
          </w:p>
        </w:tc>
        <w:tc>
          <w:tcPr>
            <w:tcW w:w="1419" w:type="dxa"/>
            <w:shd w:val="clear" w:color="auto" w:fill="auto"/>
            <w:noWrap/>
            <w:tcMar>
              <w:top w:w="15" w:type="dxa"/>
              <w:left w:w="15" w:type="dxa"/>
              <w:bottom w:w="0" w:type="dxa"/>
              <w:right w:w="15" w:type="dxa"/>
            </w:tcMar>
            <w:vAlign w:val="center"/>
          </w:tcPr>
          <w:p w14:paraId="42648182" w14:textId="764E66A6"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762 (34.2)</w:t>
            </w:r>
          </w:p>
        </w:tc>
      </w:tr>
      <w:tr w:rsidR="000C7B92" w:rsidRPr="00B00119" w14:paraId="0EA3857D" w14:textId="77777777" w:rsidTr="005F246A">
        <w:trPr>
          <w:trHeight w:val="288"/>
        </w:trPr>
        <w:tc>
          <w:tcPr>
            <w:tcW w:w="3055" w:type="dxa"/>
            <w:shd w:val="clear" w:color="auto" w:fill="auto"/>
            <w:noWrap/>
            <w:tcMar>
              <w:top w:w="15" w:type="dxa"/>
              <w:left w:w="15" w:type="dxa"/>
              <w:bottom w:w="0" w:type="dxa"/>
              <w:right w:w="15" w:type="dxa"/>
            </w:tcMar>
            <w:hideMark/>
          </w:tcPr>
          <w:p w14:paraId="52E0A6E3" w14:textId="714FF21E" w:rsidR="000C7B92" w:rsidRPr="00B00119" w:rsidRDefault="000C7B92" w:rsidP="000C7B92">
            <w:pPr>
              <w:rPr>
                <w:rFonts w:ascii="Cambria" w:hAnsi="Cambria" w:cs="Times New Roman"/>
                <w:sz w:val="20"/>
                <w:szCs w:val="20"/>
              </w:rPr>
            </w:pPr>
            <w:r w:rsidRPr="00B00119">
              <w:rPr>
                <w:rFonts w:ascii="Cambria" w:hAnsi="Cambria" w:cs="Times New Roman"/>
                <w:sz w:val="20"/>
                <w:szCs w:val="20"/>
              </w:rPr>
              <w:t>&lt;20</w:t>
            </w:r>
          </w:p>
        </w:tc>
        <w:tc>
          <w:tcPr>
            <w:tcW w:w="1418" w:type="dxa"/>
            <w:shd w:val="clear" w:color="auto" w:fill="auto"/>
            <w:noWrap/>
            <w:tcMar>
              <w:top w:w="15" w:type="dxa"/>
              <w:left w:w="15" w:type="dxa"/>
              <w:bottom w:w="0" w:type="dxa"/>
              <w:right w:w="15" w:type="dxa"/>
            </w:tcMar>
            <w:vAlign w:val="center"/>
          </w:tcPr>
          <w:p w14:paraId="0F6F2377" w14:textId="75278A5E"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192 (21.3)</w:t>
            </w:r>
          </w:p>
        </w:tc>
        <w:tc>
          <w:tcPr>
            <w:tcW w:w="1418" w:type="dxa"/>
            <w:shd w:val="clear" w:color="auto" w:fill="auto"/>
            <w:noWrap/>
            <w:tcMar>
              <w:top w:w="15" w:type="dxa"/>
              <w:left w:w="15" w:type="dxa"/>
              <w:bottom w:w="0" w:type="dxa"/>
              <w:right w:w="15" w:type="dxa"/>
            </w:tcMar>
            <w:vAlign w:val="center"/>
          </w:tcPr>
          <w:p w14:paraId="35B04D45" w14:textId="2206CDF0"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221 (21</w:t>
            </w:r>
            <w:r w:rsidR="00062DCC">
              <w:rPr>
                <w:rFonts w:ascii="Cambria" w:hAnsi="Cambria"/>
                <w:color w:val="000000"/>
                <w:sz w:val="20"/>
                <w:szCs w:val="20"/>
              </w:rPr>
              <w:t>.0</w:t>
            </w: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47911D05" w14:textId="1A3FBC2C"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185 (21.9)</w:t>
            </w:r>
          </w:p>
        </w:tc>
        <w:tc>
          <w:tcPr>
            <w:tcW w:w="1418" w:type="dxa"/>
            <w:shd w:val="clear" w:color="auto" w:fill="auto"/>
            <w:noWrap/>
            <w:tcMar>
              <w:top w:w="15" w:type="dxa"/>
              <w:left w:w="15" w:type="dxa"/>
              <w:bottom w:w="0" w:type="dxa"/>
              <w:right w:w="15" w:type="dxa"/>
            </w:tcMar>
            <w:vAlign w:val="center"/>
          </w:tcPr>
          <w:p w14:paraId="25131133" w14:textId="1A229FC8"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205 (21.4)</w:t>
            </w:r>
          </w:p>
        </w:tc>
        <w:tc>
          <w:tcPr>
            <w:tcW w:w="1418" w:type="dxa"/>
            <w:shd w:val="clear" w:color="auto" w:fill="auto"/>
            <w:noWrap/>
            <w:tcMar>
              <w:top w:w="15" w:type="dxa"/>
              <w:left w:w="15" w:type="dxa"/>
              <w:bottom w:w="0" w:type="dxa"/>
              <w:right w:w="15" w:type="dxa"/>
            </w:tcMar>
            <w:vAlign w:val="center"/>
          </w:tcPr>
          <w:p w14:paraId="678796D5" w14:textId="0347190C"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418 (21.3)</w:t>
            </w:r>
          </w:p>
        </w:tc>
        <w:tc>
          <w:tcPr>
            <w:tcW w:w="1418" w:type="dxa"/>
            <w:shd w:val="clear" w:color="auto" w:fill="auto"/>
            <w:noWrap/>
            <w:tcMar>
              <w:top w:w="15" w:type="dxa"/>
              <w:left w:w="15" w:type="dxa"/>
              <w:bottom w:w="0" w:type="dxa"/>
              <w:right w:w="15" w:type="dxa"/>
            </w:tcMar>
            <w:vAlign w:val="center"/>
          </w:tcPr>
          <w:p w14:paraId="57B26A41" w14:textId="5998827A"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459 (20.7)</w:t>
            </w:r>
          </w:p>
        </w:tc>
        <w:tc>
          <w:tcPr>
            <w:tcW w:w="1418" w:type="dxa"/>
            <w:shd w:val="clear" w:color="auto" w:fill="auto"/>
            <w:noWrap/>
            <w:tcMar>
              <w:top w:w="15" w:type="dxa"/>
              <w:left w:w="15" w:type="dxa"/>
              <w:bottom w:w="0" w:type="dxa"/>
              <w:right w:w="15" w:type="dxa"/>
            </w:tcMar>
            <w:vAlign w:val="center"/>
          </w:tcPr>
          <w:p w14:paraId="72A329A2" w14:textId="38C4E883"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470 (22.1)</w:t>
            </w:r>
          </w:p>
        </w:tc>
        <w:tc>
          <w:tcPr>
            <w:tcW w:w="1419" w:type="dxa"/>
            <w:shd w:val="clear" w:color="auto" w:fill="auto"/>
            <w:noWrap/>
            <w:tcMar>
              <w:top w:w="15" w:type="dxa"/>
              <w:left w:w="15" w:type="dxa"/>
              <w:bottom w:w="0" w:type="dxa"/>
              <w:right w:w="15" w:type="dxa"/>
            </w:tcMar>
            <w:vAlign w:val="center"/>
          </w:tcPr>
          <w:p w14:paraId="78812CE0" w14:textId="7518CD51"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477 (21.4)</w:t>
            </w:r>
          </w:p>
        </w:tc>
      </w:tr>
      <w:tr w:rsidR="000C7B92" w:rsidRPr="00B00119" w14:paraId="19CEEFB9" w14:textId="77777777" w:rsidTr="005F246A">
        <w:trPr>
          <w:trHeight w:val="288"/>
        </w:trPr>
        <w:tc>
          <w:tcPr>
            <w:tcW w:w="3055" w:type="dxa"/>
            <w:shd w:val="clear" w:color="auto" w:fill="auto"/>
            <w:noWrap/>
            <w:tcMar>
              <w:top w:w="15" w:type="dxa"/>
              <w:left w:w="15" w:type="dxa"/>
              <w:bottom w:w="0" w:type="dxa"/>
              <w:right w:w="15" w:type="dxa"/>
            </w:tcMar>
            <w:hideMark/>
          </w:tcPr>
          <w:p w14:paraId="3244C67B" w14:textId="77777777" w:rsidR="000C7B92" w:rsidRPr="00B00119" w:rsidRDefault="000C7B92" w:rsidP="000C7B92">
            <w:pPr>
              <w:rPr>
                <w:rFonts w:ascii="Cambria" w:hAnsi="Cambria" w:cs="Times New Roman"/>
                <w:sz w:val="20"/>
                <w:szCs w:val="20"/>
              </w:rPr>
            </w:pPr>
            <w:r w:rsidRPr="00B00119">
              <w:rPr>
                <w:rFonts w:ascii="Cambria" w:hAnsi="Cambria" w:cs="Times New Roman"/>
                <w:sz w:val="20"/>
                <w:szCs w:val="20"/>
              </w:rPr>
              <w:t>20-100</w:t>
            </w:r>
          </w:p>
        </w:tc>
        <w:tc>
          <w:tcPr>
            <w:tcW w:w="1418" w:type="dxa"/>
            <w:shd w:val="clear" w:color="auto" w:fill="auto"/>
            <w:noWrap/>
            <w:tcMar>
              <w:top w:w="15" w:type="dxa"/>
              <w:left w:w="15" w:type="dxa"/>
              <w:bottom w:w="0" w:type="dxa"/>
              <w:right w:w="15" w:type="dxa"/>
            </w:tcMar>
            <w:vAlign w:val="center"/>
          </w:tcPr>
          <w:p w14:paraId="137F2DC2" w14:textId="3D586D2F"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184 (20.4)</w:t>
            </w:r>
          </w:p>
        </w:tc>
        <w:tc>
          <w:tcPr>
            <w:tcW w:w="1418" w:type="dxa"/>
            <w:shd w:val="clear" w:color="auto" w:fill="auto"/>
            <w:noWrap/>
            <w:tcMar>
              <w:top w:w="15" w:type="dxa"/>
              <w:left w:w="15" w:type="dxa"/>
              <w:bottom w:w="0" w:type="dxa"/>
              <w:right w:w="15" w:type="dxa"/>
            </w:tcMar>
            <w:vAlign w:val="center"/>
          </w:tcPr>
          <w:p w14:paraId="110B337C" w14:textId="04618064"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251 (23.8)</w:t>
            </w:r>
          </w:p>
        </w:tc>
        <w:tc>
          <w:tcPr>
            <w:tcW w:w="1418" w:type="dxa"/>
            <w:shd w:val="clear" w:color="auto" w:fill="auto"/>
            <w:noWrap/>
            <w:tcMar>
              <w:top w:w="15" w:type="dxa"/>
              <w:left w:w="15" w:type="dxa"/>
              <w:bottom w:w="0" w:type="dxa"/>
              <w:right w:w="15" w:type="dxa"/>
            </w:tcMar>
            <w:vAlign w:val="center"/>
          </w:tcPr>
          <w:p w14:paraId="75C2E4E0" w14:textId="2B87276A"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195 (23.1)</w:t>
            </w:r>
          </w:p>
        </w:tc>
        <w:tc>
          <w:tcPr>
            <w:tcW w:w="1418" w:type="dxa"/>
            <w:shd w:val="clear" w:color="auto" w:fill="auto"/>
            <w:noWrap/>
            <w:tcMar>
              <w:top w:w="15" w:type="dxa"/>
              <w:left w:w="15" w:type="dxa"/>
              <w:bottom w:w="0" w:type="dxa"/>
              <w:right w:w="15" w:type="dxa"/>
            </w:tcMar>
            <w:vAlign w:val="center"/>
          </w:tcPr>
          <w:p w14:paraId="50D3547E" w14:textId="7AFFD1FD"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232 (24.2)</w:t>
            </w:r>
          </w:p>
        </w:tc>
        <w:tc>
          <w:tcPr>
            <w:tcW w:w="1418" w:type="dxa"/>
            <w:shd w:val="clear" w:color="auto" w:fill="auto"/>
            <w:noWrap/>
            <w:tcMar>
              <w:top w:w="15" w:type="dxa"/>
              <w:left w:w="15" w:type="dxa"/>
              <w:bottom w:w="0" w:type="dxa"/>
              <w:right w:w="15" w:type="dxa"/>
            </w:tcMar>
            <w:vAlign w:val="center"/>
          </w:tcPr>
          <w:p w14:paraId="565D4DFF" w14:textId="4AD2671A"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402 (20.5)</w:t>
            </w:r>
          </w:p>
        </w:tc>
        <w:tc>
          <w:tcPr>
            <w:tcW w:w="1418" w:type="dxa"/>
            <w:shd w:val="clear" w:color="auto" w:fill="auto"/>
            <w:noWrap/>
            <w:tcMar>
              <w:top w:w="15" w:type="dxa"/>
              <w:left w:w="15" w:type="dxa"/>
              <w:bottom w:w="0" w:type="dxa"/>
              <w:right w:w="15" w:type="dxa"/>
            </w:tcMar>
            <w:vAlign w:val="center"/>
          </w:tcPr>
          <w:p w14:paraId="548622E0" w14:textId="04CA26B1"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527 (23.8)</w:t>
            </w:r>
          </w:p>
        </w:tc>
        <w:tc>
          <w:tcPr>
            <w:tcW w:w="1418" w:type="dxa"/>
            <w:shd w:val="clear" w:color="auto" w:fill="auto"/>
            <w:noWrap/>
            <w:tcMar>
              <w:top w:w="15" w:type="dxa"/>
              <w:left w:w="15" w:type="dxa"/>
              <w:bottom w:w="0" w:type="dxa"/>
              <w:right w:w="15" w:type="dxa"/>
            </w:tcMar>
            <w:vAlign w:val="center"/>
          </w:tcPr>
          <w:p w14:paraId="38F4D327" w14:textId="53899390"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493 (23.2)</w:t>
            </w:r>
          </w:p>
        </w:tc>
        <w:tc>
          <w:tcPr>
            <w:tcW w:w="1419" w:type="dxa"/>
            <w:shd w:val="clear" w:color="auto" w:fill="auto"/>
            <w:noWrap/>
            <w:tcMar>
              <w:top w:w="15" w:type="dxa"/>
              <w:left w:w="15" w:type="dxa"/>
              <w:bottom w:w="0" w:type="dxa"/>
              <w:right w:w="15" w:type="dxa"/>
            </w:tcMar>
            <w:vAlign w:val="center"/>
          </w:tcPr>
          <w:p w14:paraId="2355489A" w14:textId="5FEECDF5"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530 (23.8)</w:t>
            </w:r>
          </w:p>
        </w:tc>
      </w:tr>
      <w:tr w:rsidR="000C7B92" w:rsidRPr="00B00119" w14:paraId="5F8E8571" w14:textId="77777777" w:rsidTr="005F246A">
        <w:trPr>
          <w:trHeight w:val="288"/>
        </w:trPr>
        <w:tc>
          <w:tcPr>
            <w:tcW w:w="3055" w:type="dxa"/>
            <w:shd w:val="clear" w:color="auto" w:fill="auto"/>
            <w:noWrap/>
            <w:tcMar>
              <w:top w:w="15" w:type="dxa"/>
              <w:left w:w="15" w:type="dxa"/>
              <w:bottom w:w="0" w:type="dxa"/>
              <w:right w:w="15" w:type="dxa"/>
            </w:tcMar>
            <w:hideMark/>
          </w:tcPr>
          <w:p w14:paraId="32CF5364" w14:textId="57A90F73" w:rsidR="000C7B92" w:rsidRPr="00B00119" w:rsidRDefault="000C7B92" w:rsidP="000C7B92">
            <w:pPr>
              <w:rPr>
                <w:rFonts w:ascii="Cambria" w:hAnsi="Cambria" w:cs="Times New Roman"/>
                <w:sz w:val="20"/>
                <w:szCs w:val="20"/>
              </w:rPr>
            </w:pPr>
            <w:r w:rsidRPr="00B00119">
              <w:rPr>
                <w:rFonts w:ascii="Cambria" w:hAnsi="Cambria" w:cs="Times New Roman"/>
                <w:sz w:val="20"/>
                <w:szCs w:val="20"/>
              </w:rPr>
              <w:t>≥100</w:t>
            </w:r>
          </w:p>
        </w:tc>
        <w:tc>
          <w:tcPr>
            <w:tcW w:w="1418" w:type="dxa"/>
            <w:shd w:val="clear" w:color="auto" w:fill="auto"/>
            <w:noWrap/>
            <w:tcMar>
              <w:top w:w="15" w:type="dxa"/>
              <w:left w:w="15" w:type="dxa"/>
              <w:bottom w:w="0" w:type="dxa"/>
              <w:right w:w="15" w:type="dxa"/>
            </w:tcMar>
            <w:vAlign w:val="center"/>
          </w:tcPr>
          <w:p w14:paraId="56BEEC3B" w14:textId="4327D7DD"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210 (23.3)</w:t>
            </w:r>
          </w:p>
        </w:tc>
        <w:tc>
          <w:tcPr>
            <w:tcW w:w="1418" w:type="dxa"/>
            <w:shd w:val="clear" w:color="auto" w:fill="auto"/>
            <w:noWrap/>
            <w:tcMar>
              <w:top w:w="15" w:type="dxa"/>
              <w:left w:w="15" w:type="dxa"/>
              <w:bottom w:w="0" w:type="dxa"/>
              <w:right w:w="15" w:type="dxa"/>
            </w:tcMar>
            <w:vAlign w:val="center"/>
          </w:tcPr>
          <w:p w14:paraId="75798985" w14:textId="6A9103FD"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231 (21.9)</w:t>
            </w:r>
          </w:p>
        </w:tc>
        <w:tc>
          <w:tcPr>
            <w:tcW w:w="1418" w:type="dxa"/>
            <w:shd w:val="clear" w:color="auto" w:fill="auto"/>
            <w:noWrap/>
            <w:tcMar>
              <w:top w:w="15" w:type="dxa"/>
              <w:left w:w="15" w:type="dxa"/>
              <w:bottom w:w="0" w:type="dxa"/>
              <w:right w:w="15" w:type="dxa"/>
            </w:tcMar>
            <w:vAlign w:val="center"/>
          </w:tcPr>
          <w:p w14:paraId="529D9758" w14:textId="5852DE6B"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184 (21.8)</w:t>
            </w:r>
          </w:p>
        </w:tc>
        <w:tc>
          <w:tcPr>
            <w:tcW w:w="1418" w:type="dxa"/>
            <w:shd w:val="clear" w:color="auto" w:fill="auto"/>
            <w:noWrap/>
            <w:tcMar>
              <w:top w:w="15" w:type="dxa"/>
              <w:left w:w="15" w:type="dxa"/>
              <w:bottom w:w="0" w:type="dxa"/>
              <w:right w:w="15" w:type="dxa"/>
            </w:tcMar>
            <w:vAlign w:val="center"/>
          </w:tcPr>
          <w:p w14:paraId="02C3F7B2" w14:textId="7E2BA315"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197 (20.5)</w:t>
            </w:r>
          </w:p>
        </w:tc>
        <w:tc>
          <w:tcPr>
            <w:tcW w:w="1418" w:type="dxa"/>
            <w:shd w:val="clear" w:color="auto" w:fill="auto"/>
            <w:noWrap/>
            <w:tcMar>
              <w:top w:w="15" w:type="dxa"/>
              <w:left w:w="15" w:type="dxa"/>
              <w:bottom w:w="0" w:type="dxa"/>
              <w:right w:w="15" w:type="dxa"/>
            </w:tcMar>
            <w:vAlign w:val="center"/>
          </w:tcPr>
          <w:p w14:paraId="33020A48" w14:textId="5A3B0A66"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457 (23.3)</w:t>
            </w:r>
          </w:p>
        </w:tc>
        <w:tc>
          <w:tcPr>
            <w:tcW w:w="1418" w:type="dxa"/>
            <w:shd w:val="clear" w:color="auto" w:fill="auto"/>
            <w:noWrap/>
            <w:tcMar>
              <w:top w:w="15" w:type="dxa"/>
              <w:left w:w="15" w:type="dxa"/>
              <w:bottom w:w="0" w:type="dxa"/>
              <w:right w:w="15" w:type="dxa"/>
            </w:tcMar>
            <w:vAlign w:val="center"/>
          </w:tcPr>
          <w:p w14:paraId="705142D9" w14:textId="260ACA71"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490 (22.1)</w:t>
            </w:r>
          </w:p>
        </w:tc>
        <w:tc>
          <w:tcPr>
            <w:tcW w:w="1418" w:type="dxa"/>
            <w:shd w:val="clear" w:color="auto" w:fill="auto"/>
            <w:noWrap/>
            <w:tcMar>
              <w:top w:w="15" w:type="dxa"/>
              <w:left w:w="15" w:type="dxa"/>
              <w:bottom w:w="0" w:type="dxa"/>
              <w:right w:w="15" w:type="dxa"/>
            </w:tcMar>
            <w:vAlign w:val="center"/>
          </w:tcPr>
          <w:p w14:paraId="787E75BD" w14:textId="67601741"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461 (21.7)</w:t>
            </w:r>
          </w:p>
        </w:tc>
        <w:tc>
          <w:tcPr>
            <w:tcW w:w="1419" w:type="dxa"/>
            <w:shd w:val="clear" w:color="auto" w:fill="auto"/>
            <w:noWrap/>
            <w:tcMar>
              <w:top w:w="15" w:type="dxa"/>
              <w:left w:w="15" w:type="dxa"/>
              <w:bottom w:w="0" w:type="dxa"/>
              <w:right w:w="15" w:type="dxa"/>
            </w:tcMar>
            <w:vAlign w:val="center"/>
          </w:tcPr>
          <w:p w14:paraId="2677DE0E" w14:textId="6C68FDFD"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459 (20.6)</w:t>
            </w:r>
          </w:p>
        </w:tc>
      </w:tr>
      <w:tr w:rsidR="000C7B92" w:rsidRPr="00B00119" w14:paraId="0DA8BEB1" w14:textId="77777777" w:rsidTr="005F246A">
        <w:trPr>
          <w:trHeight w:val="288"/>
        </w:trPr>
        <w:tc>
          <w:tcPr>
            <w:tcW w:w="3055" w:type="dxa"/>
            <w:shd w:val="clear" w:color="auto" w:fill="auto"/>
            <w:noWrap/>
            <w:tcMar>
              <w:top w:w="15" w:type="dxa"/>
              <w:left w:w="15" w:type="dxa"/>
              <w:bottom w:w="0" w:type="dxa"/>
              <w:right w:w="15" w:type="dxa"/>
            </w:tcMar>
            <w:vAlign w:val="center"/>
          </w:tcPr>
          <w:p w14:paraId="154731D1" w14:textId="5AADDEA5" w:rsidR="000C7B92" w:rsidRPr="00B00119" w:rsidRDefault="000C7B92" w:rsidP="000C7B92">
            <w:pPr>
              <w:rPr>
                <w:rFonts w:ascii="Cambria" w:hAnsi="Cambria" w:cs="Times New Roman"/>
                <w:sz w:val="20"/>
                <w:szCs w:val="20"/>
              </w:rPr>
            </w:pPr>
            <w:r w:rsidRPr="00B00119">
              <w:rPr>
                <w:rFonts w:ascii="Cambria" w:eastAsia="Times New Roman" w:hAnsi="Cambria" w:cs="Calibri"/>
                <w:b/>
                <w:color w:val="000000"/>
                <w:sz w:val="20"/>
                <w:szCs w:val="20"/>
                <w:lang w:val="en-GB"/>
              </w:rPr>
              <w:t>Wish to get married in lifetime</w:t>
            </w:r>
          </w:p>
        </w:tc>
        <w:tc>
          <w:tcPr>
            <w:tcW w:w="1418" w:type="dxa"/>
            <w:shd w:val="clear" w:color="auto" w:fill="auto"/>
            <w:noWrap/>
            <w:tcMar>
              <w:top w:w="15" w:type="dxa"/>
              <w:left w:w="15" w:type="dxa"/>
              <w:bottom w:w="0" w:type="dxa"/>
              <w:right w:w="15" w:type="dxa"/>
            </w:tcMar>
            <w:vAlign w:val="center"/>
          </w:tcPr>
          <w:p w14:paraId="674EEB33" w14:textId="05739AEC"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9A20048" w14:textId="3F0B139F"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6F1B48E"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1A882BA" w14:textId="3FB46FB5"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8ABFCEC"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912E48B"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4D6772B" w14:textId="77777777" w:rsidR="000C7B92" w:rsidRPr="00B00119" w:rsidRDefault="000C7B92" w:rsidP="005F246A">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42A6A22F" w14:textId="77777777" w:rsidR="000C7B92" w:rsidRPr="00B00119" w:rsidRDefault="000C7B92" w:rsidP="005F246A">
            <w:pPr>
              <w:jc w:val="center"/>
              <w:rPr>
                <w:rFonts w:ascii="Cambria" w:hAnsi="Cambria" w:cs="Times New Roman"/>
                <w:sz w:val="20"/>
                <w:szCs w:val="20"/>
              </w:rPr>
            </w:pPr>
          </w:p>
        </w:tc>
      </w:tr>
      <w:tr w:rsidR="000C7B92" w:rsidRPr="00B00119" w14:paraId="6ED3DDE0" w14:textId="77777777" w:rsidTr="005F246A">
        <w:trPr>
          <w:trHeight w:val="288"/>
        </w:trPr>
        <w:tc>
          <w:tcPr>
            <w:tcW w:w="3055" w:type="dxa"/>
            <w:shd w:val="clear" w:color="auto" w:fill="auto"/>
            <w:noWrap/>
            <w:tcMar>
              <w:top w:w="15" w:type="dxa"/>
              <w:left w:w="15" w:type="dxa"/>
              <w:bottom w:w="0" w:type="dxa"/>
              <w:right w:w="15" w:type="dxa"/>
            </w:tcMar>
            <w:vAlign w:val="center"/>
          </w:tcPr>
          <w:p w14:paraId="4F67ABCB" w14:textId="5B434A43" w:rsidR="000C7B92" w:rsidRPr="00B00119" w:rsidRDefault="000C7B92" w:rsidP="000C7B92">
            <w:pPr>
              <w:rPr>
                <w:rFonts w:ascii="Cambria" w:hAnsi="Cambria" w:cs="Times New Roman"/>
                <w:sz w:val="20"/>
                <w:szCs w:val="20"/>
              </w:rPr>
            </w:pPr>
            <w:r w:rsidRPr="00B00119">
              <w:rPr>
                <w:rFonts w:ascii="Cambria" w:eastAsia="Times New Roman" w:hAnsi="Cambria" w:cs="Calibri"/>
                <w:color w:val="000000"/>
                <w:sz w:val="20"/>
                <w:szCs w:val="20"/>
                <w:lang w:val="en-GB"/>
              </w:rPr>
              <w:t>No</w:t>
            </w:r>
          </w:p>
        </w:tc>
        <w:tc>
          <w:tcPr>
            <w:tcW w:w="1418" w:type="dxa"/>
            <w:shd w:val="clear" w:color="auto" w:fill="auto"/>
            <w:noWrap/>
            <w:tcMar>
              <w:top w:w="15" w:type="dxa"/>
              <w:left w:w="15" w:type="dxa"/>
              <w:bottom w:w="0" w:type="dxa"/>
              <w:right w:w="15" w:type="dxa"/>
            </w:tcMar>
            <w:vAlign w:val="center"/>
          </w:tcPr>
          <w:p w14:paraId="57367538" w14:textId="2157FAD3"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97 (10.7)</w:t>
            </w:r>
          </w:p>
        </w:tc>
        <w:tc>
          <w:tcPr>
            <w:tcW w:w="1418" w:type="dxa"/>
            <w:shd w:val="clear" w:color="auto" w:fill="auto"/>
            <w:noWrap/>
            <w:tcMar>
              <w:top w:w="15" w:type="dxa"/>
              <w:left w:w="15" w:type="dxa"/>
              <w:bottom w:w="0" w:type="dxa"/>
              <w:right w:w="15" w:type="dxa"/>
            </w:tcMar>
            <w:vAlign w:val="center"/>
          </w:tcPr>
          <w:p w14:paraId="5F3BC374" w14:textId="473E36DC"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12C61861" w14:textId="38CB7754"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112 (13.2)</w:t>
            </w:r>
          </w:p>
        </w:tc>
        <w:tc>
          <w:tcPr>
            <w:tcW w:w="1418" w:type="dxa"/>
            <w:shd w:val="clear" w:color="auto" w:fill="auto"/>
            <w:noWrap/>
            <w:tcMar>
              <w:top w:w="15" w:type="dxa"/>
              <w:left w:w="15" w:type="dxa"/>
              <w:bottom w:w="0" w:type="dxa"/>
              <w:right w:w="15" w:type="dxa"/>
            </w:tcMar>
            <w:vAlign w:val="center"/>
          </w:tcPr>
          <w:p w14:paraId="54A1EF8B" w14:textId="70ADB072"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36F8B13" w14:textId="7407AEE5"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212 (10.8)</w:t>
            </w:r>
          </w:p>
        </w:tc>
        <w:tc>
          <w:tcPr>
            <w:tcW w:w="1418" w:type="dxa"/>
            <w:shd w:val="clear" w:color="auto" w:fill="auto"/>
            <w:noWrap/>
            <w:tcMar>
              <w:top w:w="15" w:type="dxa"/>
              <w:left w:w="15" w:type="dxa"/>
              <w:bottom w:w="0" w:type="dxa"/>
              <w:right w:w="15" w:type="dxa"/>
            </w:tcMar>
            <w:vAlign w:val="center"/>
          </w:tcPr>
          <w:p w14:paraId="4937411A"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7C95D2E" w14:textId="5B44D282"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279 (13.1)</w:t>
            </w:r>
          </w:p>
        </w:tc>
        <w:tc>
          <w:tcPr>
            <w:tcW w:w="1419" w:type="dxa"/>
            <w:shd w:val="clear" w:color="auto" w:fill="auto"/>
            <w:noWrap/>
            <w:tcMar>
              <w:top w:w="15" w:type="dxa"/>
              <w:left w:w="15" w:type="dxa"/>
              <w:bottom w:w="0" w:type="dxa"/>
              <w:right w:w="15" w:type="dxa"/>
            </w:tcMar>
            <w:vAlign w:val="center"/>
          </w:tcPr>
          <w:p w14:paraId="3308ACA4" w14:textId="77777777" w:rsidR="000C7B92" w:rsidRPr="00B00119" w:rsidRDefault="000C7B92" w:rsidP="005F246A">
            <w:pPr>
              <w:jc w:val="center"/>
              <w:rPr>
                <w:rFonts w:ascii="Cambria" w:hAnsi="Cambria" w:cs="Times New Roman"/>
                <w:sz w:val="20"/>
                <w:szCs w:val="20"/>
              </w:rPr>
            </w:pPr>
          </w:p>
        </w:tc>
      </w:tr>
      <w:tr w:rsidR="000C7B92" w:rsidRPr="00B00119" w14:paraId="4B02989F" w14:textId="77777777" w:rsidTr="005F246A">
        <w:trPr>
          <w:trHeight w:val="288"/>
        </w:trPr>
        <w:tc>
          <w:tcPr>
            <w:tcW w:w="3055" w:type="dxa"/>
            <w:shd w:val="clear" w:color="auto" w:fill="auto"/>
            <w:noWrap/>
            <w:tcMar>
              <w:top w:w="15" w:type="dxa"/>
              <w:left w:w="15" w:type="dxa"/>
              <w:bottom w:w="0" w:type="dxa"/>
              <w:right w:w="15" w:type="dxa"/>
            </w:tcMar>
            <w:vAlign w:val="center"/>
          </w:tcPr>
          <w:p w14:paraId="402F106D" w14:textId="3F84E2E0" w:rsidR="000C7B92" w:rsidRPr="00B00119" w:rsidRDefault="000C7B92" w:rsidP="000C7B92">
            <w:pPr>
              <w:rPr>
                <w:rFonts w:ascii="Cambria" w:hAnsi="Cambria" w:cs="Times New Roman"/>
                <w:sz w:val="20"/>
                <w:szCs w:val="20"/>
              </w:rPr>
            </w:pPr>
            <w:r w:rsidRPr="00B00119">
              <w:rPr>
                <w:rFonts w:ascii="Cambria" w:eastAsia="Times New Roman" w:hAnsi="Cambria" w:cs="Calibri"/>
                <w:color w:val="000000"/>
                <w:sz w:val="20"/>
                <w:szCs w:val="20"/>
                <w:lang w:val="en-GB"/>
              </w:rPr>
              <w:t>Yes</w:t>
            </w:r>
          </w:p>
        </w:tc>
        <w:tc>
          <w:tcPr>
            <w:tcW w:w="1418" w:type="dxa"/>
            <w:shd w:val="clear" w:color="auto" w:fill="auto"/>
            <w:noWrap/>
            <w:tcMar>
              <w:top w:w="15" w:type="dxa"/>
              <w:left w:w="15" w:type="dxa"/>
              <w:bottom w:w="0" w:type="dxa"/>
              <w:right w:w="15" w:type="dxa"/>
            </w:tcMar>
            <w:vAlign w:val="center"/>
          </w:tcPr>
          <w:p w14:paraId="6895FA0A" w14:textId="52570AEF"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781 (86.5)</w:t>
            </w:r>
          </w:p>
        </w:tc>
        <w:tc>
          <w:tcPr>
            <w:tcW w:w="1418" w:type="dxa"/>
            <w:shd w:val="clear" w:color="auto" w:fill="auto"/>
            <w:noWrap/>
            <w:tcMar>
              <w:top w:w="15" w:type="dxa"/>
              <w:left w:w="15" w:type="dxa"/>
              <w:bottom w:w="0" w:type="dxa"/>
              <w:right w:w="15" w:type="dxa"/>
            </w:tcMar>
            <w:vAlign w:val="center"/>
          </w:tcPr>
          <w:p w14:paraId="5CA646AB" w14:textId="704B6709"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71F203AE" w14:textId="17BCB9E9"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698 (82.5)</w:t>
            </w:r>
          </w:p>
        </w:tc>
        <w:tc>
          <w:tcPr>
            <w:tcW w:w="1418" w:type="dxa"/>
            <w:shd w:val="clear" w:color="auto" w:fill="auto"/>
            <w:noWrap/>
            <w:tcMar>
              <w:top w:w="15" w:type="dxa"/>
              <w:left w:w="15" w:type="dxa"/>
              <w:bottom w:w="0" w:type="dxa"/>
              <w:right w:w="15" w:type="dxa"/>
            </w:tcMar>
            <w:vAlign w:val="center"/>
          </w:tcPr>
          <w:p w14:paraId="6C842A30" w14:textId="3E34DA04"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25535692" w14:textId="65CD70EA"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1695 (86.4)</w:t>
            </w:r>
          </w:p>
        </w:tc>
        <w:tc>
          <w:tcPr>
            <w:tcW w:w="1418" w:type="dxa"/>
            <w:shd w:val="clear" w:color="auto" w:fill="auto"/>
            <w:noWrap/>
            <w:tcMar>
              <w:top w:w="15" w:type="dxa"/>
              <w:left w:w="15" w:type="dxa"/>
              <w:bottom w:w="0" w:type="dxa"/>
              <w:right w:w="15" w:type="dxa"/>
            </w:tcMar>
            <w:vAlign w:val="center"/>
          </w:tcPr>
          <w:p w14:paraId="092CDE82"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1960CEEF" w14:textId="7A4CAF79"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1758 (82.7)</w:t>
            </w:r>
          </w:p>
        </w:tc>
        <w:tc>
          <w:tcPr>
            <w:tcW w:w="1419" w:type="dxa"/>
            <w:shd w:val="clear" w:color="auto" w:fill="auto"/>
            <w:noWrap/>
            <w:tcMar>
              <w:top w:w="15" w:type="dxa"/>
              <w:left w:w="15" w:type="dxa"/>
              <w:bottom w:w="0" w:type="dxa"/>
              <w:right w:w="15" w:type="dxa"/>
            </w:tcMar>
            <w:vAlign w:val="center"/>
          </w:tcPr>
          <w:p w14:paraId="31EF7906" w14:textId="77777777" w:rsidR="000C7B92" w:rsidRPr="00B00119" w:rsidRDefault="000C7B92" w:rsidP="005F246A">
            <w:pPr>
              <w:jc w:val="center"/>
              <w:rPr>
                <w:rFonts w:ascii="Cambria" w:hAnsi="Cambria" w:cs="Times New Roman"/>
                <w:sz w:val="20"/>
                <w:szCs w:val="20"/>
              </w:rPr>
            </w:pPr>
          </w:p>
        </w:tc>
      </w:tr>
      <w:tr w:rsidR="000C7B92" w:rsidRPr="00B00119" w14:paraId="32F00DF6" w14:textId="77777777" w:rsidTr="005F246A">
        <w:trPr>
          <w:trHeight w:val="288"/>
        </w:trPr>
        <w:tc>
          <w:tcPr>
            <w:tcW w:w="3055" w:type="dxa"/>
            <w:shd w:val="clear" w:color="auto" w:fill="auto"/>
            <w:noWrap/>
            <w:tcMar>
              <w:top w:w="15" w:type="dxa"/>
              <w:left w:w="15" w:type="dxa"/>
              <w:bottom w:w="0" w:type="dxa"/>
              <w:right w:w="15" w:type="dxa"/>
            </w:tcMar>
            <w:vAlign w:val="center"/>
          </w:tcPr>
          <w:p w14:paraId="41914040" w14:textId="680092D9" w:rsidR="000C7B92" w:rsidRPr="00B00119" w:rsidRDefault="000C7B92" w:rsidP="000C7B92">
            <w:pPr>
              <w:rPr>
                <w:rFonts w:ascii="Cambria" w:hAnsi="Cambria" w:cs="Times New Roman"/>
                <w:sz w:val="20"/>
                <w:szCs w:val="20"/>
              </w:rPr>
            </w:pPr>
            <w:r w:rsidRPr="00B00119">
              <w:rPr>
                <w:rFonts w:ascii="Cambria" w:eastAsia="Times New Roman" w:hAnsi="Cambria" w:cs="Calibri"/>
                <w:color w:val="000000"/>
                <w:sz w:val="20"/>
                <w:szCs w:val="20"/>
                <w:lang w:val="en-GB"/>
              </w:rPr>
              <w:t>Missing</w:t>
            </w:r>
          </w:p>
        </w:tc>
        <w:tc>
          <w:tcPr>
            <w:tcW w:w="1418" w:type="dxa"/>
            <w:shd w:val="clear" w:color="auto" w:fill="auto"/>
            <w:noWrap/>
            <w:tcMar>
              <w:top w:w="15" w:type="dxa"/>
              <w:left w:w="15" w:type="dxa"/>
              <w:bottom w:w="0" w:type="dxa"/>
              <w:right w:w="15" w:type="dxa"/>
            </w:tcMar>
            <w:vAlign w:val="center"/>
          </w:tcPr>
          <w:p w14:paraId="7C5AB2CF" w14:textId="0C9C920A"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25 (2.8)</w:t>
            </w:r>
          </w:p>
        </w:tc>
        <w:tc>
          <w:tcPr>
            <w:tcW w:w="1418" w:type="dxa"/>
            <w:shd w:val="clear" w:color="auto" w:fill="auto"/>
            <w:noWrap/>
            <w:tcMar>
              <w:top w:w="15" w:type="dxa"/>
              <w:left w:w="15" w:type="dxa"/>
              <w:bottom w:w="0" w:type="dxa"/>
              <w:right w:w="15" w:type="dxa"/>
            </w:tcMar>
            <w:vAlign w:val="center"/>
          </w:tcPr>
          <w:p w14:paraId="3E8AAE0E" w14:textId="6D9B4127"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944167E" w14:textId="781F65DB"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36 (4.3)</w:t>
            </w:r>
          </w:p>
        </w:tc>
        <w:tc>
          <w:tcPr>
            <w:tcW w:w="1418" w:type="dxa"/>
            <w:shd w:val="clear" w:color="auto" w:fill="auto"/>
            <w:noWrap/>
            <w:tcMar>
              <w:top w:w="15" w:type="dxa"/>
              <w:left w:w="15" w:type="dxa"/>
              <w:bottom w:w="0" w:type="dxa"/>
              <w:right w:w="15" w:type="dxa"/>
            </w:tcMar>
            <w:vAlign w:val="center"/>
          </w:tcPr>
          <w:p w14:paraId="741FBD95" w14:textId="679389F4" w:rsidR="000C7B92" w:rsidRPr="00B00119" w:rsidRDefault="000C7B92" w:rsidP="005F246A">
            <w:pPr>
              <w:jc w:val="center"/>
              <w:rPr>
                <w:rFonts w:ascii="Cambria" w:hAnsi="Cambria" w:cs="Times New Roman"/>
                <w:sz w:val="20"/>
                <w:szCs w:val="20"/>
              </w:rPr>
            </w:pPr>
            <w:r w:rsidRPr="00B00119">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00B8E6DB" w14:textId="1571A63D"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55 (2.8)</w:t>
            </w:r>
          </w:p>
        </w:tc>
        <w:tc>
          <w:tcPr>
            <w:tcW w:w="1418" w:type="dxa"/>
            <w:shd w:val="clear" w:color="auto" w:fill="auto"/>
            <w:noWrap/>
            <w:tcMar>
              <w:top w:w="15" w:type="dxa"/>
              <w:left w:w="15" w:type="dxa"/>
              <w:bottom w:w="0" w:type="dxa"/>
              <w:right w:w="15" w:type="dxa"/>
            </w:tcMar>
            <w:vAlign w:val="center"/>
          </w:tcPr>
          <w:p w14:paraId="507D1E6C" w14:textId="77777777" w:rsidR="000C7B92" w:rsidRPr="00B00119" w:rsidRDefault="000C7B92" w:rsidP="005F246A">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B04FE48" w14:textId="6AF4A486" w:rsidR="000C7B92" w:rsidRPr="00B00119" w:rsidRDefault="000C7B92" w:rsidP="005F246A">
            <w:pPr>
              <w:jc w:val="center"/>
              <w:rPr>
                <w:rFonts w:ascii="Cambria" w:hAnsi="Cambria" w:cs="Times New Roman"/>
                <w:sz w:val="20"/>
                <w:szCs w:val="20"/>
              </w:rPr>
            </w:pPr>
            <w:r w:rsidRPr="00B00119">
              <w:rPr>
                <w:rFonts w:ascii="Cambria" w:hAnsi="Cambria" w:cs="Calibri"/>
                <w:color w:val="000000"/>
                <w:sz w:val="20"/>
                <w:szCs w:val="20"/>
              </w:rPr>
              <w:t>91 (4.3)</w:t>
            </w:r>
          </w:p>
        </w:tc>
        <w:tc>
          <w:tcPr>
            <w:tcW w:w="1419" w:type="dxa"/>
            <w:shd w:val="clear" w:color="auto" w:fill="auto"/>
            <w:noWrap/>
            <w:tcMar>
              <w:top w:w="15" w:type="dxa"/>
              <w:left w:w="15" w:type="dxa"/>
              <w:bottom w:w="0" w:type="dxa"/>
              <w:right w:w="15" w:type="dxa"/>
            </w:tcMar>
            <w:vAlign w:val="center"/>
          </w:tcPr>
          <w:p w14:paraId="399C0EC9" w14:textId="77777777" w:rsidR="000C7B92" w:rsidRPr="00B00119" w:rsidRDefault="000C7B92" w:rsidP="005F246A">
            <w:pPr>
              <w:jc w:val="center"/>
              <w:rPr>
                <w:rFonts w:ascii="Cambria" w:hAnsi="Cambria" w:cs="Times New Roman"/>
                <w:sz w:val="20"/>
                <w:szCs w:val="20"/>
              </w:rPr>
            </w:pPr>
          </w:p>
        </w:tc>
      </w:tr>
    </w:tbl>
    <w:p w14:paraId="6944EB95" w14:textId="062FC2A2" w:rsidR="00EA74B6" w:rsidRPr="00C80D4B" w:rsidRDefault="00EA74B6" w:rsidP="00EA74B6">
      <w:pPr>
        <w:rPr>
          <w:rFonts w:ascii="Cambria" w:hAnsi="Cambria" w:cs="Times New Roman"/>
        </w:rPr>
      </w:pPr>
      <w:r w:rsidRPr="00C80D4B">
        <w:rPr>
          <w:rFonts w:ascii="Cambria" w:hAnsi="Cambria"/>
        </w:rPr>
        <w:t xml:space="preserve"> </w:t>
      </w:r>
    </w:p>
    <w:p w14:paraId="112E0AA2" w14:textId="0401A63E" w:rsidR="00EA74B6" w:rsidRPr="00654AC0" w:rsidRDefault="00EA74B6" w:rsidP="00654AC0">
      <w:pPr>
        <w:spacing w:line="480" w:lineRule="auto"/>
        <w:rPr>
          <w:rFonts w:ascii="Cambria" w:hAnsi="Cambria" w:cs="Times New Roman"/>
        </w:rPr>
      </w:pPr>
      <w:r w:rsidRPr="00C80D4B">
        <w:rPr>
          <w:rFonts w:ascii="Cambria" w:hAnsi="Cambria" w:cs="Times New Roman"/>
        </w:rPr>
        <w:t>Extrapolated numbers are shown in 1000s.</w:t>
      </w:r>
    </w:p>
    <w:p w14:paraId="6EFE67A1" w14:textId="77777777" w:rsidR="002B3078" w:rsidRDefault="00EA74B6" w:rsidP="00654AC0">
      <w:pPr>
        <w:spacing w:line="480" w:lineRule="auto"/>
        <w:rPr>
          <w:rFonts w:ascii="Cambria" w:hAnsi="Cambria" w:cs="Times New Roman"/>
        </w:rPr>
      </w:pPr>
      <w:r w:rsidRPr="00C80D4B">
        <w:rPr>
          <w:rFonts w:ascii="Cambria" w:hAnsi="Cambria" w:cs="Times New Roman"/>
          <w:vertAlign w:val="superscript"/>
        </w:rPr>
        <w:t>*</w:t>
      </w:r>
      <w:r w:rsidRPr="00C80D4B">
        <w:rPr>
          <w:rFonts w:ascii="Cambria" w:hAnsi="Cambria" w:cs="Times New Roman"/>
        </w:rPr>
        <w:t xml:space="preserve"> </w:t>
      </w:r>
      <w:r w:rsidR="00764499" w:rsidRPr="00C80D4B">
        <w:rPr>
          <w:rFonts w:ascii="Cambria" w:hAnsi="Cambria" w:cs="Times New Roman"/>
        </w:rPr>
        <w:t>Currently enrolled students were categorized according to their ongoing education.</w:t>
      </w:r>
      <w:r w:rsidR="002B3078">
        <w:rPr>
          <w:rFonts w:ascii="Cambria" w:hAnsi="Cambria" w:cs="Times New Roman"/>
        </w:rPr>
        <w:t xml:space="preserve"> </w:t>
      </w:r>
    </w:p>
    <w:p w14:paraId="2F84DDE2" w14:textId="21F3B2DA" w:rsidR="002B740B" w:rsidRPr="004420BA" w:rsidRDefault="00EA74B6" w:rsidP="00654AC0">
      <w:pPr>
        <w:spacing w:line="480" w:lineRule="auto"/>
        <w:rPr>
          <w:rFonts w:ascii="Cambria" w:hAnsi="Cambria" w:cs="Times New Roman"/>
        </w:rPr>
        <w:sectPr w:rsidR="002B740B" w:rsidRPr="004420BA" w:rsidSect="001163A7">
          <w:pgSz w:w="15840" w:h="12240" w:orient="landscape"/>
          <w:pgMar w:top="720" w:right="720" w:bottom="720" w:left="720" w:header="720" w:footer="720" w:gutter="0"/>
          <w:cols w:space="720"/>
          <w:docGrid w:linePitch="400"/>
        </w:sectPr>
      </w:pPr>
      <w:r w:rsidRPr="00C80D4B">
        <w:rPr>
          <w:rFonts w:ascii="Cambria" w:hAnsi="Cambria" w:cs="Times New Roman"/>
          <w:vertAlign w:val="superscript"/>
        </w:rPr>
        <w:t>†</w:t>
      </w:r>
      <w:r w:rsidRPr="00C80D4B">
        <w:rPr>
          <w:rFonts w:ascii="Cambria" w:hAnsi="Cambria" w:cs="Times New Roman"/>
        </w:rPr>
        <w:t xml:space="preserve"> </w:t>
      </w:r>
      <w:r w:rsidR="002B740B" w:rsidRPr="00C80D4B">
        <w:rPr>
          <w:rFonts w:ascii="Cambria" w:eastAsia="Times New Roman" w:hAnsi="Cambria" w:cs="Times New Roman"/>
          <w:bCs/>
          <w:color w:val="000000"/>
        </w:rPr>
        <w:t xml:space="preserve">≥ </w:t>
      </w:r>
      <w:r w:rsidR="002B740B">
        <w:rPr>
          <w:rFonts w:ascii="Cambria" w:eastAsia="Times New Roman" w:hAnsi="Cambria" w:cs="Times New Roman"/>
          <w:bCs/>
          <w:color w:val="000000"/>
        </w:rPr>
        <w:t xml:space="preserve">JPY </w:t>
      </w:r>
      <w:r w:rsidR="002B740B" w:rsidRPr="00C80D4B">
        <w:rPr>
          <w:rFonts w:ascii="Cambria" w:eastAsia="Times New Roman" w:hAnsi="Cambria" w:cs="Times New Roman"/>
          <w:bCs/>
          <w:color w:val="000000"/>
        </w:rPr>
        <w:t>500 for women</w:t>
      </w:r>
      <w:r w:rsidR="00122795">
        <w:rPr>
          <w:rFonts w:ascii="Cambria" w:eastAsia="Times New Roman" w:hAnsi="Cambria" w:cs="Times New Roman"/>
          <w:bCs/>
          <w:color w:val="000000"/>
        </w:rPr>
        <w:t xml:space="preserve">; </w:t>
      </w:r>
      <w:r w:rsidR="002B740B">
        <w:rPr>
          <w:rFonts w:ascii="Cambria" w:hAnsi="Cambria" w:cs="Times New Roman"/>
        </w:rPr>
        <w:t>JPY= Japanese Yen</w:t>
      </w:r>
    </w:p>
    <w:p w14:paraId="798426DF" w14:textId="66E0307B" w:rsidR="00E41EEE" w:rsidRPr="00C80D4B" w:rsidRDefault="00EA74B6" w:rsidP="00654AC0">
      <w:pPr>
        <w:spacing w:line="480" w:lineRule="auto"/>
        <w:rPr>
          <w:rFonts w:ascii="Cambria" w:hAnsi="Cambria"/>
        </w:rPr>
      </w:pPr>
      <w:r w:rsidRPr="00C80D4B">
        <w:rPr>
          <w:rFonts w:ascii="Cambria" w:hAnsi="Cambria" w:cs="Times New Roman"/>
          <w:b/>
        </w:rPr>
        <w:lastRenderedPageBreak/>
        <w:t xml:space="preserve">Supplemental Table </w:t>
      </w:r>
      <w:r w:rsidR="00876F51">
        <w:rPr>
          <w:rFonts w:ascii="Cambria" w:hAnsi="Cambria" w:cs="Times New Roman"/>
          <w:b/>
        </w:rPr>
        <w:t>1</w:t>
      </w:r>
      <w:r w:rsidR="00CF7404">
        <w:rPr>
          <w:rFonts w:ascii="Cambria" w:hAnsi="Cambria" w:cs="Times New Roman"/>
          <w:b/>
        </w:rPr>
        <w:t>3</w:t>
      </w:r>
      <w:r w:rsidRPr="00C80D4B">
        <w:rPr>
          <w:rFonts w:ascii="Cambria" w:hAnsi="Cambria" w:cs="Times New Roman"/>
          <w:b/>
        </w:rPr>
        <w:t xml:space="preserve"> </w:t>
      </w:r>
      <w:r w:rsidRPr="00C80D4B">
        <w:rPr>
          <w:rFonts w:ascii="Cambria" w:hAnsi="Cambria" w:cs="Times New Roman"/>
          <w:bCs/>
        </w:rPr>
        <w:t xml:space="preserve">Characteristics of </w:t>
      </w:r>
      <w:r w:rsidRPr="00C80D4B">
        <w:rPr>
          <w:rFonts w:ascii="Cambria" w:eastAsia="Times New Roman" w:hAnsi="Cambria" w:cs="Times New Roman"/>
          <w:bCs/>
          <w:color w:val="000000"/>
        </w:rPr>
        <w:t xml:space="preserve">adults between the ages of 25 and 39 years in the 2010 National Fertility Survey, and extrapolation to all Japanese adults between the ages of 25 and 39 years, by sex </w:t>
      </w:r>
      <w:r w:rsidR="001541E4" w:rsidRPr="00C80D4B">
        <w:rPr>
          <w:rFonts w:ascii="Cambria" w:eastAsia="Times New Roman" w:hAnsi="Cambria" w:cs="Times New Roman"/>
          <w:bCs/>
          <w:color w:val="000000"/>
        </w:rPr>
        <w:t>and</w:t>
      </w:r>
      <w:r w:rsidR="001541E4">
        <w:rPr>
          <w:rFonts w:ascii="Cambria" w:eastAsia="Times New Roman" w:hAnsi="Cambria" w:cs="Times New Roman"/>
          <w:bCs/>
          <w:color w:val="000000"/>
        </w:rPr>
        <w:t xml:space="preserve"> </w:t>
      </w:r>
      <w:r w:rsidR="001541E4" w:rsidRPr="00C80D4B">
        <w:rPr>
          <w:rFonts w:ascii="Cambria" w:eastAsia="Times New Roman" w:hAnsi="Cambria" w:cs="Times New Roman"/>
          <w:bCs/>
          <w:color w:val="000000"/>
        </w:rPr>
        <w:t>status</w:t>
      </w:r>
      <w:r w:rsidR="001541E4">
        <w:rPr>
          <w:rFonts w:ascii="Cambria" w:eastAsia="Times New Roman" w:hAnsi="Cambria" w:cs="Times New Roman"/>
          <w:bCs/>
          <w:color w:val="000000"/>
        </w:rPr>
        <w:t xml:space="preserve"> of heterosexual experience</w:t>
      </w:r>
      <w:r w:rsidR="001541E4" w:rsidRPr="00C80D4B">
        <w:rPr>
          <w:rFonts w:ascii="Cambria" w:eastAsia="Times New Roman" w:hAnsi="Cambria" w:cs="Times New Roman"/>
          <w:bCs/>
          <w:color w:val="000000"/>
        </w:rPr>
        <w: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5"/>
        <w:gridCol w:w="1418"/>
        <w:gridCol w:w="1418"/>
        <w:gridCol w:w="1418"/>
        <w:gridCol w:w="1418"/>
        <w:gridCol w:w="1418"/>
        <w:gridCol w:w="1418"/>
        <w:gridCol w:w="1418"/>
        <w:gridCol w:w="1419"/>
      </w:tblGrid>
      <w:tr w:rsidR="00EA74B6" w:rsidRPr="00CD5D24" w14:paraId="4C36DC3E" w14:textId="77777777" w:rsidTr="003028E9">
        <w:trPr>
          <w:trHeight w:val="288"/>
        </w:trPr>
        <w:tc>
          <w:tcPr>
            <w:tcW w:w="3055" w:type="dxa"/>
            <w:shd w:val="clear" w:color="auto" w:fill="auto"/>
            <w:noWrap/>
            <w:tcMar>
              <w:top w:w="15" w:type="dxa"/>
              <w:left w:w="15" w:type="dxa"/>
              <w:bottom w:w="0" w:type="dxa"/>
              <w:right w:w="15" w:type="dxa"/>
            </w:tcMar>
            <w:hideMark/>
          </w:tcPr>
          <w:p w14:paraId="003A2BB1" w14:textId="77777777" w:rsidR="00EA74B6" w:rsidRPr="00CD5D24" w:rsidRDefault="00EA74B6" w:rsidP="005B1839">
            <w:pPr>
              <w:rPr>
                <w:rFonts w:ascii="Cambria" w:hAnsi="Cambria" w:cs="Times New Roman"/>
                <w:sz w:val="20"/>
                <w:szCs w:val="20"/>
              </w:rPr>
            </w:pPr>
          </w:p>
        </w:tc>
        <w:tc>
          <w:tcPr>
            <w:tcW w:w="5672" w:type="dxa"/>
            <w:gridSpan w:val="4"/>
            <w:shd w:val="clear" w:color="auto" w:fill="auto"/>
            <w:noWrap/>
            <w:tcMar>
              <w:top w:w="15" w:type="dxa"/>
              <w:left w:w="15" w:type="dxa"/>
              <w:bottom w:w="0" w:type="dxa"/>
              <w:right w:w="15" w:type="dxa"/>
            </w:tcMar>
            <w:vAlign w:val="center"/>
            <w:hideMark/>
          </w:tcPr>
          <w:p w14:paraId="52AADBB3" w14:textId="77777777" w:rsidR="00EA74B6" w:rsidRPr="00CD5D24" w:rsidRDefault="00EA74B6" w:rsidP="003028E9">
            <w:pPr>
              <w:jc w:val="center"/>
              <w:rPr>
                <w:rFonts w:ascii="Cambria" w:hAnsi="Cambria" w:cs="Times New Roman"/>
                <w:b/>
                <w:sz w:val="20"/>
                <w:szCs w:val="20"/>
              </w:rPr>
            </w:pPr>
            <w:r w:rsidRPr="00CD5D24">
              <w:rPr>
                <w:rFonts w:ascii="Cambria" w:hAnsi="Cambria" w:cs="Times New Roman"/>
                <w:b/>
                <w:sz w:val="20"/>
                <w:szCs w:val="20"/>
              </w:rPr>
              <w:t>National Fertility Survey</w:t>
            </w:r>
          </w:p>
        </w:tc>
        <w:tc>
          <w:tcPr>
            <w:tcW w:w="5673" w:type="dxa"/>
            <w:gridSpan w:val="4"/>
            <w:shd w:val="clear" w:color="auto" w:fill="auto"/>
            <w:noWrap/>
            <w:tcMar>
              <w:top w:w="15" w:type="dxa"/>
              <w:left w:w="15" w:type="dxa"/>
              <w:bottom w:w="0" w:type="dxa"/>
              <w:right w:w="15" w:type="dxa"/>
            </w:tcMar>
            <w:vAlign w:val="center"/>
            <w:hideMark/>
          </w:tcPr>
          <w:p w14:paraId="7FBB36EB" w14:textId="562416C2" w:rsidR="00EA74B6" w:rsidRPr="00CD5D24" w:rsidRDefault="00EA74B6" w:rsidP="003028E9">
            <w:pPr>
              <w:jc w:val="center"/>
              <w:rPr>
                <w:rFonts w:ascii="Cambria" w:hAnsi="Cambria" w:cs="Times New Roman"/>
                <w:b/>
                <w:sz w:val="20"/>
                <w:szCs w:val="20"/>
              </w:rPr>
            </w:pPr>
            <w:r w:rsidRPr="00CD5D24">
              <w:rPr>
                <w:rFonts w:ascii="Cambria" w:hAnsi="Cambria" w:cs="Times New Roman"/>
                <w:b/>
                <w:sz w:val="20"/>
                <w:szCs w:val="20"/>
              </w:rPr>
              <w:t xml:space="preserve">Extrapolation to all Japanese adults aged </w:t>
            </w:r>
            <w:r w:rsidR="00DC4968" w:rsidRPr="00CD5D24">
              <w:rPr>
                <w:rFonts w:ascii="Cambria" w:hAnsi="Cambria" w:cs="Times New Roman"/>
                <w:b/>
                <w:sz w:val="20"/>
                <w:szCs w:val="20"/>
              </w:rPr>
              <w:t>25</w:t>
            </w:r>
            <w:r w:rsidRPr="00CD5D24">
              <w:rPr>
                <w:rFonts w:ascii="Cambria" w:hAnsi="Cambria" w:cs="Times New Roman"/>
                <w:b/>
                <w:sz w:val="20"/>
                <w:szCs w:val="20"/>
              </w:rPr>
              <w:t>-39 years</w:t>
            </w:r>
          </w:p>
        </w:tc>
      </w:tr>
      <w:tr w:rsidR="00EA74B6" w:rsidRPr="00CD5D24" w14:paraId="14E3C1D5" w14:textId="77777777" w:rsidTr="003028E9">
        <w:trPr>
          <w:trHeight w:val="288"/>
        </w:trPr>
        <w:tc>
          <w:tcPr>
            <w:tcW w:w="3055" w:type="dxa"/>
            <w:shd w:val="clear" w:color="auto" w:fill="auto"/>
            <w:noWrap/>
            <w:tcMar>
              <w:top w:w="15" w:type="dxa"/>
              <w:left w:w="15" w:type="dxa"/>
              <w:bottom w:w="0" w:type="dxa"/>
              <w:right w:w="15" w:type="dxa"/>
            </w:tcMar>
            <w:hideMark/>
          </w:tcPr>
          <w:p w14:paraId="6FAC0E90" w14:textId="77777777" w:rsidR="00EA74B6" w:rsidRPr="00CD5D24" w:rsidRDefault="00EA74B6" w:rsidP="005B1839">
            <w:pPr>
              <w:rPr>
                <w:rFonts w:ascii="Cambria" w:hAnsi="Cambria" w:cs="Times New Roman"/>
                <w:sz w:val="20"/>
                <w:szCs w:val="20"/>
              </w:rPr>
            </w:pPr>
          </w:p>
        </w:tc>
        <w:tc>
          <w:tcPr>
            <w:tcW w:w="2836" w:type="dxa"/>
            <w:gridSpan w:val="2"/>
            <w:shd w:val="clear" w:color="auto" w:fill="auto"/>
            <w:noWrap/>
            <w:tcMar>
              <w:top w:w="15" w:type="dxa"/>
              <w:left w:w="15" w:type="dxa"/>
              <w:bottom w:w="0" w:type="dxa"/>
              <w:right w:w="15" w:type="dxa"/>
            </w:tcMar>
            <w:hideMark/>
          </w:tcPr>
          <w:p w14:paraId="36B79490" w14:textId="04948B33" w:rsidR="00EA74B6" w:rsidRPr="00CD5D24" w:rsidRDefault="00EA74B6" w:rsidP="005B1839">
            <w:pPr>
              <w:jc w:val="center"/>
              <w:rPr>
                <w:rFonts w:ascii="Cambria" w:hAnsi="Cambria" w:cs="Times New Roman"/>
                <w:b/>
                <w:sz w:val="20"/>
                <w:szCs w:val="20"/>
                <w:lang w:val="sv-SE"/>
              </w:rPr>
            </w:pPr>
            <w:r w:rsidRPr="00CD5D24">
              <w:rPr>
                <w:rFonts w:ascii="Cambria" w:hAnsi="Cambria" w:cs="Times New Roman"/>
                <w:b/>
                <w:sz w:val="20"/>
                <w:szCs w:val="20"/>
              </w:rPr>
              <w:t xml:space="preserve">Women </w:t>
            </w:r>
            <w:r w:rsidRPr="000B409D">
              <w:rPr>
                <w:rFonts w:ascii="Cambria" w:hAnsi="Cambria" w:cs="Times New Roman"/>
                <w:sz w:val="20"/>
                <w:szCs w:val="20"/>
              </w:rPr>
              <w:t>(n</w:t>
            </w:r>
            <w:r w:rsidRPr="000B409D">
              <w:rPr>
                <w:rFonts w:ascii="Cambria" w:hAnsi="Cambria" w:cs="Times New Roman"/>
                <w:sz w:val="20"/>
                <w:szCs w:val="20"/>
                <w:lang w:val="sv-SE"/>
              </w:rPr>
              <w:t>=</w:t>
            </w:r>
            <w:r w:rsidR="000B409D">
              <w:rPr>
                <w:rFonts w:ascii="Cambria" w:hAnsi="Cambria" w:cs="Times New Roman"/>
                <w:sz w:val="20"/>
                <w:szCs w:val="20"/>
                <w:lang w:val="sv-SE"/>
              </w:rPr>
              <w:t>6041</w:t>
            </w:r>
            <w:r w:rsidRPr="000B409D">
              <w:rPr>
                <w:rFonts w:ascii="Cambria" w:hAnsi="Cambria" w:cs="Times New Roman"/>
                <w:sz w:val="20"/>
                <w:szCs w:val="20"/>
                <w:lang w:val="sv-SE"/>
              </w:rPr>
              <w:t>)</w:t>
            </w:r>
          </w:p>
        </w:tc>
        <w:tc>
          <w:tcPr>
            <w:tcW w:w="2836" w:type="dxa"/>
            <w:gridSpan w:val="2"/>
            <w:shd w:val="clear" w:color="auto" w:fill="auto"/>
            <w:noWrap/>
            <w:tcMar>
              <w:top w:w="15" w:type="dxa"/>
              <w:left w:w="15" w:type="dxa"/>
              <w:bottom w:w="0" w:type="dxa"/>
              <w:right w:w="15" w:type="dxa"/>
            </w:tcMar>
            <w:vAlign w:val="center"/>
            <w:hideMark/>
          </w:tcPr>
          <w:p w14:paraId="3BCB21AB" w14:textId="3F2F3799" w:rsidR="00EA74B6" w:rsidRPr="00CD5D24" w:rsidRDefault="00EA74B6" w:rsidP="003028E9">
            <w:pPr>
              <w:jc w:val="center"/>
              <w:rPr>
                <w:rFonts w:ascii="Cambria" w:hAnsi="Cambria" w:cs="Times New Roman"/>
                <w:b/>
                <w:sz w:val="20"/>
                <w:szCs w:val="20"/>
              </w:rPr>
            </w:pPr>
            <w:r w:rsidRPr="00CD5D24">
              <w:rPr>
                <w:rFonts w:ascii="Cambria" w:hAnsi="Cambria" w:cs="Times New Roman"/>
                <w:b/>
                <w:sz w:val="20"/>
                <w:szCs w:val="20"/>
              </w:rPr>
              <w:t xml:space="preserve">Men </w:t>
            </w:r>
            <w:r w:rsidRPr="00DF0FE7">
              <w:rPr>
                <w:rFonts w:ascii="Cambria" w:hAnsi="Cambria" w:cs="Times New Roman"/>
                <w:sz w:val="20"/>
                <w:szCs w:val="20"/>
              </w:rPr>
              <w:t>(n</w:t>
            </w:r>
            <w:r w:rsidRPr="00DF0FE7">
              <w:rPr>
                <w:rFonts w:ascii="Cambria" w:hAnsi="Cambria" w:cs="Times New Roman"/>
                <w:sz w:val="20"/>
                <w:szCs w:val="20"/>
                <w:lang w:val="sv-SE"/>
              </w:rPr>
              <w:t>=</w:t>
            </w:r>
            <w:r w:rsidR="00DF0FE7">
              <w:rPr>
                <w:rFonts w:ascii="Cambria" w:hAnsi="Cambria" w:cs="Times New Roman"/>
                <w:sz w:val="20"/>
                <w:szCs w:val="20"/>
                <w:lang w:val="sv-SE"/>
              </w:rPr>
              <w:t>5698</w:t>
            </w:r>
            <w:r w:rsidRPr="00DF0FE7">
              <w:rPr>
                <w:rFonts w:ascii="Cambria" w:hAnsi="Cambria" w:cs="Times New Roman"/>
                <w:sz w:val="20"/>
                <w:szCs w:val="20"/>
                <w:lang w:val="sv-SE"/>
              </w:rPr>
              <w:t>)</w:t>
            </w:r>
          </w:p>
        </w:tc>
        <w:tc>
          <w:tcPr>
            <w:tcW w:w="2836" w:type="dxa"/>
            <w:gridSpan w:val="2"/>
            <w:shd w:val="clear" w:color="auto" w:fill="auto"/>
            <w:noWrap/>
            <w:tcMar>
              <w:top w:w="15" w:type="dxa"/>
              <w:left w:w="15" w:type="dxa"/>
              <w:bottom w:w="0" w:type="dxa"/>
              <w:right w:w="15" w:type="dxa"/>
            </w:tcMar>
            <w:vAlign w:val="center"/>
            <w:hideMark/>
          </w:tcPr>
          <w:p w14:paraId="7AD7704A" w14:textId="332BA32F" w:rsidR="00EA74B6" w:rsidRPr="00CD5D24" w:rsidRDefault="00EA74B6" w:rsidP="003028E9">
            <w:pPr>
              <w:jc w:val="center"/>
              <w:rPr>
                <w:rFonts w:ascii="Cambria" w:hAnsi="Cambria" w:cs="Times New Roman"/>
                <w:b/>
                <w:sz w:val="20"/>
                <w:szCs w:val="20"/>
              </w:rPr>
            </w:pPr>
            <w:r w:rsidRPr="00CD5D24">
              <w:rPr>
                <w:rFonts w:ascii="Cambria" w:hAnsi="Cambria" w:cs="Times New Roman"/>
                <w:b/>
                <w:sz w:val="20"/>
                <w:szCs w:val="20"/>
              </w:rPr>
              <w:t xml:space="preserve">Women </w:t>
            </w:r>
            <w:r w:rsidRPr="00CD5D24">
              <w:rPr>
                <w:rFonts w:ascii="Cambria" w:hAnsi="Cambria" w:cs="Times New Roman"/>
                <w:sz w:val="20"/>
                <w:szCs w:val="20"/>
              </w:rPr>
              <w:t>(n</w:t>
            </w:r>
            <w:r w:rsidRPr="00CD5D24">
              <w:rPr>
                <w:rFonts w:ascii="Cambria" w:hAnsi="Cambria" w:cs="Times New Roman"/>
                <w:sz w:val="20"/>
                <w:szCs w:val="20"/>
                <w:lang w:val="sv-SE"/>
              </w:rPr>
              <w:t>=</w:t>
            </w:r>
            <w:r w:rsidR="007969CB" w:rsidRPr="00CD5D24">
              <w:rPr>
                <w:rFonts w:ascii="Cambria" w:hAnsi="Cambria" w:cs="Times New Roman"/>
                <w:sz w:val="20"/>
                <w:szCs w:val="20"/>
                <w:lang w:val="sv-SE"/>
              </w:rPr>
              <w:t>12152</w:t>
            </w:r>
            <w:r w:rsidRPr="00CD5D24">
              <w:rPr>
                <w:rFonts w:ascii="Cambria" w:hAnsi="Cambria" w:cs="Times New Roman"/>
                <w:sz w:val="20"/>
                <w:szCs w:val="20"/>
                <w:lang w:val="sv-SE"/>
              </w:rPr>
              <w:t>)</w:t>
            </w:r>
          </w:p>
        </w:tc>
        <w:tc>
          <w:tcPr>
            <w:tcW w:w="2837" w:type="dxa"/>
            <w:gridSpan w:val="2"/>
            <w:shd w:val="clear" w:color="auto" w:fill="auto"/>
            <w:noWrap/>
            <w:tcMar>
              <w:top w:w="15" w:type="dxa"/>
              <w:left w:w="15" w:type="dxa"/>
              <w:bottom w:w="0" w:type="dxa"/>
              <w:right w:w="15" w:type="dxa"/>
            </w:tcMar>
            <w:vAlign w:val="center"/>
            <w:hideMark/>
          </w:tcPr>
          <w:p w14:paraId="35FBB88D" w14:textId="6CEAE737" w:rsidR="00EA74B6" w:rsidRPr="00CD5D24" w:rsidRDefault="00EA74B6" w:rsidP="003028E9">
            <w:pPr>
              <w:jc w:val="center"/>
              <w:rPr>
                <w:rFonts w:ascii="Cambria" w:hAnsi="Cambria" w:cs="Times New Roman"/>
                <w:b/>
                <w:sz w:val="20"/>
                <w:szCs w:val="20"/>
              </w:rPr>
            </w:pPr>
            <w:r w:rsidRPr="00CD5D24">
              <w:rPr>
                <w:rFonts w:ascii="Cambria" w:hAnsi="Cambria" w:cs="Times New Roman"/>
                <w:b/>
                <w:sz w:val="20"/>
                <w:szCs w:val="20"/>
              </w:rPr>
              <w:t xml:space="preserve">Men </w:t>
            </w:r>
            <w:r w:rsidRPr="00CD5D24">
              <w:rPr>
                <w:rFonts w:ascii="Cambria" w:hAnsi="Cambria" w:cs="Times New Roman"/>
                <w:sz w:val="20"/>
                <w:szCs w:val="20"/>
              </w:rPr>
              <w:t>(n</w:t>
            </w:r>
            <w:r w:rsidRPr="00CD5D24">
              <w:rPr>
                <w:rFonts w:ascii="Cambria" w:hAnsi="Cambria" w:cs="Times New Roman"/>
                <w:sz w:val="20"/>
                <w:szCs w:val="20"/>
                <w:lang w:val="sv-SE"/>
              </w:rPr>
              <w:t>=</w:t>
            </w:r>
            <w:r w:rsidR="009576E0" w:rsidRPr="00CD5D24">
              <w:rPr>
                <w:rFonts w:ascii="Cambria" w:hAnsi="Cambria" w:cs="Times New Roman"/>
                <w:sz w:val="20"/>
                <w:szCs w:val="20"/>
                <w:lang w:val="sv-SE"/>
              </w:rPr>
              <w:t>12507</w:t>
            </w:r>
            <w:r w:rsidRPr="00CD5D24">
              <w:rPr>
                <w:rFonts w:ascii="Cambria" w:hAnsi="Cambria" w:cs="Times New Roman"/>
                <w:sz w:val="20"/>
                <w:szCs w:val="20"/>
                <w:lang w:val="sv-SE"/>
              </w:rPr>
              <w:t>)</w:t>
            </w:r>
          </w:p>
        </w:tc>
      </w:tr>
      <w:tr w:rsidR="00A80944" w:rsidRPr="00CD5D24" w14:paraId="5D17FB4D" w14:textId="77777777" w:rsidTr="00DA259E">
        <w:trPr>
          <w:trHeight w:val="288"/>
        </w:trPr>
        <w:tc>
          <w:tcPr>
            <w:tcW w:w="3055" w:type="dxa"/>
            <w:shd w:val="clear" w:color="auto" w:fill="auto"/>
            <w:noWrap/>
            <w:tcMar>
              <w:top w:w="15" w:type="dxa"/>
              <w:left w:w="15" w:type="dxa"/>
              <w:bottom w:w="0" w:type="dxa"/>
              <w:right w:w="15" w:type="dxa"/>
            </w:tcMar>
          </w:tcPr>
          <w:p w14:paraId="5753BD98" w14:textId="77777777" w:rsidR="00A80944" w:rsidRPr="00CD5D24" w:rsidRDefault="00A80944" w:rsidP="00A80944">
            <w:pPr>
              <w:rPr>
                <w:rFonts w:ascii="Cambria" w:hAnsi="Cambria" w:cs="Times New Roman"/>
                <w:sz w:val="20"/>
                <w:szCs w:val="20"/>
              </w:rPr>
            </w:pPr>
          </w:p>
        </w:tc>
        <w:tc>
          <w:tcPr>
            <w:tcW w:w="2836" w:type="dxa"/>
            <w:gridSpan w:val="2"/>
            <w:shd w:val="clear" w:color="auto" w:fill="auto"/>
            <w:noWrap/>
            <w:tcMar>
              <w:top w:w="15" w:type="dxa"/>
              <w:left w:w="15" w:type="dxa"/>
              <w:bottom w:w="0" w:type="dxa"/>
              <w:right w:w="15" w:type="dxa"/>
            </w:tcMar>
          </w:tcPr>
          <w:p w14:paraId="429D56B9" w14:textId="45BF6BCE" w:rsidR="00A80944" w:rsidRPr="00CD5D24" w:rsidRDefault="00A80944" w:rsidP="00A80944">
            <w:pPr>
              <w:jc w:val="center"/>
              <w:rPr>
                <w:rFonts w:ascii="Cambria" w:hAnsi="Cambria" w:cs="Times New Roman"/>
                <w:b/>
                <w:sz w:val="20"/>
                <w:szCs w:val="20"/>
              </w:rPr>
            </w:pPr>
            <w:r>
              <w:rPr>
                <w:rFonts w:ascii="Cambria" w:hAnsi="Cambria" w:cs="Times New Roman"/>
                <w:b/>
                <w:sz w:val="20"/>
                <w:szCs w:val="20"/>
              </w:rPr>
              <w:t>Heterosexual experience</w:t>
            </w:r>
          </w:p>
        </w:tc>
        <w:tc>
          <w:tcPr>
            <w:tcW w:w="2836" w:type="dxa"/>
            <w:gridSpan w:val="2"/>
            <w:shd w:val="clear" w:color="auto" w:fill="auto"/>
            <w:noWrap/>
            <w:tcMar>
              <w:top w:w="15" w:type="dxa"/>
              <w:left w:w="15" w:type="dxa"/>
              <w:bottom w:w="0" w:type="dxa"/>
              <w:right w:w="15" w:type="dxa"/>
            </w:tcMar>
          </w:tcPr>
          <w:p w14:paraId="2914BD44" w14:textId="6A44C029" w:rsidR="00A80944" w:rsidRPr="00CD5D24" w:rsidRDefault="00A80944" w:rsidP="00A80944">
            <w:pPr>
              <w:jc w:val="center"/>
              <w:rPr>
                <w:rFonts w:ascii="Cambria" w:hAnsi="Cambria" w:cs="Times New Roman"/>
                <w:b/>
                <w:sz w:val="20"/>
                <w:szCs w:val="20"/>
              </w:rPr>
            </w:pPr>
            <w:r w:rsidRPr="002E6DCD">
              <w:rPr>
                <w:rFonts w:ascii="Cambria" w:hAnsi="Cambria" w:cs="Times New Roman"/>
                <w:b/>
                <w:sz w:val="20"/>
                <w:szCs w:val="20"/>
              </w:rPr>
              <w:t>Heterosexual experience</w:t>
            </w:r>
          </w:p>
        </w:tc>
        <w:tc>
          <w:tcPr>
            <w:tcW w:w="2836" w:type="dxa"/>
            <w:gridSpan w:val="2"/>
            <w:shd w:val="clear" w:color="auto" w:fill="auto"/>
            <w:noWrap/>
            <w:tcMar>
              <w:top w:w="15" w:type="dxa"/>
              <w:left w:w="15" w:type="dxa"/>
              <w:bottom w:w="0" w:type="dxa"/>
              <w:right w:w="15" w:type="dxa"/>
            </w:tcMar>
          </w:tcPr>
          <w:p w14:paraId="1BADAD2D" w14:textId="6A8CDF2D" w:rsidR="00A80944" w:rsidRPr="00CD5D24" w:rsidRDefault="00A80944" w:rsidP="00A80944">
            <w:pPr>
              <w:jc w:val="center"/>
              <w:rPr>
                <w:rFonts w:ascii="Cambria" w:hAnsi="Cambria" w:cs="Times New Roman"/>
                <w:b/>
                <w:sz w:val="20"/>
                <w:szCs w:val="20"/>
              </w:rPr>
            </w:pPr>
            <w:r w:rsidRPr="002E6DCD">
              <w:rPr>
                <w:rFonts w:ascii="Cambria" w:hAnsi="Cambria" w:cs="Times New Roman"/>
                <w:b/>
                <w:sz w:val="20"/>
                <w:szCs w:val="20"/>
              </w:rPr>
              <w:t>Heterosexual experience</w:t>
            </w:r>
          </w:p>
        </w:tc>
        <w:tc>
          <w:tcPr>
            <w:tcW w:w="2837" w:type="dxa"/>
            <w:gridSpan w:val="2"/>
            <w:shd w:val="clear" w:color="auto" w:fill="auto"/>
            <w:noWrap/>
            <w:tcMar>
              <w:top w:w="15" w:type="dxa"/>
              <w:left w:w="15" w:type="dxa"/>
              <w:bottom w:w="0" w:type="dxa"/>
              <w:right w:w="15" w:type="dxa"/>
            </w:tcMar>
          </w:tcPr>
          <w:p w14:paraId="70D95828" w14:textId="395AABF9" w:rsidR="00A80944" w:rsidRPr="00CD5D24" w:rsidRDefault="00A80944" w:rsidP="00A80944">
            <w:pPr>
              <w:jc w:val="center"/>
              <w:rPr>
                <w:rFonts w:ascii="Cambria" w:hAnsi="Cambria" w:cs="Times New Roman"/>
                <w:b/>
                <w:sz w:val="20"/>
                <w:szCs w:val="20"/>
              </w:rPr>
            </w:pPr>
            <w:r w:rsidRPr="002E6DCD">
              <w:rPr>
                <w:rFonts w:ascii="Cambria" w:hAnsi="Cambria" w:cs="Times New Roman"/>
                <w:b/>
                <w:sz w:val="20"/>
                <w:szCs w:val="20"/>
              </w:rPr>
              <w:t>Heterosexual experience</w:t>
            </w:r>
          </w:p>
        </w:tc>
      </w:tr>
      <w:tr w:rsidR="000A18D6" w:rsidRPr="00CD5D24" w14:paraId="39E1CACD" w14:textId="77777777" w:rsidTr="003028E9">
        <w:trPr>
          <w:trHeight w:val="288"/>
        </w:trPr>
        <w:tc>
          <w:tcPr>
            <w:tcW w:w="3055" w:type="dxa"/>
            <w:shd w:val="clear" w:color="auto" w:fill="auto"/>
            <w:noWrap/>
            <w:tcMar>
              <w:top w:w="15" w:type="dxa"/>
              <w:left w:w="15" w:type="dxa"/>
              <w:bottom w:w="0" w:type="dxa"/>
              <w:right w:w="15" w:type="dxa"/>
            </w:tcMar>
            <w:hideMark/>
          </w:tcPr>
          <w:p w14:paraId="008FBC3C" w14:textId="77777777" w:rsidR="000A18D6" w:rsidRPr="00CD5D24" w:rsidRDefault="000A18D6" w:rsidP="000A18D6">
            <w:pP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7B24CC46" w14:textId="4985F0F5"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No</w:t>
            </w:r>
          </w:p>
        </w:tc>
        <w:tc>
          <w:tcPr>
            <w:tcW w:w="1418" w:type="dxa"/>
            <w:shd w:val="clear" w:color="auto" w:fill="auto"/>
            <w:noWrap/>
            <w:tcMar>
              <w:top w:w="15" w:type="dxa"/>
              <w:left w:w="15" w:type="dxa"/>
              <w:bottom w:w="0" w:type="dxa"/>
              <w:right w:w="15" w:type="dxa"/>
            </w:tcMar>
            <w:vAlign w:val="center"/>
            <w:hideMark/>
          </w:tcPr>
          <w:p w14:paraId="7DFF3A98" w14:textId="79FA071E"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Yes</w:t>
            </w:r>
          </w:p>
        </w:tc>
        <w:tc>
          <w:tcPr>
            <w:tcW w:w="1418" w:type="dxa"/>
            <w:shd w:val="clear" w:color="auto" w:fill="auto"/>
            <w:noWrap/>
            <w:tcMar>
              <w:top w:w="15" w:type="dxa"/>
              <w:left w:w="15" w:type="dxa"/>
              <w:bottom w:w="0" w:type="dxa"/>
              <w:right w:w="15" w:type="dxa"/>
            </w:tcMar>
            <w:vAlign w:val="center"/>
            <w:hideMark/>
          </w:tcPr>
          <w:p w14:paraId="6658C75D" w14:textId="5AFD52E3"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No</w:t>
            </w:r>
          </w:p>
        </w:tc>
        <w:tc>
          <w:tcPr>
            <w:tcW w:w="1418" w:type="dxa"/>
            <w:shd w:val="clear" w:color="auto" w:fill="auto"/>
            <w:noWrap/>
            <w:tcMar>
              <w:top w:w="15" w:type="dxa"/>
              <w:left w:w="15" w:type="dxa"/>
              <w:bottom w:w="0" w:type="dxa"/>
              <w:right w:w="15" w:type="dxa"/>
            </w:tcMar>
            <w:vAlign w:val="center"/>
            <w:hideMark/>
          </w:tcPr>
          <w:p w14:paraId="50268F56" w14:textId="1617D7C7"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Yes</w:t>
            </w:r>
          </w:p>
        </w:tc>
        <w:tc>
          <w:tcPr>
            <w:tcW w:w="1418" w:type="dxa"/>
            <w:shd w:val="clear" w:color="auto" w:fill="auto"/>
            <w:noWrap/>
            <w:tcMar>
              <w:top w:w="15" w:type="dxa"/>
              <w:left w:w="15" w:type="dxa"/>
              <w:bottom w:w="0" w:type="dxa"/>
              <w:right w:w="15" w:type="dxa"/>
            </w:tcMar>
            <w:vAlign w:val="center"/>
            <w:hideMark/>
          </w:tcPr>
          <w:p w14:paraId="5C79257D" w14:textId="23E4A1B7"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No</w:t>
            </w:r>
          </w:p>
        </w:tc>
        <w:tc>
          <w:tcPr>
            <w:tcW w:w="1418" w:type="dxa"/>
            <w:shd w:val="clear" w:color="auto" w:fill="auto"/>
            <w:noWrap/>
            <w:tcMar>
              <w:top w:w="15" w:type="dxa"/>
              <w:left w:w="15" w:type="dxa"/>
              <w:bottom w:w="0" w:type="dxa"/>
              <w:right w:w="15" w:type="dxa"/>
            </w:tcMar>
            <w:vAlign w:val="center"/>
            <w:hideMark/>
          </w:tcPr>
          <w:p w14:paraId="4EE576D9" w14:textId="09B4E707"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Yes</w:t>
            </w:r>
          </w:p>
        </w:tc>
        <w:tc>
          <w:tcPr>
            <w:tcW w:w="1418" w:type="dxa"/>
            <w:shd w:val="clear" w:color="auto" w:fill="auto"/>
            <w:noWrap/>
            <w:tcMar>
              <w:top w:w="15" w:type="dxa"/>
              <w:left w:w="15" w:type="dxa"/>
              <w:bottom w:w="0" w:type="dxa"/>
              <w:right w:w="15" w:type="dxa"/>
            </w:tcMar>
            <w:vAlign w:val="center"/>
            <w:hideMark/>
          </w:tcPr>
          <w:p w14:paraId="1CDD0D24" w14:textId="00854BF7"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No</w:t>
            </w:r>
          </w:p>
        </w:tc>
        <w:tc>
          <w:tcPr>
            <w:tcW w:w="1419" w:type="dxa"/>
            <w:shd w:val="clear" w:color="auto" w:fill="auto"/>
            <w:noWrap/>
            <w:tcMar>
              <w:top w:w="15" w:type="dxa"/>
              <w:left w:w="15" w:type="dxa"/>
              <w:bottom w:w="0" w:type="dxa"/>
              <w:right w:w="15" w:type="dxa"/>
            </w:tcMar>
            <w:vAlign w:val="center"/>
            <w:hideMark/>
          </w:tcPr>
          <w:p w14:paraId="2EA98F0E" w14:textId="24A851AB" w:rsidR="000A18D6" w:rsidRPr="00CD5D24" w:rsidRDefault="000A18D6" w:rsidP="000A18D6">
            <w:pPr>
              <w:jc w:val="center"/>
              <w:rPr>
                <w:rFonts w:ascii="Cambria" w:hAnsi="Cambria" w:cs="Times New Roman"/>
                <w:sz w:val="20"/>
                <w:szCs w:val="20"/>
              </w:rPr>
            </w:pPr>
            <w:r>
              <w:rPr>
                <w:rFonts w:ascii="Cambria" w:hAnsi="Cambria" w:cs="Times New Roman"/>
                <w:b/>
                <w:sz w:val="20"/>
                <w:szCs w:val="20"/>
              </w:rPr>
              <w:t>Yes</w:t>
            </w:r>
          </w:p>
        </w:tc>
      </w:tr>
      <w:tr w:rsidR="001A0930" w:rsidRPr="00CD5D24" w14:paraId="057BADC7" w14:textId="77777777" w:rsidTr="003028E9">
        <w:trPr>
          <w:trHeight w:val="288"/>
        </w:trPr>
        <w:tc>
          <w:tcPr>
            <w:tcW w:w="3055" w:type="dxa"/>
            <w:shd w:val="clear" w:color="auto" w:fill="auto"/>
            <w:noWrap/>
            <w:tcMar>
              <w:top w:w="15" w:type="dxa"/>
              <w:left w:w="15" w:type="dxa"/>
              <w:bottom w:w="0" w:type="dxa"/>
              <w:right w:w="15" w:type="dxa"/>
            </w:tcMar>
          </w:tcPr>
          <w:p w14:paraId="4C4A6384" w14:textId="326B3CC8" w:rsidR="001A0930" w:rsidRPr="00CD5D24" w:rsidRDefault="001A0930" w:rsidP="001A0930">
            <w:pPr>
              <w:rPr>
                <w:rFonts w:ascii="Cambria" w:hAnsi="Cambria" w:cs="Times New Roman"/>
                <w:sz w:val="20"/>
                <w:szCs w:val="20"/>
              </w:rPr>
            </w:pPr>
            <w:r w:rsidRPr="00CD5D24">
              <w:rPr>
                <w:rFonts w:ascii="Cambria" w:hAnsi="Cambria" w:cs="Times New Roman"/>
                <w:sz w:val="20"/>
                <w:szCs w:val="20"/>
              </w:rPr>
              <w:t>N (%)</w:t>
            </w:r>
          </w:p>
        </w:tc>
        <w:tc>
          <w:tcPr>
            <w:tcW w:w="1418" w:type="dxa"/>
            <w:shd w:val="clear" w:color="auto" w:fill="auto"/>
            <w:noWrap/>
            <w:tcMar>
              <w:top w:w="15" w:type="dxa"/>
              <w:left w:w="15" w:type="dxa"/>
              <w:bottom w:w="0" w:type="dxa"/>
              <w:right w:w="15" w:type="dxa"/>
            </w:tcMar>
            <w:vAlign w:val="center"/>
          </w:tcPr>
          <w:p w14:paraId="5CD8AAB3" w14:textId="13C8AC7E" w:rsidR="001A0930" w:rsidRPr="00B01EAB" w:rsidRDefault="00B01EAB" w:rsidP="003028E9">
            <w:pPr>
              <w:jc w:val="center"/>
              <w:rPr>
                <w:rFonts w:ascii="Cambria" w:hAnsi="Cambria" w:cs="Times New Roman"/>
                <w:sz w:val="20"/>
                <w:szCs w:val="20"/>
              </w:rPr>
            </w:pPr>
            <w:r w:rsidRPr="00B01EAB">
              <w:rPr>
                <w:rFonts w:ascii="Cambria" w:hAnsi="Cambria" w:cs="Times New Roman"/>
                <w:sz w:val="20"/>
                <w:szCs w:val="20"/>
              </w:rPr>
              <w:t>526 (8.7)</w:t>
            </w:r>
          </w:p>
        </w:tc>
        <w:tc>
          <w:tcPr>
            <w:tcW w:w="1418" w:type="dxa"/>
            <w:shd w:val="clear" w:color="auto" w:fill="auto"/>
            <w:noWrap/>
            <w:tcMar>
              <w:top w:w="15" w:type="dxa"/>
              <w:left w:w="15" w:type="dxa"/>
              <w:bottom w:w="0" w:type="dxa"/>
              <w:right w:w="15" w:type="dxa"/>
            </w:tcMar>
            <w:vAlign w:val="center"/>
          </w:tcPr>
          <w:p w14:paraId="7F197681" w14:textId="36B94E85" w:rsidR="001A0930" w:rsidRPr="00E51A19" w:rsidRDefault="00E51A19" w:rsidP="003028E9">
            <w:pPr>
              <w:jc w:val="center"/>
              <w:rPr>
                <w:rFonts w:ascii="Cambria" w:hAnsi="Cambria" w:cs="Times New Roman"/>
                <w:sz w:val="20"/>
                <w:szCs w:val="20"/>
              </w:rPr>
            </w:pPr>
            <w:r w:rsidRPr="00E51A19">
              <w:rPr>
                <w:rFonts w:ascii="Cambria" w:hAnsi="Cambria" w:cs="Times New Roman"/>
                <w:sz w:val="20"/>
                <w:szCs w:val="20"/>
              </w:rPr>
              <w:t>5515</w:t>
            </w:r>
            <w:r>
              <w:rPr>
                <w:rFonts w:ascii="Cambria" w:hAnsi="Cambria" w:cs="Times New Roman"/>
                <w:sz w:val="20"/>
                <w:szCs w:val="20"/>
              </w:rPr>
              <w:t xml:space="preserve"> (</w:t>
            </w:r>
            <w:r w:rsidR="00FB499F">
              <w:rPr>
                <w:rFonts w:ascii="Cambria" w:hAnsi="Cambria" w:cs="Times New Roman"/>
                <w:sz w:val="20"/>
                <w:szCs w:val="20"/>
              </w:rPr>
              <w:t>91.</w:t>
            </w:r>
            <w:r w:rsidR="00EA0D62">
              <w:rPr>
                <w:rFonts w:ascii="Cambria" w:hAnsi="Cambria" w:cs="Times New Roman"/>
                <w:sz w:val="20"/>
                <w:szCs w:val="20"/>
              </w:rPr>
              <w:t>3</w:t>
            </w:r>
            <w:r w:rsidR="00FB499F">
              <w:rPr>
                <w:rFonts w:ascii="Cambria" w:hAnsi="Cambria" w:cs="Times New Roman"/>
                <w:sz w:val="20"/>
                <w:szCs w:val="20"/>
              </w:rPr>
              <w:t>)</w:t>
            </w:r>
          </w:p>
        </w:tc>
        <w:tc>
          <w:tcPr>
            <w:tcW w:w="1418" w:type="dxa"/>
            <w:shd w:val="clear" w:color="auto" w:fill="auto"/>
            <w:noWrap/>
            <w:tcMar>
              <w:top w:w="15" w:type="dxa"/>
              <w:left w:w="15" w:type="dxa"/>
              <w:bottom w:w="0" w:type="dxa"/>
              <w:right w:w="15" w:type="dxa"/>
            </w:tcMar>
            <w:vAlign w:val="center"/>
          </w:tcPr>
          <w:p w14:paraId="0EE43F22" w14:textId="4616F87D" w:rsidR="001A0930" w:rsidRPr="00041E5C" w:rsidRDefault="00D213A2" w:rsidP="003028E9">
            <w:pPr>
              <w:jc w:val="center"/>
              <w:rPr>
                <w:rFonts w:ascii="Cambria" w:hAnsi="Cambria" w:cs="Times New Roman"/>
                <w:sz w:val="20"/>
                <w:szCs w:val="20"/>
              </w:rPr>
            </w:pPr>
            <w:r w:rsidRPr="00041E5C">
              <w:rPr>
                <w:rFonts w:ascii="Cambria" w:hAnsi="Cambria" w:cs="Times New Roman"/>
                <w:sz w:val="20"/>
                <w:szCs w:val="20"/>
              </w:rPr>
              <w:t>651 (11.4)</w:t>
            </w:r>
          </w:p>
        </w:tc>
        <w:tc>
          <w:tcPr>
            <w:tcW w:w="1418" w:type="dxa"/>
            <w:shd w:val="clear" w:color="auto" w:fill="auto"/>
            <w:noWrap/>
            <w:tcMar>
              <w:top w:w="15" w:type="dxa"/>
              <w:left w:w="15" w:type="dxa"/>
              <w:bottom w:w="0" w:type="dxa"/>
              <w:right w:w="15" w:type="dxa"/>
            </w:tcMar>
            <w:vAlign w:val="center"/>
          </w:tcPr>
          <w:p w14:paraId="6556B006" w14:textId="5292FB21" w:rsidR="001A0930" w:rsidRPr="00D318C6" w:rsidRDefault="00D318C6" w:rsidP="003028E9">
            <w:pPr>
              <w:jc w:val="center"/>
              <w:rPr>
                <w:rFonts w:ascii="Cambria" w:hAnsi="Cambria" w:cs="Times New Roman"/>
                <w:sz w:val="20"/>
                <w:szCs w:val="20"/>
              </w:rPr>
            </w:pPr>
            <w:r w:rsidRPr="00D318C6">
              <w:rPr>
                <w:rFonts w:ascii="Cambria" w:hAnsi="Cambria" w:cs="Times New Roman"/>
                <w:sz w:val="20"/>
                <w:szCs w:val="20"/>
              </w:rPr>
              <w:t>5047 (88.6)</w:t>
            </w:r>
          </w:p>
        </w:tc>
        <w:tc>
          <w:tcPr>
            <w:tcW w:w="1418" w:type="dxa"/>
            <w:shd w:val="clear" w:color="auto" w:fill="auto"/>
            <w:noWrap/>
            <w:tcMar>
              <w:top w:w="15" w:type="dxa"/>
              <w:left w:w="15" w:type="dxa"/>
              <w:bottom w:w="0" w:type="dxa"/>
              <w:right w:w="15" w:type="dxa"/>
            </w:tcMar>
            <w:vAlign w:val="center"/>
          </w:tcPr>
          <w:p w14:paraId="49ABCA9E" w14:textId="5FFB1BDE" w:rsidR="001A0930" w:rsidRPr="00CD5D24" w:rsidRDefault="001A0930" w:rsidP="003028E9">
            <w:pPr>
              <w:jc w:val="center"/>
              <w:rPr>
                <w:rFonts w:ascii="Cambria" w:hAnsi="Cambria" w:cs="Times New Roman"/>
                <w:b/>
                <w:sz w:val="20"/>
                <w:szCs w:val="20"/>
              </w:rPr>
            </w:pPr>
            <w:r w:rsidRPr="00CD5D24">
              <w:rPr>
                <w:rFonts w:ascii="Cambria" w:hAnsi="Cambria" w:cs="Calibri"/>
                <w:color w:val="000000"/>
                <w:sz w:val="20"/>
                <w:szCs w:val="20"/>
              </w:rPr>
              <w:t>1294 (10.6)</w:t>
            </w:r>
          </w:p>
        </w:tc>
        <w:tc>
          <w:tcPr>
            <w:tcW w:w="1418" w:type="dxa"/>
            <w:shd w:val="clear" w:color="auto" w:fill="auto"/>
            <w:noWrap/>
            <w:tcMar>
              <w:top w:w="15" w:type="dxa"/>
              <w:left w:w="15" w:type="dxa"/>
              <w:bottom w:w="0" w:type="dxa"/>
              <w:right w:w="15" w:type="dxa"/>
            </w:tcMar>
            <w:vAlign w:val="center"/>
          </w:tcPr>
          <w:p w14:paraId="5E88F393" w14:textId="3F6905D7" w:rsidR="001A0930" w:rsidRPr="00CD5D24" w:rsidRDefault="001A0930" w:rsidP="003028E9">
            <w:pPr>
              <w:jc w:val="center"/>
              <w:rPr>
                <w:rFonts w:ascii="Cambria" w:hAnsi="Cambria" w:cs="Times New Roman"/>
                <w:b/>
                <w:sz w:val="20"/>
                <w:szCs w:val="20"/>
              </w:rPr>
            </w:pPr>
            <w:r w:rsidRPr="00CD5D24">
              <w:rPr>
                <w:rFonts w:ascii="Cambria" w:hAnsi="Cambria" w:cs="Calibri"/>
                <w:color w:val="000000"/>
                <w:sz w:val="20"/>
                <w:szCs w:val="20"/>
              </w:rPr>
              <w:t>10858 (89.4)</w:t>
            </w:r>
          </w:p>
        </w:tc>
        <w:tc>
          <w:tcPr>
            <w:tcW w:w="1418" w:type="dxa"/>
            <w:shd w:val="clear" w:color="auto" w:fill="auto"/>
            <w:noWrap/>
            <w:tcMar>
              <w:top w:w="15" w:type="dxa"/>
              <w:left w:w="15" w:type="dxa"/>
              <w:bottom w:w="0" w:type="dxa"/>
              <w:right w:w="15" w:type="dxa"/>
            </w:tcMar>
            <w:vAlign w:val="center"/>
          </w:tcPr>
          <w:p w14:paraId="46F548FC" w14:textId="582A6879" w:rsidR="001A0930" w:rsidRPr="00CD5D24" w:rsidRDefault="001A0930" w:rsidP="003028E9">
            <w:pPr>
              <w:jc w:val="center"/>
              <w:rPr>
                <w:rFonts w:ascii="Cambria" w:hAnsi="Cambria" w:cs="Times New Roman"/>
                <w:b/>
                <w:sz w:val="20"/>
                <w:szCs w:val="20"/>
              </w:rPr>
            </w:pPr>
            <w:r w:rsidRPr="00CD5D24">
              <w:rPr>
                <w:rFonts w:ascii="Cambria" w:hAnsi="Cambria" w:cs="Calibri"/>
                <w:color w:val="000000"/>
                <w:sz w:val="20"/>
                <w:szCs w:val="20"/>
              </w:rPr>
              <w:t>1669 (13.3)</w:t>
            </w:r>
          </w:p>
        </w:tc>
        <w:tc>
          <w:tcPr>
            <w:tcW w:w="1419" w:type="dxa"/>
            <w:shd w:val="clear" w:color="auto" w:fill="auto"/>
            <w:noWrap/>
            <w:tcMar>
              <w:top w:w="15" w:type="dxa"/>
              <w:left w:w="15" w:type="dxa"/>
              <w:bottom w:w="0" w:type="dxa"/>
              <w:right w:w="15" w:type="dxa"/>
            </w:tcMar>
            <w:vAlign w:val="center"/>
          </w:tcPr>
          <w:p w14:paraId="4AFDCBAE" w14:textId="6DF6BFF9" w:rsidR="001A0930" w:rsidRPr="00CD5D24" w:rsidRDefault="001A0930" w:rsidP="003028E9">
            <w:pPr>
              <w:jc w:val="center"/>
              <w:rPr>
                <w:rFonts w:ascii="Cambria" w:hAnsi="Cambria" w:cs="Times New Roman"/>
                <w:b/>
                <w:sz w:val="20"/>
                <w:szCs w:val="20"/>
              </w:rPr>
            </w:pPr>
            <w:r w:rsidRPr="00CD5D24">
              <w:rPr>
                <w:rFonts w:ascii="Cambria" w:hAnsi="Cambria" w:cs="Calibri"/>
                <w:color w:val="000000"/>
                <w:sz w:val="20"/>
                <w:szCs w:val="20"/>
              </w:rPr>
              <w:t>10838 (86.7)</w:t>
            </w:r>
          </w:p>
        </w:tc>
      </w:tr>
      <w:tr w:rsidR="009D430E" w:rsidRPr="00CD5D24" w14:paraId="204301C4" w14:textId="77777777" w:rsidTr="003028E9">
        <w:trPr>
          <w:trHeight w:val="288"/>
        </w:trPr>
        <w:tc>
          <w:tcPr>
            <w:tcW w:w="3055" w:type="dxa"/>
            <w:shd w:val="clear" w:color="auto" w:fill="auto"/>
            <w:noWrap/>
            <w:tcMar>
              <w:top w:w="15" w:type="dxa"/>
              <w:left w:w="15" w:type="dxa"/>
              <w:bottom w:w="0" w:type="dxa"/>
              <w:right w:w="15" w:type="dxa"/>
            </w:tcMar>
          </w:tcPr>
          <w:p w14:paraId="04EE3020" w14:textId="77777777" w:rsidR="009D430E" w:rsidRPr="00CD5D24" w:rsidRDefault="009D430E" w:rsidP="009D430E">
            <w:pPr>
              <w:rPr>
                <w:rFonts w:ascii="Cambria" w:hAnsi="Cambria" w:cs="Times New Roman"/>
                <w:b/>
                <w:bCs/>
                <w:sz w:val="20"/>
                <w:szCs w:val="20"/>
              </w:rPr>
            </w:pPr>
            <w:r w:rsidRPr="00CD5D24">
              <w:rPr>
                <w:rFonts w:ascii="Cambria" w:hAnsi="Cambria" w:cs="Times New Roman"/>
                <w:b/>
                <w:bCs/>
                <w:sz w:val="20"/>
                <w:szCs w:val="20"/>
              </w:rPr>
              <w:t>Age</w:t>
            </w:r>
          </w:p>
        </w:tc>
        <w:tc>
          <w:tcPr>
            <w:tcW w:w="1418" w:type="dxa"/>
            <w:shd w:val="clear" w:color="auto" w:fill="auto"/>
            <w:noWrap/>
            <w:tcMar>
              <w:top w:w="15" w:type="dxa"/>
              <w:left w:w="15" w:type="dxa"/>
              <w:bottom w:w="0" w:type="dxa"/>
              <w:right w:w="15" w:type="dxa"/>
            </w:tcMar>
            <w:vAlign w:val="center"/>
          </w:tcPr>
          <w:p w14:paraId="40B8FC37" w14:textId="77777777" w:rsidR="009D430E" w:rsidRPr="00CD5D24" w:rsidRDefault="009D430E"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13B0937D" w14:textId="77777777" w:rsidR="009D430E" w:rsidRPr="00CD5D24" w:rsidRDefault="009D430E"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816DD27" w14:textId="77777777" w:rsidR="009D430E" w:rsidRPr="00CD5D24" w:rsidRDefault="009D430E"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02F0A98" w14:textId="77777777" w:rsidR="009D430E" w:rsidRPr="00CD5D24" w:rsidRDefault="009D430E"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7B63293" w14:textId="2CDCE7AC" w:rsidR="009D430E" w:rsidRPr="00CD5D24" w:rsidRDefault="009D430E"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3BF0493" w14:textId="56AC58F1" w:rsidR="009D430E" w:rsidRPr="00CD5D24" w:rsidRDefault="009D430E"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21F46B5" w14:textId="77777777" w:rsidR="009D430E" w:rsidRPr="00CD5D24" w:rsidRDefault="009D430E"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44E85649" w14:textId="77777777" w:rsidR="009D430E" w:rsidRPr="00CD5D24" w:rsidRDefault="009D430E" w:rsidP="003028E9">
            <w:pPr>
              <w:jc w:val="center"/>
              <w:rPr>
                <w:rFonts w:ascii="Cambria" w:hAnsi="Cambria" w:cs="Times New Roman"/>
                <w:sz w:val="20"/>
                <w:szCs w:val="20"/>
              </w:rPr>
            </w:pPr>
          </w:p>
        </w:tc>
      </w:tr>
      <w:tr w:rsidR="005202E5" w:rsidRPr="00CD5D24" w14:paraId="14AD0121" w14:textId="77777777" w:rsidTr="003028E9">
        <w:trPr>
          <w:trHeight w:val="288"/>
        </w:trPr>
        <w:tc>
          <w:tcPr>
            <w:tcW w:w="3055" w:type="dxa"/>
            <w:shd w:val="clear" w:color="auto" w:fill="auto"/>
            <w:noWrap/>
            <w:tcMar>
              <w:top w:w="15" w:type="dxa"/>
              <w:left w:w="15" w:type="dxa"/>
              <w:bottom w:w="0" w:type="dxa"/>
              <w:right w:w="15" w:type="dxa"/>
            </w:tcMar>
          </w:tcPr>
          <w:p w14:paraId="65975BCE" w14:textId="77777777" w:rsidR="005202E5" w:rsidRPr="00CD5D24" w:rsidRDefault="005202E5" w:rsidP="005202E5">
            <w:pPr>
              <w:rPr>
                <w:rFonts w:ascii="Cambria" w:hAnsi="Cambria" w:cs="Times New Roman"/>
                <w:b/>
                <w:bCs/>
                <w:sz w:val="20"/>
                <w:szCs w:val="20"/>
              </w:rPr>
            </w:pPr>
            <w:r w:rsidRPr="00CD5D24">
              <w:rPr>
                <w:rFonts w:ascii="Cambria" w:hAnsi="Cambria" w:cs="Times New Roman"/>
                <w:bCs/>
                <w:sz w:val="20"/>
                <w:szCs w:val="20"/>
              </w:rPr>
              <w:t>25-29</w:t>
            </w:r>
          </w:p>
        </w:tc>
        <w:tc>
          <w:tcPr>
            <w:tcW w:w="1418" w:type="dxa"/>
            <w:shd w:val="clear" w:color="auto" w:fill="auto"/>
            <w:noWrap/>
            <w:tcMar>
              <w:top w:w="15" w:type="dxa"/>
              <w:left w:w="15" w:type="dxa"/>
              <w:bottom w:w="0" w:type="dxa"/>
              <w:right w:w="15" w:type="dxa"/>
            </w:tcMar>
            <w:vAlign w:val="center"/>
          </w:tcPr>
          <w:p w14:paraId="7AA9CA5E" w14:textId="025D90E9" w:rsidR="005202E5" w:rsidRPr="00CD5D24" w:rsidRDefault="005202E5" w:rsidP="003028E9">
            <w:pPr>
              <w:jc w:val="center"/>
              <w:rPr>
                <w:rFonts w:ascii="Cambria" w:hAnsi="Cambria" w:cs="Times New Roman"/>
                <w:b/>
                <w:bCs/>
                <w:sz w:val="20"/>
                <w:szCs w:val="20"/>
              </w:rPr>
            </w:pPr>
            <w:r w:rsidRPr="00CD5D24">
              <w:rPr>
                <w:rFonts w:ascii="Cambria" w:hAnsi="Cambria" w:cs="Calibri"/>
                <w:color w:val="000000"/>
                <w:sz w:val="20"/>
                <w:szCs w:val="20"/>
              </w:rPr>
              <w:t>271 (51.5)</w:t>
            </w:r>
          </w:p>
        </w:tc>
        <w:tc>
          <w:tcPr>
            <w:tcW w:w="1418" w:type="dxa"/>
            <w:shd w:val="clear" w:color="auto" w:fill="auto"/>
            <w:noWrap/>
            <w:tcMar>
              <w:top w:w="15" w:type="dxa"/>
              <w:left w:w="15" w:type="dxa"/>
              <w:bottom w:w="0" w:type="dxa"/>
              <w:right w:w="15" w:type="dxa"/>
            </w:tcMar>
            <w:vAlign w:val="center"/>
          </w:tcPr>
          <w:p w14:paraId="5EC584DD" w14:textId="5A8CEB3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1227 (22.3)</w:t>
            </w:r>
          </w:p>
        </w:tc>
        <w:tc>
          <w:tcPr>
            <w:tcW w:w="1418" w:type="dxa"/>
            <w:shd w:val="clear" w:color="auto" w:fill="auto"/>
            <w:noWrap/>
            <w:tcMar>
              <w:top w:w="15" w:type="dxa"/>
              <w:left w:w="15" w:type="dxa"/>
              <w:bottom w:w="0" w:type="dxa"/>
              <w:right w:w="15" w:type="dxa"/>
            </w:tcMar>
            <w:vAlign w:val="center"/>
          </w:tcPr>
          <w:p w14:paraId="5A86F0EB" w14:textId="71AF5B7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270 (41.5)</w:t>
            </w:r>
          </w:p>
        </w:tc>
        <w:tc>
          <w:tcPr>
            <w:tcW w:w="1418" w:type="dxa"/>
            <w:shd w:val="clear" w:color="auto" w:fill="auto"/>
            <w:noWrap/>
            <w:tcMar>
              <w:top w:w="15" w:type="dxa"/>
              <w:left w:w="15" w:type="dxa"/>
              <w:bottom w:w="0" w:type="dxa"/>
              <w:right w:w="15" w:type="dxa"/>
            </w:tcMar>
            <w:vAlign w:val="center"/>
          </w:tcPr>
          <w:p w14:paraId="05D55106" w14:textId="6F555AA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1267 (25.1)</w:t>
            </w:r>
          </w:p>
        </w:tc>
        <w:tc>
          <w:tcPr>
            <w:tcW w:w="1418" w:type="dxa"/>
            <w:shd w:val="clear" w:color="auto" w:fill="auto"/>
            <w:noWrap/>
            <w:tcMar>
              <w:top w:w="15" w:type="dxa"/>
              <w:left w:w="15" w:type="dxa"/>
              <w:bottom w:w="0" w:type="dxa"/>
              <w:right w:w="15" w:type="dxa"/>
            </w:tcMar>
            <w:vAlign w:val="center"/>
          </w:tcPr>
          <w:p w14:paraId="63920B00" w14:textId="26C810F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663 (51.2)</w:t>
            </w:r>
          </w:p>
        </w:tc>
        <w:tc>
          <w:tcPr>
            <w:tcW w:w="1418" w:type="dxa"/>
            <w:shd w:val="clear" w:color="auto" w:fill="auto"/>
            <w:noWrap/>
            <w:tcMar>
              <w:top w:w="15" w:type="dxa"/>
              <w:left w:w="15" w:type="dxa"/>
              <w:bottom w:w="0" w:type="dxa"/>
              <w:right w:w="15" w:type="dxa"/>
            </w:tcMar>
            <w:vAlign w:val="center"/>
          </w:tcPr>
          <w:p w14:paraId="74BCE533" w14:textId="643F958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2791 (25.7)</w:t>
            </w:r>
          </w:p>
        </w:tc>
        <w:tc>
          <w:tcPr>
            <w:tcW w:w="1418" w:type="dxa"/>
            <w:shd w:val="clear" w:color="auto" w:fill="auto"/>
            <w:noWrap/>
            <w:tcMar>
              <w:top w:w="15" w:type="dxa"/>
              <w:left w:w="15" w:type="dxa"/>
              <w:bottom w:w="0" w:type="dxa"/>
              <w:right w:w="15" w:type="dxa"/>
            </w:tcMar>
            <w:vAlign w:val="center"/>
          </w:tcPr>
          <w:p w14:paraId="0DB1CC71" w14:textId="139D9135"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651 (39</w:t>
            </w:r>
            <w:r w:rsidR="00553C1D">
              <w:rPr>
                <w:rFonts w:ascii="Cambria" w:hAnsi="Cambria"/>
                <w:color w:val="000000"/>
                <w:sz w:val="20"/>
                <w:szCs w:val="20"/>
              </w:rPr>
              <w:t>.0</w:t>
            </w:r>
            <w:r w:rsidRPr="00CD5D24">
              <w:rPr>
                <w:rFonts w:ascii="Cambria" w:hAnsi="Cambria" w:cs="Calibri"/>
                <w:color w:val="000000"/>
                <w:sz w:val="20"/>
                <w:szCs w:val="20"/>
              </w:rPr>
              <w:t>)</w:t>
            </w:r>
          </w:p>
        </w:tc>
        <w:tc>
          <w:tcPr>
            <w:tcW w:w="1419" w:type="dxa"/>
            <w:shd w:val="clear" w:color="auto" w:fill="auto"/>
            <w:noWrap/>
            <w:tcMar>
              <w:top w:w="15" w:type="dxa"/>
              <w:left w:w="15" w:type="dxa"/>
              <w:bottom w:w="0" w:type="dxa"/>
              <w:right w:w="15" w:type="dxa"/>
            </w:tcMar>
            <w:vAlign w:val="center"/>
          </w:tcPr>
          <w:p w14:paraId="78FCC8B7" w14:textId="2C9B63A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2905 (26.8)</w:t>
            </w:r>
          </w:p>
        </w:tc>
      </w:tr>
      <w:tr w:rsidR="005202E5" w:rsidRPr="00CD5D24" w14:paraId="5388BDF6" w14:textId="77777777" w:rsidTr="003028E9">
        <w:trPr>
          <w:trHeight w:val="288"/>
        </w:trPr>
        <w:tc>
          <w:tcPr>
            <w:tcW w:w="3055" w:type="dxa"/>
            <w:shd w:val="clear" w:color="auto" w:fill="auto"/>
            <w:noWrap/>
            <w:tcMar>
              <w:top w:w="15" w:type="dxa"/>
              <w:left w:w="15" w:type="dxa"/>
              <w:bottom w:w="0" w:type="dxa"/>
              <w:right w:w="15" w:type="dxa"/>
            </w:tcMar>
          </w:tcPr>
          <w:p w14:paraId="4C111126" w14:textId="77777777" w:rsidR="005202E5" w:rsidRPr="00CD5D24" w:rsidRDefault="005202E5" w:rsidP="005202E5">
            <w:pPr>
              <w:rPr>
                <w:rFonts w:ascii="Cambria" w:hAnsi="Cambria" w:cs="Times New Roman"/>
                <w:b/>
                <w:bCs/>
                <w:sz w:val="20"/>
                <w:szCs w:val="20"/>
              </w:rPr>
            </w:pPr>
            <w:r w:rsidRPr="00CD5D24">
              <w:rPr>
                <w:rFonts w:ascii="Cambria" w:hAnsi="Cambria" w:cs="Times New Roman"/>
                <w:bCs/>
                <w:sz w:val="20"/>
                <w:szCs w:val="20"/>
              </w:rPr>
              <w:t>30-34</w:t>
            </w:r>
          </w:p>
        </w:tc>
        <w:tc>
          <w:tcPr>
            <w:tcW w:w="1418" w:type="dxa"/>
            <w:shd w:val="clear" w:color="auto" w:fill="auto"/>
            <w:noWrap/>
            <w:tcMar>
              <w:top w:w="15" w:type="dxa"/>
              <w:left w:w="15" w:type="dxa"/>
              <w:bottom w:w="0" w:type="dxa"/>
              <w:right w:w="15" w:type="dxa"/>
            </w:tcMar>
            <w:vAlign w:val="center"/>
          </w:tcPr>
          <w:p w14:paraId="45CBC78E" w14:textId="38843BFF" w:rsidR="005202E5" w:rsidRPr="00CD5D24" w:rsidRDefault="005202E5" w:rsidP="003028E9">
            <w:pPr>
              <w:jc w:val="center"/>
              <w:rPr>
                <w:rFonts w:ascii="Cambria" w:hAnsi="Cambria" w:cs="Times New Roman"/>
                <w:b/>
                <w:bCs/>
                <w:sz w:val="20"/>
                <w:szCs w:val="20"/>
              </w:rPr>
            </w:pPr>
            <w:r w:rsidRPr="00CD5D24">
              <w:rPr>
                <w:rFonts w:ascii="Cambria" w:hAnsi="Cambria" w:cs="Calibri"/>
                <w:color w:val="000000"/>
                <w:sz w:val="20"/>
                <w:szCs w:val="20"/>
              </w:rPr>
              <w:t>145 (27.6)</w:t>
            </w:r>
          </w:p>
        </w:tc>
        <w:tc>
          <w:tcPr>
            <w:tcW w:w="1418" w:type="dxa"/>
            <w:shd w:val="clear" w:color="auto" w:fill="auto"/>
            <w:noWrap/>
            <w:tcMar>
              <w:top w:w="15" w:type="dxa"/>
              <w:left w:w="15" w:type="dxa"/>
              <w:bottom w:w="0" w:type="dxa"/>
              <w:right w:w="15" w:type="dxa"/>
            </w:tcMar>
            <w:vAlign w:val="center"/>
          </w:tcPr>
          <w:p w14:paraId="35B369E1" w14:textId="43FE727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1810 (32.8)</w:t>
            </w:r>
          </w:p>
        </w:tc>
        <w:tc>
          <w:tcPr>
            <w:tcW w:w="1418" w:type="dxa"/>
            <w:shd w:val="clear" w:color="auto" w:fill="auto"/>
            <w:noWrap/>
            <w:tcMar>
              <w:top w:w="15" w:type="dxa"/>
              <w:left w:w="15" w:type="dxa"/>
              <w:bottom w:w="0" w:type="dxa"/>
              <w:right w:w="15" w:type="dxa"/>
            </w:tcMar>
            <w:vAlign w:val="center"/>
          </w:tcPr>
          <w:p w14:paraId="3EF1A7AB" w14:textId="1379137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210 (32.3)</w:t>
            </w:r>
          </w:p>
        </w:tc>
        <w:tc>
          <w:tcPr>
            <w:tcW w:w="1418" w:type="dxa"/>
            <w:shd w:val="clear" w:color="auto" w:fill="auto"/>
            <w:noWrap/>
            <w:tcMar>
              <w:top w:w="15" w:type="dxa"/>
              <w:left w:w="15" w:type="dxa"/>
              <w:bottom w:w="0" w:type="dxa"/>
              <w:right w:w="15" w:type="dxa"/>
            </w:tcMar>
            <w:vAlign w:val="center"/>
          </w:tcPr>
          <w:p w14:paraId="57BA172C" w14:textId="096C85B5"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1660 (32.9)</w:t>
            </w:r>
          </w:p>
        </w:tc>
        <w:tc>
          <w:tcPr>
            <w:tcW w:w="1418" w:type="dxa"/>
            <w:shd w:val="clear" w:color="auto" w:fill="auto"/>
            <w:noWrap/>
            <w:tcMar>
              <w:top w:w="15" w:type="dxa"/>
              <w:left w:w="15" w:type="dxa"/>
              <w:bottom w:w="0" w:type="dxa"/>
              <w:right w:w="15" w:type="dxa"/>
            </w:tcMar>
            <w:vAlign w:val="center"/>
          </w:tcPr>
          <w:p w14:paraId="1917DAD6" w14:textId="7657D53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345 (26.7)</w:t>
            </w:r>
          </w:p>
        </w:tc>
        <w:tc>
          <w:tcPr>
            <w:tcW w:w="1418" w:type="dxa"/>
            <w:shd w:val="clear" w:color="auto" w:fill="auto"/>
            <w:noWrap/>
            <w:tcMar>
              <w:top w:w="15" w:type="dxa"/>
              <w:left w:w="15" w:type="dxa"/>
              <w:bottom w:w="0" w:type="dxa"/>
              <w:right w:w="15" w:type="dxa"/>
            </w:tcMar>
            <w:vAlign w:val="center"/>
          </w:tcPr>
          <w:p w14:paraId="43331424" w14:textId="229BD79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3637 (33.5)</w:t>
            </w:r>
          </w:p>
        </w:tc>
        <w:tc>
          <w:tcPr>
            <w:tcW w:w="1418" w:type="dxa"/>
            <w:shd w:val="clear" w:color="auto" w:fill="auto"/>
            <w:noWrap/>
            <w:tcMar>
              <w:top w:w="15" w:type="dxa"/>
              <w:left w:w="15" w:type="dxa"/>
              <w:bottom w:w="0" w:type="dxa"/>
              <w:right w:w="15" w:type="dxa"/>
            </w:tcMar>
            <w:vAlign w:val="center"/>
          </w:tcPr>
          <w:p w14:paraId="19987F19" w14:textId="604B84E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522 (31.3)</w:t>
            </w:r>
          </w:p>
        </w:tc>
        <w:tc>
          <w:tcPr>
            <w:tcW w:w="1419" w:type="dxa"/>
            <w:shd w:val="clear" w:color="auto" w:fill="auto"/>
            <w:noWrap/>
            <w:tcMar>
              <w:top w:w="15" w:type="dxa"/>
              <w:left w:w="15" w:type="dxa"/>
              <w:bottom w:w="0" w:type="dxa"/>
              <w:right w:w="15" w:type="dxa"/>
            </w:tcMar>
            <w:vAlign w:val="center"/>
          </w:tcPr>
          <w:p w14:paraId="0A50A9A4" w14:textId="4C35FCA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3587 (33.1)</w:t>
            </w:r>
          </w:p>
        </w:tc>
      </w:tr>
      <w:tr w:rsidR="005202E5" w:rsidRPr="00CD5D24" w14:paraId="1957FF34" w14:textId="77777777" w:rsidTr="003028E9">
        <w:trPr>
          <w:trHeight w:val="288"/>
        </w:trPr>
        <w:tc>
          <w:tcPr>
            <w:tcW w:w="3055" w:type="dxa"/>
            <w:shd w:val="clear" w:color="auto" w:fill="auto"/>
            <w:noWrap/>
            <w:tcMar>
              <w:top w:w="15" w:type="dxa"/>
              <w:left w:w="15" w:type="dxa"/>
              <w:bottom w:w="0" w:type="dxa"/>
              <w:right w:w="15" w:type="dxa"/>
            </w:tcMar>
          </w:tcPr>
          <w:p w14:paraId="3FEC67D9" w14:textId="77777777" w:rsidR="005202E5" w:rsidRPr="00CD5D24" w:rsidRDefault="005202E5" w:rsidP="005202E5">
            <w:pPr>
              <w:rPr>
                <w:rFonts w:ascii="Cambria" w:hAnsi="Cambria" w:cs="Times New Roman"/>
                <w:b/>
                <w:bCs/>
                <w:sz w:val="20"/>
                <w:szCs w:val="20"/>
              </w:rPr>
            </w:pPr>
            <w:r w:rsidRPr="00CD5D24">
              <w:rPr>
                <w:rFonts w:ascii="Cambria" w:hAnsi="Cambria" w:cs="Times New Roman"/>
                <w:bCs/>
                <w:sz w:val="20"/>
                <w:szCs w:val="20"/>
              </w:rPr>
              <w:t>35-39</w:t>
            </w:r>
          </w:p>
        </w:tc>
        <w:tc>
          <w:tcPr>
            <w:tcW w:w="1418" w:type="dxa"/>
            <w:shd w:val="clear" w:color="auto" w:fill="auto"/>
            <w:noWrap/>
            <w:tcMar>
              <w:top w:w="15" w:type="dxa"/>
              <w:left w:w="15" w:type="dxa"/>
              <w:bottom w:w="0" w:type="dxa"/>
              <w:right w:w="15" w:type="dxa"/>
            </w:tcMar>
            <w:vAlign w:val="center"/>
          </w:tcPr>
          <w:p w14:paraId="6B58D5BB" w14:textId="23521519" w:rsidR="005202E5" w:rsidRPr="00CD5D24" w:rsidRDefault="005202E5" w:rsidP="003028E9">
            <w:pPr>
              <w:jc w:val="center"/>
              <w:rPr>
                <w:rFonts w:ascii="Cambria" w:hAnsi="Cambria" w:cs="Times New Roman"/>
                <w:b/>
                <w:bCs/>
                <w:sz w:val="20"/>
                <w:szCs w:val="20"/>
              </w:rPr>
            </w:pPr>
            <w:r w:rsidRPr="00CD5D24">
              <w:rPr>
                <w:rFonts w:ascii="Cambria" w:hAnsi="Cambria" w:cs="Calibri"/>
                <w:color w:val="000000"/>
                <w:sz w:val="20"/>
                <w:szCs w:val="20"/>
              </w:rPr>
              <w:t>110 (20.9)</w:t>
            </w:r>
          </w:p>
        </w:tc>
        <w:tc>
          <w:tcPr>
            <w:tcW w:w="1418" w:type="dxa"/>
            <w:shd w:val="clear" w:color="auto" w:fill="auto"/>
            <w:noWrap/>
            <w:tcMar>
              <w:top w:w="15" w:type="dxa"/>
              <w:left w:w="15" w:type="dxa"/>
              <w:bottom w:w="0" w:type="dxa"/>
              <w:right w:w="15" w:type="dxa"/>
            </w:tcMar>
            <w:vAlign w:val="center"/>
          </w:tcPr>
          <w:p w14:paraId="4A0C6856" w14:textId="1F00173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2478 (44.9)</w:t>
            </w:r>
          </w:p>
        </w:tc>
        <w:tc>
          <w:tcPr>
            <w:tcW w:w="1418" w:type="dxa"/>
            <w:shd w:val="clear" w:color="auto" w:fill="auto"/>
            <w:noWrap/>
            <w:tcMar>
              <w:top w:w="15" w:type="dxa"/>
              <w:left w:w="15" w:type="dxa"/>
              <w:bottom w:w="0" w:type="dxa"/>
              <w:right w:w="15" w:type="dxa"/>
            </w:tcMar>
            <w:vAlign w:val="center"/>
          </w:tcPr>
          <w:p w14:paraId="590B7964" w14:textId="6188004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171 (26.3)</w:t>
            </w:r>
          </w:p>
        </w:tc>
        <w:tc>
          <w:tcPr>
            <w:tcW w:w="1418" w:type="dxa"/>
            <w:shd w:val="clear" w:color="auto" w:fill="auto"/>
            <w:noWrap/>
            <w:tcMar>
              <w:top w:w="15" w:type="dxa"/>
              <w:left w:w="15" w:type="dxa"/>
              <w:bottom w:w="0" w:type="dxa"/>
              <w:right w:w="15" w:type="dxa"/>
            </w:tcMar>
            <w:vAlign w:val="center"/>
          </w:tcPr>
          <w:p w14:paraId="283CDC7A" w14:textId="672AC8E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2120 (42</w:t>
            </w:r>
            <w:r w:rsidR="00553C1D">
              <w:rPr>
                <w:rFonts w:ascii="Cambria" w:hAnsi="Cambria"/>
                <w:color w:val="000000"/>
                <w:sz w:val="20"/>
                <w:szCs w:val="20"/>
              </w:rPr>
              <w:t>.0</w:t>
            </w:r>
            <w:r w:rsidRPr="00CD5D24">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41E3046B" w14:textId="72B8B37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287 (22.2)</w:t>
            </w:r>
          </w:p>
        </w:tc>
        <w:tc>
          <w:tcPr>
            <w:tcW w:w="1418" w:type="dxa"/>
            <w:shd w:val="clear" w:color="auto" w:fill="auto"/>
            <w:noWrap/>
            <w:tcMar>
              <w:top w:w="15" w:type="dxa"/>
              <w:left w:w="15" w:type="dxa"/>
              <w:bottom w:w="0" w:type="dxa"/>
              <w:right w:w="15" w:type="dxa"/>
            </w:tcMar>
            <w:vAlign w:val="center"/>
          </w:tcPr>
          <w:p w14:paraId="3D2D5D61" w14:textId="32C8F83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4419 (40.7)</w:t>
            </w:r>
          </w:p>
        </w:tc>
        <w:tc>
          <w:tcPr>
            <w:tcW w:w="1418" w:type="dxa"/>
            <w:shd w:val="clear" w:color="auto" w:fill="auto"/>
            <w:noWrap/>
            <w:tcMar>
              <w:top w:w="15" w:type="dxa"/>
              <w:left w:w="15" w:type="dxa"/>
              <w:bottom w:w="0" w:type="dxa"/>
              <w:right w:w="15" w:type="dxa"/>
            </w:tcMar>
            <w:vAlign w:val="center"/>
          </w:tcPr>
          <w:p w14:paraId="10642A48" w14:textId="4E29E2F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494 (29.6)</w:t>
            </w:r>
          </w:p>
        </w:tc>
        <w:tc>
          <w:tcPr>
            <w:tcW w:w="1419" w:type="dxa"/>
            <w:shd w:val="clear" w:color="auto" w:fill="auto"/>
            <w:noWrap/>
            <w:tcMar>
              <w:top w:w="15" w:type="dxa"/>
              <w:left w:w="15" w:type="dxa"/>
              <w:bottom w:w="0" w:type="dxa"/>
              <w:right w:w="15" w:type="dxa"/>
            </w:tcMar>
            <w:vAlign w:val="center"/>
          </w:tcPr>
          <w:p w14:paraId="6DB6D00A" w14:textId="37F3F65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4357 (40.2)</w:t>
            </w:r>
          </w:p>
        </w:tc>
      </w:tr>
      <w:tr w:rsidR="005202E5" w:rsidRPr="00CD5D24" w14:paraId="67889C3D" w14:textId="77777777" w:rsidTr="003028E9">
        <w:trPr>
          <w:trHeight w:val="288"/>
        </w:trPr>
        <w:tc>
          <w:tcPr>
            <w:tcW w:w="3055" w:type="dxa"/>
            <w:shd w:val="clear" w:color="auto" w:fill="auto"/>
            <w:noWrap/>
            <w:tcMar>
              <w:top w:w="15" w:type="dxa"/>
              <w:left w:w="15" w:type="dxa"/>
              <w:bottom w:w="0" w:type="dxa"/>
              <w:right w:w="15" w:type="dxa"/>
            </w:tcMar>
            <w:hideMark/>
          </w:tcPr>
          <w:p w14:paraId="5FE63333" w14:textId="77777777" w:rsidR="005202E5" w:rsidRPr="00CD5D24" w:rsidRDefault="005202E5" w:rsidP="005202E5">
            <w:pPr>
              <w:rPr>
                <w:rFonts w:ascii="Cambria" w:hAnsi="Cambria" w:cs="Times New Roman"/>
                <w:b/>
                <w:bCs/>
                <w:sz w:val="20"/>
                <w:szCs w:val="20"/>
              </w:rPr>
            </w:pPr>
            <w:r w:rsidRPr="00CD5D24">
              <w:rPr>
                <w:rFonts w:ascii="Cambria" w:hAnsi="Cambria" w:cs="Times New Roman"/>
                <w:b/>
                <w:bCs/>
                <w:sz w:val="20"/>
                <w:szCs w:val="20"/>
              </w:rPr>
              <w:t>Marital Status</w:t>
            </w:r>
          </w:p>
        </w:tc>
        <w:tc>
          <w:tcPr>
            <w:tcW w:w="1418" w:type="dxa"/>
            <w:shd w:val="clear" w:color="auto" w:fill="auto"/>
            <w:noWrap/>
            <w:tcMar>
              <w:top w:w="15" w:type="dxa"/>
              <w:left w:w="15" w:type="dxa"/>
              <w:bottom w:w="0" w:type="dxa"/>
              <w:right w:w="15" w:type="dxa"/>
            </w:tcMar>
            <w:vAlign w:val="center"/>
            <w:hideMark/>
          </w:tcPr>
          <w:p w14:paraId="1D47060B" w14:textId="5E93FDFB" w:rsidR="005202E5" w:rsidRPr="00CD5D24" w:rsidRDefault="005202E5"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hideMark/>
          </w:tcPr>
          <w:p w14:paraId="48BF97A8" w14:textId="6E836E7B"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7929E2B1" w14:textId="06608DDA"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56EA9843" w14:textId="412E99D8"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00E014D7"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2F8C2F0F"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hideMark/>
          </w:tcPr>
          <w:p w14:paraId="2FF619B5"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hideMark/>
          </w:tcPr>
          <w:p w14:paraId="0F451022" w14:textId="77777777" w:rsidR="005202E5" w:rsidRPr="00CD5D24" w:rsidRDefault="005202E5" w:rsidP="003028E9">
            <w:pPr>
              <w:jc w:val="center"/>
              <w:rPr>
                <w:rFonts w:ascii="Cambria" w:hAnsi="Cambria" w:cs="Times New Roman"/>
                <w:sz w:val="20"/>
                <w:szCs w:val="20"/>
              </w:rPr>
            </w:pPr>
          </w:p>
        </w:tc>
      </w:tr>
      <w:tr w:rsidR="005202E5" w:rsidRPr="00CD5D24" w14:paraId="7300C145" w14:textId="77777777" w:rsidTr="003028E9">
        <w:trPr>
          <w:trHeight w:val="288"/>
        </w:trPr>
        <w:tc>
          <w:tcPr>
            <w:tcW w:w="3055" w:type="dxa"/>
            <w:shd w:val="clear" w:color="auto" w:fill="auto"/>
            <w:noWrap/>
            <w:tcMar>
              <w:top w:w="15" w:type="dxa"/>
              <w:left w:w="15" w:type="dxa"/>
              <w:bottom w:w="0" w:type="dxa"/>
              <w:right w:w="15" w:type="dxa"/>
            </w:tcMar>
            <w:hideMark/>
          </w:tcPr>
          <w:p w14:paraId="7EDEB4F9"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Unmarried</w:t>
            </w:r>
          </w:p>
        </w:tc>
        <w:tc>
          <w:tcPr>
            <w:tcW w:w="1418" w:type="dxa"/>
            <w:shd w:val="clear" w:color="auto" w:fill="auto"/>
            <w:noWrap/>
            <w:tcMar>
              <w:top w:w="15" w:type="dxa"/>
              <w:left w:w="15" w:type="dxa"/>
              <w:bottom w:w="0" w:type="dxa"/>
              <w:right w:w="15" w:type="dxa"/>
            </w:tcMar>
            <w:vAlign w:val="center"/>
          </w:tcPr>
          <w:p w14:paraId="40D1B0B0" w14:textId="777B025E"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526 (100)</w:t>
            </w:r>
          </w:p>
        </w:tc>
        <w:tc>
          <w:tcPr>
            <w:tcW w:w="1418" w:type="dxa"/>
            <w:shd w:val="clear" w:color="auto" w:fill="auto"/>
            <w:noWrap/>
            <w:tcMar>
              <w:top w:w="15" w:type="dxa"/>
              <w:left w:w="15" w:type="dxa"/>
              <w:bottom w:w="0" w:type="dxa"/>
              <w:right w:w="15" w:type="dxa"/>
            </w:tcMar>
            <w:vAlign w:val="center"/>
          </w:tcPr>
          <w:p w14:paraId="47743012" w14:textId="4516B58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1582 (28.7)</w:t>
            </w:r>
          </w:p>
        </w:tc>
        <w:tc>
          <w:tcPr>
            <w:tcW w:w="1418" w:type="dxa"/>
            <w:shd w:val="clear" w:color="auto" w:fill="auto"/>
            <w:noWrap/>
            <w:tcMar>
              <w:top w:w="15" w:type="dxa"/>
              <w:left w:w="15" w:type="dxa"/>
              <w:bottom w:w="0" w:type="dxa"/>
              <w:right w:w="15" w:type="dxa"/>
            </w:tcMar>
            <w:vAlign w:val="center"/>
          </w:tcPr>
          <w:p w14:paraId="4F64FE1A" w14:textId="133ECCBE"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651 (100)</w:t>
            </w:r>
          </w:p>
        </w:tc>
        <w:tc>
          <w:tcPr>
            <w:tcW w:w="1418" w:type="dxa"/>
            <w:shd w:val="clear" w:color="auto" w:fill="auto"/>
            <w:noWrap/>
            <w:tcMar>
              <w:top w:w="15" w:type="dxa"/>
              <w:left w:w="15" w:type="dxa"/>
              <w:bottom w:w="0" w:type="dxa"/>
              <w:right w:w="15" w:type="dxa"/>
            </w:tcMar>
            <w:vAlign w:val="center"/>
          </w:tcPr>
          <w:p w14:paraId="707503EF" w14:textId="6B41608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1896 (37.6)</w:t>
            </w:r>
          </w:p>
        </w:tc>
        <w:tc>
          <w:tcPr>
            <w:tcW w:w="1418" w:type="dxa"/>
            <w:shd w:val="clear" w:color="auto" w:fill="auto"/>
            <w:noWrap/>
            <w:tcMar>
              <w:top w:w="15" w:type="dxa"/>
              <w:left w:w="15" w:type="dxa"/>
              <w:bottom w:w="0" w:type="dxa"/>
              <w:right w:w="15" w:type="dxa"/>
            </w:tcMar>
            <w:vAlign w:val="center"/>
          </w:tcPr>
          <w:p w14:paraId="5424D585" w14:textId="1C6B513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1294 (100)</w:t>
            </w:r>
          </w:p>
        </w:tc>
        <w:tc>
          <w:tcPr>
            <w:tcW w:w="1418" w:type="dxa"/>
            <w:shd w:val="clear" w:color="auto" w:fill="auto"/>
            <w:noWrap/>
            <w:tcMar>
              <w:top w:w="15" w:type="dxa"/>
              <w:left w:w="15" w:type="dxa"/>
              <w:bottom w:w="0" w:type="dxa"/>
              <w:right w:w="15" w:type="dxa"/>
            </w:tcMar>
            <w:vAlign w:val="center"/>
          </w:tcPr>
          <w:p w14:paraId="24202629" w14:textId="3506548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3898 (35.9)</w:t>
            </w:r>
          </w:p>
        </w:tc>
        <w:tc>
          <w:tcPr>
            <w:tcW w:w="1418" w:type="dxa"/>
            <w:shd w:val="clear" w:color="auto" w:fill="auto"/>
            <w:noWrap/>
            <w:tcMar>
              <w:top w:w="15" w:type="dxa"/>
              <w:left w:w="15" w:type="dxa"/>
              <w:bottom w:w="0" w:type="dxa"/>
              <w:right w:w="15" w:type="dxa"/>
            </w:tcMar>
            <w:vAlign w:val="center"/>
          </w:tcPr>
          <w:p w14:paraId="0064BA61" w14:textId="45E8E11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1669 (100)</w:t>
            </w:r>
          </w:p>
        </w:tc>
        <w:tc>
          <w:tcPr>
            <w:tcW w:w="1419" w:type="dxa"/>
            <w:shd w:val="clear" w:color="auto" w:fill="auto"/>
            <w:noWrap/>
            <w:tcMar>
              <w:top w:w="15" w:type="dxa"/>
              <w:left w:w="15" w:type="dxa"/>
              <w:bottom w:w="0" w:type="dxa"/>
              <w:right w:w="15" w:type="dxa"/>
            </w:tcMar>
            <w:vAlign w:val="center"/>
          </w:tcPr>
          <w:p w14:paraId="334ED9A8" w14:textId="1210C19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4855 (44.8)</w:t>
            </w:r>
          </w:p>
        </w:tc>
      </w:tr>
      <w:tr w:rsidR="005202E5" w:rsidRPr="00CD5D24" w14:paraId="3A2BA71F" w14:textId="77777777" w:rsidTr="003028E9">
        <w:trPr>
          <w:trHeight w:val="288"/>
        </w:trPr>
        <w:tc>
          <w:tcPr>
            <w:tcW w:w="3055" w:type="dxa"/>
            <w:shd w:val="clear" w:color="auto" w:fill="auto"/>
            <w:noWrap/>
            <w:tcMar>
              <w:top w:w="15" w:type="dxa"/>
              <w:left w:w="15" w:type="dxa"/>
              <w:bottom w:w="0" w:type="dxa"/>
              <w:right w:w="15" w:type="dxa"/>
            </w:tcMar>
            <w:hideMark/>
          </w:tcPr>
          <w:p w14:paraId="7F0367FA"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Married</w:t>
            </w:r>
          </w:p>
        </w:tc>
        <w:tc>
          <w:tcPr>
            <w:tcW w:w="1418" w:type="dxa"/>
            <w:shd w:val="clear" w:color="auto" w:fill="auto"/>
            <w:noWrap/>
            <w:tcMar>
              <w:top w:w="15" w:type="dxa"/>
              <w:left w:w="15" w:type="dxa"/>
              <w:bottom w:w="0" w:type="dxa"/>
              <w:right w:w="15" w:type="dxa"/>
            </w:tcMar>
            <w:vAlign w:val="center"/>
          </w:tcPr>
          <w:p w14:paraId="40B8E206" w14:textId="4621DEA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0 (0)</w:t>
            </w:r>
          </w:p>
        </w:tc>
        <w:tc>
          <w:tcPr>
            <w:tcW w:w="1418" w:type="dxa"/>
            <w:shd w:val="clear" w:color="auto" w:fill="auto"/>
            <w:noWrap/>
            <w:tcMar>
              <w:top w:w="15" w:type="dxa"/>
              <w:left w:w="15" w:type="dxa"/>
              <w:bottom w:w="0" w:type="dxa"/>
              <w:right w:w="15" w:type="dxa"/>
            </w:tcMar>
            <w:vAlign w:val="center"/>
          </w:tcPr>
          <w:p w14:paraId="0FC3D1EE" w14:textId="1C67C05B"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3933 (71.3)</w:t>
            </w:r>
          </w:p>
        </w:tc>
        <w:tc>
          <w:tcPr>
            <w:tcW w:w="1418" w:type="dxa"/>
            <w:shd w:val="clear" w:color="auto" w:fill="auto"/>
            <w:noWrap/>
            <w:tcMar>
              <w:top w:w="15" w:type="dxa"/>
              <w:left w:w="15" w:type="dxa"/>
              <w:bottom w:w="0" w:type="dxa"/>
              <w:right w:w="15" w:type="dxa"/>
            </w:tcMar>
            <w:vAlign w:val="center"/>
          </w:tcPr>
          <w:p w14:paraId="66595174" w14:textId="534B170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0 (0)</w:t>
            </w:r>
          </w:p>
        </w:tc>
        <w:tc>
          <w:tcPr>
            <w:tcW w:w="1418" w:type="dxa"/>
            <w:shd w:val="clear" w:color="auto" w:fill="auto"/>
            <w:noWrap/>
            <w:tcMar>
              <w:top w:w="15" w:type="dxa"/>
              <w:left w:w="15" w:type="dxa"/>
              <w:bottom w:w="0" w:type="dxa"/>
              <w:right w:w="15" w:type="dxa"/>
            </w:tcMar>
            <w:vAlign w:val="center"/>
          </w:tcPr>
          <w:p w14:paraId="0B96BF9D" w14:textId="02C0768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3151 (62.4)</w:t>
            </w:r>
          </w:p>
        </w:tc>
        <w:tc>
          <w:tcPr>
            <w:tcW w:w="1418" w:type="dxa"/>
            <w:shd w:val="clear" w:color="auto" w:fill="auto"/>
            <w:noWrap/>
            <w:tcMar>
              <w:top w:w="15" w:type="dxa"/>
              <w:left w:w="15" w:type="dxa"/>
              <w:bottom w:w="0" w:type="dxa"/>
              <w:right w:w="15" w:type="dxa"/>
            </w:tcMar>
            <w:vAlign w:val="center"/>
          </w:tcPr>
          <w:p w14:paraId="31418FCD" w14:textId="4EE5E70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0 (0)</w:t>
            </w:r>
          </w:p>
        </w:tc>
        <w:tc>
          <w:tcPr>
            <w:tcW w:w="1418" w:type="dxa"/>
            <w:shd w:val="clear" w:color="auto" w:fill="auto"/>
            <w:noWrap/>
            <w:tcMar>
              <w:top w:w="15" w:type="dxa"/>
              <w:left w:w="15" w:type="dxa"/>
              <w:bottom w:w="0" w:type="dxa"/>
              <w:right w:w="15" w:type="dxa"/>
            </w:tcMar>
            <w:vAlign w:val="center"/>
          </w:tcPr>
          <w:p w14:paraId="3B3673EE" w14:textId="64DD00E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6960 (64.1)</w:t>
            </w:r>
          </w:p>
        </w:tc>
        <w:tc>
          <w:tcPr>
            <w:tcW w:w="1418" w:type="dxa"/>
            <w:shd w:val="clear" w:color="auto" w:fill="auto"/>
            <w:noWrap/>
            <w:tcMar>
              <w:top w:w="15" w:type="dxa"/>
              <w:left w:w="15" w:type="dxa"/>
              <w:bottom w:w="0" w:type="dxa"/>
              <w:right w:w="15" w:type="dxa"/>
            </w:tcMar>
            <w:vAlign w:val="center"/>
          </w:tcPr>
          <w:p w14:paraId="330A3DBD" w14:textId="4C6BA40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0 (0)</w:t>
            </w:r>
          </w:p>
        </w:tc>
        <w:tc>
          <w:tcPr>
            <w:tcW w:w="1419" w:type="dxa"/>
            <w:shd w:val="clear" w:color="auto" w:fill="auto"/>
            <w:noWrap/>
            <w:tcMar>
              <w:top w:w="15" w:type="dxa"/>
              <w:left w:w="15" w:type="dxa"/>
              <w:bottom w:w="0" w:type="dxa"/>
              <w:right w:w="15" w:type="dxa"/>
            </w:tcMar>
            <w:vAlign w:val="center"/>
          </w:tcPr>
          <w:p w14:paraId="2AEF520E" w14:textId="58817C95"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5983 (55.2)</w:t>
            </w:r>
          </w:p>
        </w:tc>
      </w:tr>
      <w:tr w:rsidR="005202E5" w:rsidRPr="00CD5D24" w14:paraId="28703D69" w14:textId="77777777" w:rsidTr="003028E9">
        <w:trPr>
          <w:trHeight w:val="288"/>
        </w:trPr>
        <w:tc>
          <w:tcPr>
            <w:tcW w:w="3055" w:type="dxa"/>
            <w:shd w:val="clear" w:color="auto" w:fill="auto"/>
            <w:noWrap/>
            <w:tcMar>
              <w:top w:w="15" w:type="dxa"/>
              <w:left w:w="15" w:type="dxa"/>
              <w:bottom w:w="0" w:type="dxa"/>
              <w:right w:w="15" w:type="dxa"/>
            </w:tcMar>
            <w:hideMark/>
          </w:tcPr>
          <w:p w14:paraId="37B72767" w14:textId="77777777" w:rsidR="005202E5" w:rsidRPr="00CD5D24" w:rsidRDefault="005202E5" w:rsidP="005202E5">
            <w:pPr>
              <w:rPr>
                <w:rFonts w:ascii="Cambria" w:hAnsi="Cambria" w:cs="Times New Roman"/>
                <w:b/>
                <w:bCs/>
                <w:sz w:val="20"/>
                <w:szCs w:val="20"/>
                <w:vertAlign w:val="superscript"/>
              </w:rPr>
            </w:pPr>
            <w:r w:rsidRPr="00CD5D24">
              <w:rPr>
                <w:rFonts w:ascii="Cambria" w:hAnsi="Cambria" w:cs="Times New Roman"/>
                <w:b/>
                <w:bCs/>
                <w:sz w:val="20"/>
                <w:szCs w:val="20"/>
              </w:rPr>
              <w:t>Education</w:t>
            </w:r>
            <w:r w:rsidRPr="00CD5D24">
              <w:rPr>
                <w:rFonts w:ascii="Cambria" w:hAnsi="Cambria" w:cs="Times New Roman"/>
                <w:b/>
                <w:bCs/>
                <w:sz w:val="20"/>
                <w:szCs w:val="20"/>
                <w:vertAlign w:val="superscript"/>
              </w:rPr>
              <w:t>*</w:t>
            </w:r>
          </w:p>
        </w:tc>
        <w:tc>
          <w:tcPr>
            <w:tcW w:w="1418" w:type="dxa"/>
            <w:shd w:val="clear" w:color="auto" w:fill="auto"/>
            <w:noWrap/>
            <w:tcMar>
              <w:top w:w="15" w:type="dxa"/>
              <w:left w:w="15" w:type="dxa"/>
              <w:bottom w:w="0" w:type="dxa"/>
              <w:right w:w="15" w:type="dxa"/>
            </w:tcMar>
            <w:vAlign w:val="center"/>
          </w:tcPr>
          <w:p w14:paraId="086F7DC7" w14:textId="43325EE4" w:rsidR="005202E5" w:rsidRPr="00CD5D24" w:rsidRDefault="005202E5"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3838E93A" w14:textId="7E6F348E"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A5816CE" w14:textId="33D0CF68"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206FDAA5" w14:textId="6CB19DBF"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E239E84"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7851F18"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906C05A"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630DEDFF" w14:textId="77777777" w:rsidR="005202E5" w:rsidRPr="00CD5D24" w:rsidRDefault="005202E5" w:rsidP="003028E9">
            <w:pPr>
              <w:jc w:val="center"/>
              <w:rPr>
                <w:rFonts w:ascii="Cambria" w:hAnsi="Cambria" w:cs="Times New Roman"/>
                <w:sz w:val="20"/>
                <w:szCs w:val="20"/>
              </w:rPr>
            </w:pPr>
          </w:p>
        </w:tc>
      </w:tr>
      <w:tr w:rsidR="005202E5" w:rsidRPr="00CD5D24" w14:paraId="3523AE53" w14:textId="77777777" w:rsidTr="003028E9">
        <w:trPr>
          <w:trHeight w:val="288"/>
        </w:trPr>
        <w:tc>
          <w:tcPr>
            <w:tcW w:w="3055" w:type="dxa"/>
            <w:shd w:val="clear" w:color="auto" w:fill="auto"/>
            <w:noWrap/>
            <w:tcMar>
              <w:top w:w="15" w:type="dxa"/>
              <w:left w:w="15" w:type="dxa"/>
              <w:bottom w:w="0" w:type="dxa"/>
              <w:right w:w="15" w:type="dxa"/>
            </w:tcMar>
            <w:hideMark/>
          </w:tcPr>
          <w:p w14:paraId="74F09C97"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High school or less</w:t>
            </w:r>
          </w:p>
        </w:tc>
        <w:tc>
          <w:tcPr>
            <w:tcW w:w="1418" w:type="dxa"/>
            <w:shd w:val="clear" w:color="auto" w:fill="auto"/>
            <w:noWrap/>
            <w:tcMar>
              <w:top w:w="15" w:type="dxa"/>
              <w:left w:w="15" w:type="dxa"/>
              <w:bottom w:w="0" w:type="dxa"/>
              <w:right w:w="15" w:type="dxa"/>
            </w:tcMar>
            <w:vAlign w:val="center"/>
          </w:tcPr>
          <w:p w14:paraId="4DB43694" w14:textId="4DA6C92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164 (31.2)</w:t>
            </w:r>
          </w:p>
        </w:tc>
        <w:tc>
          <w:tcPr>
            <w:tcW w:w="1418" w:type="dxa"/>
            <w:shd w:val="clear" w:color="auto" w:fill="auto"/>
            <w:noWrap/>
            <w:tcMar>
              <w:top w:w="15" w:type="dxa"/>
              <w:left w:w="15" w:type="dxa"/>
              <w:bottom w:w="0" w:type="dxa"/>
              <w:right w:w="15" w:type="dxa"/>
            </w:tcMar>
            <w:vAlign w:val="center"/>
          </w:tcPr>
          <w:p w14:paraId="159EB0FF" w14:textId="127F365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2145 (38.9)</w:t>
            </w:r>
          </w:p>
        </w:tc>
        <w:tc>
          <w:tcPr>
            <w:tcW w:w="1418" w:type="dxa"/>
            <w:shd w:val="clear" w:color="auto" w:fill="auto"/>
            <w:noWrap/>
            <w:tcMar>
              <w:top w:w="15" w:type="dxa"/>
              <w:left w:w="15" w:type="dxa"/>
              <w:bottom w:w="0" w:type="dxa"/>
              <w:right w:w="15" w:type="dxa"/>
            </w:tcMar>
            <w:vAlign w:val="center"/>
          </w:tcPr>
          <w:p w14:paraId="03F8E954" w14:textId="3555177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326 (50.1)</w:t>
            </w:r>
          </w:p>
        </w:tc>
        <w:tc>
          <w:tcPr>
            <w:tcW w:w="1418" w:type="dxa"/>
            <w:shd w:val="clear" w:color="auto" w:fill="auto"/>
            <w:noWrap/>
            <w:tcMar>
              <w:top w:w="15" w:type="dxa"/>
              <w:left w:w="15" w:type="dxa"/>
              <w:bottom w:w="0" w:type="dxa"/>
              <w:right w:w="15" w:type="dxa"/>
            </w:tcMar>
            <w:vAlign w:val="center"/>
          </w:tcPr>
          <w:p w14:paraId="7F1BE1F3" w14:textId="1C71812E"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2246 (44.5)</w:t>
            </w:r>
          </w:p>
        </w:tc>
        <w:tc>
          <w:tcPr>
            <w:tcW w:w="1418" w:type="dxa"/>
            <w:shd w:val="clear" w:color="auto" w:fill="auto"/>
            <w:noWrap/>
            <w:tcMar>
              <w:top w:w="15" w:type="dxa"/>
              <w:left w:w="15" w:type="dxa"/>
              <w:bottom w:w="0" w:type="dxa"/>
              <w:right w:w="15" w:type="dxa"/>
            </w:tcMar>
            <w:vAlign w:val="center"/>
          </w:tcPr>
          <w:p w14:paraId="6BB82E72" w14:textId="020FCFF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405 (31.3)</w:t>
            </w:r>
          </w:p>
        </w:tc>
        <w:tc>
          <w:tcPr>
            <w:tcW w:w="1418" w:type="dxa"/>
            <w:shd w:val="clear" w:color="auto" w:fill="auto"/>
            <w:noWrap/>
            <w:tcMar>
              <w:top w:w="15" w:type="dxa"/>
              <w:left w:w="15" w:type="dxa"/>
              <w:bottom w:w="0" w:type="dxa"/>
              <w:right w:w="15" w:type="dxa"/>
            </w:tcMar>
            <w:vAlign w:val="center"/>
          </w:tcPr>
          <w:p w14:paraId="13DABF55" w14:textId="33A9E14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4213 (38.8)</w:t>
            </w:r>
          </w:p>
        </w:tc>
        <w:tc>
          <w:tcPr>
            <w:tcW w:w="1418" w:type="dxa"/>
            <w:shd w:val="clear" w:color="auto" w:fill="auto"/>
            <w:noWrap/>
            <w:tcMar>
              <w:top w:w="15" w:type="dxa"/>
              <w:left w:w="15" w:type="dxa"/>
              <w:bottom w:w="0" w:type="dxa"/>
              <w:right w:w="15" w:type="dxa"/>
            </w:tcMar>
            <w:vAlign w:val="center"/>
          </w:tcPr>
          <w:p w14:paraId="49EAD35B" w14:textId="2D162B1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838 (50.2)</w:t>
            </w:r>
          </w:p>
        </w:tc>
        <w:tc>
          <w:tcPr>
            <w:tcW w:w="1419" w:type="dxa"/>
            <w:shd w:val="clear" w:color="auto" w:fill="auto"/>
            <w:noWrap/>
            <w:tcMar>
              <w:top w:w="15" w:type="dxa"/>
              <w:left w:w="15" w:type="dxa"/>
              <w:bottom w:w="0" w:type="dxa"/>
              <w:right w:w="15" w:type="dxa"/>
            </w:tcMar>
            <w:vAlign w:val="center"/>
          </w:tcPr>
          <w:p w14:paraId="50BB1BBB" w14:textId="378DCAE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4834 (44.6)</w:t>
            </w:r>
          </w:p>
        </w:tc>
      </w:tr>
      <w:tr w:rsidR="005202E5" w:rsidRPr="00CD5D24" w14:paraId="7561BFCA" w14:textId="77777777" w:rsidTr="003028E9">
        <w:trPr>
          <w:trHeight w:val="288"/>
        </w:trPr>
        <w:tc>
          <w:tcPr>
            <w:tcW w:w="3055" w:type="dxa"/>
            <w:shd w:val="clear" w:color="auto" w:fill="auto"/>
            <w:noWrap/>
            <w:tcMar>
              <w:top w:w="15" w:type="dxa"/>
              <w:left w:w="15" w:type="dxa"/>
              <w:bottom w:w="0" w:type="dxa"/>
              <w:right w:w="15" w:type="dxa"/>
            </w:tcMar>
            <w:hideMark/>
          </w:tcPr>
          <w:p w14:paraId="34E37461"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Vocational school or short college</w:t>
            </w:r>
          </w:p>
        </w:tc>
        <w:tc>
          <w:tcPr>
            <w:tcW w:w="1418" w:type="dxa"/>
            <w:shd w:val="clear" w:color="auto" w:fill="auto"/>
            <w:noWrap/>
            <w:tcMar>
              <w:top w:w="15" w:type="dxa"/>
              <w:left w:w="15" w:type="dxa"/>
              <w:bottom w:w="0" w:type="dxa"/>
              <w:right w:w="15" w:type="dxa"/>
            </w:tcMar>
            <w:vAlign w:val="center"/>
          </w:tcPr>
          <w:p w14:paraId="14F478FE" w14:textId="4975727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182 (34.6)</w:t>
            </w:r>
          </w:p>
        </w:tc>
        <w:tc>
          <w:tcPr>
            <w:tcW w:w="1418" w:type="dxa"/>
            <w:shd w:val="clear" w:color="auto" w:fill="auto"/>
            <w:noWrap/>
            <w:tcMar>
              <w:top w:w="15" w:type="dxa"/>
              <w:left w:w="15" w:type="dxa"/>
              <w:bottom w:w="0" w:type="dxa"/>
              <w:right w:w="15" w:type="dxa"/>
            </w:tcMar>
            <w:vAlign w:val="center"/>
          </w:tcPr>
          <w:p w14:paraId="01D27441" w14:textId="39B608C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2173 (39.4)</w:t>
            </w:r>
          </w:p>
        </w:tc>
        <w:tc>
          <w:tcPr>
            <w:tcW w:w="1418" w:type="dxa"/>
            <w:shd w:val="clear" w:color="auto" w:fill="auto"/>
            <w:noWrap/>
            <w:tcMar>
              <w:top w:w="15" w:type="dxa"/>
              <w:left w:w="15" w:type="dxa"/>
              <w:bottom w:w="0" w:type="dxa"/>
              <w:right w:w="15" w:type="dxa"/>
            </w:tcMar>
            <w:vAlign w:val="center"/>
          </w:tcPr>
          <w:p w14:paraId="01C29C23" w14:textId="177B1B80"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108 (16.6)</w:t>
            </w:r>
          </w:p>
        </w:tc>
        <w:tc>
          <w:tcPr>
            <w:tcW w:w="1418" w:type="dxa"/>
            <w:shd w:val="clear" w:color="auto" w:fill="auto"/>
            <w:noWrap/>
            <w:tcMar>
              <w:top w:w="15" w:type="dxa"/>
              <w:left w:w="15" w:type="dxa"/>
              <w:bottom w:w="0" w:type="dxa"/>
              <w:right w:w="15" w:type="dxa"/>
            </w:tcMar>
            <w:vAlign w:val="center"/>
          </w:tcPr>
          <w:p w14:paraId="21EC98E0" w14:textId="68DABE3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884 (17.5)</w:t>
            </w:r>
          </w:p>
        </w:tc>
        <w:tc>
          <w:tcPr>
            <w:tcW w:w="1418" w:type="dxa"/>
            <w:shd w:val="clear" w:color="auto" w:fill="auto"/>
            <w:noWrap/>
            <w:tcMar>
              <w:top w:w="15" w:type="dxa"/>
              <w:left w:w="15" w:type="dxa"/>
              <w:bottom w:w="0" w:type="dxa"/>
              <w:right w:w="15" w:type="dxa"/>
            </w:tcMar>
            <w:vAlign w:val="center"/>
          </w:tcPr>
          <w:p w14:paraId="0CB18FA8" w14:textId="1734B45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446 (34.5)</w:t>
            </w:r>
          </w:p>
        </w:tc>
        <w:tc>
          <w:tcPr>
            <w:tcW w:w="1418" w:type="dxa"/>
            <w:shd w:val="clear" w:color="auto" w:fill="auto"/>
            <w:noWrap/>
            <w:tcMar>
              <w:top w:w="15" w:type="dxa"/>
              <w:left w:w="15" w:type="dxa"/>
              <w:bottom w:w="0" w:type="dxa"/>
              <w:right w:w="15" w:type="dxa"/>
            </w:tcMar>
            <w:vAlign w:val="center"/>
          </w:tcPr>
          <w:p w14:paraId="12E0DA67" w14:textId="5BF66F8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4245 (39.1)</w:t>
            </w:r>
          </w:p>
        </w:tc>
        <w:tc>
          <w:tcPr>
            <w:tcW w:w="1418" w:type="dxa"/>
            <w:shd w:val="clear" w:color="auto" w:fill="auto"/>
            <w:noWrap/>
            <w:tcMar>
              <w:top w:w="15" w:type="dxa"/>
              <w:left w:w="15" w:type="dxa"/>
              <w:bottom w:w="0" w:type="dxa"/>
              <w:right w:w="15" w:type="dxa"/>
            </w:tcMar>
            <w:vAlign w:val="center"/>
          </w:tcPr>
          <w:p w14:paraId="57276800" w14:textId="55AD1EB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280 (16.8)</w:t>
            </w:r>
          </w:p>
        </w:tc>
        <w:tc>
          <w:tcPr>
            <w:tcW w:w="1419" w:type="dxa"/>
            <w:shd w:val="clear" w:color="auto" w:fill="auto"/>
            <w:noWrap/>
            <w:tcMar>
              <w:top w:w="15" w:type="dxa"/>
              <w:left w:w="15" w:type="dxa"/>
              <w:bottom w:w="0" w:type="dxa"/>
              <w:right w:w="15" w:type="dxa"/>
            </w:tcMar>
            <w:vAlign w:val="center"/>
          </w:tcPr>
          <w:p w14:paraId="1DCDA5E3" w14:textId="6D80FBF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1907 (17.6)</w:t>
            </w:r>
          </w:p>
        </w:tc>
      </w:tr>
      <w:tr w:rsidR="005202E5" w:rsidRPr="00CD5D24" w14:paraId="743D1D22" w14:textId="77777777" w:rsidTr="003028E9">
        <w:trPr>
          <w:trHeight w:val="288"/>
        </w:trPr>
        <w:tc>
          <w:tcPr>
            <w:tcW w:w="3055" w:type="dxa"/>
            <w:shd w:val="clear" w:color="auto" w:fill="auto"/>
            <w:noWrap/>
            <w:tcMar>
              <w:top w:w="15" w:type="dxa"/>
              <w:left w:w="15" w:type="dxa"/>
              <w:bottom w:w="0" w:type="dxa"/>
              <w:right w:w="15" w:type="dxa"/>
            </w:tcMar>
            <w:hideMark/>
          </w:tcPr>
          <w:p w14:paraId="4207AFC7" w14:textId="468F8B42"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Undergraduate studies</w:t>
            </w:r>
          </w:p>
        </w:tc>
        <w:tc>
          <w:tcPr>
            <w:tcW w:w="1418" w:type="dxa"/>
            <w:shd w:val="clear" w:color="auto" w:fill="auto"/>
            <w:noWrap/>
            <w:tcMar>
              <w:top w:w="15" w:type="dxa"/>
              <w:left w:w="15" w:type="dxa"/>
              <w:bottom w:w="0" w:type="dxa"/>
              <w:right w:w="15" w:type="dxa"/>
            </w:tcMar>
            <w:vAlign w:val="center"/>
          </w:tcPr>
          <w:p w14:paraId="3BEF47D3" w14:textId="2AC1019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157 (29.9)</w:t>
            </w:r>
          </w:p>
        </w:tc>
        <w:tc>
          <w:tcPr>
            <w:tcW w:w="1418" w:type="dxa"/>
            <w:shd w:val="clear" w:color="auto" w:fill="auto"/>
            <w:noWrap/>
            <w:tcMar>
              <w:top w:w="15" w:type="dxa"/>
              <w:left w:w="15" w:type="dxa"/>
              <w:bottom w:w="0" w:type="dxa"/>
              <w:right w:w="15" w:type="dxa"/>
            </w:tcMar>
            <w:vAlign w:val="center"/>
          </w:tcPr>
          <w:p w14:paraId="65A33E05" w14:textId="496749C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1066 (19.3)</w:t>
            </w:r>
          </w:p>
        </w:tc>
        <w:tc>
          <w:tcPr>
            <w:tcW w:w="1418" w:type="dxa"/>
            <w:shd w:val="clear" w:color="auto" w:fill="auto"/>
            <w:noWrap/>
            <w:tcMar>
              <w:top w:w="15" w:type="dxa"/>
              <w:left w:w="15" w:type="dxa"/>
              <w:bottom w:w="0" w:type="dxa"/>
              <w:right w:w="15" w:type="dxa"/>
            </w:tcMar>
            <w:vAlign w:val="center"/>
          </w:tcPr>
          <w:p w14:paraId="428F33E3" w14:textId="1A877460"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168 (25.8)</w:t>
            </w:r>
          </w:p>
        </w:tc>
        <w:tc>
          <w:tcPr>
            <w:tcW w:w="1418" w:type="dxa"/>
            <w:shd w:val="clear" w:color="auto" w:fill="auto"/>
            <w:noWrap/>
            <w:tcMar>
              <w:top w:w="15" w:type="dxa"/>
              <w:left w:w="15" w:type="dxa"/>
              <w:bottom w:w="0" w:type="dxa"/>
              <w:right w:w="15" w:type="dxa"/>
            </w:tcMar>
            <w:vAlign w:val="center"/>
          </w:tcPr>
          <w:p w14:paraId="0AC65ECA" w14:textId="5988491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1599 (31.7)</w:t>
            </w:r>
          </w:p>
        </w:tc>
        <w:tc>
          <w:tcPr>
            <w:tcW w:w="1418" w:type="dxa"/>
            <w:shd w:val="clear" w:color="auto" w:fill="auto"/>
            <w:noWrap/>
            <w:tcMar>
              <w:top w:w="15" w:type="dxa"/>
              <w:left w:w="15" w:type="dxa"/>
              <w:bottom w:w="0" w:type="dxa"/>
              <w:right w:w="15" w:type="dxa"/>
            </w:tcMar>
            <w:vAlign w:val="center"/>
          </w:tcPr>
          <w:p w14:paraId="772F1E42" w14:textId="182066C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386 (29.8)</w:t>
            </w:r>
          </w:p>
        </w:tc>
        <w:tc>
          <w:tcPr>
            <w:tcW w:w="1418" w:type="dxa"/>
            <w:shd w:val="clear" w:color="auto" w:fill="auto"/>
            <w:noWrap/>
            <w:tcMar>
              <w:top w:w="15" w:type="dxa"/>
              <w:left w:w="15" w:type="dxa"/>
              <w:bottom w:w="0" w:type="dxa"/>
              <w:right w:w="15" w:type="dxa"/>
            </w:tcMar>
            <w:vAlign w:val="center"/>
          </w:tcPr>
          <w:p w14:paraId="65A8B0A0" w14:textId="2E14B67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2139 (19.7)</w:t>
            </w:r>
          </w:p>
        </w:tc>
        <w:tc>
          <w:tcPr>
            <w:tcW w:w="1418" w:type="dxa"/>
            <w:shd w:val="clear" w:color="auto" w:fill="auto"/>
            <w:noWrap/>
            <w:tcMar>
              <w:top w:w="15" w:type="dxa"/>
              <w:left w:w="15" w:type="dxa"/>
              <w:bottom w:w="0" w:type="dxa"/>
              <w:right w:w="15" w:type="dxa"/>
            </w:tcMar>
            <w:vAlign w:val="center"/>
          </w:tcPr>
          <w:p w14:paraId="138CE4A3" w14:textId="084E511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427 (25.6)</w:t>
            </w:r>
          </w:p>
        </w:tc>
        <w:tc>
          <w:tcPr>
            <w:tcW w:w="1419" w:type="dxa"/>
            <w:shd w:val="clear" w:color="auto" w:fill="auto"/>
            <w:noWrap/>
            <w:tcMar>
              <w:top w:w="15" w:type="dxa"/>
              <w:left w:w="15" w:type="dxa"/>
              <w:bottom w:w="0" w:type="dxa"/>
              <w:right w:w="15" w:type="dxa"/>
            </w:tcMar>
            <w:vAlign w:val="center"/>
          </w:tcPr>
          <w:p w14:paraId="1F2BF405" w14:textId="3F8A125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3403 (31.4)</w:t>
            </w:r>
          </w:p>
        </w:tc>
      </w:tr>
      <w:tr w:rsidR="005202E5" w:rsidRPr="00CD5D24" w14:paraId="69FB2813" w14:textId="77777777" w:rsidTr="003028E9">
        <w:trPr>
          <w:trHeight w:val="288"/>
        </w:trPr>
        <w:tc>
          <w:tcPr>
            <w:tcW w:w="3055" w:type="dxa"/>
            <w:shd w:val="clear" w:color="auto" w:fill="auto"/>
            <w:noWrap/>
            <w:tcMar>
              <w:top w:w="15" w:type="dxa"/>
              <w:left w:w="15" w:type="dxa"/>
              <w:bottom w:w="0" w:type="dxa"/>
              <w:right w:w="15" w:type="dxa"/>
            </w:tcMar>
            <w:hideMark/>
          </w:tcPr>
          <w:p w14:paraId="67939FD4" w14:textId="6B1BCCA6"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Graduate studies</w:t>
            </w:r>
          </w:p>
        </w:tc>
        <w:tc>
          <w:tcPr>
            <w:tcW w:w="1418" w:type="dxa"/>
            <w:shd w:val="clear" w:color="auto" w:fill="auto"/>
            <w:noWrap/>
            <w:tcMar>
              <w:top w:w="15" w:type="dxa"/>
              <w:left w:w="15" w:type="dxa"/>
              <w:bottom w:w="0" w:type="dxa"/>
              <w:right w:w="15" w:type="dxa"/>
            </w:tcMar>
            <w:vAlign w:val="center"/>
          </w:tcPr>
          <w:p w14:paraId="2567793C" w14:textId="5C69A6E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17 (3.2)</w:t>
            </w:r>
          </w:p>
        </w:tc>
        <w:tc>
          <w:tcPr>
            <w:tcW w:w="1418" w:type="dxa"/>
            <w:shd w:val="clear" w:color="auto" w:fill="auto"/>
            <w:noWrap/>
            <w:tcMar>
              <w:top w:w="15" w:type="dxa"/>
              <w:left w:w="15" w:type="dxa"/>
              <w:bottom w:w="0" w:type="dxa"/>
              <w:right w:w="15" w:type="dxa"/>
            </w:tcMar>
            <w:vAlign w:val="center"/>
          </w:tcPr>
          <w:p w14:paraId="0DA2B7E2" w14:textId="5C344BF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87 (1.6)</w:t>
            </w:r>
          </w:p>
        </w:tc>
        <w:tc>
          <w:tcPr>
            <w:tcW w:w="1418" w:type="dxa"/>
            <w:shd w:val="clear" w:color="auto" w:fill="auto"/>
            <w:noWrap/>
            <w:tcMar>
              <w:top w:w="15" w:type="dxa"/>
              <w:left w:w="15" w:type="dxa"/>
              <w:bottom w:w="0" w:type="dxa"/>
              <w:right w:w="15" w:type="dxa"/>
            </w:tcMar>
            <w:vAlign w:val="center"/>
          </w:tcPr>
          <w:p w14:paraId="36751EB6" w14:textId="5D54674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38 (5.8)</w:t>
            </w:r>
          </w:p>
        </w:tc>
        <w:tc>
          <w:tcPr>
            <w:tcW w:w="1418" w:type="dxa"/>
            <w:shd w:val="clear" w:color="auto" w:fill="auto"/>
            <w:noWrap/>
            <w:tcMar>
              <w:top w:w="15" w:type="dxa"/>
              <w:left w:w="15" w:type="dxa"/>
              <w:bottom w:w="0" w:type="dxa"/>
              <w:right w:w="15" w:type="dxa"/>
            </w:tcMar>
            <w:vAlign w:val="center"/>
          </w:tcPr>
          <w:p w14:paraId="4627FC24" w14:textId="0A0BE3D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275 (5.5)</w:t>
            </w:r>
          </w:p>
        </w:tc>
        <w:tc>
          <w:tcPr>
            <w:tcW w:w="1418" w:type="dxa"/>
            <w:shd w:val="clear" w:color="auto" w:fill="auto"/>
            <w:noWrap/>
            <w:tcMar>
              <w:top w:w="15" w:type="dxa"/>
              <w:left w:w="15" w:type="dxa"/>
              <w:bottom w:w="0" w:type="dxa"/>
              <w:right w:w="15" w:type="dxa"/>
            </w:tcMar>
            <w:vAlign w:val="center"/>
          </w:tcPr>
          <w:p w14:paraId="0700CA9F" w14:textId="6BA9C87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41 (3.2)</w:t>
            </w:r>
          </w:p>
        </w:tc>
        <w:tc>
          <w:tcPr>
            <w:tcW w:w="1418" w:type="dxa"/>
            <w:shd w:val="clear" w:color="auto" w:fill="auto"/>
            <w:noWrap/>
            <w:tcMar>
              <w:top w:w="15" w:type="dxa"/>
              <w:left w:w="15" w:type="dxa"/>
              <w:bottom w:w="0" w:type="dxa"/>
              <w:right w:w="15" w:type="dxa"/>
            </w:tcMar>
            <w:vAlign w:val="center"/>
          </w:tcPr>
          <w:p w14:paraId="4469EB8F" w14:textId="6B7BEB5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174 (1.6)</w:t>
            </w:r>
          </w:p>
        </w:tc>
        <w:tc>
          <w:tcPr>
            <w:tcW w:w="1418" w:type="dxa"/>
            <w:shd w:val="clear" w:color="auto" w:fill="auto"/>
            <w:noWrap/>
            <w:tcMar>
              <w:top w:w="15" w:type="dxa"/>
              <w:left w:w="15" w:type="dxa"/>
              <w:bottom w:w="0" w:type="dxa"/>
              <w:right w:w="15" w:type="dxa"/>
            </w:tcMar>
            <w:vAlign w:val="center"/>
          </w:tcPr>
          <w:p w14:paraId="2E7EB6D3" w14:textId="2EEF2AF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95 (5.7)</w:t>
            </w:r>
          </w:p>
        </w:tc>
        <w:tc>
          <w:tcPr>
            <w:tcW w:w="1419" w:type="dxa"/>
            <w:shd w:val="clear" w:color="auto" w:fill="auto"/>
            <w:noWrap/>
            <w:tcMar>
              <w:top w:w="15" w:type="dxa"/>
              <w:left w:w="15" w:type="dxa"/>
              <w:bottom w:w="0" w:type="dxa"/>
              <w:right w:w="15" w:type="dxa"/>
            </w:tcMar>
            <w:vAlign w:val="center"/>
          </w:tcPr>
          <w:p w14:paraId="4E388961" w14:textId="284F1906"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596 (5.5)</w:t>
            </w:r>
          </w:p>
        </w:tc>
      </w:tr>
      <w:tr w:rsidR="005202E5" w:rsidRPr="00CD5D24" w14:paraId="5391B70A" w14:textId="77777777" w:rsidTr="003028E9">
        <w:trPr>
          <w:trHeight w:val="288"/>
        </w:trPr>
        <w:tc>
          <w:tcPr>
            <w:tcW w:w="3055" w:type="dxa"/>
            <w:shd w:val="clear" w:color="auto" w:fill="auto"/>
            <w:noWrap/>
            <w:tcMar>
              <w:top w:w="15" w:type="dxa"/>
              <w:left w:w="15" w:type="dxa"/>
              <w:bottom w:w="0" w:type="dxa"/>
              <w:right w:w="15" w:type="dxa"/>
            </w:tcMar>
            <w:hideMark/>
          </w:tcPr>
          <w:p w14:paraId="633D58F0"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Missing</w:t>
            </w:r>
          </w:p>
        </w:tc>
        <w:tc>
          <w:tcPr>
            <w:tcW w:w="1418" w:type="dxa"/>
            <w:shd w:val="clear" w:color="auto" w:fill="auto"/>
            <w:noWrap/>
            <w:tcMar>
              <w:top w:w="15" w:type="dxa"/>
              <w:left w:w="15" w:type="dxa"/>
              <w:bottom w:w="0" w:type="dxa"/>
              <w:right w:w="15" w:type="dxa"/>
            </w:tcMar>
            <w:vAlign w:val="center"/>
          </w:tcPr>
          <w:p w14:paraId="4389C894" w14:textId="05318EE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6 (1.1)</w:t>
            </w:r>
          </w:p>
        </w:tc>
        <w:tc>
          <w:tcPr>
            <w:tcW w:w="1418" w:type="dxa"/>
            <w:shd w:val="clear" w:color="auto" w:fill="auto"/>
            <w:noWrap/>
            <w:tcMar>
              <w:top w:w="15" w:type="dxa"/>
              <w:left w:w="15" w:type="dxa"/>
              <w:bottom w:w="0" w:type="dxa"/>
              <w:right w:w="15" w:type="dxa"/>
            </w:tcMar>
            <w:vAlign w:val="center"/>
          </w:tcPr>
          <w:p w14:paraId="17E0A3FE" w14:textId="5943B97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44 (0.8)</w:t>
            </w:r>
          </w:p>
        </w:tc>
        <w:tc>
          <w:tcPr>
            <w:tcW w:w="1418" w:type="dxa"/>
            <w:shd w:val="clear" w:color="auto" w:fill="auto"/>
            <w:noWrap/>
            <w:tcMar>
              <w:top w:w="15" w:type="dxa"/>
              <w:left w:w="15" w:type="dxa"/>
              <w:bottom w:w="0" w:type="dxa"/>
              <w:right w:w="15" w:type="dxa"/>
            </w:tcMar>
            <w:vAlign w:val="center"/>
          </w:tcPr>
          <w:p w14:paraId="20001307" w14:textId="162ECEA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11 (1.7)</w:t>
            </w:r>
          </w:p>
        </w:tc>
        <w:tc>
          <w:tcPr>
            <w:tcW w:w="1418" w:type="dxa"/>
            <w:shd w:val="clear" w:color="auto" w:fill="auto"/>
            <w:noWrap/>
            <w:tcMar>
              <w:top w:w="15" w:type="dxa"/>
              <w:left w:w="15" w:type="dxa"/>
              <w:bottom w:w="0" w:type="dxa"/>
              <w:right w:w="15" w:type="dxa"/>
            </w:tcMar>
            <w:vAlign w:val="center"/>
          </w:tcPr>
          <w:p w14:paraId="3DE6BF85" w14:textId="1CBA3D3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43 (0.9)</w:t>
            </w:r>
          </w:p>
        </w:tc>
        <w:tc>
          <w:tcPr>
            <w:tcW w:w="1418" w:type="dxa"/>
            <w:shd w:val="clear" w:color="auto" w:fill="auto"/>
            <w:noWrap/>
            <w:tcMar>
              <w:top w:w="15" w:type="dxa"/>
              <w:left w:w="15" w:type="dxa"/>
              <w:bottom w:w="0" w:type="dxa"/>
              <w:right w:w="15" w:type="dxa"/>
            </w:tcMar>
            <w:vAlign w:val="center"/>
          </w:tcPr>
          <w:p w14:paraId="584E3233" w14:textId="0BFF994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14 (1.1)</w:t>
            </w:r>
          </w:p>
        </w:tc>
        <w:tc>
          <w:tcPr>
            <w:tcW w:w="1418" w:type="dxa"/>
            <w:shd w:val="clear" w:color="auto" w:fill="auto"/>
            <w:noWrap/>
            <w:tcMar>
              <w:top w:w="15" w:type="dxa"/>
              <w:left w:w="15" w:type="dxa"/>
              <w:bottom w:w="0" w:type="dxa"/>
              <w:right w:w="15" w:type="dxa"/>
            </w:tcMar>
            <w:vAlign w:val="center"/>
          </w:tcPr>
          <w:p w14:paraId="4AE8A30C" w14:textId="67A7452D"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87 (0.8)</w:t>
            </w:r>
          </w:p>
        </w:tc>
        <w:tc>
          <w:tcPr>
            <w:tcW w:w="1418" w:type="dxa"/>
            <w:shd w:val="clear" w:color="auto" w:fill="auto"/>
            <w:noWrap/>
            <w:tcMar>
              <w:top w:w="15" w:type="dxa"/>
              <w:left w:w="15" w:type="dxa"/>
              <w:bottom w:w="0" w:type="dxa"/>
              <w:right w:w="15" w:type="dxa"/>
            </w:tcMar>
            <w:vAlign w:val="center"/>
          </w:tcPr>
          <w:p w14:paraId="59C3D900" w14:textId="7D7FBAD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28 (1.7)</w:t>
            </w:r>
          </w:p>
        </w:tc>
        <w:tc>
          <w:tcPr>
            <w:tcW w:w="1419" w:type="dxa"/>
            <w:shd w:val="clear" w:color="auto" w:fill="auto"/>
            <w:noWrap/>
            <w:tcMar>
              <w:top w:w="15" w:type="dxa"/>
              <w:left w:w="15" w:type="dxa"/>
              <w:bottom w:w="0" w:type="dxa"/>
              <w:right w:w="15" w:type="dxa"/>
            </w:tcMar>
            <w:vAlign w:val="center"/>
          </w:tcPr>
          <w:p w14:paraId="4968C671" w14:textId="2830BFA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87 (0.8)</w:t>
            </w:r>
          </w:p>
        </w:tc>
      </w:tr>
      <w:tr w:rsidR="005202E5" w:rsidRPr="00CD5D24" w14:paraId="3DDDB5A3" w14:textId="77777777" w:rsidTr="003028E9">
        <w:trPr>
          <w:trHeight w:val="288"/>
        </w:trPr>
        <w:tc>
          <w:tcPr>
            <w:tcW w:w="3055" w:type="dxa"/>
            <w:shd w:val="clear" w:color="auto" w:fill="auto"/>
            <w:noWrap/>
            <w:tcMar>
              <w:top w:w="15" w:type="dxa"/>
              <w:left w:w="15" w:type="dxa"/>
              <w:bottom w:w="0" w:type="dxa"/>
              <w:right w:w="15" w:type="dxa"/>
            </w:tcMar>
            <w:hideMark/>
          </w:tcPr>
          <w:p w14:paraId="1827DA3E" w14:textId="77777777" w:rsidR="005202E5" w:rsidRPr="00CD5D24" w:rsidRDefault="005202E5" w:rsidP="005202E5">
            <w:pPr>
              <w:rPr>
                <w:rFonts w:ascii="Cambria" w:hAnsi="Cambria" w:cs="Times New Roman"/>
                <w:b/>
                <w:bCs/>
                <w:sz w:val="20"/>
                <w:szCs w:val="20"/>
              </w:rPr>
            </w:pPr>
            <w:r w:rsidRPr="00CD5D24">
              <w:rPr>
                <w:rFonts w:ascii="Cambria" w:hAnsi="Cambria" w:cs="Times New Roman"/>
                <w:b/>
                <w:bCs/>
                <w:sz w:val="20"/>
                <w:szCs w:val="20"/>
              </w:rPr>
              <w:t>Occupational Status</w:t>
            </w:r>
          </w:p>
        </w:tc>
        <w:tc>
          <w:tcPr>
            <w:tcW w:w="1418" w:type="dxa"/>
            <w:shd w:val="clear" w:color="auto" w:fill="auto"/>
            <w:noWrap/>
            <w:tcMar>
              <w:top w:w="15" w:type="dxa"/>
              <w:left w:w="15" w:type="dxa"/>
              <w:bottom w:w="0" w:type="dxa"/>
              <w:right w:w="15" w:type="dxa"/>
            </w:tcMar>
            <w:vAlign w:val="center"/>
          </w:tcPr>
          <w:p w14:paraId="4BEC4DAC" w14:textId="0B4022BA" w:rsidR="005202E5" w:rsidRPr="00CD5D24" w:rsidRDefault="005202E5"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436C8E75" w14:textId="3680E5DB"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6A20994" w14:textId="74FDA7D6"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1563BE6" w14:textId="421CBBE5"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444A4D1"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873E3F5"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0FD00E0"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1517672C" w14:textId="77777777" w:rsidR="005202E5" w:rsidRPr="00CD5D24" w:rsidRDefault="005202E5" w:rsidP="003028E9">
            <w:pPr>
              <w:jc w:val="center"/>
              <w:rPr>
                <w:rFonts w:ascii="Cambria" w:hAnsi="Cambria" w:cs="Times New Roman"/>
                <w:sz w:val="20"/>
                <w:szCs w:val="20"/>
              </w:rPr>
            </w:pPr>
          </w:p>
        </w:tc>
      </w:tr>
      <w:tr w:rsidR="005202E5" w:rsidRPr="00CD5D24" w14:paraId="47BFAA03" w14:textId="77777777" w:rsidTr="003028E9">
        <w:trPr>
          <w:trHeight w:val="288"/>
        </w:trPr>
        <w:tc>
          <w:tcPr>
            <w:tcW w:w="3055" w:type="dxa"/>
            <w:shd w:val="clear" w:color="auto" w:fill="auto"/>
            <w:noWrap/>
            <w:tcMar>
              <w:top w:w="15" w:type="dxa"/>
              <w:left w:w="15" w:type="dxa"/>
              <w:bottom w:w="0" w:type="dxa"/>
              <w:right w:w="15" w:type="dxa"/>
            </w:tcMar>
            <w:hideMark/>
          </w:tcPr>
          <w:p w14:paraId="7D8DFFF5"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Regular employee</w:t>
            </w:r>
          </w:p>
        </w:tc>
        <w:tc>
          <w:tcPr>
            <w:tcW w:w="1418" w:type="dxa"/>
            <w:shd w:val="clear" w:color="auto" w:fill="auto"/>
            <w:noWrap/>
            <w:tcMar>
              <w:top w:w="15" w:type="dxa"/>
              <w:left w:w="15" w:type="dxa"/>
              <w:bottom w:w="0" w:type="dxa"/>
              <w:right w:w="15" w:type="dxa"/>
            </w:tcMar>
            <w:vAlign w:val="center"/>
          </w:tcPr>
          <w:p w14:paraId="4BA160B9" w14:textId="43E141D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231 (43.9)</w:t>
            </w:r>
          </w:p>
        </w:tc>
        <w:tc>
          <w:tcPr>
            <w:tcW w:w="1418" w:type="dxa"/>
            <w:shd w:val="clear" w:color="auto" w:fill="auto"/>
            <w:noWrap/>
            <w:tcMar>
              <w:top w:w="15" w:type="dxa"/>
              <w:left w:w="15" w:type="dxa"/>
              <w:bottom w:w="0" w:type="dxa"/>
              <w:right w:w="15" w:type="dxa"/>
            </w:tcMar>
            <w:vAlign w:val="center"/>
          </w:tcPr>
          <w:p w14:paraId="090889D4" w14:textId="33A740E0"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1546 (28)</w:t>
            </w:r>
          </w:p>
        </w:tc>
        <w:tc>
          <w:tcPr>
            <w:tcW w:w="1418" w:type="dxa"/>
            <w:shd w:val="clear" w:color="auto" w:fill="auto"/>
            <w:noWrap/>
            <w:tcMar>
              <w:top w:w="15" w:type="dxa"/>
              <w:left w:w="15" w:type="dxa"/>
              <w:bottom w:w="0" w:type="dxa"/>
              <w:right w:w="15" w:type="dxa"/>
            </w:tcMar>
            <w:vAlign w:val="center"/>
          </w:tcPr>
          <w:p w14:paraId="279C3DB8" w14:textId="3270A991"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276 (42.4)</w:t>
            </w:r>
          </w:p>
        </w:tc>
        <w:tc>
          <w:tcPr>
            <w:tcW w:w="1418" w:type="dxa"/>
            <w:shd w:val="clear" w:color="auto" w:fill="auto"/>
            <w:noWrap/>
            <w:tcMar>
              <w:top w:w="15" w:type="dxa"/>
              <w:left w:w="15" w:type="dxa"/>
              <w:bottom w:w="0" w:type="dxa"/>
              <w:right w:w="15" w:type="dxa"/>
            </w:tcMar>
            <w:vAlign w:val="center"/>
          </w:tcPr>
          <w:p w14:paraId="2FF87C0F" w14:textId="2725F180"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3680 (72.9)</w:t>
            </w:r>
          </w:p>
        </w:tc>
        <w:tc>
          <w:tcPr>
            <w:tcW w:w="1418" w:type="dxa"/>
            <w:shd w:val="clear" w:color="auto" w:fill="auto"/>
            <w:noWrap/>
            <w:tcMar>
              <w:top w:w="15" w:type="dxa"/>
              <w:left w:w="15" w:type="dxa"/>
              <w:bottom w:w="0" w:type="dxa"/>
              <w:right w:w="15" w:type="dxa"/>
            </w:tcMar>
            <w:vAlign w:val="center"/>
          </w:tcPr>
          <w:p w14:paraId="6ABC1879" w14:textId="7C31F12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568 (43.9)</w:t>
            </w:r>
          </w:p>
        </w:tc>
        <w:tc>
          <w:tcPr>
            <w:tcW w:w="1418" w:type="dxa"/>
            <w:shd w:val="clear" w:color="auto" w:fill="auto"/>
            <w:noWrap/>
            <w:tcMar>
              <w:top w:w="15" w:type="dxa"/>
              <w:left w:w="15" w:type="dxa"/>
              <w:bottom w:w="0" w:type="dxa"/>
              <w:right w:w="15" w:type="dxa"/>
            </w:tcMar>
            <w:vAlign w:val="center"/>
          </w:tcPr>
          <w:p w14:paraId="4D03CFAB" w14:textId="22FEA44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3279 (30.2)</w:t>
            </w:r>
          </w:p>
        </w:tc>
        <w:tc>
          <w:tcPr>
            <w:tcW w:w="1418" w:type="dxa"/>
            <w:shd w:val="clear" w:color="auto" w:fill="auto"/>
            <w:noWrap/>
            <w:tcMar>
              <w:top w:w="15" w:type="dxa"/>
              <w:left w:w="15" w:type="dxa"/>
              <w:bottom w:w="0" w:type="dxa"/>
              <w:right w:w="15" w:type="dxa"/>
            </w:tcMar>
            <w:vAlign w:val="center"/>
          </w:tcPr>
          <w:p w14:paraId="2642BAAD" w14:textId="23CB439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706 (42.3)</w:t>
            </w:r>
          </w:p>
        </w:tc>
        <w:tc>
          <w:tcPr>
            <w:tcW w:w="1419" w:type="dxa"/>
            <w:shd w:val="clear" w:color="auto" w:fill="auto"/>
            <w:noWrap/>
            <w:tcMar>
              <w:top w:w="15" w:type="dxa"/>
              <w:left w:w="15" w:type="dxa"/>
              <w:bottom w:w="0" w:type="dxa"/>
              <w:right w:w="15" w:type="dxa"/>
            </w:tcMar>
            <w:vAlign w:val="center"/>
          </w:tcPr>
          <w:p w14:paraId="6900335F" w14:textId="47ED7926"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7760 (71.6)</w:t>
            </w:r>
          </w:p>
        </w:tc>
      </w:tr>
      <w:tr w:rsidR="005202E5" w:rsidRPr="00CD5D24" w14:paraId="578DF329" w14:textId="77777777" w:rsidTr="003028E9">
        <w:trPr>
          <w:trHeight w:val="288"/>
        </w:trPr>
        <w:tc>
          <w:tcPr>
            <w:tcW w:w="3055" w:type="dxa"/>
            <w:shd w:val="clear" w:color="auto" w:fill="auto"/>
            <w:noWrap/>
            <w:tcMar>
              <w:top w:w="15" w:type="dxa"/>
              <w:left w:w="15" w:type="dxa"/>
              <w:bottom w:w="0" w:type="dxa"/>
              <w:right w:w="15" w:type="dxa"/>
            </w:tcMar>
            <w:hideMark/>
          </w:tcPr>
          <w:p w14:paraId="1EEA2183"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Part-time or temporary worker</w:t>
            </w:r>
          </w:p>
        </w:tc>
        <w:tc>
          <w:tcPr>
            <w:tcW w:w="1418" w:type="dxa"/>
            <w:shd w:val="clear" w:color="auto" w:fill="auto"/>
            <w:noWrap/>
            <w:tcMar>
              <w:top w:w="15" w:type="dxa"/>
              <w:left w:w="15" w:type="dxa"/>
              <w:bottom w:w="0" w:type="dxa"/>
              <w:right w:w="15" w:type="dxa"/>
            </w:tcMar>
            <w:vAlign w:val="center"/>
          </w:tcPr>
          <w:p w14:paraId="17147210" w14:textId="75AE7C7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167 (31.8)</w:t>
            </w:r>
          </w:p>
        </w:tc>
        <w:tc>
          <w:tcPr>
            <w:tcW w:w="1418" w:type="dxa"/>
            <w:shd w:val="clear" w:color="auto" w:fill="auto"/>
            <w:noWrap/>
            <w:tcMar>
              <w:top w:w="15" w:type="dxa"/>
              <w:left w:w="15" w:type="dxa"/>
              <w:bottom w:w="0" w:type="dxa"/>
              <w:right w:w="15" w:type="dxa"/>
            </w:tcMar>
            <w:vAlign w:val="center"/>
          </w:tcPr>
          <w:p w14:paraId="066890A1" w14:textId="41E9A73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1662 (30.1)</w:t>
            </w:r>
          </w:p>
        </w:tc>
        <w:tc>
          <w:tcPr>
            <w:tcW w:w="1418" w:type="dxa"/>
            <w:shd w:val="clear" w:color="auto" w:fill="auto"/>
            <w:noWrap/>
            <w:tcMar>
              <w:top w:w="15" w:type="dxa"/>
              <w:left w:w="15" w:type="dxa"/>
              <w:bottom w:w="0" w:type="dxa"/>
              <w:right w:w="15" w:type="dxa"/>
            </w:tcMar>
            <w:vAlign w:val="center"/>
          </w:tcPr>
          <w:p w14:paraId="74812888" w14:textId="3BC0B5A2"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152 (23.4)</w:t>
            </w:r>
          </w:p>
        </w:tc>
        <w:tc>
          <w:tcPr>
            <w:tcW w:w="1418" w:type="dxa"/>
            <w:shd w:val="clear" w:color="auto" w:fill="auto"/>
            <w:noWrap/>
            <w:tcMar>
              <w:top w:w="15" w:type="dxa"/>
              <w:left w:w="15" w:type="dxa"/>
              <w:bottom w:w="0" w:type="dxa"/>
              <w:right w:w="15" w:type="dxa"/>
            </w:tcMar>
            <w:vAlign w:val="center"/>
          </w:tcPr>
          <w:p w14:paraId="19FCE484" w14:textId="6B04DAB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448 (8.9)</w:t>
            </w:r>
          </w:p>
        </w:tc>
        <w:tc>
          <w:tcPr>
            <w:tcW w:w="1418" w:type="dxa"/>
            <w:shd w:val="clear" w:color="auto" w:fill="auto"/>
            <w:noWrap/>
            <w:tcMar>
              <w:top w:w="15" w:type="dxa"/>
              <w:left w:w="15" w:type="dxa"/>
              <w:bottom w:w="0" w:type="dxa"/>
              <w:right w:w="15" w:type="dxa"/>
            </w:tcMar>
            <w:vAlign w:val="center"/>
          </w:tcPr>
          <w:p w14:paraId="15D76037" w14:textId="1DF098D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411 (31.8)</w:t>
            </w:r>
          </w:p>
        </w:tc>
        <w:tc>
          <w:tcPr>
            <w:tcW w:w="1418" w:type="dxa"/>
            <w:shd w:val="clear" w:color="auto" w:fill="auto"/>
            <w:noWrap/>
            <w:tcMar>
              <w:top w:w="15" w:type="dxa"/>
              <w:left w:w="15" w:type="dxa"/>
              <w:bottom w:w="0" w:type="dxa"/>
              <w:right w:w="15" w:type="dxa"/>
            </w:tcMar>
            <w:vAlign w:val="center"/>
          </w:tcPr>
          <w:p w14:paraId="0292E3AB" w14:textId="7D0067DD"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3257 (30</w:t>
            </w:r>
            <w:r w:rsidR="00553C1D">
              <w:rPr>
                <w:rFonts w:ascii="Cambria" w:hAnsi="Cambria"/>
                <w:color w:val="000000"/>
                <w:sz w:val="20"/>
                <w:szCs w:val="20"/>
              </w:rPr>
              <w:t>.0</w:t>
            </w:r>
            <w:r w:rsidRPr="00CD5D24">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5834C7C0" w14:textId="7C4D8E5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392 (23.5)</w:t>
            </w:r>
          </w:p>
        </w:tc>
        <w:tc>
          <w:tcPr>
            <w:tcW w:w="1419" w:type="dxa"/>
            <w:shd w:val="clear" w:color="auto" w:fill="auto"/>
            <w:noWrap/>
            <w:tcMar>
              <w:top w:w="15" w:type="dxa"/>
              <w:left w:w="15" w:type="dxa"/>
              <w:bottom w:w="0" w:type="dxa"/>
              <w:right w:w="15" w:type="dxa"/>
            </w:tcMar>
            <w:vAlign w:val="center"/>
          </w:tcPr>
          <w:p w14:paraId="7BDFE62B" w14:textId="4659A3F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1051 (9.7)</w:t>
            </w:r>
          </w:p>
        </w:tc>
      </w:tr>
      <w:tr w:rsidR="005202E5" w:rsidRPr="00CD5D24" w14:paraId="35361C08" w14:textId="77777777" w:rsidTr="003028E9">
        <w:trPr>
          <w:trHeight w:val="288"/>
        </w:trPr>
        <w:tc>
          <w:tcPr>
            <w:tcW w:w="3055" w:type="dxa"/>
            <w:shd w:val="clear" w:color="auto" w:fill="auto"/>
            <w:noWrap/>
            <w:tcMar>
              <w:top w:w="15" w:type="dxa"/>
              <w:left w:w="15" w:type="dxa"/>
              <w:bottom w:w="0" w:type="dxa"/>
              <w:right w:w="15" w:type="dxa"/>
            </w:tcMar>
            <w:hideMark/>
          </w:tcPr>
          <w:p w14:paraId="7BB64954"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Business owner or family business</w:t>
            </w:r>
          </w:p>
        </w:tc>
        <w:tc>
          <w:tcPr>
            <w:tcW w:w="1418" w:type="dxa"/>
            <w:shd w:val="clear" w:color="auto" w:fill="auto"/>
            <w:noWrap/>
            <w:tcMar>
              <w:top w:w="15" w:type="dxa"/>
              <w:left w:w="15" w:type="dxa"/>
              <w:bottom w:w="0" w:type="dxa"/>
              <w:right w:w="15" w:type="dxa"/>
            </w:tcMar>
            <w:vAlign w:val="center"/>
          </w:tcPr>
          <w:p w14:paraId="1B2808C3" w14:textId="7BB121B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 (3</w:t>
            </w:r>
            <w:r w:rsidR="009959D8">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9E4F462" w14:textId="3FC3F61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242 (4.4)</w:t>
            </w:r>
          </w:p>
        </w:tc>
        <w:tc>
          <w:tcPr>
            <w:tcW w:w="1418" w:type="dxa"/>
            <w:shd w:val="clear" w:color="auto" w:fill="auto"/>
            <w:noWrap/>
            <w:tcMar>
              <w:top w:w="15" w:type="dxa"/>
              <w:left w:w="15" w:type="dxa"/>
              <w:bottom w:w="0" w:type="dxa"/>
              <w:right w:w="15" w:type="dxa"/>
            </w:tcMar>
            <w:vAlign w:val="center"/>
          </w:tcPr>
          <w:p w14:paraId="0F8041C0" w14:textId="5BC4A912"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33 (5.1)</w:t>
            </w:r>
          </w:p>
        </w:tc>
        <w:tc>
          <w:tcPr>
            <w:tcW w:w="1418" w:type="dxa"/>
            <w:shd w:val="clear" w:color="auto" w:fill="auto"/>
            <w:noWrap/>
            <w:tcMar>
              <w:top w:w="15" w:type="dxa"/>
              <w:left w:w="15" w:type="dxa"/>
              <w:bottom w:w="0" w:type="dxa"/>
              <w:right w:w="15" w:type="dxa"/>
            </w:tcMar>
            <w:vAlign w:val="center"/>
          </w:tcPr>
          <w:p w14:paraId="466716AD" w14:textId="2296F3C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480 (9.5)</w:t>
            </w:r>
          </w:p>
        </w:tc>
        <w:tc>
          <w:tcPr>
            <w:tcW w:w="1418" w:type="dxa"/>
            <w:shd w:val="clear" w:color="auto" w:fill="auto"/>
            <w:noWrap/>
            <w:tcMar>
              <w:top w:w="15" w:type="dxa"/>
              <w:left w:w="15" w:type="dxa"/>
              <w:bottom w:w="0" w:type="dxa"/>
              <w:right w:w="15" w:type="dxa"/>
            </w:tcMar>
            <w:vAlign w:val="center"/>
          </w:tcPr>
          <w:p w14:paraId="7BDDBFF6" w14:textId="37957D9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39 (3</w:t>
            </w:r>
            <w:r w:rsidR="00553C1D">
              <w:rPr>
                <w:rFonts w:ascii="Cambria" w:hAnsi="Cambria"/>
                <w:color w:val="000000"/>
                <w:sz w:val="20"/>
                <w:szCs w:val="20"/>
              </w:rPr>
              <w:t>.0</w:t>
            </w:r>
            <w:r w:rsidRPr="00CD5D24">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051A4DC3" w14:textId="1DA61CE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467 (4.3)</w:t>
            </w:r>
          </w:p>
        </w:tc>
        <w:tc>
          <w:tcPr>
            <w:tcW w:w="1418" w:type="dxa"/>
            <w:shd w:val="clear" w:color="auto" w:fill="auto"/>
            <w:noWrap/>
            <w:tcMar>
              <w:top w:w="15" w:type="dxa"/>
              <w:left w:w="15" w:type="dxa"/>
              <w:bottom w:w="0" w:type="dxa"/>
              <w:right w:w="15" w:type="dxa"/>
            </w:tcMar>
            <w:vAlign w:val="center"/>
          </w:tcPr>
          <w:p w14:paraId="5D25DC06" w14:textId="1ED864E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83 (5</w:t>
            </w:r>
            <w:r w:rsidR="00553C1D">
              <w:rPr>
                <w:rFonts w:ascii="Cambria" w:hAnsi="Cambria"/>
                <w:color w:val="000000"/>
                <w:sz w:val="20"/>
                <w:szCs w:val="20"/>
              </w:rPr>
              <w:t>.0</w:t>
            </w:r>
            <w:r w:rsidRPr="00CD5D24">
              <w:rPr>
                <w:rFonts w:ascii="Cambria" w:hAnsi="Cambria" w:cs="Calibri"/>
                <w:color w:val="000000"/>
                <w:sz w:val="20"/>
                <w:szCs w:val="20"/>
              </w:rPr>
              <w:t>)</w:t>
            </w:r>
          </w:p>
        </w:tc>
        <w:tc>
          <w:tcPr>
            <w:tcW w:w="1419" w:type="dxa"/>
            <w:shd w:val="clear" w:color="auto" w:fill="auto"/>
            <w:noWrap/>
            <w:tcMar>
              <w:top w:w="15" w:type="dxa"/>
              <w:left w:w="15" w:type="dxa"/>
              <w:bottom w:w="0" w:type="dxa"/>
              <w:right w:w="15" w:type="dxa"/>
            </w:tcMar>
            <w:vAlign w:val="center"/>
          </w:tcPr>
          <w:p w14:paraId="1076B623" w14:textId="76FA5E9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1019 (9.4)</w:t>
            </w:r>
          </w:p>
        </w:tc>
      </w:tr>
      <w:tr w:rsidR="005202E5" w:rsidRPr="00CD5D24" w14:paraId="22070DD4" w14:textId="77777777" w:rsidTr="003028E9">
        <w:trPr>
          <w:trHeight w:val="288"/>
        </w:trPr>
        <w:tc>
          <w:tcPr>
            <w:tcW w:w="3055" w:type="dxa"/>
            <w:shd w:val="clear" w:color="auto" w:fill="auto"/>
            <w:noWrap/>
            <w:tcMar>
              <w:top w:w="15" w:type="dxa"/>
              <w:left w:w="15" w:type="dxa"/>
              <w:bottom w:w="0" w:type="dxa"/>
              <w:right w:w="15" w:type="dxa"/>
            </w:tcMar>
            <w:hideMark/>
          </w:tcPr>
          <w:p w14:paraId="77DE2509"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Unemployed</w:t>
            </w:r>
          </w:p>
        </w:tc>
        <w:tc>
          <w:tcPr>
            <w:tcW w:w="1418" w:type="dxa"/>
            <w:shd w:val="clear" w:color="auto" w:fill="auto"/>
            <w:noWrap/>
            <w:tcMar>
              <w:top w:w="15" w:type="dxa"/>
              <w:left w:w="15" w:type="dxa"/>
              <w:bottom w:w="0" w:type="dxa"/>
              <w:right w:w="15" w:type="dxa"/>
            </w:tcMar>
            <w:vAlign w:val="center"/>
          </w:tcPr>
          <w:p w14:paraId="203FCB13" w14:textId="1412E3C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75 (14.3)</w:t>
            </w:r>
          </w:p>
        </w:tc>
        <w:tc>
          <w:tcPr>
            <w:tcW w:w="1418" w:type="dxa"/>
            <w:shd w:val="clear" w:color="auto" w:fill="auto"/>
            <w:noWrap/>
            <w:tcMar>
              <w:top w:w="15" w:type="dxa"/>
              <w:left w:w="15" w:type="dxa"/>
              <w:bottom w:w="0" w:type="dxa"/>
              <w:right w:w="15" w:type="dxa"/>
            </w:tcMar>
            <w:vAlign w:val="center"/>
          </w:tcPr>
          <w:p w14:paraId="4A5E54AB" w14:textId="33B8EB8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1852 (33.6)</w:t>
            </w:r>
          </w:p>
        </w:tc>
        <w:tc>
          <w:tcPr>
            <w:tcW w:w="1418" w:type="dxa"/>
            <w:shd w:val="clear" w:color="auto" w:fill="auto"/>
            <w:noWrap/>
            <w:tcMar>
              <w:top w:w="15" w:type="dxa"/>
              <w:left w:w="15" w:type="dxa"/>
              <w:bottom w:w="0" w:type="dxa"/>
              <w:right w:w="15" w:type="dxa"/>
            </w:tcMar>
            <w:vAlign w:val="center"/>
          </w:tcPr>
          <w:p w14:paraId="1FE309E0" w14:textId="5830C0FB"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127 (19.5)</w:t>
            </w:r>
          </w:p>
        </w:tc>
        <w:tc>
          <w:tcPr>
            <w:tcW w:w="1418" w:type="dxa"/>
            <w:shd w:val="clear" w:color="auto" w:fill="auto"/>
            <w:noWrap/>
            <w:tcMar>
              <w:top w:w="15" w:type="dxa"/>
              <w:left w:w="15" w:type="dxa"/>
              <w:bottom w:w="0" w:type="dxa"/>
              <w:right w:w="15" w:type="dxa"/>
            </w:tcMar>
            <w:vAlign w:val="center"/>
          </w:tcPr>
          <w:p w14:paraId="63FEA379" w14:textId="616851B2"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184 (3.7)</w:t>
            </w:r>
          </w:p>
        </w:tc>
        <w:tc>
          <w:tcPr>
            <w:tcW w:w="1418" w:type="dxa"/>
            <w:shd w:val="clear" w:color="auto" w:fill="auto"/>
            <w:noWrap/>
            <w:tcMar>
              <w:top w:w="15" w:type="dxa"/>
              <w:left w:w="15" w:type="dxa"/>
              <w:bottom w:w="0" w:type="dxa"/>
              <w:right w:w="15" w:type="dxa"/>
            </w:tcMar>
            <w:vAlign w:val="center"/>
          </w:tcPr>
          <w:p w14:paraId="3AD255A3" w14:textId="08AFBB2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184 (14.2)</w:t>
            </w:r>
          </w:p>
        </w:tc>
        <w:tc>
          <w:tcPr>
            <w:tcW w:w="1418" w:type="dxa"/>
            <w:shd w:val="clear" w:color="auto" w:fill="auto"/>
            <w:noWrap/>
            <w:tcMar>
              <w:top w:w="15" w:type="dxa"/>
              <w:left w:w="15" w:type="dxa"/>
              <w:bottom w:w="0" w:type="dxa"/>
              <w:right w:w="15" w:type="dxa"/>
            </w:tcMar>
            <w:vAlign w:val="center"/>
          </w:tcPr>
          <w:p w14:paraId="322C31A5" w14:textId="58AAF2C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3431 (31.6)</w:t>
            </w:r>
          </w:p>
        </w:tc>
        <w:tc>
          <w:tcPr>
            <w:tcW w:w="1418" w:type="dxa"/>
            <w:shd w:val="clear" w:color="auto" w:fill="auto"/>
            <w:noWrap/>
            <w:tcMar>
              <w:top w:w="15" w:type="dxa"/>
              <w:left w:w="15" w:type="dxa"/>
              <w:bottom w:w="0" w:type="dxa"/>
              <w:right w:w="15" w:type="dxa"/>
            </w:tcMar>
            <w:vAlign w:val="center"/>
          </w:tcPr>
          <w:p w14:paraId="64796234" w14:textId="7E0CED1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324 (19.4)</w:t>
            </w:r>
          </w:p>
        </w:tc>
        <w:tc>
          <w:tcPr>
            <w:tcW w:w="1419" w:type="dxa"/>
            <w:shd w:val="clear" w:color="auto" w:fill="auto"/>
            <w:noWrap/>
            <w:tcMar>
              <w:top w:w="15" w:type="dxa"/>
              <w:left w:w="15" w:type="dxa"/>
              <w:bottom w:w="0" w:type="dxa"/>
              <w:right w:w="15" w:type="dxa"/>
            </w:tcMar>
            <w:vAlign w:val="center"/>
          </w:tcPr>
          <w:p w14:paraId="1FB947E0" w14:textId="50EFE0B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444 (4.1)</w:t>
            </w:r>
          </w:p>
        </w:tc>
      </w:tr>
      <w:tr w:rsidR="005202E5" w:rsidRPr="00CD5D24" w14:paraId="229A5616" w14:textId="77777777" w:rsidTr="003028E9">
        <w:trPr>
          <w:trHeight w:val="288"/>
        </w:trPr>
        <w:tc>
          <w:tcPr>
            <w:tcW w:w="3055" w:type="dxa"/>
            <w:shd w:val="clear" w:color="auto" w:fill="auto"/>
            <w:noWrap/>
            <w:tcMar>
              <w:top w:w="15" w:type="dxa"/>
              <w:left w:w="15" w:type="dxa"/>
              <w:bottom w:w="0" w:type="dxa"/>
              <w:right w:w="15" w:type="dxa"/>
            </w:tcMar>
            <w:hideMark/>
          </w:tcPr>
          <w:p w14:paraId="03AA535D"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Student</w:t>
            </w:r>
          </w:p>
        </w:tc>
        <w:tc>
          <w:tcPr>
            <w:tcW w:w="1418" w:type="dxa"/>
            <w:shd w:val="clear" w:color="auto" w:fill="auto"/>
            <w:noWrap/>
            <w:tcMar>
              <w:top w:w="15" w:type="dxa"/>
              <w:left w:w="15" w:type="dxa"/>
              <w:bottom w:w="0" w:type="dxa"/>
              <w:right w:w="15" w:type="dxa"/>
            </w:tcMar>
            <w:vAlign w:val="center"/>
          </w:tcPr>
          <w:p w14:paraId="384CC5FE" w14:textId="7A1304C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 (0.8)</w:t>
            </w:r>
          </w:p>
        </w:tc>
        <w:tc>
          <w:tcPr>
            <w:tcW w:w="1418" w:type="dxa"/>
            <w:shd w:val="clear" w:color="auto" w:fill="auto"/>
            <w:noWrap/>
            <w:tcMar>
              <w:top w:w="15" w:type="dxa"/>
              <w:left w:w="15" w:type="dxa"/>
              <w:bottom w:w="0" w:type="dxa"/>
              <w:right w:w="15" w:type="dxa"/>
            </w:tcMar>
            <w:vAlign w:val="center"/>
          </w:tcPr>
          <w:p w14:paraId="74546561" w14:textId="46AC6FA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23 (0.4)</w:t>
            </w:r>
          </w:p>
        </w:tc>
        <w:tc>
          <w:tcPr>
            <w:tcW w:w="1418" w:type="dxa"/>
            <w:shd w:val="clear" w:color="auto" w:fill="auto"/>
            <w:noWrap/>
            <w:tcMar>
              <w:top w:w="15" w:type="dxa"/>
              <w:left w:w="15" w:type="dxa"/>
              <w:bottom w:w="0" w:type="dxa"/>
              <w:right w:w="15" w:type="dxa"/>
            </w:tcMar>
            <w:vAlign w:val="center"/>
          </w:tcPr>
          <w:p w14:paraId="64C23EB6" w14:textId="604486F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 (2.3)</w:t>
            </w:r>
          </w:p>
        </w:tc>
        <w:tc>
          <w:tcPr>
            <w:tcW w:w="1418" w:type="dxa"/>
            <w:shd w:val="clear" w:color="auto" w:fill="auto"/>
            <w:noWrap/>
            <w:tcMar>
              <w:top w:w="15" w:type="dxa"/>
              <w:left w:w="15" w:type="dxa"/>
              <w:bottom w:w="0" w:type="dxa"/>
              <w:right w:w="15" w:type="dxa"/>
            </w:tcMar>
            <w:vAlign w:val="center"/>
          </w:tcPr>
          <w:p w14:paraId="0AECAB5B" w14:textId="3FFB03D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31 (0.6)</w:t>
            </w:r>
          </w:p>
        </w:tc>
        <w:tc>
          <w:tcPr>
            <w:tcW w:w="1418" w:type="dxa"/>
            <w:shd w:val="clear" w:color="auto" w:fill="auto"/>
            <w:noWrap/>
            <w:tcMar>
              <w:top w:w="15" w:type="dxa"/>
              <w:left w:w="15" w:type="dxa"/>
              <w:bottom w:w="0" w:type="dxa"/>
              <w:right w:w="15" w:type="dxa"/>
            </w:tcMar>
            <w:vAlign w:val="center"/>
          </w:tcPr>
          <w:p w14:paraId="3476705E" w14:textId="31316815"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10 (0.8)</w:t>
            </w:r>
          </w:p>
        </w:tc>
        <w:tc>
          <w:tcPr>
            <w:tcW w:w="1418" w:type="dxa"/>
            <w:shd w:val="clear" w:color="auto" w:fill="auto"/>
            <w:noWrap/>
            <w:tcMar>
              <w:top w:w="15" w:type="dxa"/>
              <w:left w:w="15" w:type="dxa"/>
              <w:bottom w:w="0" w:type="dxa"/>
              <w:right w:w="15" w:type="dxa"/>
            </w:tcMar>
            <w:vAlign w:val="center"/>
          </w:tcPr>
          <w:p w14:paraId="3EC1835E" w14:textId="4F72BDA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43 (0.4)</w:t>
            </w:r>
          </w:p>
        </w:tc>
        <w:tc>
          <w:tcPr>
            <w:tcW w:w="1418" w:type="dxa"/>
            <w:shd w:val="clear" w:color="auto" w:fill="auto"/>
            <w:noWrap/>
            <w:tcMar>
              <w:top w:w="15" w:type="dxa"/>
              <w:left w:w="15" w:type="dxa"/>
              <w:bottom w:w="0" w:type="dxa"/>
              <w:right w:w="15" w:type="dxa"/>
            </w:tcMar>
            <w:vAlign w:val="center"/>
          </w:tcPr>
          <w:p w14:paraId="20D96FFD" w14:textId="1D8CE59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38 (2.3)</w:t>
            </w:r>
          </w:p>
        </w:tc>
        <w:tc>
          <w:tcPr>
            <w:tcW w:w="1419" w:type="dxa"/>
            <w:shd w:val="clear" w:color="auto" w:fill="auto"/>
            <w:noWrap/>
            <w:tcMar>
              <w:top w:w="15" w:type="dxa"/>
              <w:left w:w="15" w:type="dxa"/>
              <w:bottom w:w="0" w:type="dxa"/>
              <w:right w:w="15" w:type="dxa"/>
            </w:tcMar>
            <w:vAlign w:val="center"/>
          </w:tcPr>
          <w:p w14:paraId="50A9F149" w14:textId="414F7C4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76 (0.7)</w:t>
            </w:r>
          </w:p>
        </w:tc>
      </w:tr>
      <w:tr w:rsidR="005202E5" w:rsidRPr="00CD5D24" w14:paraId="055AF45C" w14:textId="77777777" w:rsidTr="003028E9">
        <w:trPr>
          <w:trHeight w:val="288"/>
        </w:trPr>
        <w:tc>
          <w:tcPr>
            <w:tcW w:w="3055" w:type="dxa"/>
            <w:shd w:val="clear" w:color="auto" w:fill="auto"/>
            <w:noWrap/>
            <w:tcMar>
              <w:top w:w="15" w:type="dxa"/>
              <w:left w:w="15" w:type="dxa"/>
              <w:bottom w:w="0" w:type="dxa"/>
              <w:right w:w="15" w:type="dxa"/>
            </w:tcMar>
            <w:hideMark/>
          </w:tcPr>
          <w:p w14:paraId="15E5584C"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Missing</w:t>
            </w:r>
          </w:p>
        </w:tc>
        <w:tc>
          <w:tcPr>
            <w:tcW w:w="1418" w:type="dxa"/>
            <w:shd w:val="clear" w:color="auto" w:fill="auto"/>
            <w:noWrap/>
            <w:tcMar>
              <w:top w:w="15" w:type="dxa"/>
              <w:left w:w="15" w:type="dxa"/>
              <w:bottom w:w="0" w:type="dxa"/>
              <w:right w:w="15" w:type="dxa"/>
            </w:tcMar>
            <w:vAlign w:val="center"/>
          </w:tcPr>
          <w:p w14:paraId="1A7907F8" w14:textId="1BCEC22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33 (6.3)</w:t>
            </w:r>
          </w:p>
        </w:tc>
        <w:tc>
          <w:tcPr>
            <w:tcW w:w="1418" w:type="dxa"/>
            <w:shd w:val="clear" w:color="auto" w:fill="auto"/>
            <w:noWrap/>
            <w:tcMar>
              <w:top w:w="15" w:type="dxa"/>
              <w:left w:w="15" w:type="dxa"/>
              <w:bottom w:w="0" w:type="dxa"/>
              <w:right w:w="15" w:type="dxa"/>
            </w:tcMar>
            <w:vAlign w:val="center"/>
          </w:tcPr>
          <w:p w14:paraId="30337CF4" w14:textId="65FACF0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190 (3.5)</w:t>
            </w:r>
          </w:p>
        </w:tc>
        <w:tc>
          <w:tcPr>
            <w:tcW w:w="1418" w:type="dxa"/>
            <w:shd w:val="clear" w:color="auto" w:fill="auto"/>
            <w:noWrap/>
            <w:tcMar>
              <w:top w:w="15" w:type="dxa"/>
              <w:left w:w="15" w:type="dxa"/>
              <w:bottom w:w="0" w:type="dxa"/>
              <w:right w:w="15" w:type="dxa"/>
            </w:tcMar>
            <w:vAlign w:val="center"/>
          </w:tcPr>
          <w:p w14:paraId="424D5789" w14:textId="61E4DAE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48 (7.4)</w:t>
            </w:r>
          </w:p>
        </w:tc>
        <w:tc>
          <w:tcPr>
            <w:tcW w:w="1418" w:type="dxa"/>
            <w:shd w:val="clear" w:color="auto" w:fill="auto"/>
            <w:noWrap/>
            <w:tcMar>
              <w:top w:w="15" w:type="dxa"/>
              <w:left w:w="15" w:type="dxa"/>
              <w:bottom w:w="0" w:type="dxa"/>
              <w:right w:w="15" w:type="dxa"/>
            </w:tcMar>
            <w:vAlign w:val="center"/>
          </w:tcPr>
          <w:p w14:paraId="2C23F3C5" w14:textId="23AE4222"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224 (4.4)</w:t>
            </w:r>
          </w:p>
        </w:tc>
        <w:tc>
          <w:tcPr>
            <w:tcW w:w="1418" w:type="dxa"/>
            <w:shd w:val="clear" w:color="auto" w:fill="auto"/>
            <w:noWrap/>
            <w:tcMar>
              <w:top w:w="15" w:type="dxa"/>
              <w:left w:w="15" w:type="dxa"/>
              <w:bottom w:w="0" w:type="dxa"/>
              <w:right w:w="15" w:type="dxa"/>
            </w:tcMar>
            <w:vAlign w:val="center"/>
          </w:tcPr>
          <w:p w14:paraId="7A4B8D9A" w14:textId="7FE2893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82 (6.3)</w:t>
            </w:r>
          </w:p>
        </w:tc>
        <w:tc>
          <w:tcPr>
            <w:tcW w:w="1418" w:type="dxa"/>
            <w:shd w:val="clear" w:color="auto" w:fill="auto"/>
            <w:noWrap/>
            <w:tcMar>
              <w:top w:w="15" w:type="dxa"/>
              <w:left w:w="15" w:type="dxa"/>
              <w:bottom w:w="0" w:type="dxa"/>
              <w:right w:w="15" w:type="dxa"/>
            </w:tcMar>
            <w:vAlign w:val="center"/>
          </w:tcPr>
          <w:p w14:paraId="3F844043" w14:textId="30B6926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380 (3.5)</w:t>
            </w:r>
          </w:p>
        </w:tc>
        <w:tc>
          <w:tcPr>
            <w:tcW w:w="1418" w:type="dxa"/>
            <w:shd w:val="clear" w:color="auto" w:fill="auto"/>
            <w:noWrap/>
            <w:tcMar>
              <w:top w:w="15" w:type="dxa"/>
              <w:left w:w="15" w:type="dxa"/>
              <w:bottom w:w="0" w:type="dxa"/>
              <w:right w:w="15" w:type="dxa"/>
            </w:tcMar>
            <w:vAlign w:val="center"/>
          </w:tcPr>
          <w:p w14:paraId="4FA212CB" w14:textId="2160C8F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125 (7.5)</w:t>
            </w:r>
          </w:p>
        </w:tc>
        <w:tc>
          <w:tcPr>
            <w:tcW w:w="1419" w:type="dxa"/>
            <w:shd w:val="clear" w:color="auto" w:fill="auto"/>
            <w:noWrap/>
            <w:tcMar>
              <w:top w:w="15" w:type="dxa"/>
              <w:left w:w="15" w:type="dxa"/>
              <w:bottom w:w="0" w:type="dxa"/>
              <w:right w:w="15" w:type="dxa"/>
            </w:tcMar>
            <w:vAlign w:val="center"/>
          </w:tcPr>
          <w:p w14:paraId="17B7E864" w14:textId="190AF65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477 (4.4)</w:t>
            </w:r>
          </w:p>
        </w:tc>
      </w:tr>
      <w:tr w:rsidR="005202E5" w:rsidRPr="00CD5D24" w14:paraId="41417A0C" w14:textId="77777777" w:rsidTr="003028E9">
        <w:trPr>
          <w:trHeight w:val="288"/>
        </w:trPr>
        <w:tc>
          <w:tcPr>
            <w:tcW w:w="3055" w:type="dxa"/>
            <w:shd w:val="clear" w:color="auto" w:fill="auto"/>
            <w:noWrap/>
            <w:tcMar>
              <w:top w:w="15" w:type="dxa"/>
              <w:left w:w="15" w:type="dxa"/>
              <w:bottom w:w="0" w:type="dxa"/>
              <w:right w:w="15" w:type="dxa"/>
            </w:tcMar>
            <w:hideMark/>
          </w:tcPr>
          <w:p w14:paraId="0D5D3176" w14:textId="46BFA12B" w:rsidR="005202E5" w:rsidRPr="00CD5D24" w:rsidRDefault="005202E5" w:rsidP="005202E5">
            <w:pPr>
              <w:rPr>
                <w:rFonts w:ascii="Cambria" w:hAnsi="Cambria" w:cs="Times New Roman"/>
                <w:b/>
                <w:bCs/>
                <w:sz w:val="20"/>
                <w:szCs w:val="20"/>
              </w:rPr>
            </w:pPr>
            <w:r w:rsidRPr="00CD5D24">
              <w:rPr>
                <w:rFonts w:ascii="Cambria" w:hAnsi="Cambria" w:cs="Times New Roman"/>
                <w:b/>
                <w:bCs/>
                <w:sz w:val="20"/>
                <w:szCs w:val="20"/>
              </w:rPr>
              <w:t>Annual Income (in JPY 10,000s)</w:t>
            </w:r>
            <w:r w:rsidRPr="00CD5D24">
              <w:rPr>
                <w:rFonts w:ascii="Cambria" w:hAnsi="Cambria" w:cs="Times New Roman"/>
                <w:sz w:val="20"/>
                <w:szCs w:val="20"/>
                <w:vertAlign w:val="superscript"/>
              </w:rPr>
              <w:t>†</w:t>
            </w:r>
          </w:p>
        </w:tc>
        <w:tc>
          <w:tcPr>
            <w:tcW w:w="1418" w:type="dxa"/>
            <w:shd w:val="clear" w:color="auto" w:fill="auto"/>
            <w:noWrap/>
            <w:tcMar>
              <w:top w:w="15" w:type="dxa"/>
              <w:left w:w="15" w:type="dxa"/>
              <w:bottom w:w="0" w:type="dxa"/>
              <w:right w:w="15" w:type="dxa"/>
            </w:tcMar>
            <w:vAlign w:val="center"/>
          </w:tcPr>
          <w:p w14:paraId="4B3F2CA5" w14:textId="09FEC373" w:rsidR="005202E5" w:rsidRPr="00CD5D24" w:rsidRDefault="005202E5"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51A0994C" w14:textId="0D9CD1CC"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1925CCE8" w14:textId="63612378"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A32A105" w14:textId="209AA649"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3581442"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50E00D7"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5432247"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3B86E665" w14:textId="77777777" w:rsidR="005202E5" w:rsidRPr="00CD5D24" w:rsidRDefault="005202E5" w:rsidP="003028E9">
            <w:pPr>
              <w:jc w:val="center"/>
              <w:rPr>
                <w:rFonts w:ascii="Cambria" w:hAnsi="Cambria" w:cs="Times New Roman"/>
                <w:sz w:val="20"/>
                <w:szCs w:val="20"/>
              </w:rPr>
            </w:pPr>
          </w:p>
        </w:tc>
      </w:tr>
      <w:tr w:rsidR="005202E5" w:rsidRPr="00CD5D24" w14:paraId="1FA69737" w14:textId="77777777" w:rsidTr="003028E9">
        <w:trPr>
          <w:trHeight w:val="288"/>
        </w:trPr>
        <w:tc>
          <w:tcPr>
            <w:tcW w:w="3055" w:type="dxa"/>
            <w:shd w:val="clear" w:color="auto" w:fill="auto"/>
            <w:noWrap/>
            <w:tcMar>
              <w:top w:w="15" w:type="dxa"/>
              <w:left w:w="15" w:type="dxa"/>
              <w:bottom w:w="0" w:type="dxa"/>
              <w:right w:w="15" w:type="dxa"/>
            </w:tcMar>
            <w:hideMark/>
          </w:tcPr>
          <w:p w14:paraId="07F3F189" w14:textId="718A0013"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0-99</w:t>
            </w:r>
          </w:p>
        </w:tc>
        <w:tc>
          <w:tcPr>
            <w:tcW w:w="1418" w:type="dxa"/>
            <w:shd w:val="clear" w:color="auto" w:fill="auto"/>
            <w:noWrap/>
            <w:tcMar>
              <w:top w:w="15" w:type="dxa"/>
              <w:left w:w="15" w:type="dxa"/>
              <w:bottom w:w="0" w:type="dxa"/>
              <w:right w:w="15" w:type="dxa"/>
            </w:tcMar>
            <w:vAlign w:val="center"/>
          </w:tcPr>
          <w:p w14:paraId="3485B9B6" w14:textId="0AAF014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166 (31.6)</w:t>
            </w:r>
          </w:p>
        </w:tc>
        <w:tc>
          <w:tcPr>
            <w:tcW w:w="1418" w:type="dxa"/>
            <w:shd w:val="clear" w:color="auto" w:fill="auto"/>
            <w:noWrap/>
            <w:tcMar>
              <w:top w:w="15" w:type="dxa"/>
              <w:left w:w="15" w:type="dxa"/>
              <w:bottom w:w="0" w:type="dxa"/>
              <w:right w:w="15" w:type="dxa"/>
            </w:tcMar>
            <w:vAlign w:val="center"/>
          </w:tcPr>
          <w:p w14:paraId="093243A7" w14:textId="76D10321"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3046 (55.2)</w:t>
            </w:r>
          </w:p>
        </w:tc>
        <w:tc>
          <w:tcPr>
            <w:tcW w:w="1418" w:type="dxa"/>
            <w:shd w:val="clear" w:color="auto" w:fill="auto"/>
            <w:noWrap/>
            <w:tcMar>
              <w:top w:w="15" w:type="dxa"/>
              <w:left w:w="15" w:type="dxa"/>
              <w:bottom w:w="0" w:type="dxa"/>
              <w:right w:w="15" w:type="dxa"/>
            </w:tcMar>
            <w:vAlign w:val="center"/>
          </w:tcPr>
          <w:p w14:paraId="685A0A8C" w14:textId="4B720B9E"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236 (36.3)</w:t>
            </w:r>
          </w:p>
        </w:tc>
        <w:tc>
          <w:tcPr>
            <w:tcW w:w="1418" w:type="dxa"/>
            <w:shd w:val="clear" w:color="auto" w:fill="auto"/>
            <w:noWrap/>
            <w:tcMar>
              <w:top w:w="15" w:type="dxa"/>
              <w:left w:w="15" w:type="dxa"/>
              <w:bottom w:w="0" w:type="dxa"/>
              <w:right w:w="15" w:type="dxa"/>
            </w:tcMar>
            <w:vAlign w:val="center"/>
          </w:tcPr>
          <w:p w14:paraId="6153957E" w14:textId="6F69595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603 (12</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5E9AED8B" w14:textId="4AC643D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409 (31.6)</w:t>
            </w:r>
          </w:p>
        </w:tc>
        <w:tc>
          <w:tcPr>
            <w:tcW w:w="1418" w:type="dxa"/>
            <w:shd w:val="clear" w:color="auto" w:fill="auto"/>
            <w:noWrap/>
            <w:tcMar>
              <w:top w:w="15" w:type="dxa"/>
              <w:left w:w="15" w:type="dxa"/>
              <w:bottom w:w="0" w:type="dxa"/>
              <w:right w:w="15" w:type="dxa"/>
            </w:tcMar>
            <w:vAlign w:val="center"/>
          </w:tcPr>
          <w:p w14:paraId="7897E77A" w14:textId="3324E79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5668 (52.2)</w:t>
            </w:r>
          </w:p>
        </w:tc>
        <w:tc>
          <w:tcPr>
            <w:tcW w:w="1418" w:type="dxa"/>
            <w:shd w:val="clear" w:color="auto" w:fill="auto"/>
            <w:noWrap/>
            <w:tcMar>
              <w:top w:w="15" w:type="dxa"/>
              <w:left w:w="15" w:type="dxa"/>
              <w:bottom w:w="0" w:type="dxa"/>
              <w:right w:w="15" w:type="dxa"/>
            </w:tcMar>
            <w:vAlign w:val="center"/>
          </w:tcPr>
          <w:p w14:paraId="7698286E" w14:textId="31E424B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606 (36.3)</w:t>
            </w:r>
          </w:p>
        </w:tc>
        <w:tc>
          <w:tcPr>
            <w:tcW w:w="1419" w:type="dxa"/>
            <w:shd w:val="clear" w:color="auto" w:fill="auto"/>
            <w:noWrap/>
            <w:tcMar>
              <w:top w:w="15" w:type="dxa"/>
              <w:left w:w="15" w:type="dxa"/>
              <w:bottom w:w="0" w:type="dxa"/>
              <w:right w:w="15" w:type="dxa"/>
            </w:tcMar>
            <w:vAlign w:val="center"/>
          </w:tcPr>
          <w:p w14:paraId="46540091" w14:textId="1860B674"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1376 (12.7)</w:t>
            </w:r>
          </w:p>
        </w:tc>
      </w:tr>
      <w:tr w:rsidR="005202E5" w:rsidRPr="00CD5D24" w14:paraId="0488055A" w14:textId="77777777" w:rsidTr="003028E9">
        <w:trPr>
          <w:trHeight w:val="288"/>
        </w:trPr>
        <w:tc>
          <w:tcPr>
            <w:tcW w:w="3055" w:type="dxa"/>
            <w:shd w:val="clear" w:color="auto" w:fill="auto"/>
            <w:noWrap/>
            <w:tcMar>
              <w:top w:w="15" w:type="dxa"/>
              <w:left w:w="15" w:type="dxa"/>
              <w:bottom w:w="0" w:type="dxa"/>
              <w:right w:w="15" w:type="dxa"/>
            </w:tcMar>
            <w:hideMark/>
          </w:tcPr>
          <w:p w14:paraId="5503D8F8" w14:textId="4EBC5113"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100-299</w:t>
            </w:r>
          </w:p>
        </w:tc>
        <w:tc>
          <w:tcPr>
            <w:tcW w:w="1418" w:type="dxa"/>
            <w:shd w:val="clear" w:color="auto" w:fill="auto"/>
            <w:noWrap/>
            <w:tcMar>
              <w:top w:w="15" w:type="dxa"/>
              <w:left w:w="15" w:type="dxa"/>
              <w:bottom w:w="0" w:type="dxa"/>
              <w:right w:w="15" w:type="dxa"/>
            </w:tcMar>
            <w:vAlign w:val="center"/>
          </w:tcPr>
          <w:p w14:paraId="0FA78095" w14:textId="05DDF18B"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220 (41.8)</w:t>
            </w:r>
          </w:p>
        </w:tc>
        <w:tc>
          <w:tcPr>
            <w:tcW w:w="1418" w:type="dxa"/>
            <w:shd w:val="clear" w:color="auto" w:fill="auto"/>
            <w:noWrap/>
            <w:tcMar>
              <w:top w:w="15" w:type="dxa"/>
              <w:left w:w="15" w:type="dxa"/>
              <w:bottom w:w="0" w:type="dxa"/>
              <w:right w:w="15" w:type="dxa"/>
            </w:tcMar>
            <w:vAlign w:val="center"/>
          </w:tcPr>
          <w:p w14:paraId="27FC897B" w14:textId="2E88235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1414 (25.6)</w:t>
            </w:r>
          </w:p>
        </w:tc>
        <w:tc>
          <w:tcPr>
            <w:tcW w:w="1418" w:type="dxa"/>
            <w:shd w:val="clear" w:color="auto" w:fill="auto"/>
            <w:noWrap/>
            <w:tcMar>
              <w:top w:w="15" w:type="dxa"/>
              <w:left w:w="15" w:type="dxa"/>
              <w:bottom w:w="0" w:type="dxa"/>
              <w:right w:w="15" w:type="dxa"/>
            </w:tcMar>
            <w:vAlign w:val="center"/>
          </w:tcPr>
          <w:p w14:paraId="1E32F3C0" w14:textId="37C14D4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212 (32.6)</w:t>
            </w:r>
          </w:p>
        </w:tc>
        <w:tc>
          <w:tcPr>
            <w:tcW w:w="1418" w:type="dxa"/>
            <w:shd w:val="clear" w:color="auto" w:fill="auto"/>
            <w:noWrap/>
            <w:tcMar>
              <w:top w:w="15" w:type="dxa"/>
              <w:left w:w="15" w:type="dxa"/>
              <w:bottom w:w="0" w:type="dxa"/>
              <w:right w:w="15" w:type="dxa"/>
            </w:tcMar>
            <w:vAlign w:val="center"/>
          </w:tcPr>
          <w:p w14:paraId="23BDCBD7" w14:textId="0DBF446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1084 (21.5)</w:t>
            </w:r>
          </w:p>
        </w:tc>
        <w:tc>
          <w:tcPr>
            <w:tcW w:w="1418" w:type="dxa"/>
            <w:shd w:val="clear" w:color="auto" w:fill="auto"/>
            <w:noWrap/>
            <w:tcMar>
              <w:top w:w="15" w:type="dxa"/>
              <w:left w:w="15" w:type="dxa"/>
              <w:bottom w:w="0" w:type="dxa"/>
              <w:right w:w="15" w:type="dxa"/>
            </w:tcMar>
            <w:vAlign w:val="center"/>
          </w:tcPr>
          <w:p w14:paraId="4341CEB2" w14:textId="29D67CC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540 (41.7)</w:t>
            </w:r>
          </w:p>
        </w:tc>
        <w:tc>
          <w:tcPr>
            <w:tcW w:w="1418" w:type="dxa"/>
            <w:shd w:val="clear" w:color="auto" w:fill="auto"/>
            <w:noWrap/>
            <w:tcMar>
              <w:top w:w="15" w:type="dxa"/>
              <w:left w:w="15" w:type="dxa"/>
              <w:bottom w:w="0" w:type="dxa"/>
              <w:right w:w="15" w:type="dxa"/>
            </w:tcMar>
            <w:vAlign w:val="center"/>
          </w:tcPr>
          <w:p w14:paraId="4EA36977" w14:textId="247EAD9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2986 (27.5)</w:t>
            </w:r>
          </w:p>
        </w:tc>
        <w:tc>
          <w:tcPr>
            <w:tcW w:w="1418" w:type="dxa"/>
            <w:shd w:val="clear" w:color="auto" w:fill="auto"/>
            <w:noWrap/>
            <w:tcMar>
              <w:top w:w="15" w:type="dxa"/>
              <w:left w:w="15" w:type="dxa"/>
              <w:bottom w:w="0" w:type="dxa"/>
              <w:right w:w="15" w:type="dxa"/>
            </w:tcMar>
            <w:vAlign w:val="center"/>
          </w:tcPr>
          <w:p w14:paraId="6E11DC29" w14:textId="5144484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541 (32.4)</w:t>
            </w:r>
          </w:p>
        </w:tc>
        <w:tc>
          <w:tcPr>
            <w:tcW w:w="1419" w:type="dxa"/>
            <w:shd w:val="clear" w:color="auto" w:fill="auto"/>
            <w:noWrap/>
            <w:tcMar>
              <w:top w:w="15" w:type="dxa"/>
              <w:left w:w="15" w:type="dxa"/>
              <w:bottom w:w="0" w:type="dxa"/>
              <w:right w:w="15" w:type="dxa"/>
            </w:tcMar>
            <w:vAlign w:val="center"/>
          </w:tcPr>
          <w:p w14:paraId="3E37FA3F" w14:textId="4396626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2439 (22.5)</w:t>
            </w:r>
          </w:p>
        </w:tc>
      </w:tr>
      <w:tr w:rsidR="005202E5" w:rsidRPr="00CD5D24" w14:paraId="7B453447" w14:textId="77777777" w:rsidTr="003028E9">
        <w:trPr>
          <w:trHeight w:val="288"/>
        </w:trPr>
        <w:tc>
          <w:tcPr>
            <w:tcW w:w="3055" w:type="dxa"/>
            <w:shd w:val="clear" w:color="auto" w:fill="auto"/>
            <w:noWrap/>
            <w:tcMar>
              <w:top w:w="15" w:type="dxa"/>
              <w:left w:w="15" w:type="dxa"/>
              <w:bottom w:w="0" w:type="dxa"/>
              <w:right w:w="15" w:type="dxa"/>
            </w:tcMar>
            <w:hideMark/>
          </w:tcPr>
          <w:p w14:paraId="71420597" w14:textId="0FF10B2B"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300-499</w:t>
            </w:r>
          </w:p>
        </w:tc>
        <w:tc>
          <w:tcPr>
            <w:tcW w:w="1418" w:type="dxa"/>
            <w:shd w:val="clear" w:color="auto" w:fill="auto"/>
            <w:noWrap/>
            <w:tcMar>
              <w:top w:w="15" w:type="dxa"/>
              <w:left w:w="15" w:type="dxa"/>
              <w:bottom w:w="0" w:type="dxa"/>
              <w:right w:w="15" w:type="dxa"/>
            </w:tcMar>
            <w:vAlign w:val="center"/>
          </w:tcPr>
          <w:p w14:paraId="0CDD5F08" w14:textId="7DAF536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99 (18.8)</w:t>
            </w:r>
          </w:p>
        </w:tc>
        <w:tc>
          <w:tcPr>
            <w:tcW w:w="1418" w:type="dxa"/>
            <w:shd w:val="clear" w:color="auto" w:fill="auto"/>
            <w:noWrap/>
            <w:tcMar>
              <w:top w:w="15" w:type="dxa"/>
              <w:left w:w="15" w:type="dxa"/>
              <w:bottom w:w="0" w:type="dxa"/>
              <w:right w:w="15" w:type="dxa"/>
            </w:tcMar>
            <w:vAlign w:val="center"/>
          </w:tcPr>
          <w:p w14:paraId="23935C0C" w14:textId="4A1F23D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748 (13.6)</w:t>
            </w:r>
          </w:p>
        </w:tc>
        <w:tc>
          <w:tcPr>
            <w:tcW w:w="1418" w:type="dxa"/>
            <w:shd w:val="clear" w:color="auto" w:fill="auto"/>
            <w:noWrap/>
            <w:tcMar>
              <w:top w:w="15" w:type="dxa"/>
              <w:left w:w="15" w:type="dxa"/>
              <w:bottom w:w="0" w:type="dxa"/>
              <w:right w:w="15" w:type="dxa"/>
            </w:tcMar>
            <w:vAlign w:val="center"/>
          </w:tcPr>
          <w:p w14:paraId="673EFD4B" w14:textId="27AE69A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149 (22.9)</w:t>
            </w:r>
          </w:p>
        </w:tc>
        <w:tc>
          <w:tcPr>
            <w:tcW w:w="1418" w:type="dxa"/>
            <w:shd w:val="clear" w:color="auto" w:fill="auto"/>
            <w:noWrap/>
            <w:tcMar>
              <w:top w:w="15" w:type="dxa"/>
              <w:left w:w="15" w:type="dxa"/>
              <w:bottom w:w="0" w:type="dxa"/>
              <w:right w:w="15" w:type="dxa"/>
            </w:tcMar>
            <w:vAlign w:val="center"/>
          </w:tcPr>
          <w:p w14:paraId="76880447" w14:textId="6917621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2106 (41.7)</w:t>
            </w:r>
          </w:p>
        </w:tc>
        <w:tc>
          <w:tcPr>
            <w:tcW w:w="1418" w:type="dxa"/>
            <w:shd w:val="clear" w:color="auto" w:fill="auto"/>
            <w:noWrap/>
            <w:tcMar>
              <w:top w:w="15" w:type="dxa"/>
              <w:left w:w="15" w:type="dxa"/>
              <w:bottom w:w="0" w:type="dxa"/>
              <w:right w:w="15" w:type="dxa"/>
            </w:tcMar>
            <w:vAlign w:val="center"/>
          </w:tcPr>
          <w:p w14:paraId="5B19166C" w14:textId="2AD69A5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245 (18.9)</w:t>
            </w:r>
          </w:p>
        </w:tc>
        <w:tc>
          <w:tcPr>
            <w:tcW w:w="1418" w:type="dxa"/>
            <w:shd w:val="clear" w:color="auto" w:fill="auto"/>
            <w:noWrap/>
            <w:tcMar>
              <w:top w:w="15" w:type="dxa"/>
              <w:left w:w="15" w:type="dxa"/>
              <w:bottom w:w="0" w:type="dxa"/>
              <w:right w:w="15" w:type="dxa"/>
            </w:tcMar>
            <w:vAlign w:val="center"/>
          </w:tcPr>
          <w:p w14:paraId="6C7E062C" w14:textId="05EC4B6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1596 (14.7)</w:t>
            </w:r>
          </w:p>
        </w:tc>
        <w:tc>
          <w:tcPr>
            <w:tcW w:w="1418" w:type="dxa"/>
            <w:shd w:val="clear" w:color="auto" w:fill="auto"/>
            <w:noWrap/>
            <w:tcMar>
              <w:top w:w="15" w:type="dxa"/>
              <w:left w:w="15" w:type="dxa"/>
              <w:bottom w:w="0" w:type="dxa"/>
              <w:right w:w="15" w:type="dxa"/>
            </w:tcMar>
            <w:vAlign w:val="center"/>
          </w:tcPr>
          <w:p w14:paraId="39BFB720" w14:textId="6EA4237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384 (23</w:t>
            </w:r>
            <w:r w:rsidR="00553C1D">
              <w:rPr>
                <w:rFonts w:ascii="Cambria" w:hAnsi="Cambria"/>
                <w:color w:val="000000"/>
                <w:sz w:val="20"/>
                <w:szCs w:val="20"/>
              </w:rPr>
              <w:t>.0</w:t>
            </w:r>
            <w:r w:rsidRPr="00CD5D24">
              <w:rPr>
                <w:rFonts w:ascii="Cambria" w:hAnsi="Cambria" w:cs="Calibri"/>
                <w:color w:val="000000"/>
                <w:sz w:val="20"/>
                <w:szCs w:val="20"/>
              </w:rPr>
              <w:t>)</w:t>
            </w:r>
          </w:p>
        </w:tc>
        <w:tc>
          <w:tcPr>
            <w:tcW w:w="1419" w:type="dxa"/>
            <w:shd w:val="clear" w:color="auto" w:fill="auto"/>
            <w:noWrap/>
            <w:tcMar>
              <w:top w:w="15" w:type="dxa"/>
              <w:left w:w="15" w:type="dxa"/>
              <w:bottom w:w="0" w:type="dxa"/>
              <w:right w:w="15" w:type="dxa"/>
            </w:tcMar>
            <w:vAlign w:val="center"/>
          </w:tcPr>
          <w:p w14:paraId="0AE12B42" w14:textId="365625A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4509 (41.6)</w:t>
            </w:r>
          </w:p>
        </w:tc>
      </w:tr>
      <w:tr w:rsidR="005202E5" w:rsidRPr="00CD5D24" w14:paraId="07228D0A" w14:textId="77777777" w:rsidTr="003028E9">
        <w:trPr>
          <w:trHeight w:val="288"/>
        </w:trPr>
        <w:tc>
          <w:tcPr>
            <w:tcW w:w="3055" w:type="dxa"/>
            <w:shd w:val="clear" w:color="auto" w:fill="auto"/>
            <w:noWrap/>
            <w:tcMar>
              <w:top w:w="15" w:type="dxa"/>
              <w:left w:w="15" w:type="dxa"/>
              <w:bottom w:w="0" w:type="dxa"/>
              <w:right w:w="15" w:type="dxa"/>
            </w:tcMar>
            <w:hideMark/>
          </w:tcPr>
          <w:p w14:paraId="28F37591" w14:textId="4EDF17F8" w:rsidR="005202E5" w:rsidRPr="00CD5D24" w:rsidRDefault="005202E5" w:rsidP="005202E5">
            <w:pPr>
              <w:rPr>
                <w:rFonts w:ascii="Cambria" w:hAnsi="Cambria" w:cs="Times New Roman"/>
                <w:sz w:val="20"/>
                <w:szCs w:val="20"/>
              </w:rPr>
            </w:pPr>
            <w:r w:rsidRPr="00CD5D24">
              <w:rPr>
                <w:rFonts w:ascii="Cambria" w:hAnsi="Cambria" w:cs="Times New Roman"/>
                <w:sz w:val="20"/>
                <w:szCs w:val="20"/>
              </w:rPr>
              <w:lastRenderedPageBreak/>
              <w:t>500-799</w:t>
            </w:r>
            <w:r w:rsidRPr="00CD5D24">
              <w:rPr>
                <w:rFonts w:ascii="Cambria" w:hAnsi="Cambria" w:cs="Times New Roman"/>
                <w:sz w:val="20"/>
                <w:szCs w:val="20"/>
                <w:vertAlign w:val="superscript"/>
              </w:rPr>
              <w:t>†</w:t>
            </w:r>
          </w:p>
        </w:tc>
        <w:tc>
          <w:tcPr>
            <w:tcW w:w="1418" w:type="dxa"/>
            <w:shd w:val="clear" w:color="auto" w:fill="auto"/>
            <w:noWrap/>
            <w:tcMar>
              <w:top w:w="15" w:type="dxa"/>
              <w:left w:w="15" w:type="dxa"/>
              <w:bottom w:w="0" w:type="dxa"/>
              <w:right w:w="15" w:type="dxa"/>
            </w:tcMar>
            <w:vAlign w:val="center"/>
          </w:tcPr>
          <w:p w14:paraId="1EF1F333" w14:textId="411AD7F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13 (2.5)</w:t>
            </w:r>
          </w:p>
        </w:tc>
        <w:tc>
          <w:tcPr>
            <w:tcW w:w="1418" w:type="dxa"/>
            <w:shd w:val="clear" w:color="auto" w:fill="auto"/>
            <w:noWrap/>
            <w:tcMar>
              <w:top w:w="15" w:type="dxa"/>
              <w:left w:w="15" w:type="dxa"/>
              <w:bottom w:w="0" w:type="dxa"/>
              <w:right w:w="15" w:type="dxa"/>
            </w:tcMar>
            <w:vAlign w:val="center"/>
          </w:tcPr>
          <w:p w14:paraId="430BB5DB" w14:textId="3DDBB66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155 (2.8)</w:t>
            </w:r>
          </w:p>
        </w:tc>
        <w:tc>
          <w:tcPr>
            <w:tcW w:w="1418" w:type="dxa"/>
            <w:shd w:val="clear" w:color="auto" w:fill="auto"/>
            <w:noWrap/>
            <w:tcMar>
              <w:top w:w="15" w:type="dxa"/>
              <w:left w:w="15" w:type="dxa"/>
              <w:bottom w:w="0" w:type="dxa"/>
              <w:right w:w="15" w:type="dxa"/>
            </w:tcMar>
            <w:vAlign w:val="center"/>
          </w:tcPr>
          <w:p w14:paraId="334C7398" w14:textId="30F19CE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24 (3.7)</w:t>
            </w:r>
          </w:p>
        </w:tc>
        <w:tc>
          <w:tcPr>
            <w:tcW w:w="1418" w:type="dxa"/>
            <w:shd w:val="clear" w:color="auto" w:fill="auto"/>
            <w:noWrap/>
            <w:tcMar>
              <w:top w:w="15" w:type="dxa"/>
              <w:left w:w="15" w:type="dxa"/>
              <w:bottom w:w="0" w:type="dxa"/>
              <w:right w:w="15" w:type="dxa"/>
            </w:tcMar>
            <w:vAlign w:val="center"/>
          </w:tcPr>
          <w:p w14:paraId="16FB4A50" w14:textId="401D440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921 (18.3)</w:t>
            </w:r>
          </w:p>
        </w:tc>
        <w:tc>
          <w:tcPr>
            <w:tcW w:w="1418" w:type="dxa"/>
            <w:shd w:val="clear" w:color="auto" w:fill="auto"/>
            <w:noWrap/>
            <w:tcMar>
              <w:top w:w="15" w:type="dxa"/>
              <w:left w:w="15" w:type="dxa"/>
              <w:bottom w:w="0" w:type="dxa"/>
              <w:right w:w="15" w:type="dxa"/>
            </w:tcMar>
            <w:vAlign w:val="center"/>
          </w:tcPr>
          <w:p w14:paraId="415EAC77" w14:textId="5514BC8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34 (2.6)</w:t>
            </w:r>
          </w:p>
        </w:tc>
        <w:tc>
          <w:tcPr>
            <w:tcW w:w="1418" w:type="dxa"/>
            <w:shd w:val="clear" w:color="auto" w:fill="auto"/>
            <w:noWrap/>
            <w:tcMar>
              <w:top w:w="15" w:type="dxa"/>
              <w:left w:w="15" w:type="dxa"/>
              <w:bottom w:w="0" w:type="dxa"/>
              <w:right w:w="15" w:type="dxa"/>
            </w:tcMar>
            <w:vAlign w:val="center"/>
          </w:tcPr>
          <w:p w14:paraId="680B1D0E" w14:textId="17915D4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304 (2.8)</w:t>
            </w:r>
          </w:p>
        </w:tc>
        <w:tc>
          <w:tcPr>
            <w:tcW w:w="1418" w:type="dxa"/>
            <w:shd w:val="clear" w:color="auto" w:fill="auto"/>
            <w:noWrap/>
            <w:tcMar>
              <w:top w:w="15" w:type="dxa"/>
              <w:left w:w="15" w:type="dxa"/>
              <w:bottom w:w="0" w:type="dxa"/>
              <w:right w:w="15" w:type="dxa"/>
            </w:tcMar>
            <w:vAlign w:val="center"/>
          </w:tcPr>
          <w:p w14:paraId="0D669B66" w14:textId="21EF368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62 (3.7)</w:t>
            </w:r>
          </w:p>
        </w:tc>
        <w:tc>
          <w:tcPr>
            <w:tcW w:w="1419" w:type="dxa"/>
            <w:shd w:val="clear" w:color="auto" w:fill="auto"/>
            <w:noWrap/>
            <w:tcMar>
              <w:top w:w="15" w:type="dxa"/>
              <w:left w:w="15" w:type="dxa"/>
              <w:bottom w:w="0" w:type="dxa"/>
              <w:right w:w="15" w:type="dxa"/>
            </w:tcMar>
            <w:vAlign w:val="center"/>
          </w:tcPr>
          <w:p w14:paraId="34644E74" w14:textId="29F2ABB6"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1842 (17</w:t>
            </w:r>
            <w:r w:rsidR="00553C1D">
              <w:rPr>
                <w:rFonts w:ascii="Cambria" w:hAnsi="Cambria"/>
                <w:color w:val="000000"/>
                <w:sz w:val="20"/>
                <w:szCs w:val="20"/>
              </w:rPr>
              <w:t>.0</w:t>
            </w:r>
            <w:r w:rsidRPr="00CD5D24">
              <w:rPr>
                <w:rFonts w:ascii="Cambria" w:hAnsi="Cambria" w:cs="Calibri"/>
                <w:color w:val="000000"/>
                <w:sz w:val="20"/>
                <w:szCs w:val="20"/>
              </w:rPr>
              <w:t>)</w:t>
            </w:r>
          </w:p>
        </w:tc>
      </w:tr>
      <w:tr w:rsidR="00A96B3A" w:rsidRPr="00CD5D24" w14:paraId="19305954" w14:textId="77777777" w:rsidTr="003028E9">
        <w:trPr>
          <w:trHeight w:val="288"/>
        </w:trPr>
        <w:tc>
          <w:tcPr>
            <w:tcW w:w="3055" w:type="dxa"/>
            <w:shd w:val="clear" w:color="auto" w:fill="auto"/>
            <w:noWrap/>
            <w:tcMar>
              <w:top w:w="15" w:type="dxa"/>
              <w:left w:w="15" w:type="dxa"/>
              <w:bottom w:w="0" w:type="dxa"/>
              <w:right w:w="15" w:type="dxa"/>
            </w:tcMar>
            <w:hideMark/>
          </w:tcPr>
          <w:p w14:paraId="53896464" w14:textId="7727A812" w:rsidR="00A96B3A" w:rsidRPr="00CD5D24" w:rsidRDefault="00A96B3A" w:rsidP="00A96B3A">
            <w:pPr>
              <w:rPr>
                <w:rFonts w:ascii="Cambria" w:hAnsi="Cambria" w:cs="Times New Roman"/>
                <w:sz w:val="20"/>
                <w:szCs w:val="20"/>
              </w:rPr>
            </w:pPr>
            <w:r w:rsidRPr="00CD5D24">
              <w:rPr>
                <w:rFonts w:ascii="Cambria" w:hAnsi="Cambria" w:cs="Times New Roman"/>
                <w:sz w:val="20"/>
                <w:szCs w:val="20"/>
              </w:rPr>
              <w:t>≥800</w:t>
            </w:r>
          </w:p>
        </w:tc>
        <w:tc>
          <w:tcPr>
            <w:tcW w:w="1418" w:type="dxa"/>
            <w:shd w:val="clear" w:color="auto" w:fill="auto"/>
            <w:noWrap/>
            <w:tcMar>
              <w:top w:w="15" w:type="dxa"/>
              <w:left w:w="15" w:type="dxa"/>
              <w:bottom w:w="0" w:type="dxa"/>
              <w:right w:w="15" w:type="dxa"/>
            </w:tcMar>
            <w:vAlign w:val="center"/>
          </w:tcPr>
          <w:p w14:paraId="58DD2D2A" w14:textId="2887F96D"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381A801F" w14:textId="431E92D4"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BB1F342" w14:textId="129F2C6F"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2 (0.3)</w:t>
            </w:r>
          </w:p>
        </w:tc>
        <w:tc>
          <w:tcPr>
            <w:tcW w:w="1418" w:type="dxa"/>
            <w:shd w:val="clear" w:color="auto" w:fill="auto"/>
            <w:noWrap/>
            <w:tcMar>
              <w:top w:w="15" w:type="dxa"/>
              <w:left w:w="15" w:type="dxa"/>
              <w:bottom w:w="0" w:type="dxa"/>
              <w:right w:w="15" w:type="dxa"/>
            </w:tcMar>
            <w:vAlign w:val="center"/>
          </w:tcPr>
          <w:p w14:paraId="24CE2E8D" w14:textId="7F786880"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149 (3)</w:t>
            </w:r>
          </w:p>
        </w:tc>
        <w:tc>
          <w:tcPr>
            <w:tcW w:w="1418" w:type="dxa"/>
            <w:shd w:val="clear" w:color="auto" w:fill="auto"/>
            <w:noWrap/>
            <w:tcMar>
              <w:top w:w="15" w:type="dxa"/>
              <w:left w:w="15" w:type="dxa"/>
              <w:bottom w:w="0" w:type="dxa"/>
              <w:right w:w="15" w:type="dxa"/>
            </w:tcMar>
            <w:vAlign w:val="center"/>
          </w:tcPr>
          <w:p w14:paraId="14DCAF91" w14:textId="79BD56E6"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71480711" w14:textId="0CAF0274"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73441C9F" w14:textId="70E19D4E"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5 (0.3)</w:t>
            </w:r>
          </w:p>
        </w:tc>
        <w:tc>
          <w:tcPr>
            <w:tcW w:w="1419" w:type="dxa"/>
            <w:shd w:val="clear" w:color="auto" w:fill="auto"/>
            <w:noWrap/>
            <w:tcMar>
              <w:top w:w="15" w:type="dxa"/>
              <w:left w:w="15" w:type="dxa"/>
              <w:bottom w:w="0" w:type="dxa"/>
              <w:right w:w="15" w:type="dxa"/>
            </w:tcMar>
            <w:vAlign w:val="center"/>
          </w:tcPr>
          <w:p w14:paraId="170AECEF" w14:textId="1A5C9A39"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282 (2.6)</w:t>
            </w:r>
          </w:p>
        </w:tc>
      </w:tr>
      <w:tr w:rsidR="005202E5" w:rsidRPr="00CD5D24" w14:paraId="38091435" w14:textId="77777777" w:rsidTr="003028E9">
        <w:trPr>
          <w:trHeight w:val="288"/>
        </w:trPr>
        <w:tc>
          <w:tcPr>
            <w:tcW w:w="3055" w:type="dxa"/>
            <w:shd w:val="clear" w:color="auto" w:fill="auto"/>
            <w:noWrap/>
            <w:tcMar>
              <w:top w:w="15" w:type="dxa"/>
              <w:left w:w="15" w:type="dxa"/>
              <w:bottom w:w="0" w:type="dxa"/>
              <w:right w:w="15" w:type="dxa"/>
            </w:tcMar>
            <w:hideMark/>
          </w:tcPr>
          <w:p w14:paraId="6EDFB072"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Missing</w:t>
            </w:r>
          </w:p>
        </w:tc>
        <w:tc>
          <w:tcPr>
            <w:tcW w:w="1418" w:type="dxa"/>
            <w:shd w:val="clear" w:color="auto" w:fill="auto"/>
            <w:noWrap/>
            <w:tcMar>
              <w:top w:w="15" w:type="dxa"/>
              <w:left w:w="15" w:type="dxa"/>
              <w:bottom w:w="0" w:type="dxa"/>
              <w:right w:w="15" w:type="dxa"/>
            </w:tcMar>
            <w:vAlign w:val="center"/>
          </w:tcPr>
          <w:p w14:paraId="168109D1" w14:textId="494DEFF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28 (5.3)</w:t>
            </w:r>
          </w:p>
        </w:tc>
        <w:tc>
          <w:tcPr>
            <w:tcW w:w="1418" w:type="dxa"/>
            <w:shd w:val="clear" w:color="auto" w:fill="auto"/>
            <w:noWrap/>
            <w:tcMar>
              <w:top w:w="15" w:type="dxa"/>
              <w:left w:w="15" w:type="dxa"/>
              <w:bottom w:w="0" w:type="dxa"/>
              <w:right w:w="15" w:type="dxa"/>
            </w:tcMar>
            <w:vAlign w:val="center"/>
          </w:tcPr>
          <w:p w14:paraId="6F6248E6" w14:textId="4DFB74C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152 (2.8)</w:t>
            </w:r>
          </w:p>
        </w:tc>
        <w:tc>
          <w:tcPr>
            <w:tcW w:w="1418" w:type="dxa"/>
            <w:shd w:val="clear" w:color="auto" w:fill="auto"/>
            <w:noWrap/>
            <w:tcMar>
              <w:top w:w="15" w:type="dxa"/>
              <w:left w:w="15" w:type="dxa"/>
              <w:bottom w:w="0" w:type="dxa"/>
              <w:right w:w="15" w:type="dxa"/>
            </w:tcMar>
            <w:vAlign w:val="center"/>
          </w:tcPr>
          <w:p w14:paraId="2893A5AE" w14:textId="42BBC9E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28 (4.3)</w:t>
            </w:r>
          </w:p>
        </w:tc>
        <w:tc>
          <w:tcPr>
            <w:tcW w:w="1418" w:type="dxa"/>
            <w:shd w:val="clear" w:color="auto" w:fill="auto"/>
            <w:noWrap/>
            <w:tcMar>
              <w:top w:w="15" w:type="dxa"/>
              <w:left w:w="15" w:type="dxa"/>
              <w:bottom w:w="0" w:type="dxa"/>
              <w:right w:w="15" w:type="dxa"/>
            </w:tcMar>
            <w:vAlign w:val="center"/>
          </w:tcPr>
          <w:p w14:paraId="4347BD15" w14:textId="393DE4C2"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184 (3.7)</w:t>
            </w:r>
          </w:p>
        </w:tc>
        <w:tc>
          <w:tcPr>
            <w:tcW w:w="1418" w:type="dxa"/>
            <w:shd w:val="clear" w:color="auto" w:fill="auto"/>
            <w:noWrap/>
            <w:tcMar>
              <w:top w:w="15" w:type="dxa"/>
              <w:left w:w="15" w:type="dxa"/>
              <w:bottom w:w="0" w:type="dxa"/>
              <w:right w:w="15" w:type="dxa"/>
            </w:tcMar>
            <w:vAlign w:val="center"/>
          </w:tcPr>
          <w:p w14:paraId="322DA34D" w14:textId="1A8812B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67 (5.2)</w:t>
            </w:r>
          </w:p>
        </w:tc>
        <w:tc>
          <w:tcPr>
            <w:tcW w:w="1418" w:type="dxa"/>
            <w:shd w:val="clear" w:color="auto" w:fill="auto"/>
            <w:noWrap/>
            <w:tcMar>
              <w:top w:w="15" w:type="dxa"/>
              <w:left w:w="15" w:type="dxa"/>
              <w:bottom w:w="0" w:type="dxa"/>
              <w:right w:w="15" w:type="dxa"/>
            </w:tcMar>
            <w:vAlign w:val="center"/>
          </w:tcPr>
          <w:p w14:paraId="1BDE7E31" w14:textId="714316E6"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304 (2.8)</w:t>
            </w:r>
          </w:p>
        </w:tc>
        <w:tc>
          <w:tcPr>
            <w:tcW w:w="1418" w:type="dxa"/>
            <w:shd w:val="clear" w:color="auto" w:fill="auto"/>
            <w:noWrap/>
            <w:tcMar>
              <w:top w:w="15" w:type="dxa"/>
              <w:left w:w="15" w:type="dxa"/>
              <w:bottom w:w="0" w:type="dxa"/>
              <w:right w:w="15" w:type="dxa"/>
            </w:tcMar>
            <w:vAlign w:val="center"/>
          </w:tcPr>
          <w:p w14:paraId="419BE0A3" w14:textId="6D952AE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72 (4.3)</w:t>
            </w:r>
          </w:p>
        </w:tc>
        <w:tc>
          <w:tcPr>
            <w:tcW w:w="1419" w:type="dxa"/>
            <w:shd w:val="clear" w:color="auto" w:fill="auto"/>
            <w:noWrap/>
            <w:tcMar>
              <w:top w:w="15" w:type="dxa"/>
              <w:left w:w="15" w:type="dxa"/>
              <w:bottom w:w="0" w:type="dxa"/>
              <w:right w:w="15" w:type="dxa"/>
            </w:tcMar>
            <w:vAlign w:val="center"/>
          </w:tcPr>
          <w:p w14:paraId="1405A7F5" w14:textId="0E9D15CD"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379 (3.5)</w:t>
            </w:r>
          </w:p>
        </w:tc>
      </w:tr>
      <w:tr w:rsidR="005202E5" w:rsidRPr="00CD5D24" w14:paraId="0B5FF22F" w14:textId="77777777" w:rsidTr="003028E9">
        <w:trPr>
          <w:trHeight w:val="288"/>
        </w:trPr>
        <w:tc>
          <w:tcPr>
            <w:tcW w:w="3055" w:type="dxa"/>
            <w:shd w:val="clear" w:color="auto" w:fill="auto"/>
            <w:noWrap/>
            <w:tcMar>
              <w:top w:w="15" w:type="dxa"/>
              <w:left w:w="15" w:type="dxa"/>
              <w:bottom w:w="0" w:type="dxa"/>
              <w:right w:w="15" w:type="dxa"/>
            </w:tcMar>
            <w:hideMark/>
          </w:tcPr>
          <w:p w14:paraId="4F59038E" w14:textId="773B8F87" w:rsidR="005202E5" w:rsidRPr="00CD5D24" w:rsidRDefault="005202E5" w:rsidP="005202E5">
            <w:pPr>
              <w:rPr>
                <w:rFonts w:ascii="Cambria" w:hAnsi="Cambria" w:cs="Times New Roman"/>
                <w:b/>
                <w:bCs/>
                <w:sz w:val="20"/>
                <w:szCs w:val="20"/>
              </w:rPr>
            </w:pPr>
            <w:r w:rsidRPr="00CD5D24">
              <w:rPr>
                <w:rFonts w:ascii="Cambria" w:hAnsi="Cambria" w:cs="Times New Roman"/>
                <w:b/>
                <w:bCs/>
                <w:sz w:val="20"/>
                <w:szCs w:val="20"/>
              </w:rPr>
              <w:t>Region of Residence</w:t>
            </w:r>
          </w:p>
        </w:tc>
        <w:tc>
          <w:tcPr>
            <w:tcW w:w="1418" w:type="dxa"/>
            <w:shd w:val="clear" w:color="auto" w:fill="auto"/>
            <w:noWrap/>
            <w:tcMar>
              <w:top w:w="15" w:type="dxa"/>
              <w:left w:w="15" w:type="dxa"/>
              <w:bottom w:w="0" w:type="dxa"/>
              <w:right w:w="15" w:type="dxa"/>
            </w:tcMar>
            <w:vAlign w:val="center"/>
          </w:tcPr>
          <w:p w14:paraId="24EA314F" w14:textId="5429295E" w:rsidR="005202E5" w:rsidRPr="00CD5D24" w:rsidRDefault="005202E5"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47726B8E" w14:textId="4A24E612"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B9507D9" w14:textId="67EA0360"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6F5ABA77" w14:textId="1790774F"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6B04EA3"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4C569CE"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1478CC38"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793F45A6" w14:textId="77777777" w:rsidR="005202E5" w:rsidRPr="00CD5D24" w:rsidRDefault="005202E5" w:rsidP="003028E9">
            <w:pPr>
              <w:jc w:val="center"/>
              <w:rPr>
                <w:rFonts w:ascii="Cambria" w:hAnsi="Cambria" w:cs="Times New Roman"/>
                <w:sz w:val="20"/>
                <w:szCs w:val="20"/>
              </w:rPr>
            </w:pPr>
          </w:p>
        </w:tc>
      </w:tr>
      <w:tr w:rsidR="005202E5" w:rsidRPr="00CD5D24" w14:paraId="63593A0E"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7ADAB8BB" w14:textId="4DBF6B39" w:rsidR="005202E5" w:rsidRPr="00CD5D24" w:rsidRDefault="005202E5" w:rsidP="005202E5">
            <w:pPr>
              <w:rPr>
                <w:rFonts w:ascii="Cambria" w:hAnsi="Cambria" w:cs="Times New Roman"/>
                <w:sz w:val="20"/>
                <w:szCs w:val="20"/>
              </w:rPr>
            </w:pPr>
            <w:r w:rsidRPr="00CD5D24">
              <w:rPr>
                <w:rFonts w:ascii="Cambria" w:hAnsi="Cambria"/>
                <w:color w:val="000000"/>
                <w:sz w:val="20"/>
                <w:szCs w:val="20"/>
              </w:rPr>
              <w:t>Kanto</w:t>
            </w:r>
          </w:p>
        </w:tc>
        <w:tc>
          <w:tcPr>
            <w:tcW w:w="1418" w:type="dxa"/>
            <w:shd w:val="clear" w:color="auto" w:fill="auto"/>
            <w:noWrap/>
            <w:tcMar>
              <w:top w:w="15" w:type="dxa"/>
              <w:left w:w="15" w:type="dxa"/>
              <w:bottom w:w="0" w:type="dxa"/>
              <w:right w:w="15" w:type="dxa"/>
            </w:tcMar>
            <w:vAlign w:val="center"/>
          </w:tcPr>
          <w:p w14:paraId="33EDDEF6" w14:textId="5DB2203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184 (35</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478F551D" w14:textId="757DAD9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1851 (33.6)</w:t>
            </w:r>
          </w:p>
        </w:tc>
        <w:tc>
          <w:tcPr>
            <w:tcW w:w="1418" w:type="dxa"/>
            <w:shd w:val="clear" w:color="auto" w:fill="auto"/>
            <w:noWrap/>
            <w:tcMar>
              <w:top w:w="15" w:type="dxa"/>
              <w:left w:w="15" w:type="dxa"/>
              <w:bottom w:w="0" w:type="dxa"/>
              <w:right w:w="15" w:type="dxa"/>
            </w:tcMar>
            <w:vAlign w:val="center"/>
          </w:tcPr>
          <w:p w14:paraId="60C119E4" w14:textId="7178D89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240 (36.9)</w:t>
            </w:r>
          </w:p>
        </w:tc>
        <w:tc>
          <w:tcPr>
            <w:tcW w:w="1418" w:type="dxa"/>
            <w:shd w:val="clear" w:color="auto" w:fill="auto"/>
            <w:noWrap/>
            <w:tcMar>
              <w:top w:w="15" w:type="dxa"/>
              <w:left w:w="15" w:type="dxa"/>
              <w:bottom w:w="0" w:type="dxa"/>
              <w:right w:w="15" w:type="dxa"/>
            </w:tcMar>
            <w:vAlign w:val="center"/>
          </w:tcPr>
          <w:p w14:paraId="6B0B304B" w14:textId="4419D9D2"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1688 (33.5)</w:t>
            </w:r>
          </w:p>
        </w:tc>
        <w:tc>
          <w:tcPr>
            <w:tcW w:w="1418" w:type="dxa"/>
            <w:shd w:val="clear" w:color="auto" w:fill="auto"/>
            <w:noWrap/>
            <w:tcMar>
              <w:top w:w="15" w:type="dxa"/>
              <w:left w:w="15" w:type="dxa"/>
              <w:bottom w:w="0" w:type="dxa"/>
              <w:right w:w="15" w:type="dxa"/>
            </w:tcMar>
            <w:vAlign w:val="center"/>
          </w:tcPr>
          <w:p w14:paraId="27489FBD" w14:textId="30C1D753"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449 (34.7)</w:t>
            </w:r>
          </w:p>
        </w:tc>
        <w:tc>
          <w:tcPr>
            <w:tcW w:w="1418" w:type="dxa"/>
            <w:shd w:val="clear" w:color="auto" w:fill="auto"/>
            <w:noWrap/>
            <w:tcMar>
              <w:top w:w="15" w:type="dxa"/>
              <w:left w:w="15" w:type="dxa"/>
              <w:bottom w:w="0" w:type="dxa"/>
              <w:right w:w="15" w:type="dxa"/>
            </w:tcMar>
            <w:vAlign w:val="center"/>
          </w:tcPr>
          <w:p w14:paraId="2824DE1E" w14:textId="176E6B3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3659 (33.7)</w:t>
            </w:r>
          </w:p>
        </w:tc>
        <w:tc>
          <w:tcPr>
            <w:tcW w:w="1418" w:type="dxa"/>
            <w:shd w:val="clear" w:color="auto" w:fill="auto"/>
            <w:noWrap/>
            <w:tcMar>
              <w:top w:w="15" w:type="dxa"/>
              <w:left w:w="15" w:type="dxa"/>
              <w:bottom w:w="0" w:type="dxa"/>
              <w:right w:w="15" w:type="dxa"/>
            </w:tcMar>
            <w:vAlign w:val="center"/>
          </w:tcPr>
          <w:p w14:paraId="2969F12D" w14:textId="48B97B8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621 (37.2)</w:t>
            </w:r>
          </w:p>
        </w:tc>
        <w:tc>
          <w:tcPr>
            <w:tcW w:w="1419" w:type="dxa"/>
            <w:shd w:val="clear" w:color="auto" w:fill="auto"/>
            <w:noWrap/>
            <w:tcMar>
              <w:top w:w="15" w:type="dxa"/>
              <w:left w:w="15" w:type="dxa"/>
              <w:bottom w:w="0" w:type="dxa"/>
              <w:right w:w="15" w:type="dxa"/>
            </w:tcMar>
            <w:vAlign w:val="center"/>
          </w:tcPr>
          <w:p w14:paraId="605621BD" w14:textId="0EC402D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3631 (33.5)</w:t>
            </w:r>
          </w:p>
        </w:tc>
      </w:tr>
      <w:tr w:rsidR="005202E5" w:rsidRPr="00CD5D24" w14:paraId="60D9865A"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71152897" w14:textId="54397ECD" w:rsidR="005202E5" w:rsidRPr="00CD5D24" w:rsidRDefault="005202E5" w:rsidP="005202E5">
            <w:pPr>
              <w:rPr>
                <w:rFonts w:ascii="Cambria" w:hAnsi="Cambria" w:cs="Times New Roman"/>
                <w:sz w:val="20"/>
                <w:szCs w:val="20"/>
              </w:rPr>
            </w:pPr>
            <w:r w:rsidRPr="00CD5D24">
              <w:rPr>
                <w:rFonts w:ascii="Cambria" w:hAnsi="Cambria"/>
                <w:color w:val="000000"/>
                <w:sz w:val="20"/>
                <w:szCs w:val="20"/>
              </w:rPr>
              <w:t>Chubu</w:t>
            </w:r>
          </w:p>
        </w:tc>
        <w:tc>
          <w:tcPr>
            <w:tcW w:w="1418" w:type="dxa"/>
            <w:shd w:val="clear" w:color="auto" w:fill="auto"/>
            <w:noWrap/>
            <w:tcMar>
              <w:top w:w="15" w:type="dxa"/>
              <w:left w:w="15" w:type="dxa"/>
              <w:bottom w:w="0" w:type="dxa"/>
              <w:right w:w="15" w:type="dxa"/>
            </w:tcMar>
            <w:vAlign w:val="center"/>
          </w:tcPr>
          <w:p w14:paraId="53C30C36" w14:textId="2EC6135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103 (19.6)</w:t>
            </w:r>
          </w:p>
        </w:tc>
        <w:tc>
          <w:tcPr>
            <w:tcW w:w="1418" w:type="dxa"/>
            <w:shd w:val="clear" w:color="auto" w:fill="auto"/>
            <w:noWrap/>
            <w:tcMar>
              <w:top w:w="15" w:type="dxa"/>
              <w:left w:w="15" w:type="dxa"/>
              <w:bottom w:w="0" w:type="dxa"/>
              <w:right w:w="15" w:type="dxa"/>
            </w:tcMar>
            <w:vAlign w:val="center"/>
          </w:tcPr>
          <w:p w14:paraId="7CB8480F" w14:textId="7FE110C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1093 (19.8)</w:t>
            </w:r>
          </w:p>
        </w:tc>
        <w:tc>
          <w:tcPr>
            <w:tcW w:w="1418" w:type="dxa"/>
            <w:shd w:val="clear" w:color="auto" w:fill="auto"/>
            <w:noWrap/>
            <w:tcMar>
              <w:top w:w="15" w:type="dxa"/>
              <w:left w:w="15" w:type="dxa"/>
              <w:bottom w:w="0" w:type="dxa"/>
              <w:right w:w="15" w:type="dxa"/>
            </w:tcMar>
            <w:vAlign w:val="center"/>
          </w:tcPr>
          <w:p w14:paraId="44B15C7D" w14:textId="784E6FA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121 (18.6)</w:t>
            </w:r>
          </w:p>
        </w:tc>
        <w:tc>
          <w:tcPr>
            <w:tcW w:w="1418" w:type="dxa"/>
            <w:shd w:val="clear" w:color="auto" w:fill="auto"/>
            <w:noWrap/>
            <w:tcMar>
              <w:top w:w="15" w:type="dxa"/>
              <w:left w:w="15" w:type="dxa"/>
              <w:bottom w:w="0" w:type="dxa"/>
              <w:right w:w="15" w:type="dxa"/>
            </w:tcMar>
            <w:vAlign w:val="center"/>
          </w:tcPr>
          <w:p w14:paraId="6335F6C2" w14:textId="2F960B6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1010 (20</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28485807" w14:textId="0213CB3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254 (19.6)</w:t>
            </w:r>
          </w:p>
        </w:tc>
        <w:tc>
          <w:tcPr>
            <w:tcW w:w="1418" w:type="dxa"/>
            <w:shd w:val="clear" w:color="auto" w:fill="auto"/>
            <w:noWrap/>
            <w:tcMar>
              <w:top w:w="15" w:type="dxa"/>
              <w:left w:w="15" w:type="dxa"/>
              <w:bottom w:w="0" w:type="dxa"/>
              <w:right w:w="15" w:type="dxa"/>
            </w:tcMar>
            <w:vAlign w:val="center"/>
          </w:tcPr>
          <w:p w14:paraId="7A65DF6E" w14:textId="4C67B33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2128 (19.6)</w:t>
            </w:r>
          </w:p>
        </w:tc>
        <w:tc>
          <w:tcPr>
            <w:tcW w:w="1418" w:type="dxa"/>
            <w:shd w:val="clear" w:color="auto" w:fill="auto"/>
            <w:noWrap/>
            <w:tcMar>
              <w:top w:w="15" w:type="dxa"/>
              <w:left w:w="15" w:type="dxa"/>
              <w:bottom w:w="0" w:type="dxa"/>
              <w:right w:w="15" w:type="dxa"/>
            </w:tcMar>
            <w:vAlign w:val="center"/>
          </w:tcPr>
          <w:p w14:paraId="31396577" w14:textId="10AED3E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310 (18.6)</w:t>
            </w:r>
          </w:p>
        </w:tc>
        <w:tc>
          <w:tcPr>
            <w:tcW w:w="1419" w:type="dxa"/>
            <w:shd w:val="clear" w:color="auto" w:fill="auto"/>
            <w:noWrap/>
            <w:tcMar>
              <w:top w:w="15" w:type="dxa"/>
              <w:left w:w="15" w:type="dxa"/>
              <w:bottom w:w="0" w:type="dxa"/>
              <w:right w:w="15" w:type="dxa"/>
            </w:tcMar>
            <w:vAlign w:val="center"/>
          </w:tcPr>
          <w:p w14:paraId="01F64C4B" w14:textId="1E04ACF9"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2157 (19.9)</w:t>
            </w:r>
          </w:p>
        </w:tc>
      </w:tr>
      <w:tr w:rsidR="005202E5" w:rsidRPr="00CD5D24" w14:paraId="0CCE2470"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140411E0" w14:textId="0985E6EC" w:rsidR="005202E5" w:rsidRPr="00CD5D24" w:rsidRDefault="005202E5" w:rsidP="005202E5">
            <w:pPr>
              <w:rPr>
                <w:rFonts w:ascii="Cambria" w:hAnsi="Cambria" w:cs="Times New Roman"/>
                <w:sz w:val="20"/>
                <w:szCs w:val="20"/>
              </w:rPr>
            </w:pPr>
            <w:r w:rsidRPr="00CD5D24">
              <w:rPr>
                <w:rFonts w:ascii="Cambria" w:hAnsi="Cambria"/>
                <w:color w:val="000000"/>
                <w:sz w:val="20"/>
                <w:szCs w:val="20"/>
              </w:rPr>
              <w:t>Kinki</w:t>
            </w:r>
          </w:p>
        </w:tc>
        <w:tc>
          <w:tcPr>
            <w:tcW w:w="1418" w:type="dxa"/>
            <w:shd w:val="clear" w:color="auto" w:fill="auto"/>
            <w:noWrap/>
            <w:tcMar>
              <w:top w:w="15" w:type="dxa"/>
              <w:left w:w="15" w:type="dxa"/>
              <w:bottom w:w="0" w:type="dxa"/>
              <w:right w:w="15" w:type="dxa"/>
            </w:tcMar>
            <w:vAlign w:val="center"/>
          </w:tcPr>
          <w:p w14:paraId="7B2E8D6C" w14:textId="409D4E2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102 (19.4)</w:t>
            </w:r>
          </w:p>
        </w:tc>
        <w:tc>
          <w:tcPr>
            <w:tcW w:w="1418" w:type="dxa"/>
            <w:shd w:val="clear" w:color="auto" w:fill="auto"/>
            <w:noWrap/>
            <w:tcMar>
              <w:top w:w="15" w:type="dxa"/>
              <w:left w:w="15" w:type="dxa"/>
              <w:bottom w:w="0" w:type="dxa"/>
              <w:right w:w="15" w:type="dxa"/>
            </w:tcMar>
            <w:vAlign w:val="center"/>
          </w:tcPr>
          <w:p w14:paraId="43F45A46" w14:textId="6DCCB51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819 (14.9)</w:t>
            </w:r>
          </w:p>
        </w:tc>
        <w:tc>
          <w:tcPr>
            <w:tcW w:w="1418" w:type="dxa"/>
            <w:shd w:val="clear" w:color="auto" w:fill="auto"/>
            <w:noWrap/>
            <w:tcMar>
              <w:top w:w="15" w:type="dxa"/>
              <w:left w:w="15" w:type="dxa"/>
              <w:bottom w:w="0" w:type="dxa"/>
              <w:right w:w="15" w:type="dxa"/>
            </w:tcMar>
            <w:vAlign w:val="center"/>
          </w:tcPr>
          <w:p w14:paraId="10381AF4" w14:textId="614C1BA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115 (17.7)</w:t>
            </w:r>
          </w:p>
        </w:tc>
        <w:tc>
          <w:tcPr>
            <w:tcW w:w="1418" w:type="dxa"/>
            <w:shd w:val="clear" w:color="auto" w:fill="auto"/>
            <w:noWrap/>
            <w:tcMar>
              <w:top w:w="15" w:type="dxa"/>
              <w:left w:w="15" w:type="dxa"/>
              <w:bottom w:w="0" w:type="dxa"/>
              <w:right w:w="15" w:type="dxa"/>
            </w:tcMar>
            <w:vAlign w:val="center"/>
          </w:tcPr>
          <w:p w14:paraId="536ECF37" w14:textId="03D4AF1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708 (14</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5D10633F" w14:textId="4153A565"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251 (19.4)</w:t>
            </w:r>
          </w:p>
        </w:tc>
        <w:tc>
          <w:tcPr>
            <w:tcW w:w="1418" w:type="dxa"/>
            <w:shd w:val="clear" w:color="auto" w:fill="auto"/>
            <w:noWrap/>
            <w:tcMar>
              <w:top w:w="15" w:type="dxa"/>
              <w:left w:w="15" w:type="dxa"/>
              <w:bottom w:w="0" w:type="dxa"/>
              <w:right w:w="15" w:type="dxa"/>
            </w:tcMar>
            <w:vAlign w:val="center"/>
          </w:tcPr>
          <w:p w14:paraId="58BC41CD" w14:textId="40FCDEB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1596 (14.7)</w:t>
            </w:r>
          </w:p>
        </w:tc>
        <w:tc>
          <w:tcPr>
            <w:tcW w:w="1418" w:type="dxa"/>
            <w:shd w:val="clear" w:color="auto" w:fill="auto"/>
            <w:noWrap/>
            <w:tcMar>
              <w:top w:w="15" w:type="dxa"/>
              <w:left w:w="15" w:type="dxa"/>
              <w:bottom w:w="0" w:type="dxa"/>
              <w:right w:w="15" w:type="dxa"/>
            </w:tcMar>
            <w:vAlign w:val="center"/>
          </w:tcPr>
          <w:p w14:paraId="49352E1D" w14:textId="346C94B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292 (17.5)</w:t>
            </w:r>
          </w:p>
        </w:tc>
        <w:tc>
          <w:tcPr>
            <w:tcW w:w="1419" w:type="dxa"/>
            <w:shd w:val="clear" w:color="auto" w:fill="auto"/>
            <w:noWrap/>
            <w:tcMar>
              <w:top w:w="15" w:type="dxa"/>
              <w:left w:w="15" w:type="dxa"/>
              <w:bottom w:w="0" w:type="dxa"/>
              <w:right w:w="15" w:type="dxa"/>
            </w:tcMar>
            <w:vAlign w:val="center"/>
          </w:tcPr>
          <w:p w14:paraId="1836E3CE" w14:textId="449101A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1506 (13.9)</w:t>
            </w:r>
          </w:p>
        </w:tc>
      </w:tr>
      <w:tr w:rsidR="005202E5" w:rsidRPr="00CD5D24" w14:paraId="4C41692E"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5B58A4EB" w14:textId="103C870C" w:rsidR="005202E5" w:rsidRPr="00CD5D24" w:rsidRDefault="005202E5" w:rsidP="005202E5">
            <w:pPr>
              <w:rPr>
                <w:rFonts w:ascii="Cambria" w:hAnsi="Cambria" w:cs="Times New Roman"/>
                <w:sz w:val="20"/>
                <w:szCs w:val="20"/>
              </w:rPr>
            </w:pPr>
            <w:r w:rsidRPr="00CD5D24">
              <w:rPr>
                <w:rFonts w:ascii="Cambria" w:hAnsi="Cambria"/>
                <w:color w:val="000000"/>
                <w:sz w:val="20"/>
                <w:szCs w:val="20"/>
              </w:rPr>
              <w:t>Kyushu/Okinawa</w:t>
            </w:r>
          </w:p>
        </w:tc>
        <w:tc>
          <w:tcPr>
            <w:tcW w:w="1418" w:type="dxa"/>
            <w:shd w:val="clear" w:color="auto" w:fill="auto"/>
            <w:noWrap/>
            <w:tcMar>
              <w:top w:w="15" w:type="dxa"/>
              <w:left w:w="15" w:type="dxa"/>
              <w:bottom w:w="0" w:type="dxa"/>
              <w:right w:w="15" w:type="dxa"/>
            </w:tcMar>
            <w:vAlign w:val="center"/>
          </w:tcPr>
          <w:p w14:paraId="72BBA91B" w14:textId="55ACA80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46 (8.8)</w:t>
            </w:r>
          </w:p>
        </w:tc>
        <w:tc>
          <w:tcPr>
            <w:tcW w:w="1418" w:type="dxa"/>
            <w:shd w:val="clear" w:color="auto" w:fill="auto"/>
            <w:noWrap/>
            <w:tcMar>
              <w:top w:w="15" w:type="dxa"/>
              <w:left w:w="15" w:type="dxa"/>
              <w:bottom w:w="0" w:type="dxa"/>
              <w:right w:w="15" w:type="dxa"/>
            </w:tcMar>
            <w:vAlign w:val="center"/>
          </w:tcPr>
          <w:p w14:paraId="24535391" w14:textId="5BB704B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642 (11.6)</w:t>
            </w:r>
          </w:p>
        </w:tc>
        <w:tc>
          <w:tcPr>
            <w:tcW w:w="1418" w:type="dxa"/>
            <w:shd w:val="clear" w:color="auto" w:fill="auto"/>
            <w:noWrap/>
            <w:tcMar>
              <w:top w:w="15" w:type="dxa"/>
              <w:left w:w="15" w:type="dxa"/>
              <w:bottom w:w="0" w:type="dxa"/>
              <w:right w:w="15" w:type="dxa"/>
            </w:tcMar>
            <w:vAlign w:val="center"/>
          </w:tcPr>
          <w:p w14:paraId="2BB9A4BD" w14:textId="173C90B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57 (8.8)</w:t>
            </w:r>
          </w:p>
        </w:tc>
        <w:tc>
          <w:tcPr>
            <w:tcW w:w="1418" w:type="dxa"/>
            <w:shd w:val="clear" w:color="auto" w:fill="auto"/>
            <w:noWrap/>
            <w:tcMar>
              <w:top w:w="15" w:type="dxa"/>
              <w:left w:w="15" w:type="dxa"/>
              <w:bottom w:w="0" w:type="dxa"/>
              <w:right w:w="15" w:type="dxa"/>
            </w:tcMar>
            <w:vAlign w:val="center"/>
          </w:tcPr>
          <w:p w14:paraId="0BF1AFF2" w14:textId="5434ED3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606 (12</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51F77CC1" w14:textId="3FF825A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113 (8.7)</w:t>
            </w:r>
          </w:p>
        </w:tc>
        <w:tc>
          <w:tcPr>
            <w:tcW w:w="1418" w:type="dxa"/>
            <w:shd w:val="clear" w:color="auto" w:fill="auto"/>
            <w:noWrap/>
            <w:tcMar>
              <w:top w:w="15" w:type="dxa"/>
              <w:left w:w="15" w:type="dxa"/>
              <w:bottom w:w="0" w:type="dxa"/>
              <w:right w:w="15" w:type="dxa"/>
            </w:tcMar>
            <w:vAlign w:val="center"/>
          </w:tcPr>
          <w:p w14:paraId="1E79C78A" w14:textId="2DCA8E4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1292 (11.9)</w:t>
            </w:r>
          </w:p>
        </w:tc>
        <w:tc>
          <w:tcPr>
            <w:tcW w:w="1418" w:type="dxa"/>
            <w:shd w:val="clear" w:color="auto" w:fill="auto"/>
            <w:noWrap/>
            <w:tcMar>
              <w:top w:w="15" w:type="dxa"/>
              <w:left w:w="15" w:type="dxa"/>
              <w:bottom w:w="0" w:type="dxa"/>
              <w:right w:w="15" w:type="dxa"/>
            </w:tcMar>
            <w:vAlign w:val="center"/>
          </w:tcPr>
          <w:p w14:paraId="40E8C14A" w14:textId="09FA063E"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145 (8.7)</w:t>
            </w:r>
          </w:p>
        </w:tc>
        <w:tc>
          <w:tcPr>
            <w:tcW w:w="1419" w:type="dxa"/>
            <w:shd w:val="clear" w:color="auto" w:fill="auto"/>
            <w:noWrap/>
            <w:tcMar>
              <w:top w:w="15" w:type="dxa"/>
              <w:left w:w="15" w:type="dxa"/>
              <w:bottom w:w="0" w:type="dxa"/>
              <w:right w:w="15" w:type="dxa"/>
            </w:tcMar>
            <w:vAlign w:val="center"/>
          </w:tcPr>
          <w:p w14:paraId="3C4C0AA6" w14:textId="57CE3B6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1322 (12.2)</w:t>
            </w:r>
          </w:p>
        </w:tc>
      </w:tr>
      <w:tr w:rsidR="005202E5" w:rsidRPr="00CD5D24" w14:paraId="7BC7B414"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046CF29D" w14:textId="3ECC81CB" w:rsidR="005202E5" w:rsidRPr="00CD5D24" w:rsidRDefault="005202E5" w:rsidP="005202E5">
            <w:pPr>
              <w:rPr>
                <w:rFonts w:ascii="Cambria" w:hAnsi="Cambria" w:cs="Times New Roman"/>
                <w:sz w:val="20"/>
                <w:szCs w:val="20"/>
              </w:rPr>
            </w:pPr>
            <w:r w:rsidRPr="00CD5D24">
              <w:rPr>
                <w:rFonts w:ascii="Cambria" w:hAnsi="Cambria"/>
                <w:color w:val="000000"/>
                <w:sz w:val="20"/>
                <w:szCs w:val="20"/>
              </w:rPr>
              <w:t>Chugoku/Shikoku</w:t>
            </w:r>
          </w:p>
        </w:tc>
        <w:tc>
          <w:tcPr>
            <w:tcW w:w="1418" w:type="dxa"/>
            <w:shd w:val="clear" w:color="auto" w:fill="auto"/>
            <w:noWrap/>
            <w:tcMar>
              <w:top w:w="15" w:type="dxa"/>
              <w:left w:w="15" w:type="dxa"/>
              <w:bottom w:w="0" w:type="dxa"/>
              <w:right w:w="15" w:type="dxa"/>
            </w:tcMar>
            <w:vAlign w:val="center"/>
          </w:tcPr>
          <w:p w14:paraId="62A42FE6" w14:textId="7497CFF0"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43 (8.2)</w:t>
            </w:r>
          </w:p>
        </w:tc>
        <w:tc>
          <w:tcPr>
            <w:tcW w:w="1418" w:type="dxa"/>
            <w:shd w:val="clear" w:color="auto" w:fill="auto"/>
            <w:noWrap/>
            <w:tcMar>
              <w:top w:w="15" w:type="dxa"/>
              <w:left w:w="15" w:type="dxa"/>
              <w:bottom w:w="0" w:type="dxa"/>
              <w:right w:w="15" w:type="dxa"/>
            </w:tcMar>
            <w:vAlign w:val="center"/>
          </w:tcPr>
          <w:p w14:paraId="4FCE739A" w14:textId="7F110EA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481 (8.7)</w:t>
            </w:r>
          </w:p>
        </w:tc>
        <w:tc>
          <w:tcPr>
            <w:tcW w:w="1418" w:type="dxa"/>
            <w:shd w:val="clear" w:color="auto" w:fill="auto"/>
            <w:noWrap/>
            <w:tcMar>
              <w:top w:w="15" w:type="dxa"/>
              <w:left w:w="15" w:type="dxa"/>
              <w:bottom w:w="0" w:type="dxa"/>
              <w:right w:w="15" w:type="dxa"/>
            </w:tcMar>
            <w:vAlign w:val="center"/>
          </w:tcPr>
          <w:p w14:paraId="3E35CE1C" w14:textId="158B83B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52 (8</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3130E8FB" w14:textId="79747DC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458 (9.1)</w:t>
            </w:r>
          </w:p>
        </w:tc>
        <w:tc>
          <w:tcPr>
            <w:tcW w:w="1418" w:type="dxa"/>
            <w:shd w:val="clear" w:color="auto" w:fill="auto"/>
            <w:noWrap/>
            <w:tcMar>
              <w:top w:w="15" w:type="dxa"/>
              <w:left w:w="15" w:type="dxa"/>
              <w:bottom w:w="0" w:type="dxa"/>
              <w:right w:w="15" w:type="dxa"/>
            </w:tcMar>
            <w:vAlign w:val="center"/>
          </w:tcPr>
          <w:p w14:paraId="3C66B2BC" w14:textId="4EC2171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105 (8.1)</w:t>
            </w:r>
          </w:p>
        </w:tc>
        <w:tc>
          <w:tcPr>
            <w:tcW w:w="1418" w:type="dxa"/>
            <w:shd w:val="clear" w:color="auto" w:fill="auto"/>
            <w:noWrap/>
            <w:tcMar>
              <w:top w:w="15" w:type="dxa"/>
              <w:left w:w="15" w:type="dxa"/>
              <w:bottom w:w="0" w:type="dxa"/>
              <w:right w:w="15" w:type="dxa"/>
            </w:tcMar>
            <w:vAlign w:val="center"/>
          </w:tcPr>
          <w:p w14:paraId="4AE3B010" w14:textId="06FD5FA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945 (8.7)</w:t>
            </w:r>
          </w:p>
        </w:tc>
        <w:tc>
          <w:tcPr>
            <w:tcW w:w="1418" w:type="dxa"/>
            <w:shd w:val="clear" w:color="auto" w:fill="auto"/>
            <w:noWrap/>
            <w:tcMar>
              <w:top w:w="15" w:type="dxa"/>
              <w:left w:w="15" w:type="dxa"/>
              <w:bottom w:w="0" w:type="dxa"/>
              <w:right w:w="15" w:type="dxa"/>
            </w:tcMar>
            <w:vAlign w:val="center"/>
          </w:tcPr>
          <w:p w14:paraId="1BE62085" w14:textId="1DCAF30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130 (7.8)</w:t>
            </w:r>
          </w:p>
        </w:tc>
        <w:tc>
          <w:tcPr>
            <w:tcW w:w="1419" w:type="dxa"/>
            <w:shd w:val="clear" w:color="auto" w:fill="auto"/>
            <w:noWrap/>
            <w:tcMar>
              <w:top w:w="15" w:type="dxa"/>
              <w:left w:w="15" w:type="dxa"/>
              <w:bottom w:w="0" w:type="dxa"/>
              <w:right w:w="15" w:type="dxa"/>
            </w:tcMar>
            <w:vAlign w:val="center"/>
          </w:tcPr>
          <w:p w14:paraId="667A4576" w14:textId="0DDA4E5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986 (9.1)</w:t>
            </w:r>
          </w:p>
        </w:tc>
      </w:tr>
      <w:tr w:rsidR="005202E5" w:rsidRPr="00CD5D24" w14:paraId="563452D5"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375458E7" w14:textId="6ED0A732" w:rsidR="005202E5" w:rsidRPr="00CD5D24" w:rsidRDefault="005202E5" w:rsidP="005202E5">
            <w:pPr>
              <w:rPr>
                <w:rFonts w:ascii="Cambria" w:hAnsi="Cambria" w:cs="Times New Roman"/>
                <w:sz w:val="20"/>
                <w:szCs w:val="20"/>
              </w:rPr>
            </w:pPr>
            <w:r w:rsidRPr="00CD5D24">
              <w:rPr>
                <w:rFonts w:ascii="Cambria" w:hAnsi="Cambria"/>
                <w:color w:val="000000"/>
                <w:sz w:val="20"/>
                <w:szCs w:val="20"/>
              </w:rPr>
              <w:t>Tohoku</w:t>
            </w:r>
          </w:p>
        </w:tc>
        <w:tc>
          <w:tcPr>
            <w:tcW w:w="1418" w:type="dxa"/>
            <w:shd w:val="clear" w:color="auto" w:fill="auto"/>
            <w:noWrap/>
            <w:tcMar>
              <w:top w:w="15" w:type="dxa"/>
              <w:left w:w="15" w:type="dxa"/>
              <w:bottom w:w="0" w:type="dxa"/>
              <w:right w:w="15" w:type="dxa"/>
            </w:tcMar>
            <w:vAlign w:val="center"/>
          </w:tcPr>
          <w:p w14:paraId="39E376A7" w14:textId="050A8E4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35 (6.7)</w:t>
            </w:r>
          </w:p>
        </w:tc>
        <w:tc>
          <w:tcPr>
            <w:tcW w:w="1418" w:type="dxa"/>
            <w:shd w:val="clear" w:color="auto" w:fill="auto"/>
            <w:noWrap/>
            <w:tcMar>
              <w:top w:w="15" w:type="dxa"/>
              <w:left w:w="15" w:type="dxa"/>
              <w:bottom w:w="0" w:type="dxa"/>
              <w:right w:w="15" w:type="dxa"/>
            </w:tcMar>
            <w:vAlign w:val="center"/>
          </w:tcPr>
          <w:p w14:paraId="664BAB40" w14:textId="010199E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431 (7.8)</w:t>
            </w:r>
          </w:p>
        </w:tc>
        <w:tc>
          <w:tcPr>
            <w:tcW w:w="1418" w:type="dxa"/>
            <w:shd w:val="clear" w:color="auto" w:fill="auto"/>
            <w:noWrap/>
            <w:tcMar>
              <w:top w:w="15" w:type="dxa"/>
              <w:left w:w="15" w:type="dxa"/>
              <w:bottom w:w="0" w:type="dxa"/>
              <w:right w:w="15" w:type="dxa"/>
            </w:tcMar>
            <w:vAlign w:val="center"/>
          </w:tcPr>
          <w:p w14:paraId="7FF59422" w14:textId="357A17C6"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56 (8.6)</w:t>
            </w:r>
          </w:p>
        </w:tc>
        <w:tc>
          <w:tcPr>
            <w:tcW w:w="1418" w:type="dxa"/>
            <w:shd w:val="clear" w:color="auto" w:fill="auto"/>
            <w:noWrap/>
            <w:tcMar>
              <w:top w:w="15" w:type="dxa"/>
              <w:left w:w="15" w:type="dxa"/>
              <w:bottom w:w="0" w:type="dxa"/>
              <w:right w:w="15" w:type="dxa"/>
            </w:tcMar>
            <w:vAlign w:val="center"/>
          </w:tcPr>
          <w:p w14:paraId="0B40CD0C" w14:textId="27EECD2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395 (7.8)</w:t>
            </w:r>
          </w:p>
        </w:tc>
        <w:tc>
          <w:tcPr>
            <w:tcW w:w="1418" w:type="dxa"/>
            <w:shd w:val="clear" w:color="auto" w:fill="auto"/>
            <w:noWrap/>
            <w:tcMar>
              <w:top w:w="15" w:type="dxa"/>
              <w:left w:w="15" w:type="dxa"/>
              <w:bottom w:w="0" w:type="dxa"/>
              <w:right w:w="15" w:type="dxa"/>
            </w:tcMar>
            <w:vAlign w:val="center"/>
          </w:tcPr>
          <w:p w14:paraId="50070007" w14:textId="414BFC7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89 (6.9)</w:t>
            </w:r>
          </w:p>
        </w:tc>
        <w:tc>
          <w:tcPr>
            <w:tcW w:w="1418" w:type="dxa"/>
            <w:shd w:val="clear" w:color="auto" w:fill="auto"/>
            <w:noWrap/>
            <w:tcMar>
              <w:top w:w="15" w:type="dxa"/>
              <w:left w:w="15" w:type="dxa"/>
              <w:bottom w:w="0" w:type="dxa"/>
              <w:right w:w="15" w:type="dxa"/>
            </w:tcMar>
            <w:vAlign w:val="center"/>
          </w:tcPr>
          <w:p w14:paraId="3798EF00" w14:textId="1B201BF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858 (7.9)</w:t>
            </w:r>
          </w:p>
        </w:tc>
        <w:tc>
          <w:tcPr>
            <w:tcW w:w="1418" w:type="dxa"/>
            <w:shd w:val="clear" w:color="auto" w:fill="auto"/>
            <w:noWrap/>
            <w:tcMar>
              <w:top w:w="15" w:type="dxa"/>
              <w:left w:w="15" w:type="dxa"/>
              <w:bottom w:w="0" w:type="dxa"/>
              <w:right w:w="15" w:type="dxa"/>
            </w:tcMar>
            <w:vAlign w:val="center"/>
          </w:tcPr>
          <w:p w14:paraId="0115A068" w14:textId="0AFCA16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145 (8.7)</w:t>
            </w:r>
          </w:p>
        </w:tc>
        <w:tc>
          <w:tcPr>
            <w:tcW w:w="1419" w:type="dxa"/>
            <w:shd w:val="clear" w:color="auto" w:fill="auto"/>
            <w:noWrap/>
            <w:tcMar>
              <w:top w:w="15" w:type="dxa"/>
              <w:left w:w="15" w:type="dxa"/>
              <w:bottom w:w="0" w:type="dxa"/>
              <w:right w:w="15" w:type="dxa"/>
            </w:tcMar>
            <w:vAlign w:val="center"/>
          </w:tcPr>
          <w:p w14:paraId="35B75B3F" w14:textId="18C788B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845 (7.8)</w:t>
            </w:r>
          </w:p>
        </w:tc>
      </w:tr>
      <w:tr w:rsidR="005202E5" w:rsidRPr="00CD5D24" w14:paraId="6BE74830" w14:textId="77777777" w:rsidTr="003028E9">
        <w:trPr>
          <w:trHeight w:val="288"/>
        </w:trPr>
        <w:tc>
          <w:tcPr>
            <w:tcW w:w="3055" w:type="dxa"/>
            <w:shd w:val="clear" w:color="auto" w:fill="auto"/>
            <w:noWrap/>
            <w:tcMar>
              <w:top w:w="15" w:type="dxa"/>
              <w:left w:w="15" w:type="dxa"/>
              <w:bottom w:w="0" w:type="dxa"/>
              <w:right w:w="15" w:type="dxa"/>
            </w:tcMar>
            <w:vAlign w:val="center"/>
            <w:hideMark/>
          </w:tcPr>
          <w:p w14:paraId="305A9D9B" w14:textId="217E96FC" w:rsidR="005202E5" w:rsidRPr="00CD5D24" w:rsidRDefault="005202E5" w:rsidP="005202E5">
            <w:pPr>
              <w:rPr>
                <w:rFonts w:ascii="Cambria" w:hAnsi="Cambria" w:cs="Times New Roman"/>
                <w:sz w:val="20"/>
                <w:szCs w:val="20"/>
              </w:rPr>
            </w:pPr>
            <w:r w:rsidRPr="00CD5D24">
              <w:rPr>
                <w:rFonts w:ascii="Cambria" w:hAnsi="Cambria"/>
                <w:color w:val="000000"/>
                <w:sz w:val="20"/>
                <w:szCs w:val="20"/>
              </w:rPr>
              <w:t>Hokkaido</w:t>
            </w:r>
          </w:p>
        </w:tc>
        <w:tc>
          <w:tcPr>
            <w:tcW w:w="1418" w:type="dxa"/>
            <w:shd w:val="clear" w:color="auto" w:fill="auto"/>
            <w:noWrap/>
            <w:tcMar>
              <w:top w:w="15" w:type="dxa"/>
              <w:left w:w="15" w:type="dxa"/>
              <w:bottom w:w="0" w:type="dxa"/>
              <w:right w:w="15" w:type="dxa"/>
            </w:tcMar>
            <w:vAlign w:val="center"/>
          </w:tcPr>
          <w:p w14:paraId="1F5D1030" w14:textId="0F40A49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13 (2.5)</w:t>
            </w:r>
          </w:p>
        </w:tc>
        <w:tc>
          <w:tcPr>
            <w:tcW w:w="1418" w:type="dxa"/>
            <w:shd w:val="clear" w:color="auto" w:fill="auto"/>
            <w:noWrap/>
            <w:tcMar>
              <w:top w:w="15" w:type="dxa"/>
              <w:left w:w="15" w:type="dxa"/>
              <w:bottom w:w="0" w:type="dxa"/>
              <w:right w:w="15" w:type="dxa"/>
            </w:tcMar>
            <w:vAlign w:val="center"/>
          </w:tcPr>
          <w:p w14:paraId="5042C2D9" w14:textId="3DF6E569"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198 (3.6)</w:t>
            </w:r>
          </w:p>
        </w:tc>
        <w:tc>
          <w:tcPr>
            <w:tcW w:w="1418" w:type="dxa"/>
            <w:shd w:val="clear" w:color="auto" w:fill="auto"/>
            <w:noWrap/>
            <w:tcMar>
              <w:top w:w="15" w:type="dxa"/>
              <w:left w:w="15" w:type="dxa"/>
              <w:bottom w:w="0" w:type="dxa"/>
              <w:right w:w="15" w:type="dxa"/>
            </w:tcMar>
            <w:vAlign w:val="center"/>
          </w:tcPr>
          <w:p w14:paraId="2C39EEA0" w14:textId="43CBBB9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 (1.5)</w:t>
            </w:r>
          </w:p>
        </w:tc>
        <w:tc>
          <w:tcPr>
            <w:tcW w:w="1418" w:type="dxa"/>
            <w:shd w:val="clear" w:color="auto" w:fill="auto"/>
            <w:noWrap/>
            <w:tcMar>
              <w:top w:w="15" w:type="dxa"/>
              <w:left w:w="15" w:type="dxa"/>
              <w:bottom w:w="0" w:type="dxa"/>
              <w:right w:w="15" w:type="dxa"/>
            </w:tcMar>
            <w:vAlign w:val="center"/>
          </w:tcPr>
          <w:p w14:paraId="45844A44" w14:textId="79E896DF"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182 (3.6)</w:t>
            </w:r>
          </w:p>
        </w:tc>
        <w:tc>
          <w:tcPr>
            <w:tcW w:w="1418" w:type="dxa"/>
            <w:shd w:val="clear" w:color="auto" w:fill="auto"/>
            <w:noWrap/>
            <w:tcMar>
              <w:top w:w="15" w:type="dxa"/>
              <w:left w:w="15" w:type="dxa"/>
              <w:bottom w:w="0" w:type="dxa"/>
              <w:right w:w="15" w:type="dxa"/>
            </w:tcMar>
            <w:vAlign w:val="center"/>
          </w:tcPr>
          <w:p w14:paraId="7F21D9E2" w14:textId="39DCE2C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32 (2.5)</w:t>
            </w:r>
          </w:p>
        </w:tc>
        <w:tc>
          <w:tcPr>
            <w:tcW w:w="1418" w:type="dxa"/>
            <w:shd w:val="clear" w:color="auto" w:fill="auto"/>
            <w:noWrap/>
            <w:tcMar>
              <w:top w:w="15" w:type="dxa"/>
              <w:left w:w="15" w:type="dxa"/>
              <w:bottom w:w="0" w:type="dxa"/>
              <w:right w:w="15" w:type="dxa"/>
            </w:tcMar>
            <w:vAlign w:val="center"/>
          </w:tcPr>
          <w:p w14:paraId="50B0A25F" w14:textId="69F52AF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380 (3.5)</w:t>
            </w:r>
          </w:p>
        </w:tc>
        <w:tc>
          <w:tcPr>
            <w:tcW w:w="1418" w:type="dxa"/>
            <w:shd w:val="clear" w:color="auto" w:fill="auto"/>
            <w:noWrap/>
            <w:tcMar>
              <w:top w:w="15" w:type="dxa"/>
              <w:left w:w="15" w:type="dxa"/>
              <w:bottom w:w="0" w:type="dxa"/>
              <w:right w:w="15" w:type="dxa"/>
            </w:tcMar>
            <w:vAlign w:val="center"/>
          </w:tcPr>
          <w:p w14:paraId="2351E650" w14:textId="39D487B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25 (1.5)</w:t>
            </w:r>
          </w:p>
        </w:tc>
        <w:tc>
          <w:tcPr>
            <w:tcW w:w="1419" w:type="dxa"/>
            <w:shd w:val="clear" w:color="auto" w:fill="auto"/>
            <w:noWrap/>
            <w:tcMar>
              <w:top w:w="15" w:type="dxa"/>
              <w:left w:w="15" w:type="dxa"/>
              <w:bottom w:w="0" w:type="dxa"/>
              <w:right w:w="15" w:type="dxa"/>
            </w:tcMar>
            <w:vAlign w:val="center"/>
          </w:tcPr>
          <w:p w14:paraId="17FD4FB3" w14:textId="2967F41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390 (3.6)</w:t>
            </w:r>
          </w:p>
        </w:tc>
      </w:tr>
      <w:tr w:rsidR="005202E5" w:rsidRPr="00CD5D24" w14:paraId="29B1500D" w14:textId="77777777" w:rsidTr="003028E9">
        <w:trPr>
          <w:trHeight w:val="288"/>
        </w:trPr>
        <w:tc>
          <w:tcPr>
            <w:tcW w:w="3055" w:type="dxa"/>
            <w:shd w:val="clear" w:color="auto" w:fill="auto"/>
            <w:noWrap/>
            <w:tcMar>
              <w:top w:w="15" w:type="dxa"/>
              <w:left w:w="15" w:type="dxa"/>
              <w:bottom w:w="0" w:type="dxa"/>
              <w:right w:w="15" w:type="dxa"/>
            </w:tcMar>
            <w:hideMark/>
          </w:tcPr>
          <w:p w14:paraId="22C94230" w14:textId="59A50CE6" w:rsidR="005202E5" w:rsidRPr="00CD5D24" w:rsidRDefault="005202E5" w:rsidP="005202E5">
            <w:pPr>
              <w:rPr>
                <w:rFonts w:ascii="Cambria" w:hAnsi="Cambria" w:cs="Times New Roman"/>
                <w:b/>
                <w:bCs/>
                <w:sz w:val="20"/>
                <w:szCs w:val="20"/>
              </w:rPr>
            </w:pPr>
            <w:r w:rsidRPr="00CD5D24">
              <w:rPr>
                <w:rFonts w:ascii="Cambria" w:hAnsi="Cambria" w:cs="Times New Roman"/>
                <w:b/>
                <w:bCs/>
                <w:sz w:val="20"/>
                <w:szCs w:val="20"/>
              </w:rPr>
              <w:t>Population Density and Size of Residence (in 10,000s)</w:t>
            </w:r>
          </w:p>
        </w:tc>
        <w:tc>
          <w:tcPr>
            <w:tcW w:w="1418" w:type="dxa"/>
            <w:shd w:val="clear" w:color="auto" w:fill="auto"/>
            <w:noWrap/>
            <w:tcMar>
              <w:top w:w="15" w:type="dxa"/>
              <w:left w:w="15" w:type="dxa"/>
              <w:bottom w:w="0" w:type="dxa"/>
              <w:right w:w="15" w:type="dxa"/>
            </w:tcMar>
            <w:vAlign w:val="center"/>
          </w:tcPr>
          <w:p w14:paraId="1DFD02E2" w14:textId="049B221A" w:rsidR="005202E5" w:rsidRPr="00CD5D24" w:rsidRDefault="005202E5" w:rsidP="003028E9">
            <w:pPr>
              <w:jc w:val="center"/>
              <w:rPr>
                <w:rFonts w:ascii="Cambria" w:hAnsi="Cambria" w:cs="Times New Roman"/>
                <w:b/>
                <w:bCs/>
                <w:sz w:val="20"/>
                <w:szCs w:val="20"/>
              </w:rPr>
            </w:pPr>
          </w:p>
        </w:tc>
        <w:tc>
          <w:tcPr>
            <w:tcW w:w="1418" w:type="dxa"/>
            <w:shd w:val="clear" w:color="auto" w:fill="auto"/>
            <w:noWrap/>
            <w:tcMar>
              <w:top w:w="15" w:type="dxa"/>
              <w:left w:w="15" w:type="dxa"/>
              <w:bottom w:w="0" w:type="dxa"/>
              <w:right w:w="15" w:type="dxa"/>
            </w:tcMar>
            <w:vAlign w:val="center"/>
          </w:tcPr>
          <w:p w14:paraId="0E644A9B" w14:textId="4E77DF9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388EE01F" w14:textId="1C3DC7BA"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C38C77F" w14:textId="0923DCA0"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94A42DC"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0F39EBC"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1D1D373D"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04DCE7B2" w14:textId="77777777" w:rsidR="005202E5" w:rsidRPr="00CD5D24" w:rsidRDefault="005202E5" w:rsidP="003028E9">
            <w:pPr>
              <w:jc w:val="center"/>
              <w:rPr>
                <w:rFonts w:ascii="Cambria" w:hAnsi="Cambria" w:cs="Times New Roman"/>
                <w:sz w:val="20"/>
                <w:szCs w:val="20"/>
              </w:rPr>
            </w:pPr>
          </w:p>
        </w:tc>
      </w:tr>
      <w:tr w:rsidR="005202E5" w:rsidRPr="00CD5D24" w14:paraId="5F3BEE95" w14:textId="77777777" w:rsidTr="003028E9">
        <w:trPr>
          <w:trHeight w:val="288"/>
        </w:trPr>
        <w:tc>
          <w:tcPr>
            <w:tcW w:w="3055" w:type="dxa"/>
            <w:shd w:val="clear" w:color="auto" w:fill="auto"/>
            <w:noWrap/>
            <w:tcMar>
              <w:top w:w="15" w:type="dxa"/>
              <w:left w:w="15" w:type="dxa"/>
              <w:bottom w:w="0" w:type="dxa"/>
              <w:right w:w="15" w:type="dxa"/>
            </w:tcMar>
            <w:hideMark/>
          </w:tcPr>
          <w:p w14:paraId="1258BD48" w14:textId="7F176620"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Non-densely inhabited area</w:t>
            </w:r>
          </w:p>
        </w:tc>
        <w:tc>
          <w:tcPr>
            <w:tcW w:w="1418" w:type="dxa"/>
            <w:shd w:val="clear" w:color="auto" w:fill="auto"/>
            <w:noWrap/>
            <w:tcMar>
              <w:top w:w="15" w:type="dxa"/>
              <w:left w:w="15" w:type="dxa"/>
              <w:bottom w:w="0" w:type="dxa"/>
              <w:right w:w="15" w:type="dxa"/>
            </w:tcMar>
            <w:vAlign w:val="center"/>
          </w:tcPr>
          <w:p w14:paraId="716237FA" w14:textId="6A92D978"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189 (35.9)</w:t>
            </w:r>
          </w:p>
        </w:tc>
        <w:tc>
          <w:tcPr>
            <w:tcW w:w="1418" w:type="dxa"/>
            <w:shd w:val="clear" w:color="auto" w:fill="auto"/>
            <w:noWrap/>
            <w:tcMar>
              <w:top w:w="15" w:type="dxa"/>
              <w:left w:w="15" w:type="dxa"/>
              <w:bottom w:w="0" w:type="dxa"/>
              <w:right w:w="15" w:type="dxa"/>
            </w:tcMar>
            <w:vAlign w:val="center"/>
          </w:tcPr>
          <w:p w14:paraId="600A5895" w14:textId="1EADBF6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1845 (33.5)</w:t>
            </w:r>
          </w:p>
        </w:tc>
        <w:tc>
          <w:tcPr>
            <w:tcW w:w="1418" w:type="dxa"/>
            <w:shd w:val="clear" w:color="auto" w:fill="auto"/>
            <w:noWrap/>
            <w:tcMar>
              <w:top w:w="15" w:type="dxa"/>
              <w:left w:w="15" w:type="dxa"/>
              <w:bottom w:w="0" w:type="dxa"/>
              <w:right w:w="15" w:type="dxa"/>
            </w:tcMar>
            <w:vAlign w:val="center"/>
          </w:tcPr>
          <w:p w14:paraId="07F53DCD" w14:textId="0A9511C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237 (36.4)</w:t>
            </w:r>
          </w:p>
        </w:tc>
        <w:tc>
          <w:tcPr>
            <w:tcW w:w="1418" w:type="dxa"/>
            <w:shd w:val="clear" w:color="auto" w:fill="auto"/>
            <w:noWrap/>
            <w:tcMar>
              <w:top w:w="15" w:type="dxa"/>
              <w:left w:w="15" w:type="dxa"/>
              <w:bottom w:w="0" w:type="dxa"/>
              <w:right w:w="15" w:type="dxa"/>
            </w:tcMar>
            <w:vAlign w:val="center"/>
          </w:tcPr>
          <w:p w14:paraId="665083A3" w14:textId="13D8226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1705 (33.8)</w:t>
            </w:r>
          </w:p>
        </w:tc>
        <w:tc>
          <w:tcPr>
            <w:tcW w:w="1418" w:type="dxa"/>
            <w:shd w:val="clear" w:color="auto" w:fill="auto"/>
            <w:noWrap/>
            <w:tcMar>
              <w:top w:w="15" w:type="dxa"/>
              <w:left w:w="15" w:type="dxa"/>
              <w:bottom w:w="0" w:type="dxa"/>
              <w:right w:w="15" w:type="dxa"/>
            </w:tcMar>
            <w:vAlign w:val="center"/>
          </w:tcPr>
          <w:p w14:paraId="39D6FDD3" w14:textId="01618B2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462 (35.7)</w:t>
            </w:r>
          </w:p>
        </w:tc>
        <w:tc>
          <w:tcPr>
            <w:tcW w:w="1418" w:type="dxa"/>
            <w:shd w:val="clear" w:color="auto" w:fill="auto"/>
            <w:noWrap/>
            <w:tcMar>
              <w:top w:w="15" w:type="dxa"/>
              <w:left w:w="15" w:type="dxa"/>
              <w:bottom w:w="0" w:type="dxa"/>
              <w:right w:w="15" w:type="dxa"/>
            </w:tcMar>
            <w:vAlign w:val="center"/>
          </w:tcPr>
          <w:p w14:paraId="07D459ED" w14:textId="16243CEC"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3616 (33.3)</w:t>
            </w:r>
          </w:p>
        </w:tc>
        <w:tc>
          <w:tcPr>
            <w:tcW w:w="1418" w:type="dxa"/>
            <w:shd w:val="clear" w:color="auto" w:fill="auto"/>
            <w:noWrap/>
            <w:tcMar>
              <w:top w:w="15" w:type="dxa"/>
              <w:left w:w="15" w:type="dxa"/>
              <w:bottom w:w="0" w:type="dxa"/>
              <w:right w:w="15" w:type="dxa"/>
            </w:tcMar>
            <w:vAlign w:val="center"/>
          </w:tcPr>
          <w:p w14:paraId="788A9D81" w14:textId="58371D1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608 (36.4)</w:t>
            </w:r>
          </w:p>
        </w:tc>
        <w:tc>
          <w:tcPr>
            <w:tcW w:w="1419" w:type="dxa"/>
            <w:shd w:val="clear" w:color="auto" w:fill="auto"/>
            <w:noWrap/>
            <w:tcMar>
              <w:top w:w="15" w:type="dxa"/>
              <w:left w:w="15" w:type="dxa"/>
              <w:bottom w:w="0" w:type="dxa"/>
              <w:right w:w="15" w:type="dxa"/>
            </w:tcMar>
            <w:vAlign w:val="center"/>
          </w:tcPr>
          <w:p w14:paraId="78C957D8" w14:textId="5563CE4D"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3663 (33.8)</w:t>
            </w:r>
          </w:p>
        </w:tc>
      </w:tr>
      <w:tr w:rsidR="005202E5" w:rsidRPr="00CD5D24" w14:paraId="06874DF4" w14:textId="77777777" w:rsidTr="003028E9">
        <w:trPr>
          <w:trHeight w:val="288"/>
        </w:trPr>
        <w:tc>
          <w:tcPr>
            <w:tcW w:w="3055" w:type="dxa"/>
            <w:shd w:val="clear" w:color="auto" w:fill="auto"/>
            <w:noWrap/>
            <w:tcMar>
              <w:top w:w="15" w:type="dxa"/>
              <w:left w:w="15" w:type="dxa"/>
              <w:bottom w:w="0" w:type="dxa"/>
              <w:right w:w="15" w:type="dxa"/>
            </w:tcMar>
            <w:hideMark/>
          </w:tcPr>
          <w:p w14:paraId="193CA060"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&lt; 20</w:t>
            </w:r>
          </w:p>
        </w:tc>
        <w:tc>
          <w:tcPr>
            <w:tcW w:w="1418" w:type="dxa"/>
            <w:shd w:val="clear" w:color="auto" w:fill="auto"/>
            <w:noWrap/>
            <w:tcMar>
              <w:top w:w="15" w:type="dxa"/>
              <w:left w:w="15" w:type="dxa"/>
              <w:bottom w:w="0" w:type="dxa"/>
              <w:right w:w="15" w:type="dxa"/>
            </w:tcMar>
            <w:vAlign w:val="center"/>
          </w:tcPr>
          <w:p w14:paraId="45E138F9" w14:textId="65AD008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113 (21.5)</w:t>
            </w:r>
          </w:p>
        </w:tc>
        <w:tc>
          <w:tcPr>
            <w:tcW w:w="1418" w:type="dxa"/>
            <w:shd w:val="clear" w:color="auto" w:fill="auto"/>
            <w:noWrap/>
            <w:tcMar>
              <w:top w:w="15" w:type="dxa"/>
              <w:left w:w="15" w:type="dxa"/>
              <w:bottom w:w="0" w:type="dxa"/>
              <w:right w:w="15" w:type="dxa"/>
            </w:tcMar>
            <w:vAlign w:val="center"/>
          </w:tcPr>
          <w:p w14:paraId="6C5387D7" w14:textId="38FAABA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1186 (21.5)</w:t>
            </w:r>
          </w:p>
        </w:tc>
        <w:tc>
          <w:tcPr>
            <w:tcW w:w="1418" w:type="dxa"/>
            <w:shd w:val="clear" w:color="auto" w:fill="auto"/>
            <w:noWrap/>
            <w:tcMar>
              <w:top w:w="15" w:type="dxa"/>
              <w:left w:w="15" w:type="dxa"/>
              <w:bottom w:w="0" w:type="dxa"/>
              <w:right w:w="15" w:type="dxa"/>
            </w:tcMar>
            <w:vAlign w:val="center"/>
          </w:tcPr>
          <w:p w14:paraId="5B8F25B6" w14:textId="03976F93"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141 (21.7)</w:t>
            </w:r>
          </w:p>
        </w:tc>
        <w:tc>
          <w:tcPr>
            <w:tcW w:w="1418" w:type="dxa"/>
            <w:shd w:val="clear" w:color="auto" w:fill="auto"/>
            <w:noWrap/>
            <w:tcMar>
              <w:top w:w="15" w:type="dxa"/>
              <w:left w:w="15" w:type="dxa"/>
              <w:bottom w:w="0" w:type="dxa"/>
              <w:right w:w="15" w:type="dxa"/>
            </w:tcMar>
            <w:vAlign w:val="center"/>
          </w:tcPr>
          <w:p w14:paraId="1DA69275" w14:textId="63A00855"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1126 (22.3)</w:t>
            </w:r>
          </w:p>
        </w:tc>
        <w:tc>
          <w:tcPr>
            <w:tcW w:w="1418" w:type="dxa"/>
            <w:shd w:val="clear" w:color="auto" w:fill="auto"/>
            <w:noWrap/>
            <w:tcMar>
              <w:top w:w="15" w:type="dxa"/>
              <w:left w:w="15" w:type="dxa"/>
              <w:bottom w:w="0" w:type="dxa"/>
              <w:right w:w="15" w:type="dxa"/>
            </w:tcMar>
            <w:vAlign w:val="center"/>
          </w:tcPr>
          <w:p w14:paraId="1A4D5618" w14:textId="0741F6D7"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281 (21.7)</w:t>
            </w:r>
          </w:p>
        </w:tc>
        <w:tc>
          <w:tcPr>
            <w:tcW w:w="1418" w:type="dxa"/>
            <w:shd w:val="clear" w:color="auto" w:fill="auto"/>
            <w:noWrap/>
            <w:tcMar>
              <w:top w:w="15" w:type="dxa"/>
              <w:left w:w="15" w:type="dxa"/>
              <w:bottom w:w="0" w:type="dxa"/>
              <w:right w:w="15" w:type="dxa"/>
            </w:tcMar>
            <w:vAlign w:val="center"/>
          </w:tcPr>
          <w:p w14:paraId="23EC840D" w14:textId="08A75191"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2334 (21.5)</w:t>
            </w:r>
          </w:p>
        </w:tc>
        <w:tc>
          <w:tcPr>
            <w:tcW w:w="1418" w:type="dxa"/>
            <w:shd w:val="clear" w:color="auto" w:fill="auto"/>
            <w:noWrap/>
            <w:tcMar>
              <w:top w:w="15" w:type="dxa"/>
              <w:left w:w="15" w:type="dxa"/>
              <w:bottom w:w="0" w:type="dxa"/>
              <w:right w:w="15" w:type="dxa"/>
            </w:tcMar>
            <w:vAlign w:val="center"/>
          </w:tcPr>
          <w:p w14:paraId="4392BC71" w14:textId="70EE3CBB"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355 (21.3)</w:t>
            </w:r>
          </w:p>
        </w:tc>
        <w:tc>
          <w:tcPr>
            <w:tcW w:w="1419" w:type="dxa"/>
            <w:shd w:val="clear" w:color="auto" w:fill="auto"/>
            <w:noWrap/>
            <w:tcMar>
              <w:top w:w="15" w:type="dxa"/>
              <w:left w:w="15" w:type="dxa"/>
              <w:bottom w:w="0" w:type="dxa"/>
              <w:right w:w="15" w:type="dxa"/>
            </w:tcMar>
            <w:vAlign w:val="center"/>
          </w:tcPr>
          <w:p w14:paraId="6F540D18" w14:textId="7E9CCD3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2428 (22.4)</w:t>
            </w:r>
          </w:p>
        </w:tc>
      </w:tr>
      <w:tr w:rsidR="005202E5" w:rsidRPr="00CD5D24" w14:paraId="73FC1E8D" w14:textId="77777777" w:rsidTr="003028E9">
        <w:trPr>
          <w:trHeight w:val="288"/>
        </w:trPr>
        <w:tc>
          <w:tcPr>
            <w:tcW w:w="3055" w:type="dxa"/>
            <w:shd w:val="clear" w:color="auto" w:fill="auto"/>
            <w:noWrap/>
            <w:tcMar>
              <w:top w:w="15" w:type="dxa"/>
              <w:left w:w="15" w:type="dxa"/>
              <w:bottom w:w="0" w:type="dxa"/>
              <w:right w:w="15" w:type="dxa"/>
            </w:tcMar>
            <w:hideMark/>
          </w:tcPr>
          <w:p w14:paraId="0FC6436A" w14:textId="77777777"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20-100</w:t>
            </w:r>
          </w:p>
        </w:tc>
        <w:tc>
          <w:tcPr>
            <w:tcW w:w="1418" w:type="dxa"/>
            <w:shd w:val="clear" w:color="auto" w:fill="auto"/>
            <w:noWrap/>
            <w:tcMar>
              <w:top w:w="15" w:type="dxa"/>
              <w:left w:w="15" w:type="dxa"/>
              <w:bottom w:w="0" w:type="dxa"/>
              <w:right w:w="15" w:type="dxa"/>
            </w:tcMar>
            <w:vAlign w:val="center"/>
          </w:tcPr>
          <w:p w14:paraId="4414EEB5" w14:textId="0D6C8BFC"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135 (25.7)</w:t>
            </w:r>
          </w:p>
        </w:tc>
        <w:tc>
          <w:tcPr>
            <w:tcW w:w="1418" w:type="dxa"/>
            <w:shd w:val="clear" w:color="auto" w:fill="auto"/>
            <w:noWrap/>
            <w:tcMar>
              <w:top w:w="15" w:type="dxa"/>
              <w:left w:w="15" w:type="dxa"/>
              <w:bottom w:w="0" w:type="dxa"/>
              <w:right w:w="15" w:type="dxa"/>
            </w:tcMar>
            <w:vAlign w:val="center"/>
          </w:tcPr>
          <w:p w14:paraId="72166E3E" w14:textId="3C0F7F5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1379 (25</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1902E37" w14:textId="5B8919FD"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172 (26.4)</w:t>
            </w:r>
          </w:p>
        </w:tc>
        <w:tc>
          <w:tcPr>
            <w:tcW w:w="1418" w:type="dxa"/>
            <w:shd w:val="clear" w:color="auto" w:fill="auto"/>
            <w:noWrap/>
            <w:tcMar>
              <w:top w:w="15" w:type="dxa"/>
              <w:left w:w="15" w:type="dxa"/>
              <w:bottom w:w="0" w:type="dxa"/>
              <w:right w:w="15" w:type="dxa"/>
            </w:tcMar>
            <w:vAlign w:val="center"/>
          </w:tcPr>
          <w:p w14:paraId="7349F12F" w14:textId="2E29458A"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1213 (24</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76B685EB" w14:textId="15F0CD0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329 (25.4)</w:t>
            </w:r>
          </w:p>
        </w:tc>
        <w:tc>
          <w:tcPr>
            <w:tcW w:w="1418" w:type="dxa"/>
            <w:shd w:val="clear" w:color="auto" w:fill="auto"/>
            <w:noWrap/>
            <w:tcMar>
              <w:top w:w="15" w:type="dxa"/>
              <w:left w:w="15" w:type="dxa"/>
              <w:bottom w:w="0" w:type="dxa"/>
              <w:right w:w="15" w:type="dxa"/>
            </w:tcMar>
            <w:vAlign w:val="center"/>
          </w:tcPr>
          <w:p w14:paraId="533C6D4C" w14:textId="51F66138"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2736 (25.2)</w:t>
            </w:r>
          </w:p>
        </w:tc>
        <w:tc>
          <w:tcPr>
            <w:tcW w:w="1418" w:type="dxa"/>
            <w:shd w:val="clear" w:color="auto" w:fill="auto"/>
            <w:noWrap/>
            <w:tcMar>
              <w:top w:w="15" w:type="dxa"/>
              <w:left w:w="15" w:type="dxa"/>
              <w:bottom w:w="0" w:type="dxa"/>
              <w:right w:w="15" w:type="dxa"/>
            </w:tcMar>
            <w:vAlign w:val="center"/>
          </w:tcPr>
          <w:p w14:paraId="5039F039" w14:textId="6078A2FF"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446 (26.7)</w:t>
            </w:r>
          </w:p>
        </w:tc>
        <w:tc>
          <w:tcPr>
            <w:tcW w:w="1419" w:type="dxa"/>
            <w:shd w:val="clear" w:color="auto" w:fill="auto"/>
            <w:noWrap/>
            <w:tcMar>
              <w:top w:w="15" w:type="dxa"/>
              <w:left w:w="15" w:type="dxa"/>
              <w:bottom w:w="0" w:type="dxa"/>
              <w:right w:w="15" w:type="dxa"/>
            </w:tcMar>
            <w:vAlign w:val="center"/>
          </w:tcPr>
          <w:p w14:paraId="59C19EF6" w14:textId="0F11F485"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2623 (24.2)</w:t>
            </w:r>
          </w:p>
        </w:tc>
      </w:tr>
      <w:tr w:rsidR="005202E5" w:rsidRPr="00CD5D24" w14:paraId="3AD8D6B0" w14:textId="77777777" w:rsidTr="003028E9">
        <w:trPr>
          <w:trHeight w:val="288"/>
        </w:trPr>
        <w:tc>
          <w:tcPr>
            <w:tcW w:w="3055" w:type="dxa"/>
            <w:shd w:val="clear" w:color="auto" w:fill="auto"/>
            <w:noWrap/>
            <w:tcMar>
              <w:top w:w="15" w:type="dxa"/>
              <w:left w:w="15" w:type="dxa"/>
              <w:bottom w:w="0" w:type="dxa"/>
              <w:right w:w="15" w:type="dxa"/>
            </w:tcMar>
            <w:hideMark/>
          </w:tcPr>
          <w:p w14:paraId="2A2D0999" w14:textId="0D8D5C28" w:rsidR="005202E5" w:rsidRPr="00CD5D24" w:rsidRDefault="005202E5" w:rsidP="005202E5">
            <w:pPr>
              <w:rPr>
                <w:rFonts w:ascii="Cambria" w:hAnsi="Cambria" w:cs="Times New Roman"/>
                <w:sz w:val="20"/>
                <w:szCs w:val="20"/>
              </w:rPr>
            </w:pPr>
            <w:r w:rsidRPr="00CD5D24">
              <w:rPr>
                <w:rFonts w:ascii="Cambria" w:hAnsi="Cambria" w:cs="Times New Roman"/>
                <w:sz w:val="20"/>
                <w:szCs w:val="20"/>
              </w:rPr>
              <w:t>≥100</w:t>
            </w:r>
          </w:p>
        </w:tc>
        <w:tc>
          <w:tcPr>
            <w:tcW w:w="1418" w:type="dxa"/>
            <w:shd w:val="clear" w:color="auto" w:fill="auto"/>
            <w:noWrap/>
            <w:tcMar>
              <w:top w:w="15" w:type="dxa"/>
              <w:left w:w="15" w:type="dxa"/>
              <w:bottom w:w="0" w:type="dxa"/>
              <w:right w:w="15" w:type="dxa"/>
            </w:tcMar>
            <w:vAlign w:val="center"/>
          </w:tcPr>
          <w:p w14:paraId="1CD60E86" w14:textId="4518B33B"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89 (16.9)</w:t>
            </w:r>
          </w:p>
        </w:tc>
        <w:tc>
          <w:tcPr>
            <w:tcW w:w="1418" w:type="dxa"/>
            <w:shd w:val="clear" w:color="auto" w:fill="auto"/>
            <w:noWrap/>
            <w:tcMar>
              <w:top w:w="15" w:type="dxa"/>
              <w:left w:w="15" w:type="dxa"/>
              <w:bottom w:w="0" w:type="dxa"/>
              <w:right w:w="15" w:type="dxa"/>
            </w:tcMar>
            <w:vAlign w:val="center"/>
          </w:tcPr>
          <w:p w14:paraId="5AF7D949" w14:textId="1141C357"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1105 (20</w:t>
            </w:r>
            <w:r w:rsidR="00553C1D">
              <w:rPr>
                <w:rFonts w:ascii="Cambria" w:hAnsi="Cambria"/>
                <w:color w:val="000000"/>
                <w:sz w:val="20"/>
                <w:szCs w:val="20"/>
              </w:rPr>
              <w:t>.0</w:t>
            </w: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71579E9B" w14:textId="3151C38E"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101 (15.5)</w:t>
            </w:r>
          </w:p>
        </w:tc>
        <w:tc>
          <w:tcPr>
            <w:tcW w:w="1418" w:type="dxa"/>
            <w:shd w:val="clear" w:color="auto" w:fill="auto"/>
            <w:noWrap/>
            <w:tcMar>
              <w:top w:w="15" w:type="dxa"/>
              <w:left w:w="15" w:type="dxa"/>
              <w:bottom w:w="0" w:type="dxa"/>
              <w:right w:w="15" w:type="dxa"/>
            </w:tcMar>
            <w:vAlign w:val="center"/>
          </w:tcPr>
          <w:p w14:paraId="496C9F63" w14:textId="28C7E9E4" w:rsidR="005202E5" w:rsidRPr="00CD5D24" w:rsidRDefault="005202E5" w:rsidP="003028E9">
            <w:pPr>
              <w:jc w:val="center"/>
              <w:rPr>
                <w:rFonts w:ascii="Cambria" w:hAnsi="Cambria" w:cs="Times New Roman"/>
                <w:sz w:val="20"/>
                <w:szCs w:val="20"/>
              </w:rPr>
            </w:pPr>
            <w:r w:rsidRPr="00CD5D24">
              <w:rPr>
                <w:rFonts w:ascii="Cambria" w:hAnsi="Cambria"/>
                <w:color w:val="000000"/>
                <w:sz w:val="20"/>
                <w:szCs w:val="20"/>
              </w:rPr>
              <w:t>1003 (19.9)</w:t>
            </w:r>
          </w:p>
        </w:tc>
        <w:tc>
          <w:tcPr>
            <w:tcW w:w="1418" w:type="dxa"/>
            <w:shd w:val="clear" w:color="auto" w:fill="auto"/>
            <w:noWrap/>
            <w:tcMar>
              <w:top w:w="15" w:type="dxa"/>
              <w:left w:w="15" w:type="dxa"/>
              <w:bottom w:w="0" w:type="dxa"/>
              <w:right w:w="15" w:type="dxa"/>
            </w:tcMar>
            <w:vAlign w:val="center"/>
          </w:tcPr>
          <w:p w14:paraId="672B7533" w14:textId="73FC711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223 (17.2)</w:t>
            </w:r>
          </w:p>
        </w:tc>
        <w:tc>
          <w:tcPr>
            <w:tcW w:w="1418" w:type="dxa"/>
            <w:shd w:val="clear" w:color="auto" w:fill="auto"/>
            <w:noWrap/>
            <w:tcMar>
              <w:top w:w="15" w:type="dxa"/>
              <w:left w:w="15" w:type="dxa"/>
              <w:bottom w:w="0" w:type="dxa"/>
              <w:right w:w="15" w:type="dxa"/>
            </w:tcMar>
            <w:vAlign w:val="center"/>
          </w:tcPr>
          <w:p w14:paraId="093C165F" w14:textId="20B95830"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2172 (20</w:t>
            </w:r>
            <w:r w:rsidR="00553C1D">
              <w:rPr>
                <w:rFonts w:ascii="Cambria" w:hAnsi="Cambria"/>
                <w:color w:val="000000"/>
                <w:sz w:val="20"/>
                <w:szCs w:val="20"/>
              </w:rPr>
              <w:t>.0</w:t>
            </w:r>
            <w:bookmarkStart w:id="3" w:name="_GoBack"/>
            <w:bookmarkEnd w:id="3"/>
            <w:r w:rsidRPr="00CD5D24">
              <w:rPr>
                <w:rFonts w:ascii="Cambria" w:hAnsi="Cambria" w:cs="Calibri"/>
                <w:color w:val="000000"/>
                <w:sz w:val="20"/>
                <w:szCs w:val="20"/>
              </w:rPr>
              <w:t>)</w:t>
            </w:r>
          </w:p>
        </w:tc>
        <w:tc>
          <w:tcPr>
            <w:tcW w:w="1418" w:type="dxa"/>
            <w:shd w:val="clear" w:color="auto" w:fill="auto"/>
            <w:noWrap/>
            <w:tcMar>
              <w:top w:w="15" w:type="dxa"/>
              <w:left w:w="15" w:type="dxa"/>
              <w:bottom w:w="0" w:type="dxa"/>
              <w:right w:w="15" w:type="dxa"/>
            </w:tcMar>
            <w:vAlign w:val="center"/>
          </w:tcPr>
          <w:p w14:paraId="6133031E" w14:textId="3EDE4AAA"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260 (15.6)</w:t>
            </w:r>
          </w:p>
        </w:tc>
        <w:tc>
          <w:tcPr>
            <w:tcW w:w="1419" w:type="dxa"/>
            <w:shd w:val="clear" w:color="auto" w:fill="auto"/>
            <w:noWrap/>
            <w:tcMar>
              <w:top w:w="15" w:type="dxa"/>
              <w:left w:w="15" w:type="dxa"/>
              <w:bottom w:w="0" w:type="dxa"/>
              <w:right w:w="15" w:type="dxa"/>
            </w:tcMar>
            <w:vAlign w:val="center"/>
          </w:tcPr>
          <w:p w14:paraId="7D0B701C" w14:textId="70E32602" w:rsidR="005202E5" w:rsidRPr="00CD5D24" w:rsidRDefault="005202E5" w:rsidP="003028E9">
            <w:pPr>
              <w:jc w:val="center"/>
              <w:rPr>
                <w:rFonts w:ascii="Cambria" w:hAnsi="Cambria" w:cs="Times New Roman"/>
                <w:sz w:val="20"/>
                <w:szCs w:val="20"/>
              </w:rPr>
            </w:pPr>
            <w:r w:rsidRPr="00CD5D24">
              <w:rPr>
                <w:rFonts w:ascii="Cambria" w:hAnsi="Cambria" w:cs="Calibri"/>
                <w:color w:val="000000"/>
                <w:sz w:val="20"/>
                <w:szCs w:val="20"/>
              </w:rPr>
              <w:t>2124 (19.6)</w:t>
            </w:r>
          </w:p>
        </w:tc>
      </w:tr>
      <w:tr w:rsidR="005202E5" w:rsidRPr="00CD5D24" w14:paraId="371F4A5E" w14:textId="77777777" w:rsidTr="003028E9">
        <w:trPr>
          <w:trHeight w:val="288"/>
        </w:trPr>
        <w:tc>
          <w:tcPr>
            <w:tcW w:w="3055" w:type="dxa"/>
            <w:shd w:val="clear" w:color="auto" w:fill="auto"/>
            <w:noWrap/>
            <w:tcMar>
              <w:top w:w="15" w:type="dxa"/>
              <w:left w:w="15" w:type="dxa"/>
              <w:bottom w:w="0" w:type="dxa"/>
              <w:right w:w="15" w:type="dxa"/>
            </w:tcMar>
            <w:vAlign w:val="center"/>
          </w:tcPr>
          <w:p w14:paraId="33D6DAF6" w14:textId="7EAA6084" w:rsidR="005202E5" w:rsidRPr="00CD5D24" w:rsidRDefault="005202E5" w:rsidP="005202E5">
            <w:pPr>
              <w:rPr>
                <w:rFonts w:ascii="Cambria" w:hAnsi="Cambria" w:cs="Times New Roman"/>
                <w:sz w:val="20"/>
                <w:szCs w:val="20"/>
              </w:rPr>
            </w:pPr>
            <w:r w:rsidRPr="00CD5D24">
              <w:rPr>
                <w:rFonts w:ascii="Cambria" w:eastAsia="Times New Roman" w:hAnsi="Cambria" w:cs="Calibri"/>
                <w:b/>
                <w:color w:val="000000"/>
                <w:sz w:val="20"/>
                <w:szCs w:val="20"/>
                <w:lang w:val="en-GB"/>
              </w:rPr>
              <w:t>Wish to get married in lifetime</w:t>
            </w:r>
          </w:p>
        </w:tc>
        <w:tc>
          <w:tcPr>
            <w:tcW w:w="1418" w:type="dxa"/>
            <w:shd w:val="clear" w:color="auto" w:fill="auto"/>
            <w:noWrap/>
            <w:tcMar>
              <w:top w:w="15" w:type="dxa"/>
              <w:left w:w="15" w:type="dxa"/>
              <w:bottom w:w="0" w:type="dxa"/>
              <w:right w:w="15" w:type="dxa"/>
            </w:tcMar>
            <w:vAlign w:val="center"/>
          </w:tcPr>
          <w:p w14:paraId="549AE203" w14:textId="67C97AC5"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54DD7457" w14:textId="3777CC61"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EC512FC"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79761E2B" w14:textId="3FD3A67D"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370428B"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44B5B021" w14:textId="77777777" w:rsidR="005202E5" w:rsidRPr="00CD5D24" w:rsidRDefault="005202E5" w:rsidP="003028E9">
            <w:pPr>
              <w:jc w:val="center"/>
              <w:rPr>
                <w:rFonts w:ascii="Cambria" w:hAnsi="Cambria" w:cs="Times New Roman"/>
                <w:sz w:val="20"/>
                <w:szCs w:val="20"/>
              </w:rPr>
            </w:pPr>
          </w:p>
        </w:tc>
        <w:tc>
          <w:tcPr>
            <w:tcW w:w="1418" w:type="dxa"/>
            <w:shd w:val="clear" w:color="auto" w:fill="auto"/>
            <w:noWrap/>
            <w:tcMar>
              <w:top w:w="15" w:type="dxa"/>
              <w:left w:w="15" w:type="dxa"/>
              <w:bottom w:w="0" w:type="dxa"/>
              <w:right w:w="15" w:type="dxa"/>
            </w:tcMar>
            <w:vAlign w:val="center"/>
          </w:tcPr>
          <w:p w14:paraId="0932AF78" w14:textId="77777777" w:rsidR="005202E5" w:rsidRPr="00CD5D24" w:rsidRDefault="005202E5" w:rsidP="003028E9">
            <w:pPr>
              <w:jc w:val="center"/>
              <w:rPr>
                <w:rFonts w:ascii="Cambria" w:hAnsi="Cambria" w:cs="Times New Roman"/>
                <w:sz w:val="20"/>
                <w:szCs w:val="20"/>
              </w:rPr>
            </w:pPr>
          </w:p>
        </w:tc>
        <w:tc>
          <w:tcPr>
            <w:tcW w:w="1419" w:type="dxa"/>
            <w:shd w:val="clear" w:color="auto" w:fill="auto"/>
            <w:noWrap/>
            <w:tcMar>
              <w:top w:w="15" w:type="dxa"/>
              <w:left w:w="15" w:type="dxa"/>
              <w:bottom w:w="0" w:type="dxa"/>
              <w:right w:w="15" w:type="dxa"/>
            </w:tcMar>
            <w:vAlign w:val="center"/>
          </w:tcPr>
          <w:p w14:paraId="78823B06" w14:textId="77777777" w:rsidR="005202E5" w:rsidRPr="00CD5D24" w:rsidRDefault="005202E5" w:rsidP="003028E9">
            <w:pPr>
              <w:jc w:val="center"/>
              <w:rPr>
                <w:rFonts w:ascii="Cambria" w:hAnsi="Cambria" w:cs="Times New Roman"/>
                <w:sz w:val="20"/>
                <w:szCs w:val="20"/>
              </w:rPr>
            </w:pPr>
          </w:p>
        </w:tc>
      </w:tr>
      <w:tr w:rsidR="00A96B3A" w:rsidRPr="00CD5D24" w14:paraId="0667C8C2" w14:textId="77777777" w:rsidTr="003028E9">
        <w:trPr>
          <w:trHeight w:val="288"/>
        </w:trPr>
        <w:tc>
          <w:tcPr>
            <w:tcW w:w="3055" w:type="dxa"/>
            <w:shd w:val="clear" w:color="auto" w:fill="auto"/>
            <w:noWrap/>
            <w:tcMar>
              <w:top w:w="15" w:type="dxa"/>
              <w:left w:w="15" w:type="dxa"/>
              <w:bottom w:w="0" w:type="dxa"/>
              <w:right w:w="15" w:type="dxa"/>
            </w:tcMar>
            <w:vAlign w:val="center"/>
          </w:tcPr>
          <w:p w14:paraId="7ADE117F" w14:textId="69459BB7" w:rsidR="00A96B3A" w:rsidRPr="00CD5D24" w:rsidRDefault="00A96B3A" w:rsidP="00A96B3A">
            <w:pPr>
              <w:rPr>
                <w:rFonts w:ascii="Cambria" w:hAnsi="Cambria" w:cs="Times New Roman"/>
                <w:sz w:val="20"/>
                <w:szCs w:val="20"/>
              </w:rPr>
            </w:pPr>
            <w:r w:rsidRPr="00CD5D24">
              <w:rPr>
                <w:rFonts w:ascii="Cambria" w:eastAsia="Times New Roman" w:hAnsi="Cambria" w:cs="Calibri"/>
                <w:color w:val="000000"/>
                <w:sz w:val="20"/>
                <w:szCs w:val="20"/>
                <w:lang w:val="en-GB"/>
              </w:rPr>
              <w:t>No</w:t>
            </w:r>
          </w:p>
        </w:tc>
        <w:tc>
          <w:tcPr>
            <w:tcW w:w="1418" w:type="dxa"/>
            <w:shd w:val="clear" w:color="auto" w:fill="auto"/>
            <w:noWrap/>
            <w:tcMar>
              <w:top w:w="15" w:type="dxa"/>
              <w:left w:w="15" w:type="dxa"/>
              <w:bottom w:w="0" w:type="dxa"/>
              <w:right w:w="15" w:type="dxa"/>
            </w:tcMar>
            <w:vAlign w:val="center"/>
          </w:tcPr>
          <w:p w14:paraId="345221C9" w14:textId="56C6C51A"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94 (17.9)</w:t>
            </w:r>
          </w:p>
        </w:tc>
        <w:tc>
          <w:tcPr>
            <w:tcW w:w="1418" w:type="dxa"/>
            <w:shd w:val="clear" w:color="auto" w:fill="auto"/>
            <w:noWrap/>
            <w:tcMar>
              <w:top w:w="15" w:type="dxa"/>
              <w:left w:w="15" w:type="dxa"/>
              <w:bottom w:w="0" w:type="dxa"/>
              <w:right w:w="15" w:type="dxa"/>
            </w:tcMar>
            <w:vAlign w:val="center"/>
          </w:tcPr>
          <w:p w14:paraId="4DE6DE2E" w14:textId="22844A11"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2CE67376" w14:textId="481A3CED"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132 (20.3)</w:t>
            </w:r>
          </w:p>
        </w:tc>
        <w:tc>
          <w:tcPr>
            <w:tcW w:w="1418" w:type="dxa"/>
            <w:shd w:val="clear" w:color="auto" w:fill="auto"/>
            <w:noWrap/>
            <w:tcMar>
              <w:top w:w="15" w:type="dxa"/>
              <w:left w:w="15" w:type="dxa"/>
              <w:bottom w:w="0" w:type="dxa"/>
              <w:right w:w="15" w:type="dxa"/>
            </w:tcMar>
            <w:vAlign w:val="center"/>
          </w:tcPr>
          <w:p w14:paraId="1FE84D29" w14:textId="31A02644"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2DE4E8D3" w14:textId="3A7CDF95"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232 (17.9)</w:t>
            </w:r>
          </w:p>
        </w:tc>
        <w:tc>
          <w:tcPr>
            <w:tcW w:w="1418" w:type="dxa"/>
            <w:shd w:val="clear" w:color="auto" w:fill="auto"/>
            <w:noWrap/>
            <w:tcMar>
              <w:top w:w="15" w:type="dxa"/>
              <w:left w:w="15" w:type="dxa"/>
              <w:bottom w:w="0" w:type="dxa"/>
              <w:right w:w="15" w:type="dxa"/>
            </w:tcMar>
            <w:vAlign w:val="center"/>
          </w:tcPr>
          <w:p w14:paraId="41C4B2B4" w14:textId="508D0924"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32088B3E" w14:textId="0341A50A"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340 (20.4)</w:t>
            </w:r>
          </w:p>
        </w:tc>
        <w:tc>
          <w:tcPr>
            <w:tcW w:w="1419" w:type="dxa"/>
            <w:shd w:val="clear" w:color="auto" w:fill="auto"/>
            <w:noWrap/>
            <w:tcMar>
              <w:top w:w="15" w:type="dxa"/>
              <w:left w:w="15" w:type="dxa"/>
              <w:bottom w:w="0" w:type="dxa"/>
              <w:right w:w="15" w:type="dxa"/>
            </w:tcMar>
            <w:vAlign w:val="center"/>
          </w:tcPr>
          <w:p w14:paraId="0CD299ED" w14:textId="64E584B9"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r>
      <w:tr w:rsidR="00A96B3A" w:rsidRPr="00CD5D24" w14:paraId="66D26DDF" w14:textId="77777777" w:rsidTr="003028E9">
        <w:trPr>
          <w:trHeight w:val="288"/>
        </w:trPr>
        <w:tc>
          <w:tcPr>
            <w:tcW w:w="3055" w:type="dxa"/>
            <w:shd w:val="clear" w:color="auto" w:fill="auto"/>
            <w:noWrap/>
            <w:tcMar>
              <w:top w:w="15" w:type="dxa"/>
              <w:left w:w="15" w:type="dxa"/>
              <w:bottom w:w="0" w:type="dxa"/>
              <w:right w:w="15" w:type="dxa"/>
            </w:tcMar>
            <w:vAlign w:val="center"/>
          </w:tcPr>
          <w:p w14:paraId="4B602863" w14:textId="2E73ADBF" w:rsidR="00A96B3A" w:rsidRPr="00CD5D24" w:rsidRDefault="00A96B3A" w:rsidP="00A96B3A">
            <w:pPr>
              <w:rPr>
                <w:rFonts w:ascii="Cambria" w:hAnsi="Cambria" w:cs="Times New Roman"/>
                <w:sz w:val="20"/>
                <w:szCs w:val="20"/>
              </w:rPr>
            </w:pPr>
            <w:r w:rsidRPr="00CD5D24">
              <w:rPr>
                <w:rFonts w:ascii="Cambria" w:eastAsia="Times New Roman" w:hAnsi="Cambria" w:cs="Calibri"/>
                <w:color w:val="000000"/>
                <w:sz w:val="20"/>
                <w:szCs w:val="20"/>
                <w:lang w:val="en-GB"/>
              </w:rPr>
              <w:t>Yes</w:t>
            </w:r>
          </w:p>
        </w:tc>
        <w:tc>
          <w:tcPr>
            <w:tcW w:w="1418" w:type="dxa"/>
            <w:shd w:val="clear" w:color="auto" w:fill="auto"/>
            <w:noWrap/>
            <w:tcMar>
              <w:top w:w="15" w:type="dxa"/>
              <w:left w:w="15" w:type="dxa"/>
              <w:bottom w:w="0" w:type="dxa"/>
              <w:right w:w="15" w:type="dxa"/>
            </w:tcMar>
            <w:vAlign w:val="center"/>
          </w:tcPr>
          <w:p w14:paraId="42FA44B1" w14:textId="67E8D432"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402 (76.4)</w:t>
            </w:r>
          </w:p>
        </w:tc>
        <w:tc>
          <w:tcPr>
            <w:tcW w:w="1418" w:type="dxa"/>
            <w:shd w:val="clear" w:color="auto" w:fill="auto"/>
            <w:noWrap/>
            <w:tcMar>
              <w:top w:w="15" w:type="dxa"/>
              <w:left w:w="15" w:type="dxa"/>
              <w:bottom w:w="0" w:type="dxa"/>
              <w:right w:w="15" w:type="dxa"/>
            </w:tcMar>
            <w:vAlign w:val="center"/>
          </w:tcPr>
          <w:p w14:paraId="162A1544" w14:textId="6A2165AB"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677E98CF" w14:textId="1E46335B"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476 (73.1)</w:t>
            </w:r>
          </w:p>
        </w:tc>
        <w:tc>
          <w:tcPr>
            <w:tcW w:w="1418" w:type="dxa"/>
            <w:shd w:val="clear" w:color="auto" w:fill="auto"/>
            <w:noWrap/>
            <w:tcMar>
              <w:top w:w="15" w:type="dxa"/>
              <w:left w:w="15" w:type="dxa"/>
              <w:bottom w:w="0" w:type="dxa"/>
              <w:right w:w="15" w:type="dxa"/>
            </w:tcMar>
            <w:vAlign w:val="center"/>
          </w:tcPr>
          <w:p w14:paraId="7EB9257F" w14:textId="062CE28F"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1FE07359" w14:textId="639A37DC"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989 (76.4)</w:t>
            </w:r>
          </w:p>
        </w:tc>
        <w:tc>
          <w:tcPr>
            <w:tcW w:w="1418" w:type="dxa"/>
            <w:shd w:val="clear" w:color="auto" w:fill="auto"/>
            <w:noWrap/>
            <w:tcMar>
              <w:top w:w="15" w:type="dxa"/>
              <w:left w:w="15" w:type="dxa"/>
              <w:bottom w:w="0" w:type="dxa"/>
              <w:right w:w="15" w:type="dxa"/>
            </w:tcMar>
            <w:vAlign w:val="center"/>
          </w:tcPr>
          <w:p w14:paraId="00B5DAB4" w14:textId="4DA47980"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5B93D5CC" w14:textId="401519B9"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1218 (73</w:t>
            </w:r>
            <w:r w:rsidR="00DF0FE7">
              <w:rPr>
                <w:rFonts w:ascii="Cambria" w:hAnsi="Cambria" w:cs="Calibri"/>
                <w:color w:val="000000"/>
                <w:sz w:val="20"/>
                <w:szCs w:val="20"/>
              </w:rPr>
              <w:t>.0</w:t>
            </w:r>
            <w:r w:rsidRPr="00CD5D24">
              <w:rPr>
                <w:rFonts w:ascii="Cambria" w:hAnsi="Cambria" w:cs="Calibri"/>
                <w:color w:val="000000"/>
                <w:sz w:val="20"/>
                <w:szCs w:val="20"/>
              </w:rPr>
              <w:t>)</w:t>
            </w:r>
          </w:p>
        </w:tc>
        <w:tc>
          <w:tcPr>
            <w:tcW w:w="1419" w:type="dxa"/>
            <w:shd w:val="clear" w:color="auto" w:fill="auto"/>
            <w:noWrap/>
            <w:tcMar>
              <w:top w:w="15" w:type="dxa"/>
              <w:left w:w="15" w:type="dxa"/>
              <w:bottom w:w="0" w:type="dxa"/>
              <w:right w:w="15" w:type="dxa"/>
            </w:tcMar>
            <w:vAlign w:val="center"/>
          </w:tcPr>
          <w:p w14:paraId="517DEBF8" w14:textId="5421A05F"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r>
      <w:tr w:rsidR="00A96B3A" w:rsidRPr="00CD5D24" w14:paraId="61A7029F" w14:textId="77777777" w:rsidTr="003028E9">
        <w:trPr>
          <w:trHeight w:val="288"/>
        </w:trPr>
        <w:tc>
          <w:tcPr>
            <w:tcW w:w="3055" w:type="dxa"/>
            <w:shd w:val="clear" w:color="auto" w:fill="auto"/>
            <w:noWrap/>
            <w:tcMar>
              <w:top w:w="15" w:type="dxa"/>
              <w:left w:w="15" w:type="dxa"/>
              <w:bottom w:w="0" w:type="dxa"/>
              <w:right w:w="15" w:type="dxa"/>
            </w:tcMar>
            <w:vAlign w:val="center"/>
          </w:tcPr>
          <w:p w14:paraId="2F077EC3" w14:textId="26DD524D" w:rsidR="00A96B3A" w:rsidRPr="00CD5D24" w:rsidRDefault="00A96B3A" w:rsidP="00A96B3A">
            <w:pPr>
              <w:rPr>
                <w:rFonts w:ascii="Cambria" w:hAnsi="Cambria" w:cs="Times New Roman"/>
                <w:sz w:val="20"/>
                <w:szCs w:val="20"/>
              </w:rPr>
            </w:pPr>
            <w:r w:rsidRPr="00CD5D24">
              <w:rPr>
                <w:rFonts w:ascii="Cambria" w:eastAsia="Times New Roman" w:hAnsi="Cambria" w:cs="Calibri"/>
                <w:color w:val="000000"/>
                <w:sz w:val="20"/>
                <w:szCs w:val="20"/>
                <w:lang w:val="en-GB"/>
              </w:rPr>
              <w:t>Missing</w:t>
            </w:r>
          </w:p>
        </w:tc>
        <w:tc>
          <w:tcPr>
            <w:tcW w:w="1418" w:type="dxa"/>
            <w:shd w:val="clear" w:color="auto" w:fill="auto"/>
            <w:noWrap/>
            <w:tcMar>
              <w:top w:w="15" w:type="dxa"/>
              <w:left w:w="15" w:type="dxa"/>
              <w:bottom w:w="0" w:type="dxa"/>
              <w:right w:w="15" w:type="dxa"/>
            </w:tcMar>
            <w:vAlign w:val="center"/>
          </w:tcPr>
          <w:p w14:paraId="4D96CD4A" w14:textId="02FC39C8"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30 (5.7)</w:t>
            </w:r>
          </w:p>
        </w:tc>
        <w:tc>
          <w:tcPr>
            <w:tcW w:w="1418" w:type="dxa"/>
            <w:shd w:val="clear" w:color="auto" w:fill="auto"/>
            <w:noWrap/>
            <w:tcMar>
              <w:top w:w="15" w:type="dxa"/>
              <w:left w:w="15" w:type="dxa"/>
              <w:bottom w:w="0" w:type="dxa"/>
              <w:right w:w="15" w:type="dxa"/>
            </w:tcMar>
            <w:vAlign w:val="center"/>
          </w:tcPr>
          <w:p w14:paraId="2D4E708B" w14:textId="2141591E"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3540441C" w14:textId="630494DD"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43 (6.6)</w:t>
            </w:r>
          </w:p>
        </w:tc>
        <w:tc>
          <w:tcPr>
            <w:tcW w:w="1418" w:type="dxa"/>
            <w:shd w:val="clear" w:color="auto" w:fill="auto"/>
            <w:noWrap/>
            <w:tcMar>
              <w:top w:w="15" w:type="dxa"/>
              <w:left w:w="15" w:type="dxa"/>
              <w:bottom w:w="0" w:type="dxa"/>
              <w:right w:w="15" w:type="dxa"/>
            </w:tcMar>
            <w:vAlign w:val="center"/>
          </w:tcPr>
          <w:p w14:paraId="7D81C82D" w14:textId="41CFBF45"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76E956AA" w14:textId="2E5DDFDE"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74 (5.7)</w:t>
            </w:r>
          </w:p>
        </w:tc>
        <w:tc>
          <w:tcPr>
            <w:tcW w:w="1418" w:type="dxa"/>
            <w:shd w:val="clear" w:color="auto" w:fill="auto"/>
            <w:noWrap/>
            <w:tcMar>
              <w:top w:w="15" w:type="dxa"/>
              <w:left w:w="15" w:type="dxa"/>
              <w:bottom w:w="0" w:type="dxa"/>
              <w:right w:w="15" w:type="dxa"/>
            </w:tcMar>
            <w:vAlign w:val="center"/>
          </w:tcPr>
          <w:p w14:paraId="70AE9C62" w14:textId="39D61205"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c>
          <w:tcPr>
            <w:tcW w:w="1418" w:type="dxa"/>
            <w:shd w:val="clear" w:color="auto" w:fill="auto"/>
            <w:noWrap/>
            <w:tcMar>
              <w:top w:w="15" w:type="dxa"/>
              <w:left w:w="15" w:type="dxa"/>
              <w:bottom w:w="0" w:type="dxa"/>
              <w:right w:w="15" w:type="dxa"/>
            </w:tcMar>
            <w:vAlign w:val="center"/>
          </w:tcPr>
          <w:p w14:paraId="75B259B4" w14:textId="295B2C8A" w:rsidR="00A96B3A" w:rsidRPr="00CD5D24" w:rsidRDefault="00A96B3A" w:rsidP="003028E9">
            <w:pPr>
              <w:jc w:val="center"/>
              <w:rPr>
                <w:rFonts w:ascii="Cambria" w:hAnsi="Cambria" w:cs="Times New Roman"/>
                <w:sz w:val="20"/>
                <w:szCs w:val="20"/>
              </w:rPr>
            </w:pPr>
            <w:r w:rsidRPr="00CD5D24">
              <w:rPr>
                <w:rFonts w:ascii="Cambria" w:hAnsi="Cambria" w:cs="Calibri"/>
                <w:color w:val="000000"/>
                <w:sz w:val="20"/>
                <w:szCs w:val="20"/>
              </w:rPr>
              <w:t>110 (6.6)</w:t>
            </w:r>
          </w:p>
        </w:tc>
        <w:tc>
          <w:tcPr>
            <w:tcW w:w="1419" w:type="dxa"/>
            <w:shd w:val="clear" w:color="auto" w:fill="auto"/>
            <w:noWrap/>
            <w:tcMar>
              <w:top w:w="15" w:type="dxa"/>
              <w:left w:w="15" w:type="dxa"/>
              <w:bottom w:w="0" w:type="dxa"/>
              <w:right w:w="15" w:type="dxa"/>
            </w:tcMar>
            <w:vAlign w:val="center"/>
          </w:tcPr>
          <w:p w14:paraId="56284334" w14:textId="29123D52" w:rsidR="00A96B3A" w:rsidRPr="00CD5D24" w:rsidRDefault="00A96B3A" w:rsidP="003028E9">
            <w:pPr>
              <w:jc w:val="center"/>
              <w:rPr>
                <w:rFonts w:ascii="Cambria" w:hAnsi="Cambria" w:cs="Times New Roman"/>
                <w:sz w:val="20"/>
                <w:szCs w:val="20"/>
              </w:rPr>
            </w:pPr>
            <w:r w:rsidRPr="00CD5D24">
              <w:rPr>
                <w:rFonts w:ascii="Cambria" w:hAnsi="Cambria"/>
                <w:color w:val="000000"/>
                <w:sz w:val="20"/>
                <w:szCs w:val="20"/>
              </w:rPr>
              <w:t>-</w:t>
            </w:r>
          </w:p>
        </w:tc>
      </w:tr>
    </w:tbl>
    <w:p w14:paraId="6E2A31BB" w14:textId="77777777" w:rsidR="00EA74B6" w:rsidRPr="00C80D4B" w:rsidRDefault="00EA74B6" w:rsidP="00EA74B6">
      <w:pPr>
        <w:rPr>
          <w:rFonts w:ascii="Cambria" w:hAnsi="Cambria" w:cs="Times New Roman"/>
        </w:rPr>
      </w:pPr>
    </w:p>
    <w:p w14:paraId="63C2D1B6" w14:textId="77777777" w:rsidR="00EA74B6" w:rsidRPr="00C80D4B" w:rsidRDefault="00EA74B6" w:rsidP="00654AC0">
      <w:pPr>
        <w:spacing w:line="480" w:lineRule="auto"/>
        <w:rPr>
          <w:rFonts w:ascii="Cambria" w:hAnsi="Cambria" w:cs="Times New Roman"/>
          <w:vertAlign w:val="superscript"/>
        </w:rPr>
      </w:pPr>
      <w:r w:rsidRPr="00C80D4B">
        <w:rPr>
          <w:rFonts w:ascii="Cambria" w:hAnsi="Cambria" w:cs="Times New Roman"/>
        </w:rPr>
        <w:t>Extrapolated numbers are shown in 1000s.</w:t>
      </w:r>
    </w:p>
    <w:p w14:paraId="06904E6F" w14:textId="42A0941E" w:rsidR="00EA74B6" w:rsidRPr="00C80D4B" w:rsidRDefault="00EA74B6" w:rsidP="00654AC0">
      <w:pPr>
        <w:spacing w:line="480" w:lineRule="auto"/>
        <w:rPr>
          <w:rFonts w:ascii="Cambria" w:hAnsi="Cambria" w:cs="Times New Roman"/>
        </w:rPr>
      </w:pPr>
      <w:r w:rsidRPr="00C80D4B">
        <w:rPr>
          <w:rFonts w:ascii="Cambria" w:hAnsi="Cambria" w:cs="Times New Roman"/>
          <w:vertAlign w:val="superscript"/>
        </w:rPr>
        <w:t>*</w:t>
      </w:r>
      <w:r w:rsidRPr="00C80D4B">
        <w:rPr>
          <w:rFonts w:ascii="Cambria" w:hAnsi="Cambria" w:cs="Times New Roman"/>
        </w:rPr>
        <w:t xml:space="preserve"> </w:t>
      </w:r>
      <w:r w:rsidR="00816E04" w:rsidRPr="00C80D4B">
        <w:rPr>
          <w:rFonts w:ascii="Cambria" w:hAnsi="Cambria" w:cs="Times New Roman"/>
        </w:rPr>
        <w:t>Currently enrolled students were categorized according to their ongoing education.</w:t>
      </w:r>
    </w:p>
    <w:p w14:paraId="6149E3DB" w14:textId="24572267" w:rsidR="00F43B70" w:rsidRDefault="00EA74B6" w:rsidP="00EA343A">
      <w:pPr>
        <w:spacing w:line="480" w:lineRule="auto"/>
        <w:rPr>
          <w:rFonts w:ascii="Cambria" w:hAnsi="Cambria" w:cs="Times New Roman"/>
          <w:sz w:val="22"/>
        </w:rPr>
      </w:pPr>
      <w:r w:rsidRPr="00C80D4B">
        <w:rPr>
          <w:rFonts w:ascii="Cambria" w:hAnsi="Cambria" w:cs="Times New Roman"/>
          <w:vertAlign w:val="superscript"/>
        </w:rPr>
        <w:t>†</w:t>
      </w:r>
      <w:r w:rsidRPr="00C80D4B">
        <w:rPr>
          <w:rFonts w:ascii="Cambria" w:hAnsi="Cambria" w:cs="Times New Roman"/>
        </w:rPr>
        <w:t xml:space="preserve"> </w:t>
      </w:r>
      <w:r w:rsidR="00775C16" w:rsidRPr="00C80D4B">
        <w:rPr>
          <w:rFonts w:ascii="Cambria" w:eastAsia="Times New Roman" w:hAnsi="Cambria" w:cs="Times New Roman"/>
          <w:bCs/>
          <w:color w:val="000000"/>
        </w:rPr>
        <w:t xml:space="preserve">≥ </w:t>
      </w:r>
      <w:r w:rsidR="00775C16">
        <w:rPr>
          <w:rFonts w:ascii="Cambria" w:eastAsia="Times New Roman" w:hAnsi="Cambria" w:cs="Times New Roman"/>
          <w:bCs/>
          <w:color w:val="000000"/>
        </w:rPr>
        <w:t xml:space="preserve">JPY </w:t>
      </w:r>
      <w:r w:rsidR="00775C16" w:rsidRPr="00C80D4B">
        <w:rPr>
          <w:rFonts w:ascii="Cambria" w:eastAsia="Times New Roman" w:hAnsi="Cambria" w:cs="Times New Roman"/>
          <w:bCs/>
          <w:color w:val="000000"/>
        </w:rPr>
        <w:t>500 for women</w:t>
      </w:r>
      <w:r w:rsidR="00122795">
        <w:rPr>
          <w:rFonts w:ascii="Cambria" w:eastAsia="Times New Roman" w:hAnsi="Cambria" w:cs="Times New Roman"/>
          <w:bCs/>
          <w:color w:val="000000"/>
        </w:rPr>
        <w:t xml:space="preserve">; </w:t>
      </w:r>
      <w:r w:rsidR="00775C16">
        <w:rPr>
          <w:rFonts w:ascii="Cambria" w:hAnsi="Cambria" w:cs="Times New Roman"/>
        </w:rPr>
        <w:t>JPY= Japanese Ye</w:t>
      </w:r>
      <w:r w:rsidR="00EA343A">
        <w:rPr>
          <w:rFonts w:ascii="Cambria" w:hAnsi="Cambria" w:cs="Times New Roman"/>
        </w:rPr>
        <w:t xml:space="preserve">n. </w:t>
      </w:r>
    </w:p>
    <w:p w14:paraId="6B8094A7" w14:textId="278E4BC7" w:rsidR="00C46315" w:rsidRPr="003A0F04" w:rsidRDefault="00C46315" w:rsidP="003A0F04">
      <w:pPr>
        <w:rPr>
          <w:rFonts w:ascii="Cambria" w:hAnsi="Cambria" w:cs="Times New Roman"/>
          <w:sz w:val="22"/>
        </w:rPr>
        <w:sectPr w:rsidR="00C46315" w:rsidRPr="003A0F04" w:rsidSect="005A3149">
          <w:pgSz w:w="15840" w:h="12240" w:orient="landscape"/>
          <w:pgMar w:top="720" w:right="720" w:bottom="720" w:left="720" w:header="720" w:footer="720" w:gutter="0"/>
          <w:cols w:space="720"/>
          <w:docGrid w:linePitch="400"/>
        </w:sectPr>
      </w:pPr>
    </w:p>
    <w:p w14:paraId="36357554" w14:textId="7511C067" w:rsidR="00E9583D" w:rsidRDefault="00474500" w:rsidP="004B059F">
      <w:pPr>
        <w:spacing w:line="480" w:lineRule="auto"/>
        <w:rPr>
          <w:rFonts w:ascii="Cambria" w:hAnsi="Cambria" w:cs="Times New Roman"/>
          <w:b/>
        </w:rPr>
      </w:pPr>
      <w:r w:rsidRPr="00C80D4B">
        <w:rPr>
          <w:rFonts w:ascii="Cambria" w:hAnsi="Cambria" w:cs="Times New Roman"/>
          <w:b/>
        </w:rPr>
        <w:lastRenderedPageBreak/>
        <w:t>References</w:t>
      </w:r>
    </w:p>
    <w:p w14:paraId="1798EDA0" w14:textId="60E0DF8D" w:rsidR="00E41EEE" w:rsidRDefault="00E41EEE" w:rsidP="004B059F">
      <w:pPr>
        <w:spacing w:line="480" w:lineRule="auto"/>
        <w:rPr>
          <w:rFonts w:ascii="Cambria" w:hAnsi="Cambria" w:cs="Times New Roman"/>
          <w:b/>
        </w:rPr>
      </w:pPr>
    </w:p>
    <w:p w14:paraId="598CA1D9" w14:textId="0FE78DFB" w:rsidR="00111657" w:rsidRPr="00111657" w:rsidRDefault="00E41EEE" w:rsidP="00111657">
      <w:pPr>
        <w:widowControl w:val="0"/>
        <w:autoSpaceDE w:val="0"/>
        <w:autoSpaceDN w:val="0"/>
        <w:adjustRightInd w:val="0"/>
        <w:spacing w:line="480" w:lineRule="auto"/>
        <w:ind w:left="640" w:hanging="640"/>
        <w:rPr>
          <w:rFonts w:ascii="Cambria" w:hAnsi="Cambria" w:cs="Times New Roman"/>
          <w:noProof/>
        </w:rPr>
      </w:pPr>
      <w:r>
        <w:rPr>
          <w:rFonts w:ascii="Cambria" w:hAnsi="Cambria" w:cs="Times New Roman"/>
          <w:b/>
        </w:rPr>
        <w:fldChar w:fldCharType="begin" w:fldLock="1"/>
      </w:r>
      <w:r>
        <w:rPr>
          <w:rFonts w:ascii="Cambria" w:hAnsi="Cambria" w:cs="Times New Roman"/>
          <w:b/>
        </w:rPr>
        <w:instrText xml:space="preserve">ADDIN Mendeley Bibliography CSL_BIBLIOGRAPHY </w:instrText>
      </w:r>
      <w:r>
        <w:rPr>
          <w:rFonts w:ascii="Cambria" w:hAnsi="Cambria" w:cs="Times New Roman"/>
          <w:b/>
        </w:rPr>
        <w:fldChar w:fldCharType="separate"/>
      </w:r>
      <w:r w:rsidR="00111657" w:rsidRPr="00111657">
        <w:rPr>
          <w:rFonts w:ascii="Cambria" w:hAnsi="Cambria" w:cs="Times New Roman"/>
          <w:noProof/>
        </w:rPr>
        <w:t xml:space="preserve">1. </w:t>
      </w:r>
      <w:r w:rsidR="00111657" w:rsidRPr="00111657">
        <w:rPr>
          <w:rFonts w:ascii="Cambria" w:hAnsi="Cambria" w:cs="Times New Roman"/>
          <w:noProof/>
        </w:rPr>
        <w:tab/>
        <w:t xml:space="preserve">National Institute of Population and Social Security Research. </w:t>
      </w:r>
      <w:r w:rsidR="00111657" w:rsidRPr="00111657">
        <w:rPr>
          <w:rFonts w:ascii="Cambria" w:hAnsi="Cambria" w:cs="Times New Roman"/>
          <w:i/>
          <w:iCs/>
          <w:noProof/>
        </w:rPr>
        <w:t>The Fifteenth Japanese National Fertility Survey in 2015. Marriage Process and Fertility of Married Couples Attitudes toward Marriage and Family among Japanese Singles. Summary of the Survey Results on Married Couples/Singles.</w:t>
      </w:r>
      <w:r w:rsidR="00111657" w:rsidRPr="00111657">
        <w:rPr>
          <w:rFonts w:ascii="Cambria" w:hAnsi="Cambria" w:cs="Times New Roman"/>
          <w:noProof/>
        </w:rPr>
        <w:t>; 2017.</w:t>
      </w:r>
    </w:p>
    <w:p w14:paraId="0329E797"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2. </w:t>
      </w:r>
      <w:r w:rsidRPr="00111657">
        <w:rPr>
          <w:rFonts w:ascii="Cambria" w:hAnsi="Cambria" w:cs="Times New Roman"/>
          <w:noProof/>
        </w:rPr>
        <w:tab/>
        <w:t>National Institute of Population and Social Security Research. The Fourteenth Japanese National Fertility Survey in 2010 Attitudes toward Marriage and Family among Japanese Singles Highlights of the Survey Results on Singles. 2011.</w:t>
      </w:r>
    </w:p>
    <w:p w14:paraId="79A63297"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3. </w:t>
      </w:r>
      <w:r w:rsidRPr="00111657">
        <w:rPr>
          <w:rFonts w:ascii="Cambria" w:hAnsi="Cambria" w:cs="Times New Roman"/>
          <w:noProof/>
        </w:rPr>
        <w:tab/>
        <w:t>National Institute of Population and Social Security Research. The Fourteenth Japanese National Fertility Survey in 2010 Attitudes toward Marriage and Family among Japanese Singles Highlights of the Survey Results on Married Couples. 2011.</w:t>
      </w:r>
    </w:p>
    <w:p w14:paraId="77EFC789"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4. </w:t>
      </w:r>
      <w:r w:rsidRPr="00111657">
        <w:rPr>
          <w:rFonts w:ascii="Cambria" w:hAnsi="Cambria" w:cs="Times New Roman"/>
          <w:noProof/>
        </w:rPr>
        <w:tab/>
        <w:t xml:space="preserve">Kaneko R, Sasai T, Kamano S, Iwasawa M, Mita F, Moriizumi R. Marriage Process and Fertility of Japanese Married Couples. Overview of the Results of the Thirteenth Japanese National Fertility Survey, Married Couples. </w:t>
      </w:r>
      <w:r w:rsidRPr="00111657">
        <w:rPr>
          <w:rFonts w:ascii="Cambria" w:hAnsi="Cambria" w:cs="Times New Roman"/>
          <w:i/>
          <w:iCs/>
          <w:noProof/>
        </w:rPr>
        <w:t>Japanese J Popul</w:t>
      </w:r>
      <w:r w:rsidRPr="00111657">
        <w:rPr>
          <w:rFonts w:ascii="Cambria" w:hAnsi="Cambria" w:cs="Times New Roman"/>
          <w:noProof/>
        </w:rPr>
        <w:t>. 2008;6(1).</w:t>
      </w:r>
    </w:p>
    <w:p w14:paraId="44C6CD47"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5. </w:t>
      </w:r>
      <w:r w:rsidRPr="00111657">
        <w:rPr>
          <w:rFonts w:ascii="Cambria" w:hAnsi="Cambria" w:cs="Times New Roman"/>
          <w:noProof/>
        </w:rPr>
        <w:tab/>
        <w:t xml:space="preserve">Kaneko R, Sasai T, Kamano S, Iwasawa M, Mita F, Moriizumi R. Attitudes toward Marriage and the Family among Japanese Singles. Overview of the Results of the Thirteenth Japanese National Fertility Survey, Singles. </w:t>
      </w:r>
      <w:r w:rsidRPr="00111657">
        <w:rPr>
          <w:rFonts w:ascii="Cambria" w:hAnsi="Cambria" w:cs="Times New Roman"/>
          <w:i/>
          <w:iCs/>
          <w:noProof/>
        </w:rPr>
        <w:t>Japanese J Popul</w:t>
      </w:r>
      <w:r w:rsidRPr="00111657">
        <w:rPr>
          <w:rFonts w:ascii="Cambria" w:hAnsi="Cambria" w:cs="Times New Roman"/>
          <w:noProof/>
        </w:rPr>
        <w:t>. 2008;6(1).</w:t>
      </w:r>
    </w:p>
    <w:p w14:paraId="19BDF609"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6. </w:t>
      </w:r>
      <w:r w:rsidRPr="00111657">
        <w:rPr>
          <w:rFonts w:ascii="Cambria" w:hAnsi="Cambria" w:cs="Times New Roman"/>
          <w:noProof/>
        </w:rPr>
        <w:tab/>
        <w:t>National Institute of Population and Social Security Research. [The Twelfth Japanese Fertility Survey in 2002. Summary of Results]. http://www.ipss.go.jp/ps-doukou/j/doukou12/doukou12.asp. Accessed June 28, 2018.</w:t>
      </w:r>
    </w:p>
    <w:p w14:paraId="2794778F"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7. </w:t>
      </w:r>
      <w:r w:rsidRPr="00111657">
        <w:rPr>
          <w:rFonts w:ascii="Cambria" w:hAnsi="Cambria" w:cs="Times New Roman"/>
          <w:noProof/>
        </w:rPr>
        <w:tab/>
        <w:t xml:space="preserve">Takahashi S, Kaneko R, Sato R, et al. The Eleventh Japanese National Fertility Survey in 1997. Attitudes toward Marriage and the Family among the Unmarried Japanese </w:t>
      </w:r>
      <w:r w:rsidRPr="00111657">
        <w:rPr>
          <w:rFonts w:ascii="Cambria" w:hAnsi="Cambria" w:cs="Times New Roman"/>
          <w:noProof/>
        </w:rPr>
        <w:lastRenderedPageBreak/>
        <w:t xml:space="preserve">Youth. </w:t>
      </w:r>
      <w:r w:rsidRPr="00111657">
        <w:rPr>
          <w:rFonts w:ascii="Cambria" w:hAnsi="Cambria" w:cs="Times New Roman"/>
          <w:i/>
          <w:iCs/>
          <w:noProof/>
        </w:rPr>
        <w:t>J Popul Soc Secur</w:t>
      </w:r>
      <w:r w:rsidRPr="00111657">
        <w:rPr>
          <w:rFonts w:ascii="Cambria" w:hAnsi="Cambria" w:cs="Times New Roman"/>
          <w:noProof/>
        </w:rPr>
        <w:t>. 2003;1(1).</w:t>
      </w:r>
    </w:p>
    <w:p w14:paraId="05BB7CF3"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8. </w:t>
      </w:r>
      <w:r w:rsidRPr="00111657">
        <w:rPr>
          <w:rFonts w:ascii="Cambria" w:hAnsi="Cambria" w:cs="Times New Roman"/>
          <w:noProof/>
        </w:rPr>
        <w:tab/>
        <w:t xml:space="preserve">Takahashi S, Kaneko R, Sato R, et al. The Eleventh Japanese National Fertility Survey in 1997. Marriage and Fertility in Present-Day Japan. </w:t>
      </w:r>
      <w:r w:rsidRPr="00111657">
        <w:rPr>
          <w:rFonts w:ascii="Cambria" w:hAnsi="Cambria" w:cs="Times New Roman"/>
          <w:i/>
          <w:iCs/>
          <w:noProof/>
        </w:rPr>
        <w:t>J Popul Soc Secur</w:t>
      </w:r>
      <w:r w:rsidRPr="00111657">
        <w:rPr>
          <w:rFonts w:ascii="Cambria" w:hAnsi="Cambria" w:cs="Times New Roman"/>
          <w:noProof/>
        </w:rPr>
        <w:t>. 2003;1(1).</w:t>
      </w:r>
    </w:p>
    <w:p w14:paraId="04B51B25"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9. </w:t>
      </w:r>
      <w:r w:rsidRPr="00111657">
        <w:rPr>
          <w:rFonts w:ascii="Cambria" w:hAnsi="Cambria" w:cs="Times New Roman"/>
          <w:noProof/>
        </w:rPr>
        <w:tab/>
        <w:t xml:space="preserve">Atoh M, Takahashi S, Nakano E, Watanabe Y, Kojima H, Kaneko R. [Trends in marriage and fertility in Japan: major findings from the Tenth Japanese National Fertility Survey]. </w:t>
      </w:r>
      <w:r w:rsidRPr="00111657">
        <w:rPr>
          <w:rFonts w:ascii="Cambria" w:hAnsi="Cambria" w:cs="Times New Roman"/>
          <w:i/>
          <w:iCs/>
          <w:noProof/>
        </w:rPr>
        <w:t>Jinko Mondai Kenkyu</w:t>
      </w:r>
      <w:r w:rsidRPr="00111657">
        <w:rPr>
          <w:rFonts w:ascii="Cambria" w:hAnsi="Cambria" w:cs="Times New Roman"/>
          <w:noProof/>
        </w:rPr>
        <w:t>. 1993;49(3):1-28.</w:t>
      </w:r>
    </w:p>
    <w:p w14:paraId="32DF1C01"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10. </w:t>
      </w:r>
      <w:r w:rsidRPr="00111657">
        <w:rPr>
          <w:rFonts w:ascii="Cambria" w:hAnsi="Cambria" w:cs="Times New Roman"/>
          <w:noProof/>
        </w:rPr>
        <w:tab/>
        <w:t xml:space="preserve">Atoh M, Nakano E, Otani K, Kaneko R. [Marriage and fertility in present-day Japan: major findings of the Ninth Japanese National Fertility Survey]. </w:t>
      </w:r>
      <w:r w:rsidRPr="00111657">
        <w:rPr>
          <w:rFonts w:ascii="Cambria" w:hAnsi="Cambria" w:cs="Times New Roman"/>
          <w:i/>
          <w:iCs/>
          <w:noProof/>
        </w:rPr>
        <w:t>Jinko Mondai Kenkyu</w:t>
      </w:r>
      <w:r w:rsidRPr="00111657">
        <w:rPr>
          <w:rFonts w:ascii="Cambria" w:hAnsi="Cambria" w:cs="Times New Roman"/>
          <w:noProof/>
        </w:rPr>
        <w:t>. 1988;(187):1-28.</w:t>
      </w:r>
    </w:p>
    <w:p w14:paraId="344229BB"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11. </w:t>
      </w:r>
      <w:r w:rsidRPr="00111657">
        <w:rPr>
          <w:rFonts w:ascii="Cambria" w:hAnsi="Cambria" w:cs="Times New Roman"/>
          <w:noProof/>
        </w:rPr>
        <w:tab/>
        <w:t xml:space="preserve">StataCorp LP. </w:t>
      </w:r>
      <w:r w:rsidRPr="00111657">
        <w:rPr>
          <w:rFonts w:ascii="Cambria" w:hAnsi="Cambria" w:cs="Times New Roman"/>
          <w:i/>
          <w:iCs/>
          <w:noProof/>
        </w:rPr>
        <w:t>Stata Survey Data Reference Manual. Release 13</w:t>
      </w:r>
      <w:r w:rsidRPr="00111657">
        <w:rPr>
          <w:rFonts w:ascii="Cambria" w:hAnsi="Cambria" w:cs="Times New Roman"/>
          <w:noProof/>
        </w:rPr>
        <w:t>. College Station, TX; 2013.</w:t>
      </w:r>
    </w:p>
    <w:p w14:paraId="6947BCD4"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12. </w:t>
      </w:r>
      <w:r w:rsidRPr="00111657">
        <w:rPr>
          <w:rFonts w:ascii="Cambria" w:hAnsi="Cambria" w:cs="Times New Roman"/>
          <w:noProof/>
        </w:rPr>
        <w:tab/>
        <w:t xml:space="preserve">Bell BA, Onwuegbuzie AJ, Ferron JM, Jiao QG, Hibbard ST, Kromrey JD. Use of Design Effects and Sample Weights in Complex Health Survey Data: A Review of Published Articles Using Data From 3 Commonly Used Adolescent Health Surveys. </w:t>
      </w:r>
      <w:r w:rsidRPr="00111657">
        <w:rPr>
          <w:rFonts w:ascii="Cambria" w:hAnsi="Cambria" w:cs="Times New Roman"/>
          <w:i/>
          <w:iCs/>
          <w:noProof/>
        </w:rPr>
        <w:t>Am J Public Health</w:t>
      </w:r>
      <w:r w:rsidRPr="00111657">
        <w:rPr>
          <w:rFonts w:ascii="Cambria" w:hAnsi="Cambria" w:cs="Times New Roman"/>
          <w:noProof/>
        </w:rPr>
        <w:t>. 2012;102(7):1399-1405. doi:10.2105/AJPH.2011.300398.</w:t>
      </w:r>
    </w:p>
    <w:p w14:paraId="0023FF50" w14:textId="77777777" w:rsidR="00111657" w:rsidRPr="00111657" w:rsidRDefault="00111657" w:rsidP="00111657">
      <w:pPr>
        <w:widowControl w:val="0"/>
        <w:autoSpaceDE w:val="0"/>
        <w:autoSpaceDN w:val="0"/>
        <w:adjustRightInd w:val="0"/>
        <w:spacing w:line="480" w:lineRule="auto"/>
        <w:ind w:left="640" w:hanging="640"/>
        <w:rPr>
          <w:rFonts w:ascii="Cambria" w:hAnsi="Cambria" w:cs="Times New Roman"/>
          <w:noProof/>
        </w:rPr>
      </w:pPr>
      <w:r w:rsidRPr="00111657">
        <w:rPr>
          <w:rFonts w:ascii="Cambria" w:hAnsi="Cambria" w:cs="Times New Roman"/>
          <w:noProof/>
        </w:rPr>
        <w:t xml:space="preserve">13. </w:t>
      </w:r>
      <w:r w:rsidRPr="00111657">
        <w:rPr>
          <w:rFonts w:ascii="Cambria" w:hAnsi="Cambria" w:cs="Times New Roman"/>
          <w:noProof/>
        </w:rPr>
        <w:tab/>
        <w:t>Ministry of Internal Affairs and Communications. Statistics Japan. Statistics Bureau. Population Census. http://www.stat.go.jp/english/data/kokusei/index.html. Published 2015. Accessed June 25, 2018.</w:t>
      </w:r>
    </w:p>
    <w:p w14:paraId="000661EE" w14:textId="77777777" w:rsidR="00111657" w:rsidRPr="00111657" w:rsidRDefault="00111657" w:rsidP="00111657">
      <w:pPr>
        <w:widowControl w:val="0"/>
        <w:autoSpaceDE w:val="0"/>
        <w:autoSpaceDN w:val="0"/>
        <w:adjustRightInd w:val="0"/>
        <w:spacing w:line="480" w:lineRule="auto"/>
        <w:ind w:left="640" w:hanging="640"/>
        <w:rPr>
          <w:rFonts w:ascii="Cambria" w:hAnsi="Cambria"/>
          <w:noProof/>
        </w:rPr>
      </w:pPr>
      <w:r w:rsidRPr="00111657">
        <w:rPr>
          <w:rFonts w:ascii="Cambria" w:hAnsi="Cambria" w:cs="Times New Roman"/>
          <w:noProof/>
        </w:rPr>
        <w:t xml:space="preserve">14. </w:t>
      </w:r>
      <w:r w:rsidRPr="00111657">
        <w:rPr>
          <w:rFonts w:ascii="Cambria" w:hAnsi="Cambria" w:cs="Times New Roman"/>
          <w:noProof/>
        </w:rPr>
        <w:tab/>
        <w:t>Statistics Japan. Statistics Bureau, Ministry of Internal Affairs and Communications. What is a Densely Inhabited District? http://www.stat.go.jp/english/data/chiri/did/1-1.html. Accessed June 25, 2018.</w:t>
      </w:r>
    </w:p>
    <w:p w14:paraId="7C57BD3E" w14:textId="65A661D3" w:rsidR="009D40A4" w:rsidRPr="00E41EEE" w:rsidRDefault="00E41EEE" w:rsidP="004B059F">
      <w:pPr>
        <w:spacing w:line="480" w:lineRule="auto"/>
        <w:rPr>
          <w:rFonts w:ascii="Cambria" w:hAnsi="Cambria" w:cs="Times New Roman"/>
          <w:b/>
        </w:rPr>
      </w:pPr>
      <w:r>
        <w:rPr>
          <w:rFonts w:ascii="Cambria" w:hAnsi="Cambria" w:cs="Times New Roman"/>
          <w:b/>
        </w:rPr>
        <w:fldChar w:fldCharType="end"/>
      </w:r>
    </w:p>
    <w:sectPr w:rsidR="009D40A4" w:rsidRPr="00E41EEE" w:rsidSect="00EA74B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C8FF" w14:textId="77777777" w:rsidR="003E53E8" w:rsidRDefault="003E53E8" w:rsidP="00856587">
      <w:r>
        <w:separator/>
      </w:r>
    </w:p>
  </w:endnote>
  <w:endnote w:type="continuationSeparator" w:id="0">
    <w:p w14:paraId="4849A449" w14:textId="77777777" w:rsidR="003E53E8" w:rsidRDefault="003E53E8" w:rsidP="0085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1315"/>
      <w:docPartObj>
        <w:docPartGallery w:val="Page Numbers (Bottom of Page)"/>
        <w:docPartUnique/>
      </w:docPartObj>
    </w:sdtPr>
    <w:sdtEndPr/>
    <w:sdtContent>
      <w:p w14:paraId="1D5183C6" w14:textId="37681661" w:rsidR="00DF2B0A" w:rsidRDefault="00DF2B0A">
        <w:pPr>
          <w:pStyle w:val="af0"/>
          <w:jc w:val="right"/>
        </w:pPr>
        <w:r>
          <w:fldChar w:fldCharType="begin"/>
        </w:r>
        <w:r>
          <w:instrText>PAGE   \* MERGEFORMAT</w:instrText>
        </w:r>
        <w:r>
          <w:fldChar w:fldCharType="separate"/>
        </w:r>
        <w:r w:rsidRPr="006201B2">
          <w:rPr>
            <w:noProof/>
            <w:lang w:val="ja-JP"/>
          </w:rPr>
          <w:t>19</w:t>
        </w:r>
        <w:r>
          <w:fldChar w:fldCharType="end"/>
        </w:r>
      </w:p>
    </w:sdtContent>
  </w:sdt>
  <w:p w14:paraId="518767EA" w14:textId="77777777" w:rsidR="00DF2B0A" w:rsidRDefault="00DF2B0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D731" w14:textId="77777777" w:rsidR="003E53E8" w:rsidRDefault="003E53E8" w:rsidP="00856587">
      <w:r>
        <w:separator/>
      </w:r>
    </w:p>
  </w:footnote>
  <w:footnote w:type="continuationSeparator" w:id="0">
    <w:p w14:paraId="4F423832" w14:textId="77777777" w:rsidR="003E53E8" w:rsidRDefault="003E53E8" w:rsidP="0085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5972"/>
    <w:multiLevelType w:val="hybridMultilevel"/>
    <w:tmpl w:val="E508FF0A"/>
    <w:lvl w:ilvl="0" w:tplc="6514444E">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47EB8"/>
    <w:multiLevelType w:val="hybridMultilevel"/>
    <w:tmpl w:val="C952F56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edf2v0zxx2e0epxf7xprf55ae5v0azv2f9&quot;&gt;性交渉&lt;record-ids&gt;&lt;item&gt;45&lt;/item&gt;&lt;item&gt;46&lt;/item&gt;&lt;/record-ids&gt;&lt;/item&gt;&lt;/Libraries&gt;"/>
  </w:docVars>
  <w:rsids>
    <w:rsidRoot w:val="00317014"/>
    <w:rsid w:val="0000095D"/>
    <w:rsid w:val="0000160D"/>
    <w:rsid w:val="00002008"/>
    <w:rsid w:val="000023B7"/>
    <w:rsid w:val="00002BF7"/>
    <w:rsid w:val="000031B8"/>
    <w:rsid w:val="0000375C"/>
    <w:rsid w:val="00004A56"/>
    <w:rsid w:val="0000501B"/>
    <w:rsid w:val="00005585"/>
    <w:rsid w:val="00005C8D"/>
    <w:rsid w:val="00005DF4"/>
    <w:rsid w:val="00005F6C"/>
    <w:rsid w:val="0000709A"/>
    <w:rsid w:val="00007EE0"/>
    <w:rsid w:val="00011C58"/>
    <w:rsid w:val="00011D92"/>
    <w:rsid w:val="00012A23"/>
    <w:rsid w:val="00012FAD"/>
    <w:rsid w:val="00013A4F"/>
    <w:rsid w:val="00015936"/>
    <w:rsid w:val="00015E0D"/>
    <w:rsid w:val="000164C4"/>
    <w:rsid w:val="00017167"/>
    <w:rsid w:val="00017BB7"/>
    <w:rsid w:val="00020DA0"/>
    <w:rsid w:val="00020EA3"/>
    <w:rsid w:val="000212D5"/>
    <w:rsid w:val="00021BE1"/>
    <w:rsid w:val="00022C86"/>
    <w:rsid w:val="00022D70"/>
    <w:rsid w:val="00026D24"/>
    <w:rsid w:val="00027118"/>
    <w:rsid w:val="00030256"/>
    <w:rsid w:val="00031BFD"/>
    <w:rsid w:val="00032AE5"/>
    <w:rsid w:val="00033086"/>
    <w:rsid w:val="000333E2"/>
    <w:rsid w:val="00034088"/>
    <w:rsid w:val="00036A6F"/>
    <w:rsid w:val="000374D1"/>
    <w:rsid w:val="00040712"/>
    <w:rsid w:val="00041E5C"/>
    <w:rsid w:val="000421E7"/>
    <w:rsid w:val="00043389"/>
    <w:rsid w:val="0004339B"/>
    <w:rsid w:val="00045CEC"/>
    <w:rsid w:val="00045EFB"/>
    <w:rsid w:val="000474E0"/>
    <w:rsid w:val="00047DE6"/>
    <w:rsid w:val="00050652"/>
    <w:rsid w:val="00052751"/>
    <w:rsid w:val="00053326"/>
    <w:rsid w:val="00053439"/>
    <w:rsid w:val="000535CD"/>
    <w:rsid w:val="0005370A"/>
    <w:rsid w:val="00056E4A"/>
    <w:rsid w:val="00062DCC"/>
    <w:rsid w:val="00065818"/>
    <w:rsid w:val="00066B38"/>
    <w:rsid w:val="000670C6"/>
    <w:rsid w:val="00067479"/>
    <w:rsid w:val="00070ED7"/>
    <w:rsid w:val="00071D0B"/>
    <w:rsid w:val="000729C9"/>
    <w:rsid w:val="00077177"/>
    <w:rsid w:val="000774CF"/>
    <w:rsid w:val="000800FC"/>
    <w:rsid w:val="0008039A"/>
    <w:rsid w:val="000808B2"/>
    <w:rsid w:val="000818AC"/>
    <w:rsid w:val="00082739"/>
    <w:rsid w:val="000827C4"/>
    <w:rsid w:val="00084306"/>
    <w:rsid w:val="0008498B"/>
    <w:rsid w:val="00084AE1"/>
    <w:rsid w:val="00084DEE"/>
    <w:rsid w:val="00086455"/>
    <w:rsid w:val="00087778"/>
    <w:rsid w:val="000902F1"/>
    <w:rsid w:val="000919D2"/>
    <w:rsid w:val="000921F5"/>
    <w:rsid w:val="000923B7"/>
    <w:rsid w:val="00093939"/>
    <w:rsid w:val="0009692B"/>
    <w:rsid w:val="00096AFA"/>
    <w:rsid w:val="000972FC"/>
    <w:rsid w:val="000976D9"/>
    <w:rsid w:val="000A0994"/>
    <w:rsid w:val="000A1288"/>
    <w:rsid w:val="000A162A"/>
    <w:rsid w:val="000A18A3"/>
    <w:rsid w:val="000A18D6"/>
    <w:rsid w:val="000A1C01"/>
    <w:rsid w:val="000A1FA8"/>
    <w:rsid w:val="000A4E6D"/>
    <w:rsid w:val="000A4F1E"/>
    <w:rsid w:val="000A5BAD"/>
    <w:rsid w:val="000A5E7E"/>
    <w:rsid w:val="000A6286"/>
    <w:rsid w:val="000A778F"/>
    <w:rsid w:val="000B047B"/>
    <w:rsid w:val="000B0B3C"/>
    <w:rsid w:val="000B2D10"/>
    <w:rsid w:val="000B2FF9"/>
    <w:rsid w:val="000B31B7"/>
    <w:rsid w:val="000B409D"/>
    <w:rsid w:val="000B45A2"/>
    <w:rsid w:val="000B5FA7"/>
    <w:rsid w:val="000C06E2"/>
    <w:rsid w:val="000C1813"/>
    <w:rsid w:val="000C1C16"/>
    <w:rsid w:val="000C1C93"/>
    <w:rsid w:val="000C2345"/>
    <w:rsid w:val="000C31AF"/>
    <w:rsid w:val="000C3921"/>
    <w:rsid w:val="000C4220"/>
    <w:rsid w:val="000C786F"/>
    <w:rsid w:val="000C7B92"/>
    <w:rsid w:val="000C7C6A"/>
    <w:rsid w:val="000D107B"/>
    <w:rsid w:val="000D1160"/>
    <w:rsid w:val="000D218B"/>
    <w:rsid w:val="000D22D1"/>
    <w:rsid w:val="000D2464"/>
    <w:rsid w:val="000D2584"/>
    <w:rsid w:val="000D299E"/>
    <w:rsid w:val="000D342E"/>
    <w:rsid w:val="000D4CA1"/>
    <w:rsid w:val="000D75DC"/>
    <w:rsid w:val="000E37AD"/>
    <w:rsid w:val="000E4887"/>
    <w:rsid w:val="000F081C"/>
    <w:rsid w:val="000F0B2B"/>
    <w:rsid w:val="000F1277"/>
    <w:rsid w:val="000F1505"/>
    <w:rsid w:val="000F176F"/>
    <w:rsid w:val="000F2836"/>
    <w:rsid w:val="000F422E"/>
    <w:rsid w:val="000F4CE5"/>
    <w:rsid w:val="000F4DDA"/>
    <w:rsid w:val="000F4F12"/>
    <w:rsid w:val="000F5527"/>
    <w:rsid w:val="000F6DDA"/>
    <w:rsid w:val="000F7A52"/>
    <w:rsid w:val="001000B0"/>
    <w:rsid w:val="001027DF"/>
    <w:rsid w:val="00103388"/>
    <w:rsid w:val="001046A2"/>
    <w:rsid w:val="00105E64"/>
    <w:rsid w:val="0010665F"/>
    <w:rsid w:val="0010716B"/>
    <w:rsid w:val="00110051"/>
    <w:rsid w:val="00110A78"/>
    <w:rsid w:val="00111657"/>
    <w:rsid w:val="001116DF"/>
    <w:rsid w:val="00111E6B"/>
    <w:rsid w:val="00113E52"/>
    <w:rsid w:val="001157C3"/>
    <w:rsid w:val="001163A7"/>
    <w:rsid w:val="00116893"/>
    <w:rsid w:val="001176A2"/>
    <w:rsid w:val="0012189B"/>
    <w:rsid w:val="00122795"/>
    <w:rsid w:val="00123DBC"/>
    <w:rsid w:val="00124B02"/>
    <w:rsid w:val="00126923"/>
    <w:rsid w:val="00126C37"/>
    <w:rsid w:val="00126F60"/>
    <w:rsid w:val="00131307"/>
    <w:rsid w:val="00132151"/>
    <w:rsid w:val="00134052"/>
    <w:rsid w:val="0013734D"/>
    <w:rsid w:val="0013783B"/>
    <w:rsid w:val="001408FF"/>
    <w:rsid w:val="00140E7B"/>
    <w:rsid w:val="00141507"/>
    <w:rsid w:val="00141886"/>
    <w:rsid w:val="00141F61"/>
    <w:rsid w:val="001422BA"/>
    <w:rsid w:val="0014257C"/>
    <w:rsid w:val="00144383"/>
    <w:rsid w:val="0014463D"/>
    <w:rsid w:val="00147385"/>
    <w:rsid w:val="00150143"/>
    <w:rsid w:val="0015228F"/>
    <w:rsid w:val="00153741"/>
    <w:rsid w:val="001539CA"/>
    <w:rsid w:val="001541E4"/>
    <w:rsid w:val="00154456"/>
    <w:rsid w:val="00154667"/>
    <w:rsid w:val="0016066D"/>
    <w:rsid w:val="00162BE2"/>
    <w:rsid w:val="00162DB1"/>
    <w:rsid w:val="00165199"/>
    <w:rsid w:val="00165494"/>
    <w:rsid w:val="0016577B"/>
    <w:rsid w:val="00165A25"/>
    <w:rsid w:val="00165B2B"/>
    <w:rsid w:val="001673B3"/>
    <w:rsid w:val="001700D9"/>
    <w:rsid w:val="001701E7"/>
    <w:rsid w:val="0017162E"/>
    <w:rsid w:val="001718F0"/>
    <w:rsid w:val="001721B8"/>
    <w:rsid w:val="00173448"/>
    <w:rsid w:val="0017467A"/>
    <w:rsid w:val="0017490B"/>
    <w:rsid w:val="00174ED1"/>
    <w:rsid w:val="00175B4B"/>
    <w:rsid w:val="0017738B"/>
    <w:rsid w:val="00177F12"/>
    <w:rsid w:val="001808A6"/>
    <w:rsid w:val="00180DD7"/>
    <w:rsid w:val="0018264F"/>
    <w:rsid w:val="00182B36"/>
    <w:rsid w:val="00183C3E"/>
    <w:rsid w:val="00183CA8"/>
    <w:rsid w:val="0018448B"/>
    <w:rsid w:val="00184BBC"/>
    <w:rsid w:val="00184FB0"/>
    <w:rsid w:val="00186D10"/>
    <w:rsid w:val="0019097F"/>
    <w:rsid w:val="001925A8"/>
    <w:rsid w:val="00192EB6"/>
    <w:rsid w:val="00193047"/>
    <w:rsid w:val="0019307E"/>
    <w:rsid w:val="00193AD7"/>
    <w:rsid w:val="00193EDC"/>
    <w:rsid w:val="00194CB2"/>
    <w:rsid w:val="001959FE"/>
    <w:rsid w:val="00196A0D"/>
    <w:rsid w:val="001975FD"/>
    <w:rsid w:val="001976C9"/>
    <w:rsid w:val="001A06F0"/>
    <w:rsid w:val="001A0930"/>
    <w:rsid w:val="001A2EE7"/>
    <w:rsid w:val="001A3030"/>
    <w:rsid w:val="001A7151"/>
    <w:rsid w:val="001A7CE4"/>
    <w:rsid w:val="001A7E60"/>
    <w:rsid w:val="001B17E1"/>
    <w:rsid w:val="001B452B"/>
    <w:rsid w:val="001B5E8E"/>
    <w:rsid w:val="001B7267"/>
    <w:rsid w:val="001C05A5"/>
    <w:rsid w:val="001C06A0"/>
    <w:rsid w:val="001C0BBC"/>
    <w:rsid w:val="001C126A"/>
    <w:rsid w:val="001C15D0"/>
    <w:rsid w:val="001C1C0A"/>
    <w:rsid w:val="001C3F3C"/>
    <w:rsid w:val="001C4BA5"/>
    <w:rsid w:val="001C5C00"/>
    <w:rsid w:val="001C5EC1"/>
    <w:rsid w:val="001C602A"/>
    <w:rsid w:val="001C6D12"/>
    <w:rsid w:val="001C7AEE"/>
    <w:rsid w:val="001C7F6F"/>
    <w:rsid w:val="001D0009"/>
    <w:rsid w:val="001D00CD"/>
    <w:rsid w:val="001D07D0"/>
    <w:rsid w:val="001D5510"/>
    <w:rsid w:val="001D5B0D"/>
    <w:rsid w:val="001D5DF5"/>
    <w:rsid w:val="001D6232"/>
    <w:rsid w:val="001E0B60"/>
    <w:rsid w:val="001E160B"/>
    <w:rsid w:val="001E1824"/>
    <w:rsid w:val="001E3E3B"/>
    <w:rsid w:val="001E4D90"/>
    <w:rsid w:val="001E55FA"/>
    <w:rsid w:val="001E609B"/>
    <w:rsid w:val="001E71EB"/>
    <w:rsid w:val="001F1F78"/>
    <w:rsid w:val="001F2AF3"/>
    <w:rsid w:val="001F2CF8"/>
    <w:rsid w:val="001F3009"/>
    <w:rsid w:val="001F596A"/>
    <w:rsid w:val="001F7401"/>
    <w:rsid w:val="002001C1"/>
    <w:rsid w:val="00200D2C"/>
    <w:rsid w:val="0020364E"/>
    <w:rsid w:val="00203C35"/>
    <w:rsid w:val="00203E58"/>
    <w:rsid w:val="00205194"/>
    <w:rsid w:val="00205962"/>
    <w:rsid w:val="00205B4C"/>
    <w:rsid w:val="00206062"/>
    <w:rsid w:val="002068D6"/>
    <w:rsid w:val="00207A2C"/>
    <w:rsid w:val="002107C4"/>
    <w:rsid w:val="00210C58"/>
    <w:rsid w:val="0021132C"/>
    <w:rsid w:val="00211C93"/>
    <w:rsid w:val="002128A9"/>
    <w:rsid w:val="00213738"/>
    <w:rsid w:val="00214B3E"/>
    <w:rsid w:val="00215367"/>
    <w:rsid w:val="0021552D"/>
    <w:rsid w:val="00215D32"/>
    <w:rsid w:val="00215E61"/>
    <w:rsid w:val="002160FA"/>
    <w:rsid w:val="002178AF"/>
    <w:rsid w:val="002206FF"/>
    <w:rsid w:val="002214C7"/>
    <w:rsid w:val="00222EEB"/>
    <w:rsid w:val="00224FBC"/>
    <w:rsid w:val="00225C7B"/>
    <w:rsid w:val="00225CD2"/>
    <w:rsid w:val="002271FF"/>
    <w:rsid w:val="0023018F"/>
    <w:rsid w:val="002317E6"/>
    <w:rsid w:val="0023401D"/>
    <w:rsid w:val="00236760"/>
    <w:rsid w:val="00236D14"/>
    <w:rsid w:val="0023780A"/>
    <w:rsid w:val="002379D8"/>
    <w:rsid w:val="00240FD6"/>
    <w:rsid w:val="00241653"/>
    <w:rsid w:val="00241BA6"/>
    <w:rsid w:val="00242382"/>
    <w:rsid w:val="002424CC"/>
    <w:rsid w:val="00242684"/>
    <w:rsid w:val="00243DE3"/>
    <w:rsid w:val="00243F65"/>
    <w:rsid w:val="00243FA9"/>
    <w:rsid w:val="0024490F"/>
    <w:rsid w:val="00245F75"/>
    <w:rsid w:val="002509AC"/>
    <w:rsid w:val="00250E8B"/>
    <w:rsid w:val="00251E35"/>
    <w:rsid w:val="002528D5"/>
    <w:rsid w:val="0025330E"/>
    <w:rsid w:val="002543CC"/>
    <w:rsid w:val="0025473D"/>
    <w:rsid w:val="00255048"/>
    <w:rsid w:val="00255D62"/>
    <w:rsid w:val="0025616E"/>
    <w:rsid w:val="002561F7"/>
    <w:rsid w:val="002569B9"/>
    <w:rsid w:val="00256B2F"/>
    <w:rsid w:val="0026022B"/>
    <w:rsid w:val="00260290"/>
    <w:rsid w:val="0026201B"/>
    <w:rsid w:val="002620BD"/>
    <w:rsid w:val="00262231"/>
    <w:rsid w:val="00262F06"/>
    <w:rsid w:val="0026332E"/>
    <w:rsid w:val="00263657"/>
    <w:rsid w:val="00263DFF"/>
    <w:rsid w:val="0026424F"/>
    <w:rsid w:val="00264540"/>
    <w:rsid w:val="002652B1"/>
    <w:rsid w:val="002659B6"/>
    <w:rsid w:val="00265C4D"/>
    <w:rsid w:val="0026627A"/>
    <w:rsid w:val="00267077"/>
    <w:rsid w:val="002675AB"/>
    <w:rsid w:val="00267610"/>
    <w:rsid w:val="002678BF"/>
    <w:rsid w:val="0026797C"/>
    <w:rsid w:val="00267E45"/>
    <w:rsid w:val="00270960"/>
    <w:rsid w:val="00270A91"/>
    <w:rsid w:val="00271241"/>
    <w:rsid w:val="002724BD"/>
    <w:rsid w:val="00273CB2"/>
    <w:rsid w:val="00273D06"/>
    <w:rsid w:val="00275267"/>
    <w:rsid w:val="0027574C"/>
    <w:rsid w:val="00276286"/>
    <w:rsid w:val="0027695B"/>
    <w:rsid w:val="002818A7"/>
    <w:rsid w:val="00281D7D"/>
    <w:rsid w:val="00282136"/>
    <w:rsid w:val="0028224E"/>
    <w:rsid w:val="00282614"/>
    <w:rsid w:val="00283C5B"/>
    <w:rsid w:val="00284D58"/>
    <w:rsid w:val="00285099"/>
    <w:rsid w:val="00286633"/>
    <w:rsid w:val="00287D53"/>
    <w:rsid w:val="00287DA7"/>
    <w:rsid w:val="0029105A"/>
    <w:rsid w:val="00291A92"/>
    <w:rsid w:val="0029230F"/>
    <w:rsid w:val="00293D1E"/>
    <w:rsid w:val="00294771"/>
    <w:rsid w:val="00295112"/>
    <w:rsid w:val="00295D75"/>
    <w:rsid w:val="0029669D"/>
    <w:rsid w:val="00296D08"/>
    <w:rsid w:val="002A0348"/>
    <w:rsid w:val="002A08E1"/>
    <w:rsid w:val="002A0D28"/>
    <w:rsid w:val="002A1260"/>
    <w:rsid w:val="002A1E09"/>
    <w:rsid w:val="002A2056"/>
    <w:rsid w:val="002A21AD"/>
    <w:rsid w:val="002A60C7"/>
    <w:rsid w:val="002A68AC"/>
    <w:rsid w:val="002A7C6C"/>
    <w:rsid w:val="002A7F49"/>
    <w:rsid w:val="002A7F84"/>
    <w:rsid w:val="002B1DE7"/>
    <w:rsid w:val="002B21B6"/>
    <w:rsid w:val="002B2381"/>
    <w:rsid w:val="002B24B4"/>
    <w:rsid w:val="002B2E3D"/>
    <w:rsid w:val="002B3078"/>
    <w:rsid w:val="002B5392"/>
    <w:rsid w:val="002B64D8"/>
    <w:rsid w:val="002B740B"/>
    <w:rsid w:val="002C1558"/>
    <w:rsid w:val="002C15FB"/>
    <w:rsid w:val="002C2837"/>
    <w:rsid w:val="002C30F0"/>
    <w:rsid w:val="002C32A0"/>
    <w:rsid w:val="002C455F"/>
    <w:rsid w:val="002C509C"/>
    <w:rsid w:val="002C535C"/>
    <w:rsid w:val="002C6D3E"/>
    <w:rsid w:val="002D1D1A"/>
    <w:rsid w:val="002D34C6"/>
    <w:rsid w:val="002D41E7"/>
    <w:rsid w:val="002D535E"/>
    <w:rsid w:val="002D5689"/>
    <w:rsid w:val="002D604D"/>
    <w:rsid w:val="002D7098"/>
    <w:rsid w:val="002D7F80"/>
    <w:rsid w:val="002E0FDA"/>
    <w:rsid w:val="002E112B"/>
    <w:rsid w:val="002E162E"/>
    <w:rsid w:val="002E1790"/>
    <w:rsid w:val="002E1C2F"/>
    <w:rsid w:val="002E2191"/>
    <w:rsid w:val="002E225D"/>
    <w:rsid w:val="002E291D"/>
    <w:rsid w:val="002E2BAF"/>
    <w:rsid w:val="002E34B6"/>
    <w:rsid w:val="002E3A1C"/>
    <w:rsid w:val="002E3C59"/>
    <w:rsid w:val="002E3FE5"/>
    <w:rsid w:val="002E4A26"/>
    <w:rsid w:val="002E4FFB"/>
    <w:rsid w:val="002E58B4"/>
    <w:rsid w:val="002E673D"/>
    <w:rsid w:val="002E6D1B"/>
    <w:rsid w:val="002E6E4A"/>
    <w:rsid w:val="002F12FE"/>
    <w:rsid w:val="002F18AB"/>
    <w:rsid w:val="002F1D1A"/>
    <w:rsid w:val="002F1D66"/>
    <w:rsid w:val="002F3D88"/>
    <w:rsid w:val="002F4681"/>
    <w:rsid w:val="002F4C62"/>
    <w:rsid w:val="002F52CA"/>
    <w:rsid w:val="002F5C01"/>
    <w:rsid w:val="002F6B67"/>
    <w:rsid w:val="003028E9"/>
    <w:rsid w:val="00302C6D"/>
    <w:rsid w:val="00306E7B"/>
    <w:rsid w:val="0030788D"/>
    <w:rsid w:val="00310788"/>
    <w:rsid w:val="003117DB"/>
    <w:rsid w:val="00311FE5"/>
    <w:rsid w:val="003125F4"/>
    <w:rsid w:val="00315B29"/>
    <w:rsid w:val="00316065"/>
    <w:rsid w:val="00317014"/>
    <w:rsid w:val="003174DD"/>
    <w:rsid w:val="00317669"/>
    <w:rsid w:val="003208A4"/>
    <w:rsid w:val="003208CA"/>
    <w:rsid w:val="00321007"/>
    <w:rsid w:val="00321885"/>
    <w:rsid w:val="00321891"/>
    <w:rsid w:val="00321F1E"/>
    <w:rsid w:val="00323F2C"/>
    <w:rsid w:val="0032594D"/>
    <w:rsid w:val="00325A7F"/>
    <w:rsid w:val="00326124"/>
    <w:rsid w:val="00326400"/>
    <w:rsid w:val="0032717C"/>
    <w:rsid w:val="0033021D"/>
    <w:rsid w:val="00330C4C"/>
    <w:rsid w:val="0033109C"/>
    <w:rsid w:val="00332458"/>
    <w:rsid w:val="003324CE"/>
    <w:rsid w:val="00332688"/>
    <w:rsid w:val="00332A40"/>
    <w:rsid w:val="00333092"/>
    <w:rsid w:val="00333730"/>
    <w:rsid w:val="00340AD0"/>
    <w:rsid w:val="00344AD9"/>
    <w:rsid w:val="003505D1"/>
    <w:rsid w:val="00350F5C"/>
    <w:rsid w:val="00351BB8"/>
    <w:rsid w:val="00351D20"/>
    <w:rsid w:val="00352078"/>
    <w:rsid w:val="00353C8F"/>
    <w:rsid w:val="0035457A"/>
    <w:rsid w:val="00356C5D"/>
    <w:rsid w:val="00357787"/>
    <w:rsid w:val="00362BBA"/>
    <w:rsid w:val="003644E1"/>
    <w:rsid w:val="00364CB8"/>
    <w:rsid w:val="00365EC9"/>
    <w:rsid w:val="00366A60"/>
    <w:rsid w:val="00367157"/>
    <w:rsid w:val="0036736B"/>
    <w:rsid w:val="00370E27"/>
    <w:rsid w:val="003710E5"/>
    <w:rsid w:val="00372E46"/>
    <w:rsid w:val="003730BD"/>
    <w:rsid w:val="003731C7"/>
    <w:rsid w:val="00374710"/>
    <w:rsid w:val="00375AA5"/>
    <w:rsid w:val="00375D14"/>
    <w:rsid w:val="00376283"/>
    <w:rsid w:val="00377095"/>
    <w:rsid w:val="0037742C"/>
    <w:rsid w:val="00377E55"/>
    <w:rsid w:val="00377E69"/>
    <w:rsid w:val="00380739"/>
    <w:rsid w:val="003815DE"/>
    <w:rsid w:val="00381F68"/>
    <w:rsid w:val="00383572"/>
    <w:rsid w:val="00383F73"/>
    <w:rsid w:val="003842ED"/>
    <w:rsid w:val="00385325"/>
    <w:rsid w:val="00385579"/>
    <w:rsid w:val="003900C0"/>
    <w:rsid w:val="003923AB"/>
    <w:rsid w:val="00393CA8"/>
    <w:rsid w:val="0039481D"/>
    <w:rsid w:val="00394C98"/>
    <w:rsid w:val="003961BA"/>
    <w:rsid w:val="00396217"/>
    <w:rsid w:val="00396417"/>
    <w:rsid w:val="003978F8"/>
    <w:rsid w:val="00397C36"/>
    <w:rsid w:val="00397CA8"/>
    <w:rsid w:val="003A0B60"/>
    <w:rsid w:val="003A0EF2"/>
    <w:rsid w:val="003A0F04"/>
    <w:rsid w:val="003A159F"/>
    <w:rsid w:val="003A1DCE"/>
    <w:rsid w:val="003A4A41"/>
    <w:rsid w:val="003A5C73"/>
    <w:rsid w:val="003A75FE"/>
    <w:rsid w:val="003B072E"/>
    <w:rsid w:val="003B0E6A"/>
    <w:rsid w:val="003B2010"/>
    <w:rsid w:val="003B2199"/>
    <w:rsid w:val="003B3F22"/>
    <w:rsid w:val="003B404E"/>
    <w:rsid w:val="003B439B"/>
    <w:rsid w:val="003B5172"/>
    <w:rsid w:val="003B5C59"/>
    <w:rsid w:val="003B6044"/>
    <w:rsid w:val="003B7E22"/>
    <w:rsid w:val="003B7E4F"/>
    <w:rsid w:val="003C0333"/>
    <w:rsid w:val="003C0E99"/>
    <w:rsid w:val="003C4CB8"/>
    <w:rsid w:val="003C4D58"/>
    <w:rsid w:val="003C6042"/>
    <w:rsid w:val="003C70DC"/>
    <w:rsid w:val="003C7166"/>
    <w:rsid w:val="003C79C7"/>
    <w:rsid w:val="003C7BF5"/>
    <w:rsid w:val="003C7E26"/>
    <w:rsid w:val="003D1E9E"/>
    <w:rsid w:val="003D2CC6"/>
    <w:rsid w:val="003D3096"/>
    <w:rsid w:val="003D3BBE"/>
    <w:rsid w:val="003D3BD2"/>
    <w:rsid w:val="003D5ACE"/>
    <w:rsid w:val="003D6E71"/>
    <w:rsid w:val="003D7886"/>
    <w:rsid w:val="003E18C4"/>
    <w:rsid w:val="003E20B3"/>
    <w:rsid w:val="003E22C8"/>
    <w:rsid w:val="003E437F"/>
    <w:rsid w:val="003E4E22"/>
    <w:rsid w:val="003E53E8"/>
    <w:rsid w:val="003E5720"/>
    <w:rsid w:val="003E64E0"/>
    <w:rsid w:val="003E68E4"/>
    <w:rsid w:val="003E6BD0"/>
    <w:rsid w:val="003E71B7"/>
    <w:rsid w:val="003E7E6B"/>
    <w:rsid w:val="003F197B"/>
    <w:rsid w:val="003F28BD"/>
    <w:rsid w:val="003F2FFB"/>
    <w:rsid w:val="003F4890"/>
    <w:rsid w:val="003F5E4E"/>
    <w:rsid w:val="003F6175"/>
    <w:rsid w:val="003F64EB"/>
    <w:rsid w:val="00400358"/>
    <w:rsid w:val="004006C9"/>
    <w:rsid w:val="00400F36"/>
    <w:rsid w:val="004017F5"/>
    <w:rsid w:val="00402A6C"/>
    <w:rsid w:val="00402B01"/>
    <w:rsid w:val="0040380C"/>
    <w:rsid w:val="00403C7F"/>
    <w:rsid w:val="00404819"/>
    <w:rsid w:val="00404C6F"/>
    <w:rsid w:val="00404C96"/>
    <w:rsid w:val="00404DD8"/>
    <w:rsid w:val="00405FB0"/>
    <w:rsid w:val="00406495"/>
    <w:rsid w:val="00406661"/>
    <w:rsid w:val="00407CD2"/>
    <w:rsid w:val="004124FE"/>
    <w:rsid w:val="00412BED"/>
    <w:rsid w:val="00414808"/>
    <w:rsid w:val="0041661E"/>
    <w:rsid w:val="00416B62"/>
    <w:rsid w:val="004208FF"/>
    <w:rsid w:val="00421558"/>
    <w:rsid w:val="00421863"/>
    <w:rsid w:val="0042225B"/>
    <w:rsid w:val="00422C21"/>
    <w:rsid w:val="004253EF"/>
    <w:rsid w:val="0042540E"/>
    <w:rsid w:val="00425EBA"/>
    <w:rsid w:val="00426358"/>
    <w:rsid w:val="0042707A"/>
    <w:rsid w:val="00427212"/>
    <w:rsid w:val="004278B3"/>
    <w:rsid w:val="00433258"/>
    <w:rsid w:val="0043380C"/>
    <w:rsid w:val="00433F87"/>
    <w:rsid w:val="00436926"/>
    <w:rsid w:val="00437054"/>
    <w:rsid w:val="004402FC"/>
    <w:rsid w:val="004407F8"/>
    <w:rsid w:val="004420BA"/>
    <w:rsid w:val="004421D2"/>
    <w:rsid w:val="00442BCF"/>
    <w:rsid w:val="00445C6F"/>
    <w:rsid w:val="00446867"/>
    <w:rsid w:val="004505A0"/>
    <w:rsid w:val="00451059"/>
    <w:rsid w:val="00451F83"/>
    <w:rsid w:val="00452BD9"/>
    <w:rsid w:val="00453DC6"/>
    <w:rsid w:val="004552BA"/>
    <w:rsid w:val="00456FA9"/>
    <w:rsid w:val="00460FA8"/>
    <w:rsid w:val="00461344"/>
    <w:rsid w:val="00461C49"/>
    <w:rsid w:val="004625A2"/>
    <w:rsid w:val="00462A16"/>
    <w:rsid w:val="00462BA6"/>
    <w:rsid w:val="00463031"/>
    <w:rsid w:val="00463A73"/>
    <w:rsid w:val="0046490A"/>
    <w:rsid w:val="00465FBF"/>
    <w:rsid w:val="004664E5"/>
    <w:rsid w:val="004703E4"/>
    <w:rsid w:val="00470CF8"/>
    <w:rsid w:val="0047196A"/>
    <w:rsid w:val="00471A6C"/>
    <w:rsid w:val="00471AFC"/>
    <w:rsid w:val="0047214B"/>
    <w:rsid w:val="00473A2B"/>
    <w:rsid w:val="00474331"/>
    <w:rsid w:val="0047436E"/>
    <w:rsid w:val="00474500"/>
    <w:rsid w:val="00474F46"/>
    <w:rsid w:val="00475447"/>
    <w:rsid w:val="00477612"/>
    <w:rsid w:val="00477EA2"/>
    <w:rsid w:val="004807D8"/>
    <w:rsid w:val="00480CFA"/>
    <w:rsid w:val="004818FE"/>
    <w:rsid w:val="004819E9"/>
    <w:rsid w:val="00481F2D"/>
    <w:rsid w:val="00483069"/>
    <w:rsid w:val="004867D0"/>
    <w:rsid w:val="00492506"/>
    <w:rsid w:val="004929F2"/>
    <w:rsid w:val="004933B0"/>
    <w:rsid w:val="00494515"/>
    <w:rsid w:val="00494577"/>
    <w:rsid w:val="00494989"/>
    <w:rsid w:val="0049561A"/>
    <w:rsid w:val="004959D8"/>
    <w:rsid w:val="00495B62"/>
    <w:rsid w:val="00495CE8"/>
    <w:rsid w:val="00495D18"/>
    <w:rsid w:val="00497464"/>
    <w:rsid w:val="0049762B"/>
    <w:rsid w:val="004A1AA7"/>
    <w:rsid w:val="004A2205"/>
    <w:rsid w:val="004A2E66"/>
    <w:rsid w:val="004A6FE1"/>
    <w:rsid w:val="004B02E3"/>
    <w:rsid w:val="004B059F"/>
    <w:rsid w:val="004B1865"/>
    <w:rsid w:val="004B1BCD"/>
    <w:rsid w:val="004B386B"/>
    <w:rsid w:val="004B459A"/>
    <w:rsid w:val="004B4D8E"/>
    <w:rsid w:val="004B538A"/>
    <w:rsid w:val="004B5D00"/>
    <w:rsid w:val="004B5F72"/>
    <w:rsid w:val="004B67D1"/>
    <w:rsid w:val="004C0AC0"/>
    <w:rsid w:val="004C0ADD"/>
    <w:rsid w:val="004C1442"/>
    <w:rsid w:val="004C25D8"/>
    <w:rsid w:val="004C288F"/>
    <w:rsid w:val="004C3166"/>
    <w:rsid w:val="004C4555"/>
    <w:rsid w:val="004C4739"/>
    <w:rsid w:val="004C5768"/>
    <w:rsid w:val="004C63E2"/>
    <w:rsid w:val="004C6B05"/>
    <w:rsid w:val="004C7012"/>
    <w:rsid w:val="004C7B06"/>
    <w:rsid w:val="004D1DDB"/>
    <w:rsid w:val="004D295D"/>
    <w:rsid w:val="004D3131"/>
    <w:rsid w:val="004D5FCA"/>
    <w:rsid w:val="004D698B"/>
    <w:rsid w:val="004E0306"/>
    <w:rsid w:val="004E155E"/>
    <w:rsid w:val="004E17C4"/>
    <w:rsid w:val="004E37F3"/>
    <w:rsid w:val="004E432C"/>
    <w:rsid w:val="004E47C6"/>
    <w:rsid w:val="004E550D"/>
    <w:rsid w:val="004E684E"/>
    <w:rsid w:val="004E78B9"/>
    <w:rsid w:val="004F026C"/>
    <w:rsid w:val="004F1597"/>
    <w:rsid w:val="004F35C8"/>
    <w:rsid w:val="004F4E8C"/>
    <w:rsid w:val="004F5B72"/>
    <w:rsid w:val="004F6432"/>
    <w:rsid w:val="004F7425"/>
    <w:rsid w:val="005009EE"/>
    <w:rsid w:val="0050115C"/>
    <w:rsid w:val="005022F5"/>
    <w:rsid w:val="00506067"/>
    <w:rsid w:val="0050630D"/>
    <w:rsid w:val="00507806"/>
    <w:rsid w:val="005079BB"/>
    <w:rsid w:val="00511BFC"/>
    <w:rsid w:val="00511DF3"/>
    <w:rsid w:val="00512A1E"/>
    <w:rsid w:val="005154F0"/>
    <w:rsid w:val="00516091"/>
    <w:rsid w:val="00516F9B"/>
    <w:rsid w:val="00516FD8"/>
    <w:rsid w:val="0051723C"/>
    <w:rsid w:val="00517603"/>
    <w:rsid w:val="005202E5"/>
    <w:rsid w:val="00520D21"/>
    <w:rsid w:val="00521ADE"/>
    <w:rsid w:val="00521CF1"/>
    <w:rsid w:val="0052238C"/>
    <w:rsid w:val="005232FD"/>
    <w:rsid w:val="00523306"/>
    <w:rsid w:val="00524BA3"/>
    <w:rsid w:val="005263DC"/>
    <w:rsid w:val="005267A9"/>
    <w:rsid w:val="005268F0"/>
    <w:rsid w:val="00526CC5"/>
    <w:rsid w:val="00526D01"/>
    <w:rsid w:val="00526D62"/>
    <w:rsid w:val="0052717F"/>
    <w:rsid w:val="00527790"/>
    <w:rsid w:val="00527DF8"/>
    <w:rsid w:val="005311AA"/>
    <w:rsid w:val="00532587"/>
    <w:rsid w:val="0053401F"/>
    <w:rsid w:val="00534642"/>
    <w:rsid w:val="00535530"/>
    <w:rsid w:val="00536F54"/>
    <w:rsid w:val="005402F2"/>
    <w:rsid w:val="005408AF"/>
    <w:rsid w:val="00540F87"/>
    <w:rsid w:val="00542D3C"/>
    <w:rsid w:val="0054371B"/>
    <w:rsid w:val="00543BAC"/>
    <w:rsid w:val="00544B7A"/>
    <w:rsid w:val="00544FD5"/>
    <w:rsid w:val="00545C7B"/>
    <w:rsid w:val="00547925"/>
    <w:rsid w:val="00547FF0"/>
    <w:rsid w:val="00552037"/>
    <w:rsid w:val="005529F6"/>
    <w:rsid w:val="00552EEF"/>
    <w:rsid w:val="00552F7E"/>
    <w:rsid w:val="005531CA"/>
    <w:rsid w:val="00553C1D"/>
    <w:rsid w:val="0055488C"/>
    <w:rsid w:val="005548BE"/>
    <w:rsid w:val="00557A0A"/>
    <w:rsid w:val="00557AB7"/>
    <w:rsid w:val="00560402"/>
    <w:rsid w:val="005605F4"/>
    <w:rsid w:val="00561901"/>
    <w:rsid w:val="0056190F"/>
    <w:rsid w:val="00561A83"/>
    <w:rsid w:val="005633E6"/>
    <w:rsid w:val="00564031"/>
    <w:rsid w:val="00564DB0"/>
    <w:rsid w:val="00565E3D"/>
    <w:rsid w:val="00567278"/>
    <w:rsid w:val="0057002C"/>
    <w:rsid w:val="00570C9B"/>
    <w:rsid w:val="00570E5E"/>
    <w:rsid w:val="0057184B"/>
    <w:rsid w:val="005729D3"/>
    <w:rsid w:val="00572CB7"/>
    <w:rsid w:val="00573134"/>
    <w:rsid w:val="0057449E"/>
    <w:rsid w:val="00574B9C"/>
    <w:rsid w:val="00574E51"/>
    <w:rsid w:val="005756FE"/>
    <w:rsid w:val="00576944"/>
    <w:rsid w:val="00576BED"/>
    <w:rsid w:val="005774DD"/>
    <w:rsid w:val="00577D2D"/>
    <w:rsid w:val="0058005A"/>
    <w:rsid w:val="00580368"/>
    <w:rsid w:val="00581528"/>
    <w:rsid w:val="005817AC"/>
    <w:rsid w:val="00582CE2"/>
    <w:rsid w:val="0058376C"/>
    <w:rsid w:val="00584740"/>
    <w:rsid w:val="00584904"/>
    <w:rsid w:val="00585171"/>
    <w:rsid w:val="0058732C"/>
    <w:rsid w:val="00587EE7"/>
    <w:rsid w:val="00590BA1"/>
    <w:rsid w:val="00590EAA"/>
    <w:rsid w:val="00591B40"/>
    <w:rsid w:val="00591C07"/>
    <w:rsid w:val="00592118"/>
    <w:rsid w:val="005926E1"/>
    <w:rsid w:val="00592F85"/>
    <w:rsid w:val="00593C72"/>
    <w:rsid w:val="00593EE2"/>
    <w:rsid w:val="00594E7F"/>
    <w:rsid w:val="005967FC"/>
    <w:rsid w:val="005971B8"/>
    <w:rsid w:val="00597708"/>
    <w:rsid w:val="005A0B29"/>
    <w:rsid w:val="005A0DC8"/>
    <w:rsid w:val="005A1847"/>
    <w:rsid w:val="005A3149"/>
    <w:rsid w:val="005A382B"/>
    <w:rsid w:val="005A478F"/>
    <w:rsid w:val="005A4FA2"/>
    <w:rsid w:val="005A688A"/>
    <w:rsid w:val="005A6C78"/>
    <w:rsid w:val="005A7893"/>
    <w:rsid w:val="005B021C"/>
    <w:rsid w:val="005B1839"/>
    <w:rsid w:val="005B1C7F"/>
    <w:rsid w:val="005B462F"/>
    <w:rsid w:val="005B519C"/>
    <w:rsid w:val="005B5D4C"/>
    <w:rsid w:val="005B79CE"/>
    <w:rsid w:val="005C0914"/>
    <w:rsid w:val="005C15B9"/>
    <w:rsid w:val="005C1E7D"/>
    <w:rsid w:val="005C34D2"/>
    <w:rsid w:val="005C519D"/>
    <w:rsid w:val="005C51E3"/>
    <w:rsid w:val="005C5912"/>
    <w:rsid w:val="005C6954"/>
    <w:rsid w:val="005D0138"/>
    <w:rsid w:val="005D05D8"/>
    <w:rsid w:val="005D0931"/>
    <w:rsid w:val="005D23B3"/>
    <w:rsid w:val="005D26D5"/>
    <w:rsid w:val="005D48E7"/>
    <w:rsid w:val="005D5E64"/>
    <w:rsid w:val="005D772A"/>
    <w:rsid w:val="005D7ABC"/>
    <w:rsid w:val="005E0177"/>
    <w:rsid w:val="005E1E11"/>
    <w:rsid w:val="005E3BC2"/>
    <w:rsid w:val="005E3D9F"/>
    <w:rsid w:val="005E47DE"/>
    <w:rsid w:val="005E52D0"/>
    <w:rsid w:val="005E5C9F"/>
    <w:rsid w:val="005E72A8"/>
    <w:rsid w:val="005E7545"/>
    <w:rsid w:val="005F04C5"/>
    <w:rsid w:val="005F1D79"/>
    <w:rsid w:val="005F2275"/>
    <w:rsid w:val="005F246A"/>
    <w:rsid w:val="005F2A04"/>
    <w:rsid w:val="005F539E"/>
    <w:rsid w:val="005F5BE9"/>
    <w:rsid w:val="005F7823"/>
    <w:rsid w:val="00603080"/>
    <w:rsid w:val="00603162"/>
    <w:rsid w:val="006044FA"/>
    <w:rsid w:val="0060561F"/>
    <w:rsid w:val="00605DA4"/>
    <w:rsid w:val="006060B0"/>
    <w:rsid w:val="006062B7"/>
    <w:rsid w:val="006111D3"/>
    <w:rsid w:val="00611EB4"/>
    <w:rsid w:val="00613500"/>
    <w:rsid w:val="00614D9F"/>
    <w:rsid w:val="006166C7"/>
    <w:rsid w:val="00617057"/>
    <w:rsid w:val="00617941"/>
    <w:rsid w:val="006201B2"/>
    <w:rsid w:val="00620623"/>
    <w:rsid w:val="00620967"/>
    <w:rsid w:val="006210A0"/>
    <w:rsid w:val="00621530"/>
    <w:rsid w:val="00621A47"/>
    <w:rsid w:val="00622DB4"/>
    <w:rsid w:val="0062358E"/>
    <w:rsid w:val="00623A8F"/>
    <w:rsid w:val="00625D84"/>
    <w:rsid w:val="00626683"/>
    <w:rsid w:val="0062681B"/>
    <w:rsid w:val="0062722E"/>
    <w:rsid w:val="00627428"/>
    <w:rsid w:val="006276DD"/>
    <w:rsid w:val="00627B56"/>
    <w:rsid w:val="00627ED3"/>
    <w:rsid w:val="00631A06"/>
    <w:rsid w:val="00631CBA"/>
    <w:rsid w:val="006322FF"/>
    <w:rsid w:val="006328FF"/>
    <w:rsid w:val="00632BF8"/>
    <w:rsid w:val="00632CF3"/>
    <w:rsid w:val="0063340E"/>
    <w:rsid w:val="006354C8"/>
    <w:rsid w:val="00635B40"/>
    <w:rsid w:val="006365C2"/>
    <w:rsid w:val="006372D4"/>
    <w:rsid w:val="0063762D"/>
    <w:rsid w:val="006419C4"/>
    <w:rsid w:val="00642EAA"/>
    <w:rsid w:val="006434E8"/>
    <w:rsid w:val="006437A9"/>
    <w:rsid w:val="00644B70"/>
    <w:rsid w:val="00644BCB"/>
    <w:rsid w:val="00645889"/>
    <w:rsid w:val="00647F06"/>
    <w:rsid w:val="006503B4"/>
    <w:rsid w:val="006541B9"/>
    <w:rsid w:val="00654476"/>
    <w:rsid w:val="00654AC0"/>
    <w:rsid w:val="00656E81"/>
    <w:rsid w:val="006573CE"/>
    <w:rsid w:val="00657899"/>
    <w:rsid w:val="00657ADF"/>
    <w:rsid w:val="00660735"/>
    <w:rsid w:val="006618E6"/>
    <w:rsid w:val="00663559"/>
    <w:rsid w:val="006638C2"/>
    <w:rsid w:val="0066593B"/>
    <w:rsid w:val="006669BA"/>
    <w:rsid w:val="0067118E"/>
    <w:rsid w:val="00672060"/>
    <w:rsid w:val="00672666"/>
    <w:rsid w:val="006751D8"/>
    <w:rsid w:val="0067580C"/>
    <w:rsid w:val="00676016"/>
    <w:rsid w:val="006762BE"/>
    <w:rsid w:val="006767AF"/>
    <w:rsid w:val="00680385"/>
    <w:rsid w:val="00682E68"/>
    <w:rsid w:val="006838C3"/>
    <w:rsid w:val="00686981"/>
    <w:rsid w:val="00686C88"/>
    <w:rsid w:val="00687E50"/>
    <w:rsid w:val="006902B2"/>
    <w:rsid w:val="00690F3D"/>
    <w:rsid w:val="0069142C"/>
    <w:rsid w:val="00691A97"/>
    <w:rsid w:val="00691C75"/>
    <w:rsid w:val="00692214"/>
    <w:rsid w:val="00693A4A"/>
    <w:rsid w:val="00693DDC"/>
    <w:rsid w:val="006956B9"/>
    <w:rsid w:val="00695F5E"/>
    <w:rsid w:val="0069732D"/>
    <w:rsid w:val="006977B3"/>
    <w:rsid w:val="00697F75"/>
    <w:rsid w:val="006A055A"/>
    <w:rsid w:val="006A0D56"/>
    <w:rsid w:val="006A144E"/>
    <w:rsid w:val="006A2652"/>
    <w:rsid w:val="006A5F15"/>
    <w:rsid w:val="006B03C7"/>
    <w:rsid w:val="006B1E98"/>
    <w:rsid w:val="006B3114"/>
    <w:rsid w:val="006B3D28"/>
    <w:rsid w:val="006B3D73"/>
    <w:rsid w:val="006B47EA"/>
    <w:rsid w:val="006B53AF"/>
    <w:rsid w:val="006C0256"/>
    <w:rsid w:val="006C04E3"/>
    <w:rsid w:val="006C074F"/>
    <w:rsid w:val="006C2251"/>
    <w:rsid w:val="006C244F"/>
    <w:rsid w:val="006C27B7"/>
    <w:rsid w:val="006C2929"/>
    <w:rsid w:val="006C2F52"/>
    <w:rsid w:val="006C419B"/>
    <w:rsid w:val="006C5D1A"/>
    <w:rsid w:val="006C7943"/>
    <w:rsid w:val="006D101A"/>
    <w:rsid w:val="006D1E8F"/>
    <w:rsid w:val="006D319F"/>
    <w:rsid w:val="006D3424"/>
    <w:rsid w:val="006D3C3E"/>
    <w:rsid w:val="006D4B35"/>
    <w:rsid w:val="006D68AB"/>
    <w:rsid w:val="006D699E"/>
    <w:rsid w:val="006E02C7"/>
    <w:rsid w:val="006E2F51"/>
    <w:rsid w:val="006E3509"/>
    <w:rsid w:val="006E3973"/>
    <w:rsid w:val="006E3DED"/>
    <w:rsid w:val="006E4667"/>
    <w:rsid w:val="006E5CA5"/>
    <w:rsid w:val="006E7502"/>
    <w:rsid w:val="006F09F7"/>
    <w:rsid w:val="006F0B4A"/>
    <w:rsid w:val="006F36BB"/>
    <w:rsid w:val="006F45D9"/>
    <w:rsid w:val="006F4870"/>
    <w:rsid w:val="006F706B"/>
    <w:rsid w:val="00700BD5"/>
    <w:rsid w:val="0070151D"/>
    <w:rsid w:val="00701F8B"/>
    <w:rsid w:val="007025F5"/>
    <w:rsid w:val="00703A1A"/>
    <w:rsid w:val="00703A8C"/>
    <w:rsid w:val="007052AF"/>
    <w:rsid w:val="00705B95"/>
    <w:rsid w:val="0070741F"/>
    <w:rsid w:val="007102EF"/>
    <w:rsid w:val="0071105B"/>
    <w:rsid w:val="00711593"/>
    <w:rsid w:val="007123F8"/>
    <w:rsid w:val="0071242C"/>
    <w:rsid w:val="007147C3"/>
    <w:rsid w:val="007158E6"/>
    <w:rsid w:val="00715D13"/>
    <w:rsid w:val="007161E8"/>
    <w:rsid w:val="007168DC"/>
    <w:rsid w:val="00721A55"/>
    <w:rsid w:val="00721CD0"/>
    <w:rsid w:val="007228D5"/>
    <w:rsid w:val="00722F76"/>
    <w:rsid w:val="00723485"/>
    <w:rsid w:val="00724CE2"/>
    <w:rsid w:val="007268D3"/>
    <w:rsid w:val="00726EA1"/>
    <w:rsid w:val="00727756"/>
    <w:rsid w:val="00727AF8"/>
    <w:rsid w:val="00727F67"/>
    <w:rsid w:val="00730150"/>
    <w:rsid w:val="0073075C"/>
    <w:rsid w:val="007330B2"/>
    <w:rsid w:val="00734DCD"/>
    <w:rsid w:val="00735258"/>
    <w:rsid w:val="00736210"/>
    <w:rsid w:val="00737BC3"/>
    <w:rsid w:val="00737BE7"/>
    <w:rsid w:val="00737F69"/>
    <w:rsid w:val="00740341"/>
    <w:rsid w:val="00740570"/>
    <w:rsid w:val="007419ED"/>
    <w:rsid w:val="0074247A"/>
    <w:rsid w:val="00742530"/>
    <w:rsid w:val="00742681"/>
    <w:rsid w:val="0074357F"/>
    <w:rsid w:val="007436DD"/>
    <w:rsid w:val="007438EF"/>
    <w:rsid w:val="00743C7B"/>
    <w:rsid w:val="00747649"/>
    <w:rsid w:val="0074766E"/>
    <w:rsid w:val="00750230"/>
    <w:rsid w:val="0075071C"/>
    <w:rsid w:val="0075101B"/>
    <w:rsid w:val="00751AFB"/>
    <w:rsid w:val="00751E6C"/>
    <w:rsid w:val="00752815"/>
    <w:rsid w:val="00752E29"/>
    <w:rsid w:val="00753FF6"/>
    <w:rsid w:val="00754ECA"/>
    <w:rsid w:val="00757A81"/>
    <w:rsid w:val="00760D30"/>
    <w:rsid w:val="00762EB1"/>
    <w:rsid w:val="007634CA"/>
    <w:rsid w:val="007636E1"/>
    <w:rsid w:val="007637E2"/>
    <w:rsid w:val="00763C41"/>
    <w:rsid w:val="00763C62"/>
    <w:rsid w:val="00764499"/>
    <w:rsid w:val="007647DC"/>
    <w:rsid w:val="00764A72"/>
    <w:rsid w:val="00765FF7"/>
    <w:rsid w:val="00766633"/>
    <w:rsid w:val="00767C00"/>
    <w:rsid w:val="00767CFE"/>
    <w:rsid w:val="0077008B"/>
    <w:rsid w:val="00770A2E"/>
    <w:rsid w:val="0077172C"/>
    <w:rsid w:val="0077254D"/>
    <w:rsid w:val="007742E2"/>
    <w:rsid w:val="0077434A"/>
    <w:rsid w:val="00775440"/>
    <w:rsid w:val="00775C16"/>
    <w:rsid w:val="00777170"/>
    <w:rsid w:val="00780C62"/>
    <w:rsid w:val="00781EFA"/>
    <w:rsid w:val="007822D3"/>
    <w:rsid w:val="00782F0E"/>
    <w:rsid w:val="00785B93"/>
    <w:rsid w:val="00785EBB"/>
    <w:rsid w:val="00786A0D"/>
    <w:rsid w:val="00786A88"/>
    <w:rsid w:val="007874D0"/>
    <w:rsid w:val="0079014E"/>
    <w:rsid w:val="00790A7B"/>
    <w:rsid w:val="00791074"/>
    <w:rsid w:val="00791673"/>
    <w:rsid w:val="00792496"/>
    <w:rsid w:val="00792751"/>
    <w:rsid w:val="00792F8F"/>
    <w:rsid w:val="007948DA"/>
    <w:rsid w:val="00795438"/>
    <w:rsid w:val="007969CB"/>
    <w:rsid w:val="00796B27"/>
    <w:rsid w:val="00797680"/>
    <w:rsid w:val="007978E9"/>
    <w:rsid w:val="00797950"/>
    <w:rsid w:val="00797A75"/>
    <w:rsid w:val="007A02C3"/>
    <w:rsid w:val="007A0EF6"/>
    <w:rsid w:val="007A24D6"/>
    <w:rsid w:val="007A2C9A"/>
    <w:rsid w:val="007A2CDD"/>
    <w:rsid w:val="007A3556"/>
    <w:rsid w:val="007A3921"/>
    <w:rsid w:val="007A4579"/>
    <w:rsid w:val="007A4975"/>
    <w:rsid w:val="007A4DD3"/>
    <w:rsid w:val="007A7B29"/>
    <w:rsid w:val="007A7B8C"/>
    <w:rsid w:val="007B06C7"/>
    <w:rsid w:val="007B2E15"/>
    <w:rsid w:val="007B3522"/>
    <w:rsid w:val="007B39E0"/>
    <w:rsid w:val="007B6A12"/>
    <w:rsid w:val="007C04F9"/>
    <w:rsid w:val="007C07DA"/>
    <w:rsid w:val="007C175A"/>
    <w:rsid w:val="007C18F1"/>
    <w:rsid w:val="007C1B2F"/>
    <w:rsid w:val="007C2D83"/>
    <w:rsid w:val="007C32C2"/>
    <w:rsid w:val="007C354D"/>
    <w:rsid w:val="007C4B46"/>
    <w:rsid w:val="007C58C7"/>
    <w:rsid w:val="007C6E16"/>
    <w:rsid w:val="007C791B"/>
    <w:rsid w:val="007C7CBD"/>
    <w:rsid w:val="007D09C3"/>
    <w:rsid w:val="007D0EB7"/>
    <w:rsid w:val="007D0EED"/>
    <w:rsid w:val="007D1C34"/>
    <w:rsid w:val="007D3E15"/>
    <w:rsid w:val="007D4372"/>
    <w:rsid w:val="007D4BA0"/>
    <w:rsid w:val="007D5C09"/>
    <w:rsid w:val="007D6639"/>
    <w:rsid w:val="007D764F"/>
    <w:rsid w:val="007D7DDE"/>
    <w:rsid w:val="007E07F2"/>
    <w:rsid w:val="007E0B5E"/>
    <w:rsid w:val="007E0BC4"/>
    <w:rsid w:val="007E2CD4"/>
    <w:rsid w:val="007E3163"/>
    <w:rsid w:val="007E366A"/>
    <w:rsid w:val="007E48FC"/>
    <w:rsid w:val="007E4A58"/>
    <w:rsid w:val="007E4E9F"/>
    <w:rsid w:val="007E50FD"/>
    <w:rsid w:val="007E7ADB"/>
    <w:rsid w:val="007E7F00"/>
    <w:rsid w:val="007F09E0"/>
    <w:rsid w:val="007F4A63"/>
    <w:rsid w:val="007F4F36"/>
    <w:rsid w:val="007F5620"/>
    <w:rsid w:val="007F5682"/>
    <w:rsid w:val="007F58C0"/>
    <w:rsid w:val="007F67C5"/>
    <w:rsid w:val="0080037C"/>
    <w:rsid w:val="00800598"/>
    <w:rsid w:val="00800D23"/>
    <w:rsid w:val="00803EB6"/>
    <w:rsid w:val="0080448B"/>
    <w:rsid w:val="00804CA6"/>
    <w:rsid w:val="00805179"/>
    <w:rsid w:val="0080528B"/>
    <w:rsid w:val="0080623B"/>
    <w:rsid w:val="00806832"/>
    <w:rsid w:val="00806D55"/>
    <w:rsid w:val="00810D49"/>
    <w:rsid w:val="00810D7A"/>
    <w:rsid w:val="0081105C"/>
    <w:rsid w:val="008141AC"/>
    <w:rsid w:val="00814505"/>
    <w:rsid w:val="00814BFE"/>
    <w:rsid w:val="00815542"/>
    <w:rsid w:val="00816311"/>
    <w:rsid w:val="008169D9"/>
    <w:rsid w:val="00816DC8"/>
    <w:rsid w:val="00816E04"/>
    <w:rsid w:val="00820C40"/>
    <w:rsid w:val="00821C43"/>
    <w:rsid w:val="008228D4"/>
    <w:rsid w:val="0082398E"/>
    <w:rsid w:val="00823C6E"/>
    <w:rsid w:val="00823E3B"/>
    <w:rsid w:val="00826898"/>
    <w:rsid w:val="0082775C"/>
    <w:rsid w:val="00827B31"/>
    <w:rsid w:val="00830667"/>
    <w:rsid w:val="00831AD9"/>
    <w:rsid w:val="00832820"/>
    <w:rsid w:val="00832940"/>
    <w:rsid w:val="00832DCB"/>
    <w:rsid w:val="0083332F"/>
    <w:rsid w:val="0083562F"/>
    <w:rsid w:val="00837533"/>
    <w:rsid w:val="00840CFC"/>
    <w:rsid w:val="00841A1E"/>
    <w:rsid w:val="0084204D"/>
    <w:rsid w:val="00843038"/>
    <w:rsid w:val="00843DAC"/>
    <w:rsid w:val="00843EC9"/>
    <w:rsid w:val="00847B98"/>
    <w:rsid w:val="008508A0"/>
    <w:rsid w:val="00850C00"/>
    <w:rsid w:val="00851545"/>
    <w:rsid w:val="00852381"/>
    <w:rsid w:val="008529D1"/>
    <w:rsid w:val="00852C13"/>
    <w:rsid w:val="00852E45"/>
    <w:rsid w:val="00852E95"/>
    <w:rsid w:val="0085591A"/>
    <w:rsid w:val="00856233"/>
    <w:rsid w:val="00856587"/>
    <w:rsid w:val="008566D4"/>
    <w:rsid w:val="00861621"/>
    <w:rsid w:val="0086230A"/>
    <w:rsid w:val="008626EB"/>
    <w:rsid w:val="0086321D"/>
    <w:rsid w:val="00866C73"/>
    <w:rsid w:val="00866E07"/>
    <w:rsid w:val="008700F2"/>
    <w:rsid w:val="0087036E"/>
    <w:rsid w:val="00870CD5"/>
    <w:rsid w:val="0087145F"/>
    <w:rsid w:val="008728B3"/>
    <w:rsid w:val="00872E09"/>
    <w:rsid w:val="00873EC5"/>
    <w:rsid w:val="00874604"/>
    <w:rsid w:val="00874E13"/>
    <w:rsid w:val="00876282"/>
    <w:rsid w:val="00876CF3"/>
    <w:rsid w:val="00876D4E"/>
    <w:rsid w:val="00876F51"/>
    <w:rsid w:val="00877A9C"/>
    <w:rsid w:val="00880FF3"/>
    <w:rsid w:val="00881363"/>
    <w:rsid w:val="008821B6"/>
    <w:rsid w:val="00882423"/>
    <w:rsid w:val="00883388"/>
    <w:rsid w:val="008837DE"/>
    <w:rsid w:val="00884141"/>
    <w:rsid w:val="00884551"/>
    <w:rsid w:val="008845B2"/>
    <w:rsid w:val="008845C2"/>
    <w:rsid w:val="008856E8"/>
    <w:rsid w:val="00887341"/>
    <w:rsid w:val="00887708"/>
    <w:rsid w:val="00892584"/>
    <w:rsid w:val="00892A8B"/>
    <w:rsid w:val="00892BAC"/>
    <w:rsid w:val="00893221"/>
    <w:rsid w:val="0089348A"/>
    <w:rsid w:val="00893ECE"/>
    <w:rsid w:val="00894997"/>
    <w:rsid w:val="008954AD"/>
    <w:rsid w:val="0089597F"/>
    <w:rsid w:val="00895AB3"/>
    <w:rsid w:val="00896168"/>
    <w:rsid w:val="008A13B1"/>
    <w:rsid w:val="008A25A8"/>
    <w:rsid w:val="008A3A51"/>
    <w:rsid w:val="008A424C"/>
    <w:rsid w:val="008A4418"/>
    <w:rsid w:val="008A46DD"/>
    <w:rsid w:val="008A4867"/>
    <w:rsid w:val="008A4B60"/>
    <w:rsid w:val="008A70AB"/>
    <w:rsid w:val="008A7358"/>
    <w:rsid w:val="008B1636"/>
    <w:rsid w:val="008B2FC6"/>
    <w:rsid w:val="008B37D9"/>
    <w:rsid w:val="008B41F5"/>
    <w:rsid w:val="008B441B"/>
    <w:rsid w:val="008B56F5"/>
    <w:rsid w:val="008B5A1A"/>
    <w:rsid w:val="008B5BD9"/>
    <w:rsid w:val="008B6189"/>
    <w:rsid w:val="008C166E"/>
    <w:rsid w:val="008C1693"/>
    <w:rsid w:val="008C1876"/>
    <w:rsid w:val="008C2FAA"/>
    <w:rsid w:val="008C499E"/>
    <w:rsid w:val="008C4BD1"/>
    <w:rsid w:val="008C5728"/>
    <w:rsid w:val="008C5B5C"/>
    <w:rsid w:val="008D154C"/>
    <w:rsid w:val="008D23D2"/>
    <w:rsid w:val="008D2A15"/>
    <w:rsid w:val="008D2C26"/>
    <w:rsid w:val="008D2D12"/>
    <w:rsid w:val="008D2F1E"/>
    <w:rsid w:val="008D5AEF"/>
    <w:rsid w:val="008D6138"/>
    <w:rsid w:val="008D6657"/>
    <w:rsid w:val="008E0642"/>
    <w:rsid w:val="008E06CC"/>
    <w:rsid w:val="008E09F8"/>
    <w:rsid w:val="008E231B"/>
    <w:rsid w:val="008E3256"/>
    <w:rsid w:val="008E468F"/>
    <w:rsid w:val="008E4B6C"/>
    <w:rsid w:val="008E4DAF"/>
    <w:rsid w:val="008E5202"/>
    <w:rsid w:val="008E5EF9"/>
    <w:rsid w:val="008E6C2B"/>
    <w:rsid w:val="008E734A"/>
    <w:rsid w:val="008F0EF1"/>
    <w:rsid w:val="008F3423"/>
    <w:rsid w:val="008F37FD"/>
    <w:rsid w:val="008F4383"/>
    <w:rsid w:val="008F5107"/>
    <w:rsid w:val="008F57EB"/>
    <w:rsid w:val="008F5A85"/>
    <w:rsid w:val="008F6847"/>
    <w:rsid w:val="009008A1"/>
    <w:rsid w:val="00901646"/>
    <w:rsid w:val="009026D2"/>
    <w:rsid w:val="00904F6E"/>
    <w:rsid w:val="00905430"/>
    <w:rsid w:val="00905C05"/>
    <w:rsid w:val="009060BD"/>
    <w:rsid w:val="009079A0"/>
    <w:rsid w:val="00910F42"/>
    <w:rsid w:val="00911B29"/>
    <w:rsid w:val="0091205A"/>
    <w:rsid w:val="0091328C"/>
    <w:rsid w:val="00915AB0"/>
    <w:rsid w:val="00916D67"/>
    <w:rsid w:val="00920FEB"/>
    <w:rsid w:val="00921844"/>
    <w:rsid w:val="0092219B"/>
    <w:rsid w:val="00922452"/>
    <w:rsid w:val="0092252C"/>
    <w:rsid w:val="00922BC5"/>
    <w:rsid w:val="00924955"/>
    <w:rsid w:val="00927D7B"/>
    <w:rsid w:val="009319C1"/>
    <w:rsid w:val="009321E4"/>
    <w:rsid w:val="00933F78"/>
    <w:rsid w:val="00934E6C"/>
    <w:rsid w:val="00935888"/>
    <w:rsid w:val="009359B8"/>
    <w:rsid w:val="00936966"/>
    <w:rsid w:val="009373E6"/>
    <w:rsid w:val="0094071F"/>
    <w:rsid w:val="0094083B"/>
    <w:rsid w:val="00940878"/>
    <w:rsid w:val="00941031"/>
    <w:rsid w:val="00941332"/>
    <w:rsid w:val="009413D2"/>
    <w:rsid w:val="00943529"/>
    <w:rsid w:val="009437D1"/>
    <w:rsid w:val="009446BA"/>
    <w:rsid w:val="0094630C"/>
    <w:rsid w:val="009464EE"/>
    <w:rsid w:val="00946D45"/>
    <w:rsid w:val="00946E6E"/>
    <w:rsid w:val="0094732A"/>
    <w:rsid w:val="009473B6"/>
    <w:rsid w:val="00947FC1"/>
    <w:rsid w:val="009519EB"/>
    <w:rsid w:val="00951A9B"/>
    <w:rsid w:val="009531FB"/>
    <w:rsid w:val="00955928"/>
    <w:rsid w:val="00956486"/>
    <w:rsid w:val="00956522"/>
    <w:rsid w:val="0095752A"/>
    <w:rsid w:val="009576E0"/>
    <w:rsid w:val="00961F77"/>
    <w:rsid w:val="00962420"/>
    <w:rsid w:val="009648CE"/>
    <w:rsid w:val="009659B5"/>
    <w:rsid w:val="00966790"/>
    <w:rsid w:val="009677F2"/>
    <w:rsid w:val="00967BEF"/>
    <w:rsid w:val="00971334"/>
    <w:rsid w:val="00972100"/>
    <w:rsid w:val="009722A7"/>
    <w:rsid w:val="0097247E"/>
    <w:rsid w:val="009734EE"/>
    <w:rsid w:val="00974826"/>
    <w:rsid w:val="00975C43"/>
    <w:rsid w:val="00975F92"/>
    <w:rsid w:val="00976773"/>
    <w:rsid w:val="0098088D"/>
    <w:rsid w:val="00980996"/>
    <w:rsid w:val="00980EC6"/>
    <w:rsid w:val="0098196B"/>
    <w:rsid w:val="00981EFD"/>
    <w:rsid w:val="00982358"/>
    <w:rsid w:val="00982B4E"/>
    <w:rsid w:val="0098306A"/>
    <w:rsid w:val="00983E9C"/>
    <w:rsid w:val="00984AE9"/>
    <w:rsid w:val="009870AA"/>
    <w:rsid w:val="00987EA4"/>
    <w:rsid w:val="009900B8"/>
    <w:rsid w:val="009909F9"/>
    <w:rsid w:val="00990F64"/>
    <w:rsid w:val="009923C9"/>
    <w:rsid w:val="00994723"/>
    <w:rsid w:val="00994813"/>
    <w:rsid w:val="0099522A"/>
    <w:rsid w:val="00995723"/>
    <w:rsid w:val="0099577C"/>
    <w:rsid w:val="009959D8"/>
    <w:rsid w:val="00996896"/>
    <w:rsid w:val="00996B86"/>
    <w:rsid w:val="0099712E"/>
    <w:rsid w:val="009A0FE3"/>
    <w:rsid w:val="009A1451"/>
    <w:rsid w:val="009A2041"/>
    <w:rsid w:val="009A244A"/>
    <w:rsid w:val="009A2CD2"/>
    <w:rsid w:val="009A57EE"/>
    <w:rsid w:val="009A68BD"/>
    <w:rsid w:val="009A7177"/>
    <w:rsid w:val="009B02B5"/>
    <w:rsid w:val="009B04AC"/>
    <w:rsid w:val="009B0BCA"/>
    <w:rsid w:val="009B0D0C"/>
    <w:rsid w:val="009B0FDE"/>
    <w:rsid w:val="009B14AB"/>
    <w:rsid w:val="009B3D11"/>
    <w:rsid w:val="009B4006"/>
    <w:rsid w:val="009B535F"/>
    <w:rsid w:val="009B59C4"/>
    <w:rsid w:val="009B5AD9"/>
    <w:rsid w:val="009B619A"/>
    <w:rsid w:val="009B639C"/>
    <w:rsid w:val="009B677A"/>
    <w:rsid w:val="009B6B19"/>
    <w:rsid w:val="009B78D5"/>
    <w:rsid w:val="009B7A44"/>
    <w:rsid w:val="009C0C13"/>
    <w:rsid w:val="009C1B4B"/>
    <w:rsid w:val="009C1B92"/>
    <w:rsid w:val="009C225C"/>
    <w:rsid w:val="009C25B8"/>
    <w:rsid w:val="009C3264"/>
    <w:rsid w:val="009C3937"/>
    <w:rsid w:val="009C4901"/>
    <w:rsid w:val="009C58F4"/>
    <w:rsid w:val="009D1D38"/>
    <w:rsid w:val="009D1F2F"/>
    <w:rsid w:val="009D26CD"/>
    <w:rsid w:val="009D40A4"/>
    <w:rsid w:val="009D430E"/>
    <w:rsid w:val="009D4E46"/>
    <w:rsid w:val="009D57AB"/>
    <w:rsid w:val="009D57F1"/>
    <w:rsid w:val="009E0A83"/>
    <w:rsid w:val="009E0D2D"/>
    <w:rsid w:val="009E252F"/>
    <w:rsid w:val="009E3D64"/>
    <w:rsid w:val="009E4898"/>
    <w:rsid w:val="009E4AAE"/>
    <w:rsid w:val="009E4C15"/>
    <w:rsid w:val="009E51F2"/>
    <w:rsid w:val="009E6293"/>
    <w:rsid w:val="009E6796"/>
    <w:rsid w:val="009E742E"/>
    <w:rsid w:val="009E7A89"/>
    <w:rsid w:val="009F11A8"/>
    <w:rsid w:val="009F1724"/>
    <w:rsid w:val="009F2B25"/>
    <w:rsid w:val="009F2D63"/>
    <w:rsid w:val="009F4810"/>
    <w:rsid w:val="009F4C29"/>
    <w:rsid w:val="009F6806"/>
    <w:rsid w:val="009F7C94"/>
    <w:rsid w:val="00A0070D"/>
    <w:rsid w:val="00A042EA"/>
    <w:rsid w:val="00A04407"/>
    <w:rsid w:val="00A066AF"/>
    <w:rsid w:val="00A07506"/>
    <w:rsid w:val="00A116B1"/>
    <w:rsid w:val="00A11C9B"/>
    <w:rsid w:val="00A13340"/>
    <w:rsid w:val="00A13AC1"/>
    <w:rsid w:val="00A14873"/>
    <w:rsid w:val="00A148AB"/>
    <w:rsid w:val="00A14B64"/>
    <w:rsid w:val="00A14E92"/>
    <w:rsid w:val="00A15911"/>
    <w:rsid w:val="00A20713"/>
    <w:rsid w:val="00A21543"/>
    <w:rsid w:val="00A21A2E"/>
    <w:rsid w:val="00A21DF7"/>
    <w:rsid w:val="00A22AF7"/>
    <w:rsid w:val="00A22FE0"/>
    <w:rsid w:val="00A23474"/>
    <w:rsid w:val="00A248D3"/>
    <w:rsid w:val="00A25261"/>
    <w:rsid w:val="00A261BA"/>
    <w:rsid w:val="00A262FE"/>
    <w:rsid w:val="00A273CD"/>
    <w:rsid w:val="00A30372"/>
    <w:rsid w:val="00A30B44"/>
    <w:rsid w:val="00A310B8"/>
    <w:rsid w:val="00A3174E"/>
    <w:rsid w:val="00A31EE5"/>
    <w:rsid w:val="00A3240E"/>
    <w:rsid w:val="00A32C5A"/>
    <w:rsid w:val="00A32FF2"/>
    <w:rsid w:val="00A333B1"/>
    <w:rsid w:val="00A339E4"/>
    <w:rsid w:val="00A34878"/>
    <w:rsid w:val="00A354E0"/>
    <w:rsid w:val="00A35AD9"/>
    <w:rsid w:val="00A37998"/>
    <w:rsid w:val="00A37C9B"/>
    <w:rsid w:val="00A4276E"/>
    <w:rsid w:val="00A44823"/>
    <w:rsid w:val="00A4532A"/>
    <w:rsid w:val="00A457D3"/>
    <w:rsid w:val="00A459DF"/>
    <w:rsid w:val="00A4739F"/>
    <w:rsid w:val="00A5033A"/>
    <w:rsid w:val="00A510BB"/>
    <w:rsid w:val="00A51517"/>
    <w:rsid w:val="00A5211C"/>
    <w:rsid w:val="00A52EE0"/>
    <w:rsid w:val="00A53457"/>
    <w:rsid w:val="00A536C0"/>
    <w:rsid w:val="00A54FCD"/>
    <w:rsid w:val="00A55B46"/>
    <w:rsid w:val="00A57899"/>
    <w:rsid w:val="00A600A4"/>
    <w:rsid w:val="00A60618"/>
    <w:rsid w:val="00A60EA3"/>
    <w:rsid w:val="00A61C44"/>
    <w:rsid w:val="00A62A7E"/>
    <w:rsid w:val="00A63218"/>
    <w:rsid w:val="00A633B1"/>
    <w:rsid w:val="00A63701"/>
    <w:rsid w:val="00A6428C"/>
    <w:rsid w:val="00A64ECC"/>
    <w:rsid w:val="00A65F66"/>
    <w:rsid w:val="00A6736A"/>
    <w:rsid w:val="00A70056"/>
    <w:rsid w:val="00A70664"/>
    <w:rsid w:val="00A7330B"/>
    <w:rsid w:val="00A734F7"/>
    <w:rsid w:val="00A7449B"/>
    <w:rsid w:val="00A7518E"/>
    <w:rsid w:val="00A775EA"/>
    <w:rsid w:val="00A800C2"/>
    <w:rsid w:val="00A800DD"/>
    <w:rsid w:val="00A8033B"/>
    <w:rsid w:val="00A80489"/>
    <w:rsid w:val="00A80944"/>
    <w:rsid w:val="00A80DDC"/>
    <w:rsid w:val="00A83312"/>
    <w:rsid w:val="00A833C8"/>
    <w:rsid w:val="00A8366D"/>
    <w:rsid w:val="00A83AA8"/>
    <w:rsid w:val="00A83F24"/>
    <w:rsid w:val="00A843CB"/>
    <w:rsid w:val="00A87B0E"/>
    <w:rsid w:val="00A92834"/>
    <w:rsid w:val="00A92898"/>
    <w:rsid w:val="00A9322F"/>
    <w:rsid w:val="00A94556"/>
    <w:rsid w:val="00A96161"/>
    <w:rsid w:val="00A967F7"/>
    <w:rsid w:val="00A96B3A"/>
    <w:rsid w:val="00A97B88"/>
    <w:rsid w:val="00A97CFA"/>
    <w:rsid w:val="00AA02EC"/>
    <w:rsid w:val="00AA0EC5"/>
    <w:rsid w:val="00AA2972"/>
    <w:rsid w:val="00AA2EB5"/>
    <w:rsid w:val="00AA5B7B"/>
    <w:rsid w:val="00AA5D40"/>
    <w:rsid w:val="00AA60C2"/>
    <w:rsid w:val="00AA74CC"/>
    <w:rsid w:val="00AA7E88"/>
    <w:rsid w:val="00AB405B"/>
    <w:rsid w:val="00AB49E7"/>
    <w:rsid w:val="00AB712C"/>
    <w:rsid w:val="00AC015B"/>
    <w:rsid w:val="00AC0181"/>
    <w:rsid w:val="00AC1FE2"/>
    <w:rsid w:val="00AC2886"/>
    <w:rsid w:val="00AC31B1"/>
    <w:rsid w:val="00AC325D"/>
    <w:rsid w:val="00AC41A8"/>
    <w:rsid w:val="00AC4D84"/>
    <w:rsid w:val="00AC58A9"/>
    <w:rsid w:val="00AC5A09"/>
    <w:rsid w:val="00AC5D0F"/>
    <w:rsid w:val="00AC5FBC"/>
    <w:rsid w:val="00AC6468"/>
    <w:rsid w:val="00AD08D9"/>
    <w:rsid w:val="00AD0C6B"/>
    <w:rsid w:val="00AD0E81"/>
    <w:rsid w:val="00AD1841"/>
    <w:rsid w:val="00AD1A74"/>
    <w:rsid w:val="00AD2AC2"/>
    <w:rsid w:val="00AD2EC4"/>
    <w:rsid w:val="00AD4FF0"/>
    <w:rsid w:val="00AD5988"/>
    <w:rsid w:val="00AD6ACC"/>
    <w:rsid w:val="00AD6F6A"/>
    <w:rsid w:val="00AD789B"/>
    <w:rsid w:val="00AD796D"/>
    <w:rsid w:val="00AE05C6"/>
    <w:rsid w:val="00AE16B9"/>
    <w:rsid w:val="00AE20DA"/>
    <w:rsid w:val="00AE39A5"/>
    <w:rsid w:val="00AE5E9C"/>
    <w:rsid w:val="00AE77BB"/>
    <w:rsid w:val="00AF012B"/>
    <w:rsid w:val="00AF1922"/>
    <w:rsid w:val="00AF3982"/>
    <w:rsid w:val="00AF481D"/>
    <w:rsid w:val="00AF5C6E"/>
    <w:rsid w:val="00AF5D0B"/>
    <w:rsid w:val="00AF6726"/>
    <w:rsid w:val="00B00119"/>
    <w:rsid w:val="00B00780"/>
    <w:rsid w:val="00B01517"/>
    <w:rsid w:val="00B01633"/>
    <w:rsid w:val="00B01CBF"/>
    <w:rsid w:val="00B01EAB"/>
    <w:rsid w:val="00B0433E"/>
    <w:rsid w:val="00B055DD"/>
    <w:rsid w:val="00B072D2"/>
    <w:rsid w:val="00B07DC6"/>
    <w:rsid w:val="00B13F80"/>
    <w:rsid w:val="00B14204"/>
    <w:rsid w:val="00B145EB"/>
    <w:rsid w:val="00B14952"/>
    <w:rsid w:val="00B172E2"/>
    <w:rsid w:val="00B201BE"/>
    <w:rsid w:val="00B20DC6"/>
    <w:rsid w:val="00B21254"/>
    <w:rsid w:val="00B2149A"/>
    <w:rsid w:val="00B215C3"/>
    <w:rsid w:val="00B223A4"/>
    <w:rsid w:val="00B224A0"/>
    <w:rsid w:val="00B243FB"/>
    <w:rsid w:val="00B24C9E"/>
    <w:rsid w:val="00B25F48"/>
    <w:rsid w:val="00B26675"/>
    <w:rsid w:val="00B27B26"/>
    <w:rsid w:val="00B27ED5"/>
    <w:rsid w:val="00B3017C"/>
    <w:rsid w:val="00B31A05"/>
    <w:rsid w:val="00B32AA6"/>
    <w:rsid w:val="00B336E5"/>
    <w:rsid w:val="00B348BA"/>
    <w:rsid w:val="00B4009A"/>
    <w:rsid w:val="00B40246"/>
    <w:rsid w:val="00B40543"/>
    <w:rsid w:val="00B4102A"/>
    <w:rsid w:val="00B421B4"/>
    <w:rsid w:val="00B43FE0"/>
    <w:rsid w:val="00B4435E"/>
    <w:rsid w:val="00B44862"/>
    <w:rsid w:val="00B45853"/>
    <w:rsid w:val="00B45FFE"/>
    <w:rsid w:val="00B46568"/>
    <w:rsid w:val="00B46996"/>
    <w:rsid w:val="00B46BD1"/>
    <w:rsid w:val="00B47BA3"/>
    <w:rsid w:val="00B47CC0"/>
    <w:rsid w:val="00B50810"/>
    <w:rsid w:val="00B50F26"/>
    <w:rsid w:val="00B51102"/>
    <w:rsid w:val="00B51A0C"/>
    <w:rsid w:val="00B51E7B"/>
    <w:rsid w:val="00B536EF"/>
    <w:rsid w:val="00B54453"/>
    <w:rsid w:val="00B54964"/>
    <w:rsid w:val="00B54990"/>
    <w:rsid w:val="00B551A6"/>
    <w:rsid w:val="00B55775"/>
    <w:rsid w:val="00B56563"/>
    <w:rsid w:val="00B5658D"/>
    <w:rsid w:val="00B56F40"/>
    <w:rsid w:val="00B601FF"/>
    <w:rsid w:val="00B6045F"/>
    <w:rsid w:val="00B608E7"/>
    <w:rsid w:val="00B61058"/>
    <w:rsid w:val="00B6182C"/>
    <w:rsid w:val="00B6258E"/>
    <w:rsid w:val="00B63656"/>
    <w:rsid w:val="00B64F81"/>
    <w:rsid w:val="00B6532B"/>
    <w:rsid w:val="00B65DAA"/>
    <w:rsid w:val="00B663DE"/>
    <w:rsid w:val="00B716C1"/>
    <w:rsid w:val="00B71A5A"/>
    <w:rsid w:val="00B72781"/>
    <w:rsid w:val="00B7321A"/>
    <w:rsid w:val="00B73A7B"/>
    <w:rsid w:val="00B74548"/>
    <w:rsid w:val="00B74A86"/>
    <w:rsid w:val="00B767C0"/>
    <w:rsid w:val="00B77FBF"/>
    <w:rsid w:val="00B808AB"/>
    <w:rsid w:val="00B8115D"/>
    <w:rsid w:val="00B8155C"/>
    <w:rsid w:val="00B819A8"/>
    <w:rsid w:val="00B81F13"/>
    <w:rsid w:val="00B8269C"/>
    <w:rsid w:val="00B829CB"/>
    <w:rsid w:val="00B82A96"/>
    <w:rsid w:val="00B82CE1"/>
    <w:rsid w:val="00B838EE"/>
    <w:rsid w:val="00B83C71"/>
    <w:rsid w:val="00B84289"/>
    <w:rsid w:val="00B86B7F"/>
    <w:rsid w:val="00B905A0"/>
    <w:rsid w:val="00B90D04"/>
    <w:rsid w:val="00B93230"/>
    <w:rsid w:val="00B94FC9"/>
    <w:rsid w:val="00B95780"/>
    <w:rsid w:val="00B96A09"/>
    <w:rsid w:val="00B97D3B"/>
    <w:rsid w:val="00BA0E2C"/>
    <w:rsid w:val="00BA1057"/>
    <w:rsid w:val="00BA209E"/>
    <w:rsid w:val="00BA2AEB"/>
    <w:rsid w:val="00BA42D2"/>
    <w:rsid w:val="00BA6190"/>
    <w:rsid w:val="00BA7189"/>
    <w:rsid w:val="00BB0463"/>
    <w:rsid w:val="00BB0DD6"/>
    <w:rsid w:val="00BB2BA2"/>
    <w:rsid w:val="00BB69FF"/>
    <w:rsid w:val="00BB6E04"/>
    <w:rsid w:val="00BB6EFD"/>
    <w:rsid w:val="00BC03CF"/>
    <w:rsid w:val="00BC1B36"/>
    <w:rsid w:val="00BC2C05"/>
    <w:rsid w:val="00BC334F"/>
    <w:rsid w:val="00BC41A8"/>
    <w:rsid w:val="00BC4BCD"/>
    <w:rsid w:val="00BC52AC"/>
    <w:rsid w:val="00BC55C0"/>
    <w:rsid w:val="00BC5723"/>
    <w:rsid w:val="00BD2ACB"/>
    <w:rsid w:val="00BD354E"/>
    <w:rsid w:val="00BD429A"/>
    <w:rsid w:val="00BD5D18"/>
    <w:rsid w:val="00BD648C"/>
    <w:rsid w:val="00BE009D"/>
    <w:rsid w:val="00BE0F3D"/>
    <w:rsid w:val="00BE0F73"/>
    <w:rsid w:val="00BE183D"/>
    <w:rsid w:val="00BE2CA3"/>
    <w:rsid w:val="00BE31DF"/>
    <w:rsid w:val="00BE3AD5"/>
    <w:rsid w:val="00BE3DF3"/>
    <w:rsid w:val="00BE3E3F"/>
    <w:rsid w:val="00BE3EE1"/>
    <w:rsid w:val="00BE7457"/>
    <w:rsid w:val="00BE7B11"/>
    <w:rsid w:val="00BF19F1"/>
    <w:rsid w:val="00BF1A28"/>
    <w:rsid w:val="00BF382C"/>
    <w:rsid w:val="00BF4BB6"/>
    <w:rsid w:val="00BF4E13"/>
    <w:rsid w:val="00BF5E5D"/>
    <w:rsid w:val="00BF6DCD"/>
    <w:rsid w:val="00BF73D1"/>
    <w:rsid w:val="00BF7A8A"/>
    <w:rsid w:val="00C00646"/>
    <w:rsid w:val="00C02567"/>
    <w:rsid w:val="00C0277A"/>
    <w:rsid w:val="00C04E6C"/>
    <w:rsid w:val="00C052A3"/>
    <w:rsid w:val="00C056B7"/>
    <w:rsid w:val="00C05DDD"/>
    <w:rsid w:val="00C0780D"/>
    <w:rsid w:val="00C115FB"/>
    <w:rsid w:val="00C12B00"/>
    <w:rsid w:val="00C12E24"/>
    <w:rsid w:val="00C1364A"/>
    <w:rsid w:val="00C14235"/>
    <w:rsid w:val="00C149C4"/>
    <w:rsid w:val="00C1557E"/>
    <w:rsid w:val="00C1724E"/>
    <w:rsid w:val="00C17389"/>
    <w:rsid w:val="00C179CF"/>
    <w:rsid w:val="00C2016D"/>
    <w:rsid w:val="00C2110B"/>
    <w:rsid w:val="00C2203F"/>
    <w:rsid w:val="00C220BE"/>
    <w:rsid w:val="00C226E3"/>
    <w:rsid w:val="00C22734"/>
    <w:rsid w:val="00C227B0"/>
    <w:rsid w:val="00C24C56"/>
    <w:rsid w:val="00C2651F"/>
    <w:rsid w:val="00C2660F"/>
    <w:rsid w:val="00C2689C"/>
    <w:rsid w:val="00C26DE7"/>
    <w:rsid w:val="00C27A84"/>
    <w:rsid w:val="00C27E47"/>
    <w:rsid w:val="00C32144"/>
    <w:rsid w:val="00C36F04"/>
    <w:rsid w:val="00C37416"/>
    <w:rsid w:val="00C424DF"/>
    <w:rsid w:val="00C425B2"/>
    <w:rsid w:val="00C4285A"/>
    <w:rsid w:val="00C43A1C"/>
    <w:rsid w:val="00C46315"/>
    <w:rsid w:val="00C47F33"/>
    <w:rsid w:val="00C52D23"/>
    <w:rsid w:val="00C5571C"/>
    <w:rsid w:val="00C55BD7"/>
    <w:rsid w:val="00C56B24"/>
    <w:rsid w:val="00C57EA2"/>
    <w:rsid w:val="00C60F61"/>
    <w:rsid w:val="00C62FF7"/>
    <w:rsid w:val="00C65657"/>
    <w:rsid w:val="00C65C5F"/>
    <w:rsid w:val="00C6698E"/>
    <w:rsid w:val="00C70149"/>
    <w:rsid w:val="00C707DB"/>
    <w:rsid w:val="00C71300"/>
    <w:rsid w:val="00C7176B"/>
    <w:rsid w:val="00C7265E"/>
    <w:rsid w:val="00C7313A"/>
    <w:rsid w:val="00C73857"/>
    <w:rsid w:val="00C7562B"/>
    <w:rsid w:val="00C764FE"/>
    <w:rsid w:val="00C77412"/>
    <w:rsid w:val="00C77729"/>
    <w:rsid w:val="00C77AC9"/>
    <w:rsid w:val="00C77F0D"/>
    <w:rsid w:val="00C8032E"/>
    <w:rsid w:val="00C80D4B"/>
    <w:rsid w:val="00C810DC"/>
    <w:rsid w:val="00C83255"/>
    <w:rsid w:val="00C83444"/>
    <w:rsid w:val="00C836C4"/>
    <w:rsid w:val="00C83998"/>
    <w:rsid w:val="00C83E09"/>
    <w:rsid w:val="00C83E70"/>
    <w:rsid w:val="00C84068"/>
    <w:rsid w:val="00C84117"/>
    <w:rsid w:val="00C84DC0"/>
    <w:rsid w:val="00C85194"/>
    <w:rsid w:val="00C87D55"/>
    <w:rsid w:val="00C90233"/>
    <w:rsid w:val="00C90951"/>
    <w:rsid w:val="00C90B85"/>
    <w:rsid w:val="00C90DD8"/>
    <w:rsid w:val="00C92E1D"/>
    <w:rsid w:val="00C942B0"/>
    <w:rsid w:val="00C94BA8"/>
    <w:rsid w:val="00C9525E"/>
    <w:rsid w:val="00C97433"/>
    <w:rsid w:val="00C97C6B"/>
    <w:rsid w:val="00CA0B46"/>
    <w:rsid w:val="00CA0F41"/>
    <w:rsid w:val="00CA367E"/>
    <w:rsid w:val="00CA4AE1"/>
    <w:rsid w:val="00CA5103"/>
    <w:rsid w:val="00CA51E0"/>
    <w:rsid w:val="00CA613D"/>
    <w:rsid w:val="00CA6783"/>
    <w:rsid w:val="00CA67A9"/>
    <w:rsid w:val="00CA7160"/>
    <w:rsid w:val="00CA7C20"/>
    <w:rsid w:val="00CB0A87"/>
    <w:rsid w:val="00CB2289"/>
    <w:rsid w:val="00CB67B7"/>
    <w:rsid w:val="00CB7589"/>
    <w:rsid w:val="00CC0850"/>
    <w:rsid w:val="00CC0C30"/>
    <w:rsid w:val="00CC0D5E"/>
    <w:rsid w:val="00CC5202"/>
    <w:rsid w:val="00CC5A9D"/>
    <w:rsid w:val="00CC7136"/>
    <w:rsid w:val="00CC743D"/>
    <w:rsid w:val="00CC7C86"/>
    <w:rsid w:val="00CD022C"/>
    <w:rsid w:val="00CD1A3E"/>
    <w:rsid w:val="00CD1FF0"/>
    <w:rsid w:val="00CD24E4"/>
    <w:rsid w:val="00CD3240"/>
    <w:rsid w:val="00CD38BB"/>
    <w:rsid w:val="00CD5D24"/>
    <w:rsid w:val="00CE0822"/>
    <w:rsid w:val="00CE08F3"/>
    <w:rsid w:val="00CE09BE"/>
    <w:rsid w:val="00CE1E5F"/>
    <w:rsid w:val="00CE26E0"/>
    <w:rsid w:val="00CE4C56"/>
    <w:rsid w:val="00CE7A35"/>
    <w:rsid w:val="00CF1985"/>
    <w:rsid w:val="00CF1E8F"/>
    <w:rsid w:val="00CF7404"/>
    <w:rsid w:val="00CF75F7"/>
    <w:rsid w:val="00D017ED"/>
    <w:rsid w:val="00D026C2"/>
    <w:rsid w:val="00D027C7"/>
    <w:rsid w:val="00D028CE"/>
    <w:rsid w:val="00D03A25"/>
    <w:rsid w:val="00D03ADB"/>
    <w:rsid w:val="00D043E4"/>
    <w:rsid w:val="00D04871"/>
    <w:rsid w:val="00D053A8"/>
    <w:rsid w:val="00D05AE4"/>
    <w:rsid w:val="00D05E5B"/>
    <w:rsid w:val="00D060ED"/>
    <w:rsid w:val="00D071A5"/>
    <w:rsid w:val="00D07CE8"/>
    <w:rsid w:val="00D07FE3"/>
    <w:rsid w:val="00D10C3D"/>
    <w:rsid w:val="00D1157B"/>
    <w:rsid w:val="00D1283B"/>
    <w:rsid w:val="00D131A2"/>
    <w:rsid w:val="00D1335F"/>
    <w:rsid w:val="00D13779"/>
    <w:rsid w:val="00D1388A"/>
    <w:rsid w:val="00D16A78"/>
    <w:rsid w:val="00D178A0"/>
    <w:rsid w:val="00D17A47"/>
    <w:rsid w:val="00D17C6B"/>
    <w:rsid w:val="00D21060"/>
    <w:rsid w:val="00D213A2"/>
    <w:rsid w:val="00D2249A"/>
    <w:rsid w:val="00D22706"/>
    <w:rsid w:val="00D228EF"/>
    <w:rsid w:val="00D22ADF"/>
    <w:rsid w:val="00D241A4"/>
    <w:rsid w:val="00D244F1"/>
    <w:rsid w:val="00D25869"/>
    <w:rsid w:val="00D26791"/>
    <w:rsid w:val="00D306E1"/>
    <w:rsid w:val="00D30BD0"/>
    <w:rsid w:val="00D318C6"/>
    <w:rsid w:val="00D32273"/>
    <w:rsid w:val="00D3243D"/>
    <w:rsid w:val="00D327E6"/>
    <w:rsid w:val="00D33AEF"/>
    <w:rsid w:val="00D33C62"/>
    <w:rsid w:val="00D35CB9"/>
    <w:rsid w:val="00D36120"/>
    <w:rsid w:val="00D4098A"/>
    <w:rsid w:val="00D40D35"/>
    <w:rsid w:val="00D41C0B"/>
    <w:rsid w:val="00D42346"/>
    <w:rsid w:val="00D4296A"/>
    <w:rsid w:val="00D44169"/>
    <w:rsid w:val="00D44263"/>
    <w:rsid w:val="00D46D02"/>
    <w:rsid w:val="00D47EBF"/>
    <w:rsid w:val="00D54BEE"/>
    <w:rsid w:val="00D54F23"/>
    <w:rsid w:val="00D556E9"/>
    <w:rsid w:val="00D557C0"/>
    <w:rsid w:val="00D56A76"/>
    <w:rsid w:val="00D572F7"/>
    <w:rsid w:val="00D612CB"/>
    <w:rsid w:val="00D63971"/>
    <w:rsid w:val="00D64AB4"/>
    <w:rsid w:val="00D6538A"/>
    <w:rsid w:val="00D655AC"/>
    <w:rsid w:val="00D65F0E"/>
    <w:rsid w:val="00D663B4"/>
    <w:rsid w:val="00D67762"/>
    <w:rsid w:val="00D710AE"/>
    <w:rsid w:val="00D71F27"/>
    <w:rsid w:val="00D73613"/>
    <w:rsid w:val="00D74CDF"/>
    <w:rsid w:val="00D77F1C"/>
    <w:rsid w:val="00D77FC8"/>
    <w:rsid w:val="00D82889"/>
    <w:rsid w:val="00D84646"/>
    <w:rsid w:val="00D8659C"/>
    <w:rsid w:val="00D90F69"/>
    <w:rsid w:val="00D919F9"/>
    <w:rsid w:val="00D91B48"/>
    <w:rsid w:val="00D93333"/>
    <w:rsid w:val="00D93BCB"/>
    <w:rsid w:val="00D94290"/>
    <w:rsid w:val="00D959EB"/>
    <w:rsid w:val="00D96498"/>
    <w:rsid w:val="00D97545"/>
    <w:rsid w:val="00D97C59"/>
    <w:rsid w:val="00DA259E"/>
    <w:rsid w:val="00DA32F7"/>
    <w:rsid w:val="00DA5718"/>
    <w:rsid w:val="00DA613C"/>
    <w:rsid w:val="00DA70EF"/>
    <w:rsid w:val="00DA764C"/>
    <w:rsid w:val="00DB01F4"/>
    <w:rsid w:val="00DB0824"/>
    <w:rsid w:val="00DB0AB6"/>
    <w:rsid w:val="00DB154A"/>
    <w:rsid w:val="00DB1E72"/>
    <w:rsid w:val="00DB32A9"/>
    <w:rsid w:val="00DB3AFF"/>
    <w:rsid w:val="00DB452F"/>
    <w:rsid w:val="00DB52C5"/>
    <w:rsid w:val="00DB748C"/>
    <w:rsid w:val="00DB75ED"/>
    <w:rsid w:val="00DB7D9F"/>
    <w:rsid w:val="00DC00BE"/>
    <w:rsid w:val="00DC0B27"/>
    <w:rsid w:val="00DC158B"/>
    <w:rsid w:val="00DC17E9"/>
    <w:rsid w:val="00DC1F2B"/>
    <w:rsid w:val="00DC2A66"/>
    <w:rsid w:val="00DC2EC5"/>
    <w:rsid w:val="00DC36FE"/>
    <w:rsid w:val="00DC4968"/>
    <w:rsid w:val="00DC4ABD"/>
    <w:rsid w:val="00DC633C"/>
    <w:rsid w:val="00DC6D17"/>
    <w:rsid w:val="00DC6D2C"/>
    <w:rsid w:val="00DC70E7"/>
    <w:rsid w:val="00DC776D"/>
    <w:rsid w:val="00DD0153"/>
    <w:rsid w:val="00DD0296"/>
    <w:rsid w:val="00DD05FF"/>
    <w:rsid w:val="00DD0EB4"/>
    <w:rsid w:val="00DD10A7"/>
    <w:rsid w:val="00DD2269"/>
    <w:rsid w:val="00DD2474"/>
    <w:rsid w:val="00DD2712"/>
    <w:rsid w:val="00DD49F0"/>
    <w:rsid w:val="00DD4CDF"/>
    <w:rsid w:val="00DD4ED1"/>
    <w:rsid w:val="00DD5F96"/>
    <w:rsid w:val="00DD626D"/>
    <w:rsid w:val="00DD62DC"/>
    <w:rsid w:val="00DD6B03"/>
    <w:rsid w:val="00DD7821"/>
    <w:rsid w:val="00DE068E"/>
    <w:rsid w:val="00DE120B"/>
    <w:rsid w:val="00DE1B01"/>
    <w:rsid w:val="00DE1D6D"/>
    <w:rsid w:val="00DE458A"/>
    <w:rsid w:val="00DE465A"/>
    <w:rsid w:val="00DE5697"/>
    <w:rsid w:val="00DE5C00"/>
    <w:rsid w:val="00DE6862"/>
    <w:rsid w:val="00DE76D3"/>
    <w:rsid w:val="00DF00FA"/>
    <w:rsid w:val="00DF0FE7"/>
    <w:rsid w:val="00DF1E6E"/>
    <w:rsid w:val="00DF24BA"/>
    <w:rsid w:val="00DF2B0A"/>
    <w:rsid w:val="00DF2F63"/>
    <w:rsid w:val="00DF2FC8"/>
    <w:rsid w:val="00DF5028"/>
    <w:rsid w:val="00DF55FE"/>
    <w:rsid w:val="00DF5A25"/>
    <w:rsid w:val="00DF5D20"/>
    <w:rsid w:val="00DF706F"/>
    <w:rsid w:val="00E011BD"/>
    <w:rsid w:val="00E051C2"/>
    <w:rsid w:val="00E07072"/>
    <w:rsid w:val="00E07306"/>
    <w:rsid w:val="00E11670"/>
    <w:rsid w:val="00E12391"/>
    <w:rsid w:val="00E1479C"/>
    <w:rsid w:val="00E15378"/>
    <w:rsid w:val="00E15E18"/>
    <w:rsid w:val="00E15ECB"/>
    <w:rsid w:val="00E17CCB"/>
    <w:rsid w:val="00E200B9"/>
    <w:rsid w:val="00E23B5A"/>
    <w:rsid w:val="00E24C3B"/>
    <w:rsid w:val="00E252D0"/>
    <w:rsid w:val="00E258D8"/>
    <w:rsid w:val="00E25DEE"/>
    <w:rsid w:val="00E263C5"/>
    <w:rsid w:val="00E26560"/>
    <w:rsid w:val="00E3103A"/>
    <w:rsid w:val="00E3166F"/>
    <w:rsid w:val="00E3175F"/>
    <w:rsid w:val="00E328B4"/>
    <w:rsid w:val="00E3393E"/>
    <w:rsid w:val="00E34868"/>
    <w:rsid w:val="00E35DD7"/>
    <w:rsid w:val="00E35F0A"/>
    <w:rsid w:val="00E364EA"/>
    <w:rsid w:val="00E40A9C"/>
    <w:rsid w:val="00E40BD3"/>
    <w:rsid w:val="00E4118B"/>
    <w:rsid w:val="00E41DCD"/>
    <w:rsid w:val="00E41EEE"/>
    <w:rsid w:val="00E44C33"/>
    <w:rsid w:val="00E45613"/>
    <w:rsid w:val="00E456F6"/>
    <w:rsid w:val="00E462C5"/>
    <w:rsid w:val="00E4678B"/>
    <w:rsid w:val="00E46E89"/>
    <w:rsid w:val="00E47971"/>
    <w:rsid w:val="00E50891"/>
    <w:rsid w:val="00E509A5"/>
    <w:rsid w:val="00E51A19"/>
    <w:rsid w:val="00E52437"/>
    <w:rsid w:val="00E54174"/>
    <w:rsid w:val="00E541F8"/>
    <w:rsid w:val="00E5436B"/>
    <w:rsid w:val="00E54856"/>
    <w:rsid w:val="00E5521F"/>
    <w:rsid w:val="00E55244"/>
    <w:rsid w:val="00E559CD"/>
    <w:rsid w:val="00E57048"/>
    <w:rsid w:val="00E57B7A"/>
    <w:rsid w:val="00E57E29"/>
    <w:rsid w:val="00E609C6"/>
    <w:rsid w:val="00E62042"/>
    <w:rsid w:val="00E621DF"/>
    <w:rsid w:val="00E6257E"/>
    <w:rsid w:val="00E62E78"/>
    <w:rsid w:val="00E6378F"/>
    <w:rsid w:val="00E65AAB"/>
    <w:rsid w:val="00E65D7E"/>
    <w:rsid w:val="00E70CEA"/>
    <w:rsid w:val="00E71011"/>
    <w:rsid w:val="00E7238B"/>
    <w:rsid w:val="00E73B7D"/>
    <w:rsid w:val="00E73BBF"/>
    <w:rsid w:val="00E745C3"/>
    <w:rsid w:val="00E74B4D"/>
    <w:rsid w:val="00E761C5"/>
    <w:rsid w:val="00E778D9"/>
    <w:rsid w:val="00E805DA"/>
    <w:rsid w:val="00E80C84"/>
    <w:rsid w:val="00E8194D"/>
    <w:rsid w:val="00E81AE1"/>
    <w:rsid w:val="00E82436"/>
    <w:rsid w:val="00E86E4C"/>
    <w:rsid w:val="00E878EF"/>
    <w:rsid w:val="00E87B81"/>
    <w:rsid w:val="00E90771"/>
    <w:rsid w:val="00E90853"/>
    <w:rsid w:val="00E90D97"/>
    <w:rsid w:val="00E92E33"/>
    <w:rsid w:val="00E9382E"/>
    <w:rsid w:val="00E947DB"/>
    <w:rsid w:val="00E94F60"/>
    <w:rsid w:val="00E9550D"/>
    <w:rsid w:val="00E9583D"/>
    <w:rsid w:val="00E9598C"/>
    <w:rsid w:val="00E95CF1"/>
    <w:rsid w:val="00E96007"/>
    <w:rsid w:val="00E96169"/>
    <w:rsid w:val="00E96680"/>
    <w:rsid w:val="00E972AF"/>
    <w:rsid w:val="00EA0228"/>
    <w:rsid w:val="00EA0D62"/>
    <w:rsid w:val="00EA27E5"/>
    <w:rsid w:val="00EA343A"/>
    <w:rsid w:val="00EA4754"/>
    <w:rsid w:val="00EA58E5"/>
    <w:rsid w:val="00EA6D21"/>
    <w:rsid w:val="00EA729C"/>
    <w:rsid w:val="00EA74B6"/>
    <w:rsid w:val="00EB0883"/>
    <w:rsid w:val="00EB0C79"/>
    <w:rsid w:val="00EB1C8A"/>
    <w:rsid w:val="00EB21F8"/>
    <w:rsid w:val="00EB33A2"/>
    <w:rsid w:val="00EB4311"/>
    <w:rsid w:val="00EB4C40"/>
    <w:rsid w:val="00EB5F48"/>
    <w:rsid w:val="00EB7C58"/>
    <w:rsid w:val="00EC101A"/>
    <w:rsid w:val="00EC235A"/>
    <w:rsid w:val="00EC276D"/>
    <w:rsid w:val="00EC5A3D"/>
    <w:rsid w:val="00ED02B3"/>
    <w:rsid w:val="00ED19B5"/>
    <w:rsid w:val="00ED3634"/>
    <w:rsid w:val="00ED38C5"/>
    <w:rsid w:val="00ED4F5D"/>
    <w:rsid w:val="00ED7D38"/>
    <w:rsid w:val="00EE165C"/>
    <w:rsid w:val="00EE4249"/>
    <w:rsid w:val="00EE4E2D"/>
    <w:rsid w:val="00EE4F15"/>
    <w:rsid w:val="00EE53AA"/>
    <w:rsid w:val="00EE5AA3"/>
    <w:rsid w:val="00EE6A11"/>
    <w:rsid w:val="00EE6CA0"/>
    <w:rsid w:val="00EF1C95"/>
    <w:rsid w:val="00EF3407"/>
    <w:rsid w:val="00EF42B6"/>
    <w:rsid w:val="00EF72C3"/>
    <w:rsid w:val="00F00FE5"/>
    <w:rsid w:val="00F017FB"/>
    <w:rsid w:val="00F0339D"/>
    <w:rsid w:val="00F07139"/>
    <w:rsid w:val="00F0733A"/>
    <w:rsid w:val="00F07EB1"/>
    <w:rsid w:val="00F100D8"/>
    <w:rsid w:val="00F1056B"/>
    <w:rsid w:val="00F105A6"/>
    <w:rsid w:val="00F117A7"/>
    <w:rsid w:val="00F13052"/>
    <w:rsid w:val="00F1366C"/>
    <w:rsid w:val="00F13DDF"/>
    <w:rsid w:val="00F148D0"/>
    <w:rsid w:val="00F155A3"/>
    <w:rsid w:val="00F1724D"/>
    <w:rsid w:val="00F20101"/>
    <w:rsid w:val="00F211B7"/>
    <w:rsid w:val="00F2150D"/>
    <w:rsid w:val="00F21680"/>
    <w:rsid w:val="00F21BE8"/>
    <w:rsid w:val="00F21EBD"/>
    <w:rsid w:val="00F22008"/>
    <w:rsid w:val="00F222B5"/>
    <w:rsid w:val="00F24D44"/>
    <w:rsid w:val="00F27CE1"/>
    <w:rsid w:val="00F3088B"/>
    <w:rsid w:val="00F316C3"/>
    <w:rsid w:val="00F32770"/>
    <w:rsid w:val="00F32C05"/>
    <w:rsid w:val="00F32CDA"/>
    <w:rsid w:val="00F35E68"/>
    <w:rsid w:val="00F3693B"/>
    <w:rsid w:val="00F36D21"/>
    <w:rsid w:val="00F37DD3"/>
    <w:rsid w:val="00F37E66"/>
    <w:rsid w:val="00F40DF3"/>
    <w:rsid w:val="00F42000"/>
    <w:rsid w:val="00F4247F"/>
    <w:rsid w:val="00F42B3E"/>
    <w:rsid w:val="00F43B70"/>
    <w:rsid w:val="00F44619"/>
    <w:rsid w:val="00F447F7"/>
    <w:rsid w:val="00F44C35"/>
    <w:rsid w:val="00F44D27"/>
    <w:rsid w:val="00F463C2"/>
    <w:rsid w:val="00F46F5D"/>
    <w:rsid w:val="00F50968"/>
    <w:rsid w:val="00F5138E"/>
    <w:rsid w:val="00F52E7F"/>
    <w:rsid w:val="00F53B6E"/>
    <w:rsid w:val="00F53F9E"/>
    <w:rsid w:val="00F540F2"/>
    <w:rsid w:val="00F54C20"/>
    <w:rsid w:val="00F54DB6"/>
    <w:rsid w:val="00F54FE5"/>
    <w:rsid w:val="00F55949"/>
    <w:rsid w:val="00F5607D"/>
    <w:rsid w:val="00F56B4B"/>
    <w:rsid w:val="00F57B4B"/>
    <w:rsid w:val="00F616AD"/>
    <w:rsid w:val="00F61F77"/>
    <w:rsid w:val="00F62AF8"/>
    <w:rsid w:val="00F663D8"/>
    <w:rsid w:val="00F67080"/>
    <w:rsid w:val="00F67515"/>
    <w:rsid w:val="00F67A55"/>
    <w:rsid w:val="00F67F31"/>
    <w:rsid w:val="00F716F2"/>
    <w:rsid w:val="00F733E6"/>
    <w:rsid w:val="00F73FB5"/>
    <w:rsid w:val="00F7439E"/>
    <w:rsid w:val="00F74ED1"/>
    <w:rsid w:val="00F755E8"/>
    <w:rsid w:val="00F76C2D"/>
    <w:rsid w:val="00F83068"/>
    <w:rsid w:val="00F833D2"/>
    <w:rsid w:val="00F83516"/>
    <w:rsid w:val="00F84287"/>
    <w:rsid w:val="00F86646"/>
    <w:rsid w:val="00F90246"/>
    <w:rsid w:val="00F90A72"/>
    <w:rsid w:val="00F910E7"/>
    <w:rsid w:val="00F91584"/>
    <w:rsid w:val="00F91F34"/>
    <w:rsid w:val="00F92F74"/>
    <w:rsid w:val="00F942E5"/>
    <w:rsid w:val="00F95226"/>
    <w:rsid w:val="00F96192"/>
    <w:rsid w:val="00F963DB"/>
    <w:rsid w:val="00F975E8"/>
    <w:rsid w:val="00FA134A"/>
    <w:rsid w:val="00FA1FAF"/>
    <w:rsid w:val="00FA26B5"/>
    <w:rsid w:val="00FA2952"/>
    <w:rsid w:val="00FA2DDC"/>
    <w:rsid w:val="00FA30D4"/>
    <w:rsid w:val="00FA54F7"/>
    <w:rsid w:val="00FA7B0D"/>
    <w:rsid w:val="00FB0941"/>
    <w:rsid w:val="00FB0FF1"/>
    <w:rsid w:val="00FB1711"/>
    <w:rsid w:val="00FB20FB"/>
    <w:rsid w:val="00FB29BB"/>
    <w:rsid w:val="00FB37C2"/>
    <w:rsid w:val="00FB39F7"/>
    <w:rsid w:val="00FB499F"/>
    <w:rsid w:val="00FB6E0F"/>
    <w:rsid w:val="00FB70B1"/>
    <w:rsid w:val="00FC1337"/>
    <w:rsid w:val="00FC1C7E"/>
    <w:rsid w:val="00FC1F5A"/>
    <w:rsid w:val="00FC2EA5"/>
    <w:rsid w:val="00FC2F78"/>
    <w:rsid w:val="00FC35F8"/>
    <w:rsid w:val="00FC6DE6"/>
    <w:rsid w:val="00FC71DF"/>
    <w:rsid w:val="00FC7604"/>
    <w:rsid w:val="00FD1192"/>
    <w:rsid w:val="00FD1AE9"/>
    <w:rsid w:val="00FD2146"/>
    <w:rsid w:val="00FD3A56"/>
    <w:rsid w:val="00FD4194"/>
    <w:rsid w:val="00FD446D"/>
    <w:rsid w:val="00FE0E04"/>
    <w:rsid w:val="00FE14A6"/>
    <w:rsid w:val="00FE1759"/>
    <w:rsid w:val="00FE25C6"/>
    <w:rsid w:val="00FE3102"/>
    <w:rsid w:val="00FE3317"/>
    <w:rsid w:val="00FE3C26"/>
    <w:rsid w:val="00FE5BFA"/>
    <w:rsid w:val="00FE7148"/>
    <w:rsid w:val="00FF3080"/>
    <w:rsid w:val="00FF3B1A"/>
    <w:rsid w:val="00FF451D"/>
    <w:rsid w:val="00FF5804"/>
    <w:rsid w:val="00FF6105"/>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9E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0C1C93"/>
    <w:pPr>
      <w:jc w:val="center"/>
    </w:pPr>
    <w:rPr>
      <w:rFonts w:ascii="Calibri" w:hAnsi="Calibri"/>
    </w:rPr>
  </w:style>
  <w:style w:type="paragraph" w:customStyle="1" w:styleId="EndNoteBibliography">
    <w:name w:val="EndNote Bibliography"/>
    <w:basedOn w:val="a"/>
    <w:rsid w:val="000C1C93"/>
    <w:pPr>
      <w:jc w:val="both"/>
    </w:pPr>
    <w:rPr>
      <w:rFonts w:ascii="Calibri" w:hAnsi="Calibri"/>
    </w:rPr>
  </w:style>
  <w:style w:type="character" w:styleId="a3">
    <w:name w:val="annotation reference"/>
    <w:basedOn w:val="a0"/>
    <w:uiPriority w:val="99"/>
    <w:semiHidden/>
    <w:unhideWhenUsed/>
    <w:rsid w:val="001C5EC1"/>
    <w:rPr>
      <w:sz w:val="18"/>
      <w:szCs w:val="18"/>
    </w:rPr>
  </w:style>
  <w:style w:type="paragraph" w:styleId="a4">
    <w:name w:val="annotation text"/>
    <w:basedOn w:val="a"/>
    <w:link w:val="a5"/>
    <w:uiPriority w:val="99"/>
    <w:semiHidden/>
    <w:unhideWhenUsed/>
    <w:rsid w:val="001C5EC1"/>
  </w:style>
  <w:style w:type="character" w:customStyle="1" w:styleId="a5">
    <w:name w:val="コメント文字列 (文字)"/>
    <w:basedOn w:val="a0"/>
    <w:link w:val="a4"/>
    <w:uiPriority w:val="99"/>
    <w:semiHidden/>
    <w:rsid w:val="001C5EC1"/>
  </w:style>
  <w:style w:type="paragraph" w:styleId="a6">
    <w:name w:val="annotation subject"/>
    <w:basedOn w:val="a4"/>
    <w:next w:val="a4"/>
    <w:link w:val="a7"/>
    <w:uiPriority w:val="99"/>
    <w:semiHidden/>
    <w:unhideWhenUsed/>
    <w:rsid w:val="001C5EC1"/>
    <w:rPr>
      <w:b/>
      <w:bCs/>
      <w:sz w:val="20"/>
      <w:szCs w:val="20"/>
    </w:rPr>
  </w:style>
  <w:style w:type="character" w:customStyle="1" w:styleId="a7">
    <w:name w:val="コメント内容 (文字)"/>
    <w:basedOn w:val="a5"/>
    <w:link w:val="a6"/>
    <w:uiPriority w:val="99"/>
    <w:semiHidden/>
    <w:rsid w:val="001C5EC1"/>
    <w:rPr>
      <w:b/>
      <w:bCs/>
      <w:sz w:val="20"/>
      <w:szCs w:val="20"/>
    </w:rPr>
  </w:style>
  <w:style w:type="paragraph" w:styleId="a8">
    <w:name w:val="Revision"/>
    <w:hidden/>
    <w:uiPriority w:val="99"/>
    <w:semiHidden/>
    <w:rsid w:val="001C5EC1"/>
  </w:style>
  <w:style w:type="paragraph" w:styleId="a9">
    <w:name w:val="Balloon Text"/>
    <w:basedOn w:val="a"/>
    <w:link w:val="aa"/>
    <w:uiPriority w:val="99"/>
    <w:semiHidden/>
    <w:unhideWhenUsed/>
    <w:rsid w:val="001C5EC1"/>
    <w:rPr>
      <w:rFonts w:ascii="Times New Roman" w:hAnsi="Times New Roman" w:cs="Times New Roman"/>
      <w:sz w:val="18"/>
      <w:szCs w:val="18"/>
    </w:rPr>
  </w:style>
  <w:style w:type="character" w:customStyle="1" w:styleId="aa">
    <w:name w:val="吹き出し (文字)"/>
    <w:basedOn w:val="a0"/>
    <w:link w:val="a9"/>
    <w:uiPriority w:val="99"/>
    <w:semiHidden/>
    <w:rsid w:val="001C5EC1"/>
    <w:rPr>
      <w:rFonts w:ascii="Times New Roman" w:hAnsi="Times New Roman" w:cs="Times New Roman"/>
      <w:sz w:val="18"/>
      <w:szCs w:val="18"/>
    </w:rPr>
  </w:style>
  <w:style w:type="character" w:styleId="ab">
    <w:name w:val="Hyperlink"/>
    <w:basedOn w:val="a0"/>
    <w:uiPriority w:val="99"/>
    <w:unhideWhenUsed/>
    <w:rsid w:val="009D1D38"/>
    <w:rPr>
      <w:color w:val="0563C1" w:themeColor="hyperlink"/>
      <w:u w:val="single"/>
    </w:rPr>
  </w:style>
  <w:style w:type="paragraph" w:styleId="ac">
    <w:name w:val="Document Map"/>
    <w:basedOn w:val="a"/>
    <w:link w:val="ad"/>
    <w:uiPriority w:val="99"/>
    <w:semiHidden/>
    <w:unhideWhenUsed/>
    <w:rsid w:val="008A46DD"/>
    <w:rPr>
      <w:rFonts w:ascii="Times New Roman" w:hAnsi="Times New Roman" w:cs="Times New Roman"/>
    </w:rPr>
  </w:style>
  <w:style w:type="character" w:customStyle="1" w:styleId="ad">
    <w:name w:val="見出しマップ (文字)"/>
    <w:basedOn w:val="a0"/>
    <w:link w:val="ac"/>
    <w:uiPriority w:val="99"/>
    <w:semiHidden/>
    <w:rsid w:val="008A46DD"/>
    <w:rPr>
      <w:rFonts w:ascii="Times New Roman" w:hAnsi="Times New Roman" w:cs="Times New Roman"/>
    </w:rPr>
  </w:style>
  <w:style w:type="paragraph" w:styleId="ae">
    <w:name w:val="header"/>
    <w:basedOn w:val="a"/>
    <w:link w:val="af"/>
    <w:uiPriority w:val="99"/>
    <w:unhideWhenUsed/>
    <w:rsid w:val="00856587"/>
    <w:pPr>
      <w:tabs>
        <w:tab w:val="center" w:pos="4513"/>
        <w:tab w:val="right" w:pos="9026"/>
      </w:tabs>
    </w:pPr>
  </w:style>
  <w:style w:type="character" w:customStyle="1" w:styleId="af">
    <w:name w:val="ヘッダー (文字)"/>
    <w:basedOn w:val="a0"/>
    <w:link w:val="ae"/>
    <w:uiPriority w:val="99"/>
    <w:rsid w:val="00856587"/>
  </w:style>
  <w:style w:type="paragraph" w:styleId="af0">
    <w:name w:val="footer"/>
    <w:basedOn w:val="a"/>
    <w:link w:val="af1"/>
    <w:uiPriority w:val="99"/>
    <w:unhideWhenUsed/>
    <w:rsid w:val="00856587"/>
    <w:pPr>
      <w:tabs>
        <w:tab w:val="center" w:pos="4513"/>
        <w:tab w:val="right" w:pos="9026"/>
      </w:tabs>
    </w:pPr>
  </w:style>
  <w:style w:type="character" w:customStyle="1" w:styleId="af1">
    <w:name w:val="フッター (文字)"/>
    <w:basedOn w:val="a0"/>
    <w:link w:val="af0"/>
    <w:uiPriority w:val="99"/>
    <w:rsid w:val="00856587"/>
  </w:style>
  <w:style w:type="table" w:styleId="af2">
    <w:name w:val="Table Grid"/>
    <w:basedOn w:val="a1"/>
    <w:uiPriority w:val="39"/>
    <w:rsid w:val="00ED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A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4640">
      <w:bodyDiv w:val="1"/>
      <w:marLeft w:val="0"/>
      <w:marRight w:val="0"/>
      <w:marTop w:val="0"/>
      <w:marBottom w:val="0"/>
      <w:divBdr>
        <w:top w:val="none" w:sz="0" w:space="0" w:color="auto"/>
        <w:left w:val="none" w:sz="0" w:space="0" w:color="auto"/>
        <w:bottom w:val="none" w:sz="0" w:space="0" w:color="auto"/>
        <w:right w:val="none" w:sz="0" w:space="0" w:color="auto"/>
      </w:divBdr>
    </w:div>
    <w:div w:id="274603674">
      <w:bodyDiv w:val="1"/>
      <w:marLeft w:val="0"/>
      <w:marRight w:val="0"/>
      <w:marTop w:val="0"/>
      <w:marBottom w:val="0"/>
      <w:divBdr>
        <w:top w:val="none" w:sz="0" w:space="0" w:color="auto"/>
        <w:left w:val="none" w:sz="0" w:space="0" w:color="auto"/>
        <w:bottom w:val="none" w:sz="0" w:space="0" w:color="auto"/>
        <w:right w:val="none" w:sz="0" w:space="0" w:color="auto"/>
      </w:divBdr>
    </w:div>
    <w:div w:id="570772500">
      <w:bodyDiv w:val="1"/>
      <w:marLeft w:val="0"/>
      <w:marRight w:val="0"/>
      <w:marTop w:val="0"/>
      <w:marBottom w:val="0"/>
      <w:divBdr>
        <w:top w:val="none" w:sz="0" w:space="0" w:color="auto"/>
        <w:left w:val="none" w:sz="0" w:space="0" w:color="auto"/>
        <w:bottom w:val="none" w:sz="0" w:space="0" w:color="auto"/>
        <w:right w:val="none" w:sz="0" w:space="0" w:color="auto"/>
      </w:divBdr>
    </w:div>
    <w:div w:id="621545740">
      <w:bodyDiv w:val="1"/>
      <w:marLeft w:val="0"/>
      <w:marRight w:val="0"/>
      <w:marTop w:val="0"/>
      <w:marBottom w:val="0"/>
      <w:divBdr>
        <w:top w:val="none" w:sz="0" w:space="0" w:color="auto"/>
        <w:left w:val="none" w:sz="0" w:space="0" w:color="auto"/>
        <w:bottom w:val="none" w:sz="0" w:space="0" w:color="auto"/>
        <w:right w:val="none" w:sz="0" w:space="0" w:color="auto"/>
      </w:divBdr>
    </w:div>
    <w:div w:id="676149662">
      <w:bodyDiv w:val="1"/>
      <w:marLeft w:val="0"/>
      <w:marRight w:val="0"/>
      <w:marTop w:val="0"/>
      <w:marBottom w:val="0"/>
      <w:divBdr>
        <w:top w:val="none" w:sz="0" w:space="0" w:color="auto"/>
        <w:left w:val="none" w:sz="0" w:space="0" w:color="auto"/>
        <w:bottom w:val="none" w:sz="0" w:space="0" w:color="auto"/>
        <w:right w:val="none" w:sz="0" w:space="0" w:color="auto"/>
      </w:divBdr>
    </w:div>
    <w:div w:id="689113992">
      <w:bodyDiv w:val="1"/>
      <w:marLeft w:val="0"/>
      <w:marRight w:val="0"/>
      <w:marTop w:val="0"/>
      <w:marBottom w:val="0"/>
      <w:divBdr>
        <w:top w:val="none" w:sz="0" w:space="0" w:color="auto"/>
        <w:left w:val="none" w:sz="0" w:space="0" w:color="auto"/>
        <w:bottom w:val="none" w:sz="0" w:space="0" w:color="auto"/>
        <w:right w:val="none" w:sz="0" w:space="0" w:color="auto"/>
      </w:divBdr>
    </w:div>
    <w:div w:id="710111659">
      <w:bodyDiv w:val="1"/>
      <w:marLeft w:val="0"/>
      <w:marRight w:val="0"/>
      <w:marTop w:val="0"/>
      <w:marBottom w:val="0"/>
      <w:divBdr>
        <w:top w:val="none" w:sz="0" w:space="0" w:color="auto"/>
        <w:left w:val="none" w:sz="0" w:space="0" w:color="auto"/>
        <w:bottom w:val="none" w:sz="0" w:space="0" w:color="auto"/>
        <w:right w:val="none" w:sz="0" w:space="0" w:color="auto"/>
      </w:divBdr>
    </w:div>
    <w:div w:id="893001909">
      <w:bodyDiv w:val="1"/>
      <w:marLeft w:val="0"/>
      <w:marRight w:val="0"/>
      <w:marTop w:val="0"/>
      <w:marBottom w:val="0"/>
      <w:divBdr>
        <w:top w:val="none" w:sz="0" w:space="0" w:color="auto"/>
        <w:left w:val="none" w:sz="0" w:space="0" w:color="auto"/>
        <w:bottom w:val="none" w:sz="0" w:space="0" w:color="auto"/>
        <w:right w:val="none" w:sz="0" w:space="0" w:color="auto"/>
      </w:divBdr>
    </w:div>
    <w:div w:id="1237280433">
      <w:bodyDiv w:val="1"/>
      <w:marLeft w:val="0"/>
      <w:marRight w:val="0"/>
      <w:marTop w:val="0"/>
      <w:marBottom w:val="0"/>
      <w:divBdr>
        <w:top w:val="none" w:sz="0" w:space="0" w:color="auto"/>
        <w:left w:val="none" w:sz="0" w:space="0" w:color="auto"/>
        <w:bottom w:val="none" w:sz="0" w:space="0" w:color="auto"/>
        <w:right w:val="none" w:sz="0" w:space="0" w:color="auto"/>
      </w:divBdr>
    </w:div>
    <w:div w:id="1415317453">
      <w:bodyDiv w:val="1"/>
      <w:marLeft w:val="0"/>
      <w:marRight w:val="0"/>
      <w:marTop w:val="0"/>
      <w:marBottom w:val="0"/>
      <w:divBdr>
        <w:top w:val="none" w:sz="0" w:space="0" w:color="auto"/>
        <w:left w:val="none" w:sz="0" w:space="0" w:color="auto"/>
        <w:bottom w:val="none" w:sz="0" w:space="0" w:color="auto"/>
        <w:right w:val="none" w:sz="0" w:space="0" w:color="auto"/>
      </w:divBdr>
    </w:div>
    <w:div w:id="1704359724">
      <w:bodyDiv w:val="1"/>
      <w:marLeft w:val="0"/>
      <w:marRight w:val="0"/>
      <w:marTop w:val="0"/>
      <w:marBottom w:val="0"/>
      <w:divBdr>
        <w:top w:val="none" w:sz="0" w:space="0" w:color="auto"/>
        <w:left w:val="none" w:sz="0" w:space="0" w:color="auto"/>
        <w:bottom w:val="none" w:sz="0" w:space="0" w:color="auto"/>
        <w:right w:val="none" w:sz="0" w:space="0" w:color="auto"/>
      </w:divBdr>
    </w:div>
    <w:div w:id="209277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BDB8-4A4A-4F4A-88DB-4B46087A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11417</Words>
  <Characters>65082</Characters>
  <Application>Microsoft Office Word</Application>
  <DocSecurity>0</DocSecurity>
  <Lines>542</Lines>
  <Paragraphs>152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Ghaznavi</dc:creator>
  <cp:keywords/>
  <dc:description/>
  <cp:lastModifiedBy>Peter Ueda</cp:lastModifiedBy>
  <cp:revision>133</cp:revision>
  <dcterms:created xsi:type="dcterms:W3CDTF">2018-11-04T22:59:00Z</dcterms:created>
  <dcterms:modified xsi:type="dcterms:W3CDTF">2019-02-14T09:25:00Z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7bb71247-af79-3490-b0c9-34a3871e23f4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http://www.zotero.org/styles/american-medical-association-no-url</vt:lpwstr>
  </property>
  <property fmtid="{D5CDD505-2E9C-101B-9397-08002B2CF9AE}" pid="8" name="Mendeley Recent Style Name 1_1">
    <vt:lpwstr>American Medical Association (no URL)</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http://www.zotero.org/styles/bmc-medicine</vt:lpwstr>
  </property>
  <property fmtid="{D5CDD505-2E9C-101B-9397-08002B2CF9AE}" pid="14" name="Mendeley Recent Style Name 4_1">
    <vt:lpwstr>BMC Medicine</vt:lpwstr>
  </property>
  <property fmtid="{D5CDD505-2E9C-101B-9397-08002B2CF9AE}" pid="15" name="Mendeley Recent Style Id 5_1">
    <vt:lpwstr>http://www.zotero.org/styles/bmj</vt:lpwstr>
  </property>
  <property fmtid="{D5CDD505-2E9C-101B-9397-08002B2CF9AE}" pid="16" name="Mendeley Recent Style Name 5_1">
    <vt:lpwstr>BMJ</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