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F1" w:rsidRPr="009D5AF1" w:rsidRDefault="009D5AF1" w:rsidP="009D5AF1">
      <w:pPr>
        <w:spacing w:line="360" w:lineRule="auto"/>
        <w:rPr>
          <w:rFonts w:ascii="Times New Roman" w:eastAsia="Times New Roman" w:hAnsi="Times New Roman" w:cs="Times New Roman"/>
        </w:rPr>
      </w:pPr>
      <w:r w:rsidRPr="009D5AF1">
        <w:rPr>
          <w:rFonts w:ascii="Times New Roman" w:hAnsi="Times New Roman" w:cs="Times New Roman"/>
          <w:b/>
        </w:rPr>
        <w:t xml:space="preserve">Supplementary Table </w:t>
      </w:r>
      <w:r w:rsidR="00232840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9D5AF1">
        <w:rPr>
          <w:rFonts w:ascii="Times New Roman" w:hAnsi="Times New Roman" w:cs="Times New Roman"/>
          <w:b/>
        </w:rPr>
        <w:t xml:space="preserve">: </w:t>
      </w:r>
      <w:r w:rsidRPr="009D5AF1">
        <w:rPr>
          <w:rFonts w:ascii="Times New Roman" w:eastAsia="Times New Roman" w:hAnsi="Times New Roman" w:cs="Times New Roman"/>
          <w:b/>
        </w:rPr>
        <w:t xml:space="preserve">Summary of SSU </w:t>
      </w:r>
      <w:proofErr w:type="spellStart"/>
      <w:r w:rsidRPr="009D5AF1">
        <w:rPr>
          <w:rFonts w:ascii="Times New Roman" w:eastAsia="Times New Roman" w:hAnsi="Times New Roman" w:cs="Times New Roman"/>
          <w:b/>
        </w:rPr>
        <w:t>rRNA</w:t>
      </w:r>
      <w:proofErr w:type="spellEnd"/>
      <w:r w:rsidRPr="009D5AF1">
        <w:rPr>
          <w:rFonts w:ascii="Times New Roman" w:eastAsia="Times New Roman" w:hAnsi="Times New Roman" w:cs="Times New Roman"/>
          <w:b/>
        </w:rPr>
        <w:t xml:space="preserve"> gene libraries</w:t>
      </w:r>
      <w:r w:rsidRPr="009D5AF1">
        <w:rPr>
          <w:rFonts w:ascii="Times New Roman" w:eastAsia="Times New Roman" w:hAnsi="Times New Roman" w:cs="Times New Roman"/>
        </w:rPr>
        <w:t xml:space="preserve"> analyzed from HSN and FB sample set and associated coverage and α-diversity indices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4"/>
        <w:gridCol w:w="498"/>
        <w:gridCol w:w="1521"/>
        <w:gridCol w:w="1094"/>
        <w:gridCol w:w="1419"/>
        <w:gridCol w:w="1212"/>
        <w:gridCol w:w="1398"/>
        <w:gridCol w:w="1053"/>
        <w:gridCol w:w="827"/>
      </w:tblGrid>
      <w:tr w:rsidR="00981721" w:rsidRPr="00981721" w:rsidTr="009D5AF1">
        <w:trPr>
          <w:cantSplit/>
          <w:trHeight w:val="20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good's coverage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of sequences kept through filtering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of OTUs kept through filtering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number of sequences analyzed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number of OTUs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chao1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172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Chihuahuan</w:t>
            </w:r>
            <w:proofErr w:type="spellEnd"/>
            <w:r w:rsidRPr="0098172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desert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Bundles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101.4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FBsample04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9366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253.0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FBsample06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82.0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FBsample07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FBsample08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130.1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FBsample09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160.8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FBsample11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FBsample14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136.5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FBsample15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183.2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FBsample17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2439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189.2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FBsample19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5493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348.4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FBsample22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FBsample24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5686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234.7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FBsample25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89.5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FBsample26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120.8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FBsample28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266.6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FBsample29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158.7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12995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269.3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FBsample30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222.6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FBsample33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183.2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FBsample35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219.3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106.1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FBsample5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191.6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FBsampleA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25464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1684.1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FBsampleB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1760.3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FBsampleC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1958.6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Great Basin desert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Bundles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281.5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HSNsample10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147.5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HSNsample11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311.9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HSNsample15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206.8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HSNsample18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291.4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HSNsample20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90.6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HSNsample22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192.6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HSNsample23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286.9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HSNsample24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209.0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HSNsample25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149.1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HSNsample27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291.1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HSNsample28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9967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325.5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HSNsample29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154.3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HSNsample34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323.2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HSNsample37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290.3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HSNsample42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488.0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HSNsample43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343.4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HSNsample44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10876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322.6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HSNsample45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187.3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HSNsample46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122.0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HSNsampleA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51549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2336.6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HSNsampleB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58807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2466.8</w:t>
            </w:r>
          </w:p>
        </w:tc>
      </w:tr>
      <w:tr w:rsidR="00981721" w:rsidRPr="00981721" w:rsidTr="009D5AF1">
        <w:trPr>
          <w:cantSplit/>
          <w:trHeight w:val="2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HSNsampleC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51940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21" w:rsidRPr="00981721" w:rsidRDefault="00981721" w:rsidP="009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2438.2</w:t>
            </w:r>
          </w:p>
        </w:tc>
      </w:tr>
    </w:tbl>
    <w:p w:rsidR="008A61D9" w:rsidRDefault="008A61D9" w:rsidP="00981721"/>
    <w:sectPr w:rsidR="008A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21"/>
    <w:rsid w:val="00232840"/>
    <w:rsid w:val="008A61D9"/>
    <w:rsid w:val="00981721"/>
    <w:rsid w:val="009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JGI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Couradeau</dc:creator>
  <cp:lastModifiedBy>Estelle Couradeau</cp:lastModifiedBy>
  <cp:revision>3</cp:revision>
  <dcterms:created xsi:type="dcterms:W3CDTF">2017-09-24T23:56:00Z</dcterms:created>
  <dcterms:modified xsi:type="dcterms:W3CDTF">2018-09-03T22:38:00Z</dcterms:modified>
</cp:coreProperties>
</file>