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0" w:rsidRPr="00F13445" w:rsidRDefault="003F5590" w:rsidP="003F5590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  <w:b/>
          <w:noProof/>
        </w:rPr>
      </w:pPr>
      <w:r w:rsidRPr="00F13445">
        <w:rPr>
          <w:rFonts w:ascii="Arial" w:hAnsi="Arial" w:cs="Arial"/>
          <w:b/>
          <w:noProof/>
        </w:rPr>
        <w:t>Supplementary Information</w:t>
      </w:r>
    </w:p>
    <w:p w:rsidR="003F5590" w:rsidRPr="00F13445" w:rsidRDefault="003F5590" w:rsidP="003F5590">
      <w:pPr>
        <w:pStyle w:val="EndNoteBibliography"/>
        <w:spacing w:after="0" w:line="480" w:lineRule="auto"/>
        <w:ind w:left="720" w:hanging="720"/>
        <w:jc w:val="both"/>
        <w:rPr>
          <w:rFonts w:ascii="Arial" w:hAnsi="Arial" w:cs="Arial"/>
        </w:rPr>
      </w:pPr>
      <w:r w:rsidRPr="00F13445">
        <w:rPr>
          <w:rFonts w:ascii="Arial" w:hAnsi="Arial" w:cs="Arial"/>
        </w:rPr>
        <w:t>Supplementary Table 1: Chemicals and Antibodies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10"/>
        <w:gridCol w:w="1977"/>
        <w:gridCol w:w="1964"/>
      </w:tblGrid>
      <w:tr w:rsidR="003F5590" w:rsidRPr="00F13445" w:rsidTr="0085004D">
        <w:tc>
          <w:tcPr>
            <w:tcW w:w="5524" w:type="dxa"/>
            <w:shd w:val="clear" w:color="auto" w:fill="DBE5F1" w:themeFill="accent1" w:themeFillTint="33"/>
          </w:tcPr>
          <w:p w:rsidR="003F5590" w:rsidRPr="00F13445" w:rsidRDefault="003F5590" w:rsidP="0085004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13445">
              <w:rPr>
                <w:rFonts w:ascii="Arial" w:hAnsi="Arial" w:cs="Arial"/>
                <w:b/>
                <w:sz w:val="26"/>
                <w:szCs w:val="26"/>
              </w:rPr>
              <w:t>Reagent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F5590" w:rsidRPr="00F13445" w:rsidRDefault="003F5590" w:rsidP="0085004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445">
              <w:rPr>
                <w:rFonts w:ascii="Arial" w:hAnsi="Arial" w:cs="Arial"/>
                <w:b/>
                <w:sz w:val="26"/>
                <w:szCs w:val="26"/>
              </w:rPr>
              <w:t>Source</w:t>
            </w:r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PDE8A – C-</w:t>
            </w:r>
            <w:proofErr w:type="spellStart"/>
            <w:r w:rsidRPr="00F13445">
              <w:rPr>
                <w:rFonts w:ascii="Arial" w:hAnsi="Arial" w:cs="Arial"/>
              </w:rPr>
              <w:t>Raf</w:t>
            </w:r>
            <w:proofErr w:type="spellEnd"/>
            <w:r w:rsidRPr="00F13445">
              <w:rPr>
                <w:rFonts w:ascii="Arial" w:hAnsi="Arial" w:cs="Arial"/>
              </w:rPr>
              <w:t xml:space="preserve"> Disruptor Peptide</w:t>
            </w:r>
          </w:p>
          <w:p w:rsidR="003F5590" w:rsidRPr="00F13445" w:rsidRDefault="003F5590" w:rsidP="0085004D">
            <w:pPr>
              <w:rPr>
                <w:rFonts w:ascii="Arial" w:hAnsi="Arial" w:cs="Arial"/>
                <w:i/>
              </w:rPr>
            </w:pPr>
            <w:r w:rsidRPr="00F13445">
              <w:rPr>
                <w:rFonts w:ascii="Arial" w:hAnsi="Arial" w:cs="Arial"/>
                <w:i/>
              </w:rPr>
              <w:t>Stearic Acid [</w:t>
            </w:r>
            <w:proofErr w:type="gramStart"/>
            <w:r w:rsidRPr="00F13445">
              <w:rPr>
                <w:rFonts w:ascii="Arial" w:hAnsi="Arial" w:cs="Arial"/>
                <w:i/>
              </w:rPr>
              <w:t>CH</w:t>
            </w:r>
            <w:r w:rsidRPr="00F13445">
              <w:rPr>
                <w:rFonts w:ascii="Arial" w:hAnsi="Arial" w:cs="Arial"/>
                <w:i/>
                <w:vertAlign w:val="subscript"/>
              </w:rPr>
              <w:t>3</w:t>
            </w:r>
            <w:r w:rsidRPr="00F13445">
              <w:rPr>
                <w:rFonts w:ascii="Arial" w:hAnsi="Arial" w:cs="Arial"/>
                <w:i/>
              </w:rPr>
              <w:t>(</w:t>
            </w:r>
            <w:proofErr w:type="gramEnd"/>
            <w:r w:rsidRPr="00F13445">
              <w:rPr>
                <w:rFonts w:ascii="Arial" w:hAnsi="Arial" w:cs="Arial"/>
                <w:i/>
              </w:rPr>
              <w:t>CH</w:t>
            </w:r>
            <w:r w:rsidRPr="00F13445">
              <w:rPr>
                <w:rFonts w:ascii="Arial" w:hAnsi="Arial" w:cs="Arial"/>
                <w:i/>
                <w:vertAlign w:val="subscript"/>
              </w:rPr>
              <w:t>2</w:t>
            </w:r>
            <w:r w:rsidRPr="00F13445">
              <w:rPr>
                <w:rFonts w:ascii="Arial" w:hAnsi="Arial" w:cs="Arial"/>
                <w:i/>
              </w:rPr>
              <w:t>)</w:t>
            </w:r>
            <w:r w:rsidRPr="00F13445">
              <w:rPr>
                <w:rFonts w:ascii="Arial" w:hAnsi="Arial" w:cs="Arial"/>
                <w:i/>
                <w:vertAlign w:val="subscript"/>
              </w:rPr>
              <w:t>16</w:t>
            </w:r>
            <w:r w:rsidRPr="00F13445">
              <w:rPr>
                <w:rFonts w:ascii="Arial" w:hAnsi="Arial" w:cs="Arial"/>
                <w:i/>
              </w:rPr>
              <w:t>COOH] conjugated to C terminus</w:t>
            </w:r>
          </w:p>
          <w:p w:rsidR="003F5590" w:rsidRPr="00F13445" w:rsidRDefault="003F5590" w:rsidP="0085004D">
            <w:pPr>
              <w:rPr>
                <w:rFonts w:ascii="Arial" w:hAnsi="Arial" w:cs="Arial"/>
                <w:i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RRLSGNEYVLST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proofErr w:type="spellStart"/>
            <w:r w:rsidRPr="00F13445">
              <w:rPr>
                <w:rFonts w:ascii="Arial" w:hAnsi="Arial" w:cs="Arial"/>
              </w:rPr>
              <w:t>GenScript</w:t>
            </w:r>
            <w:proofErr w:type="spellEnd"/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Scrambled Peptide</w:t>
            </w:r>
          </w:p>
          <w:p w:rsidR="003F5590" w:rsidRPr="00F13445" w:rsidRDefault="003F5590" w:rsidP="0085004D">
            <w:pPr>
              <w:rPr>
                <w:rFonts w:ascii="Arial" w:hAnsi="Arial" w:cs="Arial"/>
                <w:i/>
              </w:rPr>
            </w:pPr>
            <w:r w:rsidRPr="00F13445">
              <w:rPr>
                <w:rFonts w:ascii="Arial" w:hAnsi="Arial" w:cs="Arial"/>
                <w:i/>
              </w:rPr>
              <w:t>Stearic Acid [</w:t>
            </w:r>
            <w:proofErr w:type="gramStart"/>
            <w:r w:rsidRPr="00F13445">
              <w:rPr>
                <w:rFonts w:ascii="Arial" w:hAnsi="Arial" w:cs="Arial"/>
                <w:i/>
              </w:rPr>
              <w:t>CH</w:t>
            </w:r>
            <w:r w:rsidRPr="00F13445">
              <w:rPr>
                <w:rFonts w:ascii="Arial" w:hAnsi="Arial" w:cs="Arial"/>
                <w:i/>
                <w:vertAlign w:val="subscript"/>
              </w:rPr>
              <w:t>3</w:t>
            </w:r>
            <w:r w:rsidRPr="00F13445">
              <w:rPr>
                <w:rFonts w:ascii="Arial" w:hAnsi="Arial" w:cs="Arial"/>
                <w:i/>
              </w:rPr>
              <w:t>(</w:t>
            </w:r>
            <w:proofErr w:type="gramEnd"/>
            <w:r w:rsidRPr="00F13445">
              <w:rPr>
                <w:rFonts w:ascii="Arial" w:hAnsi="Arial" w:cs="Arial"/>
                <w:i/>
              </w:rPr>
              <w:t>CH</w:t>
            </w:r>
            <w:r w:rsidRPr="00F13445">
              <w:rPr>
                <w:rFonts w:ascii="Arial" w:hAnsi="Arial" w:cs="Arial"/>
                <w:i/>
                <w:vertAlign w:val="subscript"/>
              </w:rPr>
              <w:t>2</w:t>
            </w:r>
            <w:r w:rsidRPr="00F13445">
              <w:rPr>
                <w:rFonts w:ascii="Arial" w:hAnsi="Arial" w:cs="Arial"/>
                <w:i/>
              </w:rPr>
              <w:t>)</w:t>
            </w:r>
            <w:r w:rsidRPr="00F13445">
              <w:rPr>
                <w:rFonts w:ascii="Arial" w:hAnsi="Arial" w:cs="Arial"/>
                <w:i/>
                <w:vertAlign w:val="subscript"/>
              </w:rPr>
              <w:t>16</w:t>
            </w:r>
            <w:r w:rsidRPr="00F13445">
              <w:rPr>
                <w:rFonts w:ascii="Arial" w:hAnsi="Arial" w:cs="Arial"/>
                <w:i/>
              </w:rPr>
              <w:t>COOH] conjugated to C terminus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SYTVRLLGERNS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proofErr w:type="spellStart"/>
            <w:r w:rsidRPr="00F13445">
              <w:rPr>
                <w:rFonts w:ascii="Arial" w:hAnsi="Arial" w:cs="Arial"/>
              </w:rPr>
              <w:t>GenScript</w:t>
            </w:r>
            <w:proofErr w:type="spellEnd"/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Anti-</w:t>
            </w:r>
            <w:proofErr w:type="spellStart"/>
            <w:r w:rsidRPr="00F13445">
              <w:rPr>
                <w:rFonts w:ascii="Arial" w:hAnsi="Arial" w:cs="Arial"/>
              </w:rPr>
              <w:t>phospho</w:t>
            </w:r>
            <w:proofErr w:type="spellEnd"/>
            <w:r w:rsidRPr="00F13445">
              <w:rPr>
                <w:rFonts w:ascii="Arial" w:hAnsi="Arial" w:cs="Arial"/>
              </w:rPr>
              <w:t>-ERK rabbit primary antibody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1:1000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Sigma-Aldrich</w:t>
            </w:r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Anti-phospho-ERK1/2 (Y204/T202) rabbit primary antibody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1:1000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Cell Signalling</w:t>
            </w:r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Anti-GAPDH mouse primary antibody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1:2000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Santa Cruz</w:t>
            </w:r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Donkey anti-mouse LI-COR 700nm secondary antibody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 xml:space="preserve">1:5000 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LI-COR</w:t>
            </w:r>
          </w:p>
        </w:tc>
      </w:tr>
      <w:tr w:rsidR="003F5590" w:rsidRPr="00F13445" w:rsidTr="0085004D"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Donkey anti-rabbit LI-COR 800nm secondary antibody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 xml:space="preserve">1:5000 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LI-COR</w:t>
            </w:r>
          </w:p>
        </w:tc>
      </w:tr>
      <w:tr w:rsidR="003F5590" w:rsidRPr="00F13445" w:rsidTr="0085004D">
        <w:trPr>
          <w:trHeight w:val="624"/>
        </w:trPr>
        <w:tc>
          <w:tcPr>
            <w:tcW w:w="5524" w:type="dxa"/>
          </w:tcPr>
          <w:p w:rsidR="003F5590" w:rsidRPr="00F13445" w:rsidRDefault="003F5590" w:rsidP="0085004D">
            <w:pPr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PLX4032 (</w:t>
            </w:r>
            <w:proofErr w:type="spellStart"/>
            <w:r w:rsidRPr="00F13445">
              <w:rPr>
                <w:rFonts w:ascii="Arial" w:hAnsi="Arial" w:cs="Arial"/>
              </w:rPr>
              <w:t>Vemurafenib</w:t>
            </w:r>
            <w:proofErr w:type="spellEnd"/>
            <w:r w:rsidRPr="00F13445">
              <w:rPr>
                <w:rFonts w:ascii="Arial" w:hAnsi="Arial" w:cs="Arial"/>
              </w:rPr>
              <w:t>, RG7204)</w:t>
            </w:r>
          </w:p>
          <w:p w:rsidR="003F5590" w:rsidRPr="00F13445" w:rsidRDefault="003F5590" w:rsidP="008500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Final conc.</w:t>
            </w:r>
          </w:p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r w:rsidRPr="00F13445">
              <w:rPr>
                <w:rFonts w:ascii="Arial" w:hAnsi="Arial" w:cs="Arial"/>
              </w:rPr>
              <w:t>[1µM]</w:t>
            </w:r>
          </w:p>
        </w:tc>
        <w:tc>
          <w:tcPr>
            <w:tcW w:w="1985" w:type="dxa"/>
          </w:tcPr>
          <w:p w:rsidR="003F5590" w:rsidRPr="00F13445" w:rsidRDefault="003F5590" w:rsidP="0085004D">
            <w:pPr>
              <w:jc w:val="center"/>
              <w:rPr>
                <w:rFonts w:ascii="Arial" w:hAnsi="Arial" w:cs="Arial"/>
              </w:rPr>
            </w:pPr>
            <w:proofErr w:type="spellStart"/>
            <w:r w:rsidRPr="00F13445">
              <w:rPr>
                <w:rFonts w:ascii="Arial" w:hAnsi="Arial" w:cs="Arial"/>
              </w:rPr>
              <w:t>Sellekchem</w:t>
            </w:r>
            <w:proofErr w:type="spellEnd"/>
          </w:p>
        </w:tc>
      </w:tr>
    </w:tbl>
    <w:p w:rsidR="003D7A32" w:rsidRDefault="003D7A32">
      <w:bookmarkStart w:id="0" w:name="_GoBack"/>
      <w:bookmarkEnd w:id="0"/>
    </w:p>
    <w:sectPr w:rsidR="003D7A32" w:rsidSect="003D7A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0"/>
    <w:rsid w:val="003D7A32"/>
    <w:rsid w:val="003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0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90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F5590"/>
    <w:pPr>
      <w:spacing w:line="240" w:lineRule="auto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sid w:val="003F559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90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3F5590"/>
    <w:pPr>
      <w:spacing w:line="240" w:lineRule="auto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39"/>
    <w:rsid w:val="003F559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586</Characters>
  <Application>Microsoft Macintosh Word</Application>
  <DocSecurity>0</DocSecurity>
  <Lines>9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Bailley</dc:creator>
  <cp:keywords/>
  <dc:description/>
  <cp:lastModifiedBy>George Bailley</cp:lastModifiedBy>
  <cp:revision>1</cp:revision>
  <dcterms:created xsi:type="dcterms:W3CDTF">2018-10-23T09:22:00Z</dcterms:created>
  <dcterms:modified xsi:type="dcterms:W3CDTF">2018-10-23T09:22:00Z</dcterms:modified>
</cp:coreProperties>
</file>