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11" w:rsidRPr="00650EF8" w:rsidRDefault="00581311" w:rsidP="00581311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650EF8">
        <w:rPr>
          <w:rFonts w:ascii="Arial" w:eastAsia="Times New Roman" w:hAnsi="Arial" w:cs="Arial"/>
          <w:b/>
          <w:sz w:val="19"/>
          <w:szCs w:val="19"/>
        </w:rPr>
        <w:t xml:space="preserve">Table </w:t>
      </w:r>
      <w:r w:rsidR="00706369">
        <w:rPr>
          <w:rFonts w:ascii="Arial" w:eastAsia="Times New Roman" w:hAnsi="Arial" w:cs="Arial"/>
          <w:b/>
          <w:sz w:val="19"/>
          <w:szCs w:val="19"/>
        </w:rPr>
        <w:t>S</w:t>
      </w:r>
      <w:bookmarkStart w:id="0" w:name="_GoBack"/>
      <w:bookmarkEnd w:id="0"/>
      <w:r w:rsidRPr="00650EF8">
        <w:rPr>
          <w:rFonts w:ascii="Arial" w:eastAsia="Times New Roman" w:hAnsi="Arial" w:cs="Arial"/>
          <w:b/>
          <w:sz w:val="19"/>
          <w:szCs w:val="19"/>
        </w:rPr>
        <w:t xml:space="preserve">5: Survival analysis of the </w:t>
      </w:r>
      <w:r w:rsidRPr="008D3F97">
        <w:rPr>
          <w:rFonts w:ascii="Arial" w:eastAsia="Times New Roman" w:hAnsi="Arial" w:cs="Arial"/>
          <w:b/>
          <w:sz w:val="19"/>
          <w:szCs w:val="19"/>
        </w:rPr>
        <w:t>five</w:t>
      </w:r>
      <w:r w:rsidRPr="00650EF8">
        <w:rPr>
          <w:rFonts w:ascii="Arial" w:eastAsia="Times New Roman" w:hAnsi="Arial" w:cs="Arial"/>
          <w:b/>
          <w:sz w:val="19"/>
          <w:szCs w:val="19"/>
        </w:rPr>
        <w:t xml:space="preserve"> most frequently reported autoimmune diseases</w:t>
      </w:r>
      <w:r>
        <w:rPr>
          <w:rFonts w:ascii="Arial" w:eastAsia="Times New Roman" w:hAnsi="Arial" w:cs="Arial"/>
          <w:b/>
          <w:sz w:val="19"/>
          <w:szCs w:val="19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220"/>
        <w:gridCol w:w="740"/>
        <w:gridCol w:w="266"/>
        <w:gridCol w:w="1846"/>
        <w:gridCol w:w="948"/>
        <w:gridCol w:w="266"/>
        <w:gridCol w:w="1846"/>
        <w:gridCol w:w="948"/>
      </w:tblGrid>
      <w:tr w:rsidR="00581311" w:rsidRPr="00B03F85" w:rsidTr="00650EF8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Model 2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Sepsis Cohort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HR (95%CI)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HR (95%CI)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Rheumatoid arthritis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0.87 (0.64 - 1.19)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1.09 (0.81 - 1.48)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0.568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Crohn’s disease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0.73 (0.49 - 1.09)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0.64 (0.43 - 0.96)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0.032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Ulcerative colitis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0.90 (0.62 - 1.32)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0.84 (0.58 - 1.23)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0.379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Multiple sclerosis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0.45 (0.22 - 0.89)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0.44 (0.22 - 0.88)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0.020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Systemic lupus erythematosus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0.88 (0.52 - 1.51)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0.75 (0.45 - 1.28)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0.294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50E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Septic Shock Cohort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B03F85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B03F85" w:rsidRDefault="00581311" w:rsidP="0065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3F8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090357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090357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090357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090357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090357" w:rsidRDefault="00581311" w:rsidP="0065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Rheumatoid arthritis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0.72 (0.50 - 1.04)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0.87 (0.61 - 1.25)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0.446</w:t>
            </w:r>
          </w:p>
        </w:tc>
      </w:tr>
      <w:tr w:rsidR="00581311" w:rsidRPr="00B03F85" w:rsidTr="00650EF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Crohn’s disease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0.72 (0.48 - 1.10)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0.68 (0.45 - 1.03)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0.069</w:t>
            </w:r>
          </w:p>
        </w:tc>
      </w:tr>
      <w:tr w:rsidR="00581311" w:rsidRPr="00B03F85" w:rsidTr="00650EF8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Ulcerative colitis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0.89 (0.57 - 1.39)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0.82 (0.53 - 1.27)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0.372</w:t>
            </w:r>
          </w:p>
        </w:tc>
      </w:tr>
      <w:tr w:rsidR="00581311" w:rsidRPr="00B03F85" w:rsidTr="00774C63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 xml:space="preserve">     Multiple sclerosis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0.34 (0.14 - 0.82)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637247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0.32 (0.13 - 0.77)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0EF8">
              <w:rPr>
                <w:rFonts w:cstheme="minorHAnsi"/>
                <w:color w:val="000000"/>
                <w:sz w:val="18"/>
                <w:szCs w:val="18"/>
              </w:rPr>
              <w:t>0.011</w:t>
            </w:r>
          </w:p>
        </w:tc>
      </w:tr>
      <w:tr w:rsidR="00581311" w:rsidRPr="00B03F85" w:rsidTr="00774C63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 xml:space="preserve">     Systemic lupus erythematosus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</w:tcPr>
          <w:p w:rsidR="00581311" w:rsidRPr="00650EF8" w:rsidRDefault="00581311" w:rsidP="00650EF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>0.90 (0.53 - 1.55)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637247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50EF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>0.79 (0.47 - 1.34)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:rsidR="00581311" w:rsidRPr="00650EF8" w:rsidRDefault="00581311" w:rsidP="00637247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373E">
              <w:rPr>
                <w:rFonts w:cstheme="minorHAnsi"/>
                <w:color w:val="000000"/>
                <w:sz w:val="18"/>
                <w:szCs w:val="18"/>
              </w:rPr>
              <w:t>0.389</w:t>
            </w:r>
          </w:p>
        </w:tc>
      </w:tr>
    </w:tbl>
    <w:p w:rsidR="00581311" w:rsidRDefault="00581311" w:rsidP="00581311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650EF8">
        <w:rPr>
          <w:rFonts w:eastAsia="Times New Roman" w:cstheme="minorHAnsi"/>
          <w:color w:val="000000"/>
          <w:sz w:val="20"/>
          <w:szCs w:val="20"/>
        </w:rPr>
        <w:t>Model 1 adjusted for age, sex, race, SOFA score at ICU admission, Elixhauser comorbidity index, pre-admission chronic DMARD or prednisone use, ICU care unit, documented bacteremia, infection site</w:t>
      </w:r>
      <w:r w:rsidRPr="00650EF8">
        <w:rPr>
          <w:rFonts w:eastAsia="Times New Roman" w:cstheme="minorHAnsi"/>
          <w:color w:val="000000"/>
          <w:sz w:val="20"/>
          <w:szCs w:val="20"/>
        </w:rPr>
        <w:br/>
        <w:t>Model 2 adjusted for SOFA score</w:t>
      </w:r>
    </w:p>
    <w:p w:rsidR="00021C31" w:rsidRDefault="00021C31"/>
    <w:sectPr w:rsidR="0002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581311"/>
    <w:rsid w:val="00021C31"/>
    <w:rsid w:val="00581311"/>
    <w:rsid w:val="00637247"/>
    <w:rsid w:val="00706369"/>
    <w:rsid w:val="007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1045</Characters>
  <Application>Microsoft Office Word</Application>
  <DocSecurity>0</DocSecurity>
  <Lines>116</Lines>
  <Paragraphs>89</Paragraphs>
  <ScaleCrop>false</ScaleCrop>
  <Company>Draper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Benedum, Corey M.</dc:creator>
  <cp:keywords/>
  <dc:description/>
  <cp:lastModifiedBy>MATUBLE</cp:lastModifiedBy>
  <cp:revision>4</cp:revision>
  <dcterms:created xsi:type="dcterms:W3CDTF">2018-10-23T16:39:00Z</dcterms:created>
  <dcterms:modified xsi:type="dcterms:W3CDTF">2019-02-14T18:09:00Z</dcterms:modified>
</cp:coreProperties>
</file>