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D9" w:rsidRPr="005E673D" w:rsidRDefault="00E56135" w:rsidP="00E561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5D8548" wp14:editId="66CEF871">
            <wp:extent cx="5274310" cy="4775835"/>
            <wp:effectExtent l="0" t="0" r="2540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F9A" w:rsidRPr="00E56135" w:rsidRDefault="004075B6" w:rsidP="00A14032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>Fig</w:t>
      </w:r>
      <w:r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.</w:t>
      </w:r>
      <w:r w:rsidR="00E56135" w:rsidRPr="00E56135"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 xml:space="preserve"> S</w:t>
      </w:r>
      <w:r w:rsidR="00C60381"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2</w:t>
      </w:r>
      <w:bookmarkStart w:id="0" w:name="_GoBack"/>
      <w:r w:rsidR="00E56135" w:rsidRPr="004075B6">
        <w:rPr>
          <w:rFonts w:ascii="Arial" w:hAnsi="Arial" w:cs="Arial"/>
          <w:bCs/>
          <w:kern w:val="0"/>
          <w:sz w:val="22"/>
          <w:szCs w:val="28"/>
          <w:lang w:val="en-GB" w:eastAsia="en-US"/>
        </w:rPr>
        <w:t xml:space="preserve"> VDJ gene family expression profile of naïve B cells, ASCs and ABCs.</w:t>
      </w:r>
      <w:r w:rsidR="00E56135" w:rsidRPr="004075B6">
        <w:rPr>
          <w:rFonts w:ascii="Times New Roman" w:hAnsi="Times New Roman" w:cs="Times New Roman"/>
        </w:rPr>
        <w:t xml:space="preserve"> </w:t>
      </w:r>
      <w:r w:rsidR="00E56135" w:rsidRPr="004075B6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>Each line represents one donor, while each column repres</w:t>
      </w:r>
      <w:bookmarkEnd w:id="0"/>
      <w:r w:rsidR="00E56135" w:rsidRPr="00E56135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>ents IGHV, IGHD and IGHJ respectively. The outside circle represents the proportion of total number of gene types in naïve B cells, ASCs and ABCs, and the inside circle represents the proportion of the number of gene types within each gene family. The lines connect the same gene type between different cells.</w:t>
      </w:r>
    </w:p>
    <w:sectPr w:rsidR="001C2F9A" w:rsidRPr="00E56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A0" w:rsidRDefault="00C668A0" w:rsidP="00C24B75">
      <w:r>
        <w:separator/>
      </w:r>
    </w:p>
  </w:endnote>
  <w:endnote w:type="continuationSeparator" w:id="0">
    <w:p w:rsidR="00C668A0" w:rsidRDefault="00C668A0" w:rsidP="00C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A0" w:rsidRDefault="00C668A0" w:rsidP="00C24B75">
      <w:r>
        <w:separator/>
      </w:r>
    </w:p>
  </w:footnote>
  <w:footnote w:type="continuationSeparator" w:id="0">
    <w:p w:rsidR="00C668A0" w:rsidRDefault="00C668A0" w:rsidP="00C2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E"/>
    <w:rsid w:val="00072756"/>
    <w:rsid w:val="0008793A"/>
    <w:rsid w:val="001035D5"/>
    <w:rsid w:val="001C2F9A"/>
    <w:rsid w:val="001F48AF"/>
    <w:rsid w:val="002919D9"/>
    <w:rsid w:val="002C3E57"/>
    <w:rsid w:val="002D34B3"/>
    <w:rsid w:val="004075B6"/>
    <w:rsid w:val="004421EA"/>
    <w:rsid w:val="004B040E"/>
    <w:rsid w:val="004D2BA3"/>
    <w:rsid w:val="005439F7"/>
    <w:rsid w:val="005E673D"/>
    <w:rsid w:val="00662E29"/>
    <w:rsid w:val="006729E3"/>
    <w:rsid w:val="008F591B"/>
    <w:rsid w:val="00996F55"/>
    <w:rsid w:val="009C45FA"/>
    <w:rsid w:val="00A14032"/>
    <w:rsid w:val="00B2544C"/>
    <w:rsid w:val="00B908AA"/>
    <w:rsid w:val="00BC718F"/>
    <w:rsid w:val="00C24B75"/>
    <w:rsid w:val="00C60381"/>
    <w:rsid w:val="00C668A0"/>
    <w:rsid w:val="00E059DE"/>
    <w:rsid w:val="00E56135"/>
    <w:rsid w:val="00E77898"/>
    <w:rsid w:val="00E92185"/>
    <w:rsid w:val="00EB481B"/>
    <w:rsid w:val="00F77459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DE0D0-96EF-446A-BFDE-1EB9EC1D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4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04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4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4B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4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4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bugatti</dc:creator>
  <cp:lastModifiedBy>Zhangqc</cp:lastModifiedBy>
  <cp:revision>27</cp:revision>
  <dcterms:created xsi:type="dcterms:W3CDTF">2013-12-09T08:27:00Z</dcterms:created>
  <dcterms:modified xsi:type="dcterms:W3CDTF">2019-03-01T13:59:00Z</dcterms:modified>
</cp:coreProperties>
</file>