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1C" w:rsidRPr="005D271C" w:rsidRDefault="005D271C" w:rsidP="008E7F0E">
      <w:pPr>
        <w:rPr>
          <w:rFonts w:ascii="Times New Roman" w:hAnsi="Times New Roman"/>
          <w:sz w:val="28"/>
          <w:szCs w:val="28"/>
        </w:rPr>
      </w:pPr>
      <w:bookmarkStart w:id="0" w:name="_GoBack"/>
      <w:r w:rsidRPr="005D271C">
        <w:rPr>
          <w:rFonts w:ascii="Times New Roman" w:hAnsi="Times New Roman"/>
          <w:sz w:val="28"/>
          <w:szCs w:val="28"/>
        </w:rPr>
        <w:t>Additional file 1</w:t>
      </w:r>
    </w:p>
    <w:bookmarkEnd w:id="0"/>
    <w:p w:rsidR="008E7F0E" w:rsidRPr="000B1940" w:rsidRDefault="008E7F0E" w:rsidP="008E7F0E">
      <w:pPr>
        <w:rPr>
          <w:rFonts w:ascii="Times New Roman" w:hAnsi="Times New Roman"/>
          <w:b/>
          <w:sz w:val="28"/>
          <w:szCs w:val="28"/>
        </w:rPr>
      </w:pPr>
      <w:r w:rsidRPr="000B1940">
        <w:rPr>
          <w:rFonts w:ascii="Times New Roman" w:hAnsi="Times New Roman"/>
          <w:b/>
          <w:sz w:val="28"/>
          <w:szCs w:val="28"/>
        </w:rPr>
        <w:t xml:space="preserve">Supplemental Digital Content </w:t>
      </w:r>
    </w:p>
    <w:p w:rsidR="008E7F0E" w:rsidRPr="00B04F08" w:rsidRDefault="008E7F0E" w:rsidP="008E7F0E">
      <w:pPr>
        <w:rPr>
          <w:rFonts w:ascii="Times New Roman" w:hAnsi="Times New Roman"/>
        </w:rPr>
      </w:pPr>
    </w:p>
    <w:tbl>
      <w:tblPr>
        <w:tblW w:w="8217" w:type="dxa"/>
        <w:tblLayout w:type="fixed"/>
        <w:tblLook w:val="00A0" w:firstRow="1" w:lastRow="0" w:firstColumn="1" w:lastColumn="0" w:noHBand="0" w:noVBand="0"/>
      </w:tblPr>
      <w:tblGrid>
        <w:gridCol w:w="510"/>
        <w:gridCol w:w="1366"/>
        <w:gridCol w:w="1242"/>
        <w:gridCol w:w="1118"/>
        <w:gridCol w:w="1984"/>
        <w:gridCol w:w="992"/>
        <w:gridCol w:w="992"/>
        <w:gridCol w:w="13"/>
      </w:tblGrid>
      <w:tr w:rsidR="008E7F0E" w:rsidRPr="00B04F08" w:rsidTr="008E7F0E">
        <w:trPr>
          <w:trHeight w:val="352"/>
        </w:trPr>
        <w:tc>
          <w:tcPr>
            <w:tcW w:w="8217" w:type="dxa"/>
            <w:gridSpan w:val="8"/>
            <w:tcBorders>
              <w:bottom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Fall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1876" w:type="dxa"/>
            <w:gridSpan w:val="2"/>
            <w:tcBorders>
              <w:bottom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1876" w:type="dxa"/>
            <w:gridSpan w:val="2"/>
            <w:tcBorders>
              <w:top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635 071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&lt;0.001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1.274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1.258 to 1.290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0.490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0.469 to 0.502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1.087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1.085 to 1.089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6.095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4.785 to 7.763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1876" w:type="dxa"/>
            <w:gridSpan w:val="2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Pre menarche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0.234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69 649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&lt;0.001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3.488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0.325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0.290 to 42.014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0.928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0.573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0.714 to 1.205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430.214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0.088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0.408 to 453366.7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1876" w:type="dxa"/>
            <w:gridSpan w:val="2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Reproductive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0.2547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87 278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&lt;0.001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1.631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1.377 to 1.933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0.384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0.225 to 0.654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1.029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1.010 to 1.049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198.616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58.383 to 675.679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1876" w:type="dxa"/>
            <w:gridSpan w:val="2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Menopause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0.148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477 631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&lt;0.001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1.275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1.260 to 1.291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0.484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0.468 to 0.500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1.089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1.087 to 1.091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4.877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3.779 to 6.300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trHeight w:val="352"/>
        </w:trPr>
        <w:tc>
          <w:tcPr>
            <w:tcW w:w="8217" w:type="dxa"/>
            <w:gridSpan w:val="8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* Pseudo R</w:t>
            </w: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</w:tbl>
    <w:p w:rsidR="008E7F0E" w:rsidRPr="00B04F08" w:rsidRDefault="008E7F0E" w:rsidP="008E7F0E">
      <w:pPr>
        <w:rPr>
          <w:rFonts w:ascii="Times New Roman" w:hAnsi="Times New Roman"/>
          <w:b/>
          <w:sz w:val="28"/>
          <w:szCs w:val="28"/>
        </w:rPr>
      </w:pPr>
    </w:p>
    <w:p w:rsidR="008E7F0E" w:rsidRPr="00B04F08" w:rsidRDefault="008E7F0E" w:rsidP="008E7F0E"/>
    <w:p w:rsidR="008E7F0E" w:rsidRPr="00B04F08" w:rsidRDefault="008E7F0E" w:rsidP="008E7F0E"/>
    <w:p w:rsidR="008E7F0E" w:rsidRPr="00B04F08" w:rsidRDefault="008E7F0E" w:rsidP="008E7F0E"/>
    <w:tbl>
      <w:tblPr>
        <w:tblW w:w="8217" w:type="dxa"/>
        <w:tblLayout w:type="fixed"/>
        <w:tblLook w:val="00A0" w:firstRow="1" w:lastRow="0" w:firstColumn="1" w:lastColumn="0" w:noHBand="0" w:noVBand="0"/>
      </w:tblPr>
      <w:tblGrid>
        <w:gridCol w:w="510"/>
        <w:gridCol w:w="1365"/>
        <w:gridCol w:w="1241"/>
        <w:gridCol w:w="1117"/>
        <w:gridCol w:w="1983"/>
        <w:gridCol w:w="992"/>
        <w:gridCol w:w="992"/>
        <w:gridCol w:w="17"/>
      </w:tblGrid>
      <w:tr w:rsidR="008E7F0E" w:rsidRPr="00B04F08" w:rsidTr="008E7F0E">
        <w:trPr>
          <w:trHeight w:val="352"/>
        </w:trPr>
        <w:tc>
          <w:tcPr>
            <w:tcW w:w="8217" w:type="dxa"/>
            <w:gridSpan w:val="8"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Traffic</w:t>
            </w: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1875" w:type="dxa"/>
            <w:gridSpan w:val="2"/>
            <w:tcBorders>
              <w:top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153 708</w:t>
            </w: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&lt;0.001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1.224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1.123 to 1.335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0.708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0.619 to 0.809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1.037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1.034 to 1.040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31.444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22.207 to 44.524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1875" w:type="dxa"/>
            <w:gridSpan w:val="2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Pre menarche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0.269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23 966</w:t>
            </w: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&lt;0.001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2.266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0.703 to 7.300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0.479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0.108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0.196 to 1.175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0.864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0.790 to 0.944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4890.553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423.961 to 56414.460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1875" w:type="dxa"/>
            <w:gridSpan w:val="2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Reproductive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86 018</w:t>
            </w: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&lt;0.001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1.228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0.353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0.796 to 1.895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0.807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0.636 to 1.023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1.005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0.298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0.995 to 1.015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113.453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63.810 to 201.737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1875" w:type="dxa"/>
            <w:gridSpan w:val="2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Menopause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0.265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43 724</w:t>
            </w: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&lt;0.001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1.184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1.081 to 1.297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0.650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0.551 to 0.767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1.069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1.061 to 1.077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7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1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2.621</w:t>
            </w:r>
          </w:p>
        </w:tc>
        <w:tc>
          <w:tcPr>
            <w:tcW w:w="1117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1983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1.381 to 4.974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trHeight w:val="352"/>
        </w:trPr>
        <w:tc>
          <w:tcPr>
            <w:tcW w:w="8217" w:type="dxa"/>
            <w:gridSpan w:val="8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* Pseudo R</w:t>
            </w: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</w:tbl>
    <w:p w:rsidR="008E7F0E" w:rsidRPr="00B04F08" w:rsidRDefault="008E7F0E" w:rsidP="008E7F0E"/>
    <w:p w:rsidR="008E7F0E" w:rsidRPr="00B04F08" w:rsidRDefault="008E7F0E" w:rsidP="008E7F0E">
      <w:pPr>
        <w:tabs>
          <w:tab w:val="left" w:pos="7414"/>
        </w:tabs>
      </w:pPr>
      <w:r w:rsidRPr="00B04F08">
        <w:tab/>
      </w:r>
    </w:p>
    <w:p w:rsidR="008E7F0E" w:rsidRPr="00B04F08" w:rsidRDefault="008E7F0E" w:rsidP="008E7F0E">
      <w:pPr>
        <w:tabs>
          <w:tab w:val="left" w:pos="7414"/>
        </w:tabs>
      </w:pPr>
    </w:p>
    <w:tbl>
      <w:tblPr>
        <w:tblW w:w="8217" w:type="dxa"/>
        <w:tblLayout w:type="fixed"/>
        <w:tblLook w:val="00A0" w:firstRow="1" w:lastRow="0" w:firstColumn="1" w:lastColumn="0" w:noHBand="0" w:noVBand="0"/>
      </w:tblPr>
      <w:tblGrid>
        <w:gridCol w:w="510"/>
        <w:gridCol w:w="1366"/>
        <w:gridCol w:w="1242"/>
        <w:gridCol w:w="1118"/>
        <w:gridCol w:w="1984"/>
        <w:gridCol w:w="992"/>
        <w:gridCol w:w="992"/>
        <w:gridCol w:w="13"/>
      </w:tblGrid>
      <w:tr w:rsidR="008E7F0E" w:rsidRPr="00B04F08" w:rsidTr="008E7F0E">
        <w:trPr>
          <w:trHeight w:val="352"/>
        </w:trPr>
        <w:tc>
          <w:tcPr>
            <w:tcW w:w="8217" w:type="dxa"/>
            <w:gridSpan w:val="8"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Assault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1876" w:type="dxa"/>
            <w:gridSpan w:val="2"/>
            <w:tcBorders>
              <w:top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27 064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&lt;0.001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1.422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0.030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1.035 to 1.952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0.737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0.242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0.441 to 1.230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1.038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1.027 to 1.050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20.624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6.545 to 64.990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1876" w:type="dxa"/>
            <w:gridSpan w:val="2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Pre menarche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0.123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619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0.057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1.353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0.949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0.743 to 1.213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4890.553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423.961 to 56414.460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1876" w:type="dxa"/>
            <w:gridSpan w:val="2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Reproductive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22 286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&lt;0.001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1.142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0.719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0.555 to 2.351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0.674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0.323 to 1.403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1.031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1.006 to 1.057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33.707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7.281 to 156.044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1876" w:type="dxa"/>
            <w:gridSpan w:val="2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Menopause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3 771</w:t>
            </w: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ICISS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&lt;0.001 to &lt;0.001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CCI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1.548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1.084to 2.212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0.788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0.535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0.372 to 1.672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1.051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1.020 to 1.083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gridAfter w:val="1"/>
          <w:wAfter w:w="13" w:type="dxa"/>
          <w:trHeight w:val="352"/>
        </w:trPr>
        <w:tc>
          <w:tcPr>
            <w:tcW w:w="510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6" w:type="dxa"/>
            <w:noWrap/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242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5.024</w:t>
            </w:r>
          </w:p>
        </w:tc>
        <w:tc>
          <w:tcPr>
            <w:tcW w:w="1118" w:type="dxa"/>
            <w:noWrap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0.257</w:t>
            </w:r>
          </w:p>
        </w:tc>
        <w:tc>
          <w:tcPr>
            <w:tcW w:w="1984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0.309 to 81.760</w:t>
            </w: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8E7F0E" w:rsidRPr="00B04F08" w:rsidRDefault="008E7F0E" w:rsidP="008E7F0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E7F0E" w:rsidRPr="00B04F08" w:rsidTr="008E7F0E">
        <w:trPr>
          <w:trHeight w:val="352"/>
        </w:trPr>
        <w:tc>
          <w:tcPr>
            <w:tcW w:w="8217" w:type="dxa"/>
            <w:gridSpan w:val="8"/>
            <w:tcBorders>
              <w:top w:val="single" w:sz="4" w:space="0" w:color="auto"/>
            </w:tcBorders>
          </w:tcPr>
          <w:p w:rsidR="008E7F0E" w:rsidRPr="00B04F08" w:rsidRDefault="008E7F0E" w:rsidP="008E7F0E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* Pseudo R</w:t>
            </w:r>
            <w:r w:rsidRPr="00B04F0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</w:tr>
      <w:tr w:rsidR="008E7F0E" w:rsidRPr="00B04F08" w:rsidTr="008E7F0E">
        <w:trPr>
          <w:trHeight w:val="352"/>
        </w:trPr>
        <w:tc>
          <w:tcPr>
            <w:tcW w:w="8217" w:type="dxa"/>
            <w:gridSpan w:val="8"/>
          </w:tcPr>
          <w:p w:rsidR="008E7F0E" w:rsidRDefault="008E7F0E" w:rsidP="008E7F0E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</w:rPr>
            </w:pPr>
          </w:p>
          <w:p w:rsidR="008E7F0E" w:rsidRPr="00B04F08" w:rsidRDefault="008E7F0E" w:rsidP="008E7F0E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</w:rPr>
            </w:pPr>
            <w:r w:rsidRPr="00B04F08">
              <w:rPr>
                <w:rFonts w:ascii="Times New Roman" w:eastAsia="Times New Roman" w:hAnsi="Times New Roman"/>
                <w:i/>
              </w:rPr>
              <w:t xml:space="preserve">Abbreviations for Supplemental Digital Content: </w:t>
            </w:r>
          </w:p>
          <w:p w:rsidR="008E7F0E" w:rsidRDefault="008E7F0E" w:rsidP="008E7F0E">
            <w:pPr>
              <w:pStyle w:val="NormalWeb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B04F0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CCI - </w:t>
            </w:r>
            <w:proofErr w:type="spellStart"/>
            <w:r w:rsidRPr="00B04F0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Charlson</w:t>
            </w:r>
            <w:proofErr w:type="spellEnd"/>
            <w:r w:rsidRPr="00B04F0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Comorbidity Index, CI - Confidence Interval, ICISS - International Classification of disease Injury Severity Score, n – number, OR - Odds Ratio, p - probability, R2 - Coefficient of determination </w:t>
            </w:r>
          </w:p>
          <w:p w:rsidR="008E7F0E" w:rsidRPr="00034413" w:rsidRDefault="008E7F0E" w:rsidP="008E7F0E">
            <w:pPr>
              <w:pStyle w:val="NormalWeb"/>
              <w:rPr>
                <w:lang w:val="en-US" w:eastAsia="en-GB"/>
              </w:rPr>
            </w:pPr>
          </w:p>
        </w:tc>
      </w:tr>
    </w:tbl>
    <w:p w:rsidR="003D15F4" w:rsidRDefault="003D15F4"/>
    <w:sectPr w:rsidR="003D15F4" w:rsidSect="003D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8E7F0E"/>
    <w:rsid w:val="003D15F4"/>
    <w:rsid w:val="004410A5"/>
    <w:rsid w:val="005D271C"/>
    <w:rsid w:val="008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7F0E"/>
    <w:pPr>
      <w:spacing w:before="100" w:beforeAutospacing="1" w:after="100" w:afterAutospacing="1" w:line="240" w:lineRule="auto"/>
    </w:pPr>
    <w:rPr>
      <w:rFonts w:ascii="Times" w:eastAsia="MS ??" w:hAnsi="Times" w:cs="Times New Roman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E7F0E"/>
    <w:pPr>
      <w:spacing w:before="100" w:beforeAutospacing="1" w:after="100" w:afterAutospacing="1" w:line="240" w:lineRule="auto"/>
    </w:pPr>
    <w:rPr>
      <w:rFonts w:ascii="Times" w:eastAsia="MS ??" w:hAnsi="Times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2600</Characters>
  <Application>Microsoft Office Word</Application>
  <DocSecurity>0</DocSecurity>
  <Lines>650</Lines>
  <Paragraphs>392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S3G_Change_Case</dc:creator>
  <cp:lastModifiedBy>S3G_Change_Case</cp:lastModifiedBy>
  <cp:revision>2</cp:revision>
  <dcterms:created xsi:type="dcterms:W3CDTF">2019-02-11T06:15:00Z</dcterms:created>
  <dcterms:modified xsi:type="dcterms:W3CDTF">2019-02-11T06:19:00Z</dcterms:modified>
</cp:coreProperties>
</file>