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C026E" w14:textId="6C6ED05D" w:rsidR="009A57A4" w:rsidRDefault="00D31859" w:rsidP="009117FA">
      <w:pPr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D31859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Online-Only </w:t>
      </w:r>
      <w:r w:rsidR="007C27AC">
        <w:rPr>
          <w:rFonts w:ascii="Times New Roman" w:eastAsia="굴림" w:hAnsi="Times New Roman" w:cs="Times New Roman"/>
          <w:b/>
          <w:kern w:val="0"/>
          <w:sz w:val="24"/>
          <w:szCs w:val="24"/>
        </w:rPr>
        <w:t>Additional Tables</w:t>
      </w:r>
    </w:p>
    <w:p w14:paraId="125A214F" w14:textId="75C28FEF" w:rsidR="00744523" w:rsidRDefault="00744523" w:rsidP="00744523">
      <w:pPr>
        <w:jc w:val="left"/>
        <w:rPr>
          <w:rFonts w:ascii="Times New Roman" w:hAnsi="Times New Roman"/>
          <w:sz w:val="24"/>
          <w:szCs w:val="24"/>
        </w:rPr>
      </w:pPr>
      <w:r w:rsidRPr="007F3E4A">
        <w:rPr>
          <w:rFonts w:ascii="Times New Roman" w:eastAsia="굴림" w:hAnsi="Times New Roman" w:cs="Times New Roman"/>
          <w:b/>
          <w:kern w:val="0"/>
          <w:sz w:val="24"/>
          <w:szCs w:val="24"/>
        </w:rPr>
        <w:t>Table</w:t>
      </w:r>
      <w:r w:rsidR="004E16E5" w:rsidRPr="007F3E4A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</w:t>
      </w:r>
      <w:r w:rsidR="00B964A4">
        <w:rPr>
          <w:rFonts w:ascii="Times New Roman" w:eastAsia="굴림" w:hAnsi="Times New Roman" w:cs="Times New Roman"/>
          <w:b/>
          <w:kern w:val="0"/>
          <w:sz w:val="24"/>
          <w:szCs w:val="24"/>
        </w:rPr>
        <w:t>S</w:t>
      </w:r>
      <w:r w:rsidR="009117FA">
        <w:rPr>
          <w:rFonts w:ascii="Times New Roman" w:eastAsia="굴림" w:hAnsi="Times New Roman" w:cs="Times New Roman"/>
          <w:b/>
          <w:kern w:val="0"/>
          <w:sz w:val="24"/>
          <w:szCs w:val="24"/>
        </w:rPr>
        <w:t>1</w:t>
      </w:r>
      <w:r w:rsidR="00D31859">
        <w:rPr>
          <w:rFonts w:ascii="Times New Roman" w:eastAsia="굴림" w:hAnsi="Times New Roman" w:cs="Times New Roman"/>
          <w:b/>
          <w:kern w:val="0"/>
          <w:sz w:val="24"/>
          <w:szCs w:val="24"/>
        </w:rPr>
        <w:t>.</w:t>
      </w:r>
      <w:r w:rsidR="00D31859" w:rsidRPr="007F3E4A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</w:t>
      </w:r>
      <w:r w:rsidRPr="007F3E4A">
        <w:rPr>
          <w:rFonts w:ascii="Times New Roman" w:hAnsi="Times New Roman"/>
          <w:sz w:val="24"/>
          <w:szCs w:val="24"/>
        </w:rPr>
        <w:t xml:space="preserve">Baseline characteristics of cases and matched controls according to the presence or absence of a history of </w:t>
      </w:r>
      <w:r w:rsidRPr="00BC4FAB">
        <w:rPr>
          <w:rFonts w:ascii="Times New Roman" w:hAnsi="Times New Roman" w:hint="eastAsia"/>
          <w:sz w:val="24"/>
          <w:szCs w:val="24"/>
        </w:rPr>
        <w:t>cardiovascular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disease (</w:t>
      </w:r>
      <w:r>
        <w:rPr>
          <w:rFonts w:ascii="Times New Roman" w:hAnsi="Times New Roman" w:hint="eastAsia"/>
          <w:sz w:val="24"/>
          <w:szCs w:val="24"/>
        </w:rPr>
        <w:t>CVD)</w:t>
      </w:r>
      <w:r>
        <w:rPr>
          <w:rFonts w:ascii="Times New Roman" w:hAnsi="Times New Roman"/>
          <w:sz w:val="24"/>
          <w:szCs w:val="24"/>
        </w:rPr>
        <w:t xml:space="preserve"> by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72804">
        <w:rPr>
          <w:rFonts w:ascii="Times New Roman" w:hAnsi="Times New Roman" w:cs="Times New Roman"/>
          <w:color w:val="000000" w:themeColor="text1"/>
          <w:sz w:val="24"/>
          <w:szCs w:val="24"/>
        </w:rPr>
        <w:t>ropensity score matching method (1</w:t>
      </w:r>
      <w:r w:rsidR="00F72804" w:rsidRPr="00D906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F72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cohort)</w:t>
      </w:r>
    </w:p>
    <w:tbl>
      <w:tblPr>
        <w:tblStyle w:val="a3"/>
        <w:tblW w:w="13720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1D2940" w:rsidRPr="0025778D" w14:paraId="3E39FF3D" w14:textId="77777777" w:rsidTr="00AB2F97">
        <w:trPr>
          <w:trHeight w:val="334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BC9856" w14:textId="77777777" w:rsidR="001D2940" w:rsidRPr="00BC4FAB" w:rsidRDefault="001D2940" w:rsidP="008C391C">
            <w:pPr>
              <w:wordWrap/>
              <w:spacing w:line="259" w:lineRule="auto"/>
              <w:rPr>
                <w:rFonts w:ascii="Times New Roman" w:hAnsi="Times New Roman"/>
                <w:b/>
                <w:sz w:val="22"/>
              </w:rPr>
            </w:pPr>
            <w:bookmarkStart w:id="0" w:name="_GoBack"/>
            <w:r w:rsidRPr="001D2940">
              <w:rPr>
                <w:rFonts w:ascii="Times New Roman" w:hAnsi="Times New Roman"/>
                <w:b/>
                <w:sz w:val="22"/>
              </w:rPr>
              <w:t>Characteristics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36A12B" w14:textId="335DDFAE" w:rsidR="001D2940" w:rsidRPr="00615C87" w:rsidRDefault="001D2940" w:rsidP="008C391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615C87">
              <w:rPr>
                <w:rFonts w:ascii="Times New Roman" w:hAnsi="Times New Roman"/>
                <w:b/>
                <w:color w:val="000000"/>
                <w:sz w:val="22"/>
              </w:rPr>
              <w:t>Total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D1C5E9" w14:textId="77777777" w:rsidR="001D2940" w:rsidRPr="00615C87" w:rsidRDefault="001D2940" w:rsidP="008C391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615C87">
              <w:rPr>
                <w:rFonts w:ascii="Times New Roman" w:hAnsi="Times New Roman"/>
                <w:b/>
                <w:color w:val="000000"/>
                <w:sz w:val="22"/>
              </w:rPr>
              <w:t>History of baseline CVD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CA26CF0" w14:textId="1E608493" w:rsidR="001D2940" w:rsidRPr="00615C87" w:rsidRDefault="001D2940" w:rsidP="008C391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615C87">
              <w:rPr>
                <w:rFonts w:ascii="Times New Roman" w:hAnsi="Times New Roman"/>
                <w:b/>
                <w:color w:val="000000"/>
                <w:sz w:val="22"/>
              </w:rPr>
              <w:t>No history of baseline CVD</w:t>
            </w:r>
          </w:p>
        </w:tc>
      </w:tr>
      <w:bookmarkEnd w:id="0"/>
      <w:tr w:rsidR="00744523" w:rsidRPr="0025778D" w14:paraId="6DEA741C" w14:textId="77777777" w:rsidTr="008C391C">
        <w:trPr>
          <w:trHeight w:val="850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01AF03" w14:textId="77777777" w:rsidR="00744523" w:rsidRDefault="00744523" w:rsidP="008C391C">
            <w:pPr>
              <w:wordWrap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614CE7E" w14:textId="7AA89600" w:rsidR="00475006" w:rsidRPr="00A46C7A" w:rsidRDefault="001D2940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DPP-4i</w:t>
            </w:r>
          </w:p>
          <w:p w14:paraId="19684F6E" w14:textId="08546BD2" w:rsidR="00744523" w:rsidRPr="00A46C7A" w:rsidRDefault="001D2940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+ MET</w:t>
            </w:r>
          </w:p>
          <w:p w14:paraId="51BBF684" w14:textId="2038C8C8" w:rsidR="00744523" w:rsidRPr="00A46C7A" w:rsidRDefault="00744523" w:rsidP="008C391C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Pr="00A46C7A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="00475006"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=</w:t>
            </w:r>
            <w:r w:rsidR="00475006"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9,368)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EE2853" w14:textId="1E49439D" w:rsidR="00A46C7A" w:rsidRPr="00D87F1A" w:rsidRDefault="00A46C7A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SU</w:t>
            </w:r>
          </w:p>
          <w:p w14:paraId="598DD7AF" w14:textId="04A27FA2" w:rsidR="00A46C7A" w:rsidRPr="00D87F1A" w:rsidRDefault="00A46C7A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+ MET</w:t>
            </w:r>
            <w:r w:rsidR="00FF719A" w:rsidRPr="00FF719A">
              <w:rPr>
                <w:rFonts w:ascii="Times New Roman" w:eastAsia="맑은 고딕" w:hAnsi="Times New Roman" w:cs="Times New Roman"/>
                <w:kern w:val="0"/>
                <w:vertAlign w:val="superscript"/>
              </w:rPr>
              <w:t>a</w:t>
            </w:r>
          </w:p>
          <w:p w14:paraId="0DF41E22" w14:textId="37574CEC" w:rsidR="00744523" w:rsidRPr="00A46C7A" w:rsidRDefault="00744523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475006" w:rsidRPr="00A46C7A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="00475006"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</w:t>
            </w: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4,684)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934B306" w14:textId="53361795" w:rsidR="00744523" w:rsidRPr="00A46C7A" w:rsidRDefault="00475006" w:rsidP="00FF719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i/>
                <w:kern w:val="0"/>
                <w:szCs w:val="20"/>
                <w:lang w:val="it-IT"/>
              </w:rPr>
              <w:t>P</w:t>
            </w:r>
            <w:r w:rsidR="00744523" w:rsidRPr="00A46C7A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-value</w:t>
            </w:r>
            <w:r w:rsidR="00FF719A" w:rsidRPr="00FF719A">
              <w:rPr>
                <w:rFonts w:ascii="Times New Roman" w:eastAsia="맑은 고딕" w:hAnsi="Times New Roman" w:cs="Times New Roman"/>
                <w:kern w:val="0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DDC20B" w14:textId="77777777" w:rsidR="00A46C7A" w:rsidRPr="00A46C7A" w:rsidRDefault="00A46C7A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DPP-4i</w:t>
            </w:r>
          </w:p>
          <w:p w14:paraId="3069F5CA" w14:textId="77777777" w:rsidR="00A46C7A" w:rsidRPr="00A46C7A" w:rsidRDefault="00A46C7A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+ MET</w:t>
            </w:r>
          </w:p>
          <w:p w14:paraId="26733EAF" w14:textId="3AB1AB87" w:rsidR="00744523" w:rsidRPr="00A46C7A" w:rsidRDefault="00744523" w:rsidP="008C391C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475006" w:rsidRPr="00A46C7A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="00475006"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</w:t>
            </w: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4,050)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33D25B" w14:textId="4D0E3707" w:rsidR="00A46C7A" w:rsidRPr="00D87F1A" w:rsidRDefault="00A46C7A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SU</w:t>
            </w:r>
          </w:p>
          <w:p w14:paraId="5119B510" w14:textId="1B7C7664" w:rsidR="00A46C7A" w:rsidRPr="00D87F1A" w:rsidRDefault="00A46C7A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+ MET</w:t>
            </w:r>
            <w:r w:rsidR="00FF719A" w:rsidRPr="00FF719A">
              <w:rPr>
                <w:rFonts w:ascii="Times New Roman" w:eastAsia="맑은 고딕" w:hAnsi="Times New Roman" w:cs="Times New Roman"/>
                <w:kern w:val="0"/>
                <w:vertAlign w:val="superscript"/>
              </w:rPr>
              <w:t>a</w:t>
            </w:r>
          </w:p>
          <w:p w14:paraId="4D1DFE91" w14:textId="097482BB" w:rsidR="00744523" w:rsidRPr="00A46C7A" w:rsidRDefault="00744523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475006" w:rsidRPr="00A46C7A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="00475006"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</w:t>
            </w: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2,025)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2BBD785" w14:textId="14AB8B40" w:rsidR="00744523" w:rsidRPr="00A46C7A" w:rsidRDefault="00475006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i/>
                <w:kern w:val="0"/>
                <w:szCs w:val="20"/>
                <w:lang w:val="it-IT"/>
              </w:rPr>
              <w:t>P</w:t>
            </w:r>
            <w:r w:rsidR="00744523" w:rsidRPr="00A46C7A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-value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B9E00A6" w14:textId="77777777" w:rsidR="00A46C7A" w:rsidRPr="00A46C7A" w:rsidRDefault="00A46C7A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DPP-4i</w:t>
            </w:r>
          </w:p>
          <w:p w14:paraId="278BCC34" w14:textId="77777777" w:rsidR="00A46C7A" w:rsidRPr="00A46C7A" w:rsidRDefault="00A46C7A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+ MET</w:t>
            </w:r>
          </w:p>
          <w:p w14:paraId="69FB29B4" w14:textId="55C7F788" w:rsidR="00744523" w:rsidRPr="00A46C7A" w:rsidRDefault="00744523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475006" w:rsidRPr="00A46C7A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="00475006"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</w:t>
            </w: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5,318)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AB4731" w14:textId="736FEDB3" w:rsidR="00A46C7A" w:rsidRPr="00D87F1A" w:rsidRDefault="00A46C7A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SU</w:t>
            </w:r>
          </w:p>
          <w:p w14:paraId="2DD6E9E9" w14:textId="55B24012" w:rsidR="00A46C7A" w:rsidRPr="00D87F1A" w:rsidRDefault="00A46C7A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+ MET</w:t>
            </w:r>
            <w:r w:rsidR="00FF719A" w:rsidRPr="00FF719A">
              <w:rPr>
                <w:rFonts w:ascii="Times New Roman" w:eastAsia="맑은 고딕" w:hAnsi="Times New Roman" w:cs="Times New Roman"/>
                <w:kern w:val="0"/>
                <w:vertAlign w:val="superscript"/>
              </w:rPr>
              <w:t>a</w:t>
            </w:r>
          </w:p>
          <w:p w14:paraId="0754D150" w14:textId="7A2F3FCD" w:rsidR="00744523" w:rsidRPr="00A46C7A" w:rsidRDefault="00744523" w:rsidP="008C391C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="00475006" w:rsidRPr="00A46C7A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="00475006"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</w:t>
            </w:r>
            <w:r w:rsidRPr="00A46C7A">
              <w:rPr>
                <w:rFonts w:ascii="Times New Roman" w:eastAsia="맑은 고딕" w:hAnsi="Times New Roman" w:cs="Times New Roman"/>
                <w:kern w:val="0"/>
                <w:szCs w:val="20"/>
              </w:rPr>
              <w:t>2,659)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EEA986" w14:textId="619DACD2" w:rsidR="00744523" w:rsidRPr="00A46C7A" w:rsidRDefault="00475006" w:rsidP="00FF719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46C7A">
              <w:rPr>
                <w:rFonts w:ascii="Times New Roman" w:eastAsia="맑은 고딕" w:hAnsi="Times New Roman" w:cs="Times New Roman"/>
                <w:i/>
                <w:kern w:val="0"/>
                <w:szCs w:val="20"/>
                <w:lang w:val="it-IT"/>
              </w:rPr>
              <w:t>P</w:t>
            </w:r>
            <w:r w:rsidR="00744523" w:rsidRPr="00A46C7A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-value</w:t>
            </w:r>
            <w:r w:rsidR="00FF719A" w:rsidRPr="00FF719A">
              <w:rPr>
                <w:rFonts w:ascii="Times New Roman" w:eastAsia="맑은 고딕" w:hAnsi="Times New Roman" w:cs="Times New Roman"/>
                <w:kern w:val="0"/>
                <w:vertAlign w:val="superscript"/>
              </w:rPr>
              <w:t>b</w:t>
            </w:r>
          </w:p>
        </w:tc>
      </w:tr>
      <w:tr w:rsidR="00744523" w:rsidRPr="0025778D" w14:paraId="1847E5AB" w14:textId="77777777" w:rsidTr="008C391C">
        <w:trPr>
          <w:trHeight w:val="436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754EBB" w14:textId="2ED6A9F0" w:rsidR="00744523" w:rsidRPr="0025778D" w:rsidRDefault="00744523" w:rsidP="008C391C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25778D">
              <w:rPr>
                <w:rFonts w:ascii="Times New Roman" w:hAnsi="Times New Roman"/>
                <w:color w:val="000000"/>
                <w:sz w:val="22"/>
              </w:rPr>
              <w:t xml:space="preserve">Index year, </w:t>
            </w:r>
            <w:r w:rsidR="00AB2F97" w:rsidRPr="00A0332D"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 w:rsidRPr="0025778D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25778D">
              <w:rPr>
                <w:rFonts w:ascii="Times New Roman" w:hAnsi="Times New Roman"/>
                <w:color w:val="000000"/>
                <w:sz w:val="22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5A3FD0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EED46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F160B0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0.822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16F3A3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D9ACB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8363D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0.9097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C5897E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87D9D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7DDE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0.8612</w:t>
            </w:r>
          </w:p>
        </w:tc>
      </w:tr>
      <w:tr w:rsidR="00744523" w:rsidRPr="0025778D" w14:paraId="7781E9D9" w14:textId="77777777" w:rsidTr="00615C87">
        <w:trPr>
          <w:trHeight w:val="409"/>
        </w:trPr>
        <w:tc>
          <w:tcPr>
            <w:tcW w:w="23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9429E4D" w14:textId="77777777" w:rsidR="00744523" w:rsidRPr="00A46C7A" w:rsidRDefault="00744523" w:rsidP="008C391C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BBFA6E6" w14:textId="77777777" w:rsidR="00744523" w:rsidRPr="00A46C7A" w:rsidRDefault="00744523" w:rsidP="008C391C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107 (1.1)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2727E7F" w14:textId="77777777" w:rsidR="00744523" w:rsidRPr="00A46C7A" w:rsidRDefault="00744523" w:rsidP="008C391C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60 (1.3)</w:t>
            </w:r>
          </w:p>
        </w:tc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D6BD024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C1CAE40" w14:textId="77777777" w:rsidR="00744523" w:rsidRPr="00A46C7A" w:rsidRDefault="00744523" w:rsidP="008C391C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47(1.2)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355976F" w14:textId="77777777" w:rsidR="00744523" w:rsidRPr="00A46C7A" w:rsidRDefault="00744523" w:rsidP="008C391C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27 (1.3)</w:t>
            </w:r>
          </w:p>
        </w:tc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59F2A0E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61D45C8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60 (1.1)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C0AFCAC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33 (1.2)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C8C255C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44523" w:rsidRPr="0025778D" w14:paraId="423B4089" w14:textId="77777777" w:rsidTr="00615C87">
        <w:trPr>
          <w:trHeight w:val="409"/>
        </w:trPr>
        <w:tc>
          <w:tcPr>
            <w:tcW w:w="2380" w:type="dxa"/>
            <w:tcBorders>
              <w:right w:val="dotted" w:sz="4" w:space="0" w:color="auto"/>
            </w:tcBorders>
            <w:vAlign w:val="center"/>
          </w:tcPr>
          <w:p w14:paraId="4DF52936" w14:textId="77777777" w:rsidR="00744523" w:rsidRPr="00A46C7A" w:rsidRDefault="00744523" w:rsidP="008C391C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2009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513ACE5D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2,166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(23.1)</w:t>
            </w:r>
          </w:p>
        </w:tc>
        <w:tc>
          <w:tcPr>
            <w:tcW w:w="1260" w:type="dxa"/>
            <w:vAlign w:val="center"/>
          </w:tcPr>
          <w:p w14:paraId="580BA624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1,058 (22.6)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51F1A38B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3E1BFDFD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1,048 (25.9)</w:t>
            </w:r>
          </w:p>
        </w:tc>
        <w:tc>
          <w:tcPr>
            <w:tcW w:w="1260" w:type="dxa"/>
            <w:vAlign w:val="center"/>
          </w:tcPr>
          <w:p w14:paraId="52EB9B5D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520 (25.7)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33B4316D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22D8F8FE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1,118 (21.0)</w:t>
            </w:r>
          </w:p>
        </w:tc>
        <w:tc>
          <w:tcPr>
            <w:tcW w:w="1260" w:type="dxa"/>
            <w:vAlign w:val="center"/>
          </w:tcPr>
          <w:p w14:paraId="78D4EC4E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538 (20.2)</w:t>
            </w:r>
          </w:p>
        </w:tc>
        <w:tc>
          <w:tcPr>
            <w:tcW w:w="1260" w:type="dxa"/>
            <w:vAlign w:val="center"/>
          </w:tcPr>
          <w:p w14:paraId="1B7A69D8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744523" w:rsidRPr="0025778D" w14:paraId="6B1828BC" w14:textId="77777777" w:rsidTr="00615C87">
        <w:trPr>
          <w:trHeight w:val="409"/>
        </w:trPr>
        <w:tc>
          <w:tcPr>
            <w:tcW w:w="2380" w:type="dxa"/>
            <w:tcBorders>
              <w:right w:val="dotted" w:sz="4" w:space="0" w:color="auto"/>
            </w:tcBorders>
            <w:vAlign w:val="center"/>
          </w:tcPr>
          <w:p w14:paraId="7627A307" w14:textId="77777777" w:rsidR="00744523" w:rsidRPr="00A46C7A" w:rsidRDefault="00744523" w:rsidP="008C391C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2010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69A64CE2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2,107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(22.5)</w:t>
            </w:r>
          </w:p>
        </w:tc>
        <w:tc>
          <w:tcPr>
            <w:tcW w:w="1260" w:type="dxa"/>
            <w:vAlign w:val="center"/>
          </w:tcPr>
          <w:p w14:paraId="2BE0785B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1,056 (22.5)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5D76175E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166B68F6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964 (23.8)</w:t>
            </w:r>
          </w:p>
        </w:tc>
        <w:tc>
          <w:tcPr>
            <w:tcW w:w="1260" w:type="dxa"/>
            <w:vAlign w:val="center"/>
          </w:tcPr>
          <w:p w14:paraId="31A669DA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476 (23.5)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5837AAC8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6A9FABA5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1,143 (21.5)</w:t>
            </w:r>
          </w:p>
        </w:tc>
        <w:tc>
          <w:tcPr>
            <w:tcW w:w="1260" w:type="dxa"/>
            <w:vAlign w:val="center"/>
          </w:tcPr>
          <w:p w14:paraId="0A88D5DA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580 (21.8)</w:t>
            </w:r>
          </w:p>
        </w:tc>
        <w:tc>
          <w:tcPr>
            <w:tcW w:w="1260" w:type="dxa"/>
            <w:vAlign w:val="center"/>
          </w:tcPr>
          <w:p w14:paraId="3E80B7CE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744523" w:rsidRPr="0025778D" w14:paraId="28827209" w14:textId="77777777" w:rsidTr="00615C87">
        <w:trPr>
          <w:trHeight w:val="409"/>
        </w:trPr>
        <w:tc>
          <w:tcPr>
            <w:tcW w:w="2380" w:type="dxa"/>
            <w:tcBorders>
              <w:right w:val="dotted" w:sz="4" w:space="0" w:color="auto"/>
            </w:tcBorders>
            <w:vAlign w:val="center"/>
          </w:tcPr>
          <w:p w14:paraId="18DF9867" w14:textId="77777777" w:rsidR="00744523" w:rsidRPr="00A46C7A" w:rsidRDefault="00744523" w:rsidP="008C391C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2011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54E674AB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1,908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(20.4)</w:t>
            </w:r>
          </w:p>
        </w:tc>
        <w:tc>
          <w:tcPr>
            <w:tcW w:w="1260" w:type="dxa"/>
            <w:vAlign w:val="center"/>
          </w:tcPr>
          <w:p w14:paraId="2816A860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972 (20.8)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08464611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0AFAAFD4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781 (19.3)</w:t>
            </w:r>
          </w:p>
        </w:tc>
        <w:tc>
          <w:tcPr>
            <w:tcW w:w="1260" w:type="dxa"/>
            <w:vAlign w:val="center"/>
          </w:tcPr>
          <w:p w14:paraId="4E380D97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390 (19.3)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576E2ED3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39072DBE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1,127</w:t>
            </w:r>
            <w:r w:rsidRPr="00A46C7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</w:t>
            </w: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21.2)</w:t>
            </w:r>
          </w:p>
        </w:tc>
        <w:tc>
          <w:tcPr>
            <w:tcW w:w="1260" w:type="dxa"/>
            <w:vAlign w:val="center"/>
          </w:tcPr>
          <w:p w14:paraId="6372AABD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582 (21.9)</w:t>
            </w:r>
          </w:p>
        </w:tc>
        <w:tc>
          <w:tcPr>
            <w:tcW w:w="1260" w:type="dxa"/>
            <w:vAlign w:val="center"/>
          </w:tcPr>
          <w:p w14:paraId="410CF0E6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744523" w:rsidRPr="0025778D" w14:paraId="3AA857E9" w14:textId="77777777" w:rsidTr="00615C87">
        <w:trPr>
          <w:trHeight w:val="409"/>
        </w:trPr>
        <w:tc>
          <w:tcPr>
            <w:tcW w:w="2380" w:type="dxa"/>
            <w:tcBorders>
              <w:right w:val="dotted" w:sz="4" w:space="0" w:color="auto"/>
            </w:tcBorders>
            <w:vAlign w:val="center"/>
          </w:tcPr>
          <w:p w14:paraId="2F5D8BE0" w14:textId="77777777" w:rsidR="00744523" w:rsidRPr="00A46C7A" w:rsidRDefault="00744523" w:rsidP="008C391C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2012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32CBEA97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1,789 (19.1)</w:t>
            </w:r>
          </w:p>
        </w:tc>
        <w:tc>
          <w:tcPr>
            <w:tcW w:w="1260" w:type="dxa"/>
            <w:vAlign w:val="center"/>
          </w:tcPr>
          <w:p w14:paraId="53F37101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900 (19.2)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3D431E8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52F657B0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722 (17.8)</w:t>
            </w:r>
          </w:p>
        </w:tc>
        <w:tc>
          <w:tcPr>
            <w:tcW w:w="1260" w:type="dxa"/>
            <w:vAlign w:val="center"/>
          </w:tcPr>
          <w:p w14:paraId="4F8EDB72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372 (18.4)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36857C75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3A045864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1,067 (20.1)</w:t>
            </w:r>
          </w:p>
        </w:tc>
        <w:tc>
          <w:tcPr>
            <w:tcW w:w="1260" w:type="dxa"/>
            <w:vAlign w:val="center"/>
          </w:tcPr>
          <w:p w14:paraId="53BFBD88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528 (19.9)</w:t>
            </w:r>
          </w:p>
        </w:tc>
        <w:tc>
          <w:tcPr>
            <w:tcW w:w="1260" w:type="dxa"/>
            <w:vAlign w:val="center"/>
          </w:tcPr>
          <w:p w14:paraId="7DD6F600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744523" w:rsidRPr="0025778D" w14:paraId="5CDF076C" w14:textId="77777777" w:rsidTr="00615C87">
        <w:trPr>
          <w:trHeight w:val="409"/>
        </w:trPr>
        <w:tc>
          <w:tcPr>
            <w:tcW w:w="23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414D80" w14:textId="77777777" w:rsidR="00744523" w:rsidRPr="00A46C7A" w:rsidRDefault="00744523" w:rsidP="008C391C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2013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F4708C2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1,291 (13.8)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327CB79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638 (13.6)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B5C85B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0D43E5F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488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(12.0)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969B141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240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(11.9)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6C1F648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12291C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803 (15.1)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BFE1CC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398 (15.0)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464C05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744523" w:rsidRPr="0025778D" w14:paraId="762E2FBF" w14:textId="77777777" w:rsidTr="008C391C">
        <w:trPr>
          <w:trHeight w:val="411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2CAF7F" w14:textId="5548CA79" w:rsidR="00744523" w:rsidRPr="0025778D" w:rsidRDefault="00744523" w:rsidP="008C391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Age, mean</w:t>
            </w:r>
            <w:r w:rsidR="00475006">
              <w:rPr>
                <w:rFonts w:ascii="Times New Roman" w:hAnsi="Times New Roman"/>
                <w:color w:val="000000"/>
                <w:sz w:val="22"/>
                <w:lang w:val="it-IT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(SD)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557F3E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62.3</w:t>
            </w:r>
            <w:r w:rsidRPr="00A46C7A">
              <w:rPr>
                <w:rFonts w:ascii="Times New Roman" w:hAnsi="Times New Roman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szCs w:val="20"/>
              </w:rPr>
              <w:t>(9.0)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F3AC7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62.5</w:t>
            </w:r>
            <w:r w:rsidRPr="00A46C7A">
              <w:rPr>
                <w:rFonts w:ascii="Times New Roman" w:hAnsi="Times New Roman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szCs w:val="20"/>
              </w:rPr>
              <w:t>(9.2)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7EA230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0.1081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20C04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64.9</w:t>
            </w:r>
            <w:r w:rsidRPr="00A46C7A">
              <w:rPr>
                <w:rFonts w:ascii="Times New Roman" w:hAnsi="Times New Roman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szCs w:val="20"/>
              </w:rPr>
              <w:t>(9.1)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CA65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65.1 (9.3)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06A6A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0.3309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33369D1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60.4 (8.4)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F766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60.5 (8.6)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D4007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0.1709</w:t>
            </w:r>
          </w:p>
        </w:tc>
      </w:tr>
      <w:tr w:rsidR="00744523" w:rsidRPr="0025778D" w14:paraId="50056D94" w14:textId="77777777" w:rsidTr="008C391C">
        <w:trPr>
          <w:trHeight w:val="433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4EA9F1B" w14:textId="77777777" w:rsidR="00744523" w:rsidRPr="0025778D" w:rsidRDefault="00744523" w:rsidP="008C391C">
            <w:pPr>
              <w:widowControl/>
              <w:wordWrap/>
              <w:autoSpaceDE/>
              <w:autoSpaceDN/>
              <w:spacing w:line="259" w:lineRule="auto"/>
              <w:rPr>
                <w:rFonts w:ascii="Times New Roman" w:hAnsi="Times New Roman"/>
                <w:color w:val="000000"/>
                <w:sz w:val="22"/>
              </w:rPr>
            </w:pPr>
            <w:r w:rsidRPr="0025778D">
              <w:rPr>
                <w:rFonts w:ascii="Times New Roman" w:hAnsi="Times New Roman"/>
                <w:color w:val="000000"/>
                <w:sz w:val="22"/>
              </w:rPr>
              <w:t xml:space="preserve">Age group, </w:t>
            </w:r>
            <w:r w:rsidRPr="00A0332D"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 w:rsidRPr="0025778D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25778D">
              <w:rPr>
                <w:rFonts w:ascii="Times New Roman" w:hAnsi="Times New Roman"/>
                <w:color w:val="000000"/>
                <w:sz w:val="22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E6BE3B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C94B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82A5B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0.365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1C713E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1127E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9F43BE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0.4817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F69B5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1AE0B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ED59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0.5815</w:t>
            </w:r>
          </w:p>
        </w:tc>
      </w:tr>
      <w:tr w:rsidR="00744523" w:rsidRPr="0025778D" w14:paraId="14C65C69" w14:textId="77777777" w:rsidTr="00615C87">
        <w:trPr>
          <w:trHeight w:val="351"/>
        </w:trPr>
        <w:tc>
          <w:tcPr>
            <w:tcW w:w="23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B49B1AF" w14:textId="7AA44065" w:rsidR="00744523" w:rsidRPr="00A46C7A" w:rsidRDefault="00744523" w:rsidP="008C391C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46</w:t>
            </w:r>
            <w:r w:rsidR="00954BCB" w:rsidRPr="00A46C7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5328E7E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391 (4.2)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F9164CC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223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(4.8)</w:t>
            </w:r>
          </w:p>
        </w:tc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7D4A499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3BB6E28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112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(2.8)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87DAF94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59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(2.9)</w:t>
            </w:r>
          </w:p>
        </w:tc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8C57957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ACCB767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279 (5.2)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AA4B81E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164 (6.2)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C383E99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744523" w:rsidRPr="0025778D" w14:paraId="6471286B" w14:textId="77777777" w:rsidTr="00615C87">
        <w:trPr>
          <w:trHeight w:val="351"/>
        </w:trPr>
        <w:tc>
          <w:tcPr>
            <w:tcW w:w="2380" w:type="dxa"/>
            <w:tcBorders>
              <w:right w:val="dotted" w:sz="4" w:space="0" w:color="auto"/>
            </w:tcBorders>
            <w:vAlign w:val="center"/>
          </w:tcPr>
          <w:p w14:paraId="18D3E01E" w14:textId="77777777" w:rsidR="00744523" w:rsidRPr="00A46C7A" w:rsidRDefault="00744523" w:rsidP="008C391C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50</w:t>
            </w:r>
            <w:r w:rsidRPr="00A46C7A">
              <w:rPr>
                <w:rFonts w:ascii="Times New Roman" w:eastAsia="맑은 고딕" w:hAnsi="Times New Roman" w:cs="Times New Roman"/>
                <w:color w:val="000000"/>
                <w:szCs w:val="20"/>
              </w:rPr>
              <w:t>–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59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1349ACAD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3,654 (39.0)</w:t>
            </w:r>
          </w:p>
        </w:tc>
        <w:tc>
          <w:tcPr>
            <w:tcW w:w="1260" w:type="dxa"/>
            <w:vAlign w:val="center"/>
          </w:tcPr>
          <w:p w14:paraId="0C723128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1,787 (38.2)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13D489E0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5BBA0EA5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1,144 (28.2)</w:t>
            </w:r>
          </w:p>
        </w:tc>
        <w:tc>
          <w:tcPr>
            <w:tcW w:w="1260" w:type="dxa"/>
            <w:vAlign w:val="center"/>
          </w:tcPr>
          <w:p w14:paraId="0BD0B998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568 (28.0)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616CB40A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2243C9D6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2,510 (47.2)</w:t>
            </w:r>
          </w:p>
        </w:tc>
        <w:tc>
          <w:tcPr>
            <w:tcW w:w="1260" w:type="dxa"/>
            <w:vAlign w:val="center"/>
          </w:tcPr>
          <w:p w14:paraId="1DA2E74B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1,219 (45.8)</w:t>
            </w:r>
          </w:p>
        </w:tc>
        <w:tc>
          <w:tcPr>
            <w:tcW w:w="1260" w:type="dxa"/>
            <w:vAlign w:val="center"/>
          </w:tcPr>
          <w:p w14:paraId="0D8FE5D7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744523" w:rsidRPr="0025778D" w14:paraId="3BAC2213" w14:textId="77777777" w:rsidTr="00615C87">
        <w:trPr>
          <w:trHeight w:val="351"/>
        </w:trPr>
        <w:tc>
          <w:tcPr>
            <w:tcW w:w="2380" w:type="dxa"/>
            <w:tcBorders>
              <w:right w:val="dotted" w:sz="4" w:space="0" w:color="auto"/>
            </w:tcBorders>
            <w:vAlign w:val="center"/>
          </w:tcPr>
          <w:p w14:paraId="64287D5E" w14:textId="77777777" w:rsidR="00744523" w:rsidRPr="00A46C7A" w:rsidRDefault="00744523" w:rsidP="008C391C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60</w:t>
            </w:r>
            <w:r w:rsidRPr="00A46C7A">
              <w:rPr>
                <w:rFonts w:ascii="Times New Roman" w:eastAsia="맑은 고딕" w:hAnsi="Times New Roman" w:cs="Times New Roman"/>
                <w:color w:val="000000"/>
                <w:szCs w:val="20"/>
              </w:rPr>
              <w:t>–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69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005E5997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3,088 (33.0)</w:t>
            </w:r>
          </w:p>
        </w:tc>
        <w:tc>
          <w:tcPr>
            <w:tcW w:w="1260" w:type="dxa"/>
            <w:vAlign w:val="center"/>
          </w:tcPr>
          <w:p w14:paraId="3E9FB28C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1,488 (31.8)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0F9183A6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5C74308C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1,414 (34.9)</w:t>
            </w:r>
          </w:p>
        </w:tc>
        <w:tc>
          <w:tcPr>
            <w:tcW w:w="1260" w:type="dxa"/>
            <w:vAlign w:val="center"/>
          </w:tcPr>
          <w:p w14:paraId="7077625E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689 (34.0)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2F05A57D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06AA7146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1,674 (31.5)</w:t>
            </w:r>
          </w:p>
        </w:tc>
        <w:tc>
          <w:tcPr>
            <w:tcW w:w="1260" w:type="dxa"/>
            <w:vAlign w:val="center"/>
          </w:tcPr>
          <w:p w14:paraId="53C83B22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799</w:t>
            </w:r>
            <w:r w:rsidRPr="00A46C7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(30.0)</w:t>
            </w:r>
          </w:p>
        </w:tc>
        <w:tc>
          <w:tcPr>
            <w:tcW w:w="1260" w:type="dxa"/>
            <w:vAlign w:val="center"/>
          </w:tcPr>
          <w:p w14:paraId="439163BD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744523" w:rsidRPr="0025778D" w14:paraId="3B09B9CE" w14:textId="77777777" w:rsidTr="00615C87">
        <w:trPr>
          <w:trHeight w:val="351"/>
        </w:trPr>
        <w:tc>
          <w:tcPr>
            <w:tcW w:w="2380" w:type="dxa"/>
            <w:tcBorders>
              <w:right w:val="dotted" w:sz="4" w:space="0" w:color="auto"/>
            </w:tcBorders>
            <w:vAlign w:val="center"/>
          </w:tcPr>
          <w:p w14:paraId="55A419A1" w14:textId="77777777" w:rsidR="00744523" w:rsidRPr="00A46C7A" w:rsidRDefault="00744523" w:rsidP="008C391C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70</w:t>
            </w:r>
            <w:r w:rsidRPr="00A46C7A">
              <w:rPr>
                <w:rFonts w:ascii="Times New Roman" w:eastAsia="맑은 고딕" w:hAnsi="Times New Roman" w:cs="Times New Roman"/>
                <w:color w:val="000000"/>
                <w:szCs w:val="20"/>
              </w:rPr>
              <w:t>–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79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13781074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1,913 (20.4)</w:t>
            </w:r>
          </w:p>
        </w:tc>
        <w:tc>
          <w:tcPr>
            <w:tcW w:w="1260" w:type="dxa"/>
            <w:vAlign w:val="center"/>
          </w:tcPr>
          <w:p w14:paraId="001BF940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995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(21.2)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4C35CE30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4733DB49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1,170 (28.9)</w:t>
            </w:r>
          </w:p>
        </w:tc>
        <w:tc>
          <w:tcPr>
            <w:tcW w:w="1260" w:type="dxa"/>
            <w:vAlign w:val="center"/>
          </w:tcPr>
          <w:p w14:paraId="2B704B33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575 (28.4)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0E01A88A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70AB74C5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743 (14.0)</w:t>
            </w:r>
          </w:p>
        </w:tc>
        <w:tc>
          <w:tcPr>
            <w:tcW w:w="1260" w:type="dxa"/>
            <w:vAlign w:val="center"/>
          </w:tcPr>
          <w:p w14:paraId="7CABA412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 xml:space="preserve">420 </w:t>
            </w:r>
            <w:r w:rsidRPr="00A46C7A">
              <w:rPr>
                <w:rFonts w:ascii="Times New Roman" w:eastAsia="맑은 고딕" w:hAnsi="Times New Roman" w:cs="Times New Roman"/>
                <w:color w:val="000000"/>
                <w:szCs w:val="20"/>
              </w:rPr>
              <w:t>(15.8)</w:t>
            </w:r>
          </w:p>
        </w:tc>
        <w:tc>
          <w:tcPr>
            <w:tcW w:w="1260" w:type="dxa"/>
            <w:vAlign w:val="center"/>
          </w:tcPr>
          <w:p w14:paraId="5FC24624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744523" w:rsidRPr="0025778D" w14:paraId="7F8AFA8D" w14:textId="77777777" w:rsidTr="00615C87">
        <w:trPr>
          <w:trHeight w:val="351"/>
        </w:trPr>
        <w:tc>
          <w:tcPr>
            <w:tcW w:w="23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29EECC" w14:textId="77777777" w:rsidR="00744523" w:rsidRPr="00A46C7A" w:rsidRDefault="00744523" w:rsidP="008C391C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≥</w:t>
            </w: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80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6BAF595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322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(3.4)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D6C1724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191 (4.1)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6C09AE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02FC5C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210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(5.2)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9845F7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134 (6.6)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C0E7D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8A7459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112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(2.1)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49E6D59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57 (2.1)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CD5C248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44523" w:rsidRPr="0025778D" w14:paraId="1A594AFC" w14:textId="77777777" w:rsidTr="00AB2F97">
        <w:trPr>
          <w:trHeight w:val="244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BAEE7C" w14:textId="77777777" w:rsidR="00744523" w:rsidRPr="0025778D" w:rsidRDefault="00744523" w:rsidP="008C391C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25778D">
              <w:rPr>
                <w:rFonts w:ascii="Times New Roman" w:hAnsi="Times New Roman"/>
                <w:color w:val="000000"/>
                <w:sz w:val="22"/>
              </w:rPr>
              <w:t xml:space="preserve">Sex, </w:t>
            </w:r>
            <w:r w:rsidRPr="00A0332D"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 w:rsidRPr="0025778D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25778D">
              <w:rPr>
                <w:rFonts w:ascii="Times New Roman" w:hAnsi="Times New Roman"/>
                <w:color w:val="000000"/>
                <w:sz w:val="22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5BB6E1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3B98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71E13E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0.9026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BDAAF88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CF476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8B16AE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0.8252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F1D37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9AC2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D6787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0.9587</w:t>
            </w:r>
          </w:p>
        </w:tc>
      </w:tr>
      <w:tr w:rsidR="00744523" w:rsidRPr="0025778D" w14:paraId="5589A890" w14:textId="77777777" w:rsidTr="00AB2F97">
        <w:trPr>
          <w:trHeight w:val="433"/>
        </w:trPr>
        <w:tc>
          <w:tcPr>
            <w:tcW w:w="23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E9E6E14" w14:textId="77777777" w:rsidR="00744523" w:rsidRPr="00A46C7A" w:rsidRDefault="00744523" w:rsidP="008C391C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lastRenderedPageBreak/>
              <w:t>Male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EF1D6E1" w14:textId="77777777" w:rsidR="00744523" w:rsidRPr="00A46C7A" w:rsidRDefault="00744523" w:rsidP="008C391C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5,728 (61.1)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ECD4B15" w14:textId="77777777" w:rsidR="00744523" w:rsidRPr="00A46C7A" w:rsidRDefault="00744523" w:rsidP="008C391C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2,859 (61.0)</w:t>
            </w:r>
          </w:p>
        </w:tc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4C63A33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3B37AA4" w14:textId="77777777" w:rsidR="00744523" w:rsidRPr="00A46C7A" w:rsidRDefault="00744523" w:rsidP="008C391C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2,247 (55.5)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7749D53" w14:textId="77777777" w:rsidR="00744523" w:rsidRPr="00A46C7A" w:rsidRDefault="00744523" w:rsidP="008C391C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1,117 (55.2)</w:t>
            </w:r>
          </w:p>
        </w:tc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FC45862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A7FA2A3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3,481 (65.5)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D8F0494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1,742 (65.5)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2AF98E6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744523" w:rsidRPr="0025778D" w14:paraId="1D703E54" w14:textId="77777777" w:rsidTr="00AB2F97">
        <w:trPr>
          <w:trHeight w:val="255"/>
        </w:trPr>
        <w:tc>
          <w:tcPr>
            <w:tcW w:w="23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D1483A4" w14:textId="77777777" w:rsidR="00744523" w:rsidRPr="00A46C7A" w:rsidRDefault="00744523" w:rsidP="008C391C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Female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70AF090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3,640 (38.9)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9BB90D1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1,825 (39.0)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AF66D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309E3F5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1,803 (44.5)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D7B0658" w14:textId="5F256A99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908 (44.8)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AF3DBB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4DFE7CF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1,837 (34.5)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CCC9E81" w14:textId="071498F9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917 (34.5)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0E99E72" w14:textId="77777777" w:rsidR="00744523" w:rsidRPr="00A46C7A" w:rsidRDefault="00744523" w:rsidP="008C391C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744523" w:rsidRPr="0025778D" w14:paraId="055C7C7B" w14:textId="77777777" w:rsidTr="00AB2F97">
        <w:trPr>
          <w:trHeight w:val="578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13D7DB" w14:textId="66B976BC" w:rsidR="00744523" w:rsidRPr="00A46C7A" w:rsidRDefault="00A46C7A" w:rsidP="008C391C">
            <w:pPr>
              <w:wordWrap/>
              <w:ind w:leftChars="-69" w:left="-138" w:rightChars="150" w:right="300" w:firstLineChars="62" w:firstLine="136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Duration of </w:t>
            </w:r>
            <w:r w:rsidR="00744523" w:rsidRPr="00A46C7A">
              <w:rPr>
                <w:rFonts w:ascii="Times New Roman" w:hAnsi="Times New Roman"/>
                <w:color w:val="000000"/>
                <w:sz w:val="22"/>
              </w:rPr>
              <w:t>diabetes</w:t>
            </w:r>
            <w:r w:rsidR="00156860" w:rsidRPr="00A46C7A">
              <w:rPr>
                <w:rFonts w:ascii="Times New Roman" w:hAnsi="Times New Roman"/>
                <w:color w:val="000000"/>
                <w:sz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744523" w:rsidRPr="00A46C7A">
              <w:rPr>
                <w:rFonts w:ascii="Times New Roman" w:hAnsi="Times New Roman"/>
                <w:color w:val="000000"/>
                <w:sz w:val="22"/>
              </w:rPr>
              <w:t>mean (SD)</w:t>
            </w:r>
            <w:r w:rsidR="00156860" w:rsidRPr="00A46C7A">
              <w:rPr>
                <w:rFonts w:ascii="Times New Roman" w:hAnsi="Times New Roman"/>
                <w:color w:val="000000"/>
                <w:sz w:val="22"/>
              </w:rPr>
              <w:t>, years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24CF2DD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6.4 (3.2)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E0C16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6.3 (3.3)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F26EF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0.0568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973AA4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7.0 (3.0)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181D0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6.9 (3</w:t>
            </w:r>
            <w:r w:rsidRPr="00A46C7A">
              <w:rPr>
                <w:rFonts w:ascii="Times New Roman" w:hAnsi="Times New Roman"/>
                <w:szCs w:val="20"/>
              </w:rPr>
              <w:t>.2)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CDF968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</w:t>
            </w:r>
            <w:r w:rsidRPr="00A46C7A">
              <w:rPr>
                <w:rFonts w:ascii="Times New Roman" w:hAnsi="Times New Roman"/>
                <w:szCs w:val="20"/>
              </w:rPr>
              <w:t>.2908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E5D38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6</w:t>
            </w:r>
            <w:r w:rsidRPr="00A46C7A">
              <w:rPr>
                <w:rFonts w:ascii="Times New Roman" w:hAnsi="Times New Roman"/>
                <w:szCs w:val="20"/>
              </w:rPr>
              <w:t>.0 (3.2)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116E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5</w:t>
            </w:r>
            <w:r w:rsidRPr="00A46C7A">
              <w:rPr>
                <w:rFonts w:ascii="Times New Roman" w:hAnsi="Times New Roman"/>
                <w:szCs w:val="20"/>
              </w:rPr>
              <w:t>.9 (3.4)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921A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</w:t>
            </w:r>
            <w:r w:rsidRPr="00A46C7A">
              <w:rPr>
                <w:rFonts w:ascii="Times New Roman" w:hAnsi="Times New Roman"/>
                <w:szCs w:val="20"/>
              </w:rPr>
              <w:t>.1020</w:t>
            </w:r>
          </w:p>
        </w:tc>
      </w:tr>
      <w:tr w:rsidR="00744523" w:rsidRPr="0025778D" w14:paraId="3077862F" w14:textId="77777777" w:rsidTr="00AB2F97">
        <w:trPr>
          <w:trHeight w:val="578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50D81" w14:textId="77777777" w:rsidR="00AB2F97" w:rsidRDefault="00744523" w:rsidP="008C391C">
            <w:pPr>
              <w:wordWrap/>
              <w:spacing w:line="40" w:lineRule="atLeast"/>
              <w:ind w:leftChars="-1" w:left="988" w:rightChars="291" w:right="582" w:hangingChars="450" w:hanging="990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>F</w:t>
            </w:r>
            <w:r w:rsidRPr="00A46C7A">
              <w:rPr>
                <w:rFonts w:ascii="Times New Roman" w:hAnsi="Times New Roman"/>
                <w:color w:val="000000"/>
                <w:sz w:val="22"/>
              </w:rPr>
              <w:t>BS,</w:t>
            </w:r>
            <w:r w:rsidR="00156860" w:rsidRPr="00A46C7A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  <w:p w14:paraId="48201D60" w14:textId="6C0B5292" w:rsidR="00744523" w:rsidRPr="00A46C7A" w:rsidRDefault="00744523" w:rsidP="008C391C">
            <w:pPr>
              <w:wordWrap/>
              <w:spacing w:line="40" w:lineRule="atLeast"/>
              <w:ind w:leftChars="49" w:left="978" w:rightChars="158" w:right="316" w:hangingChars="400" w:hanging="880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/>
                <w:color w:val="000000"/>
                <w:sz w:val="22"/>
              </w:rPr>
              <w:t>me</w:t>
            </w:r>
            <w:r w:rsidR="00AB2F97">
              <w:rPr>
                <w:rFonts w:ascii="Times New Roman" w:hAnsi="Times New Roman" w:hint="eastAsia"/>
                <w:color w:val="000000"/>
                <w:sz w:val="22"/>
              </w:rPr>
              <w:t>an</w:t>
            </w: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>(SD)</w:t>
            </w:r>
            <w:r w:rsidR="00AB2F97">
              <w:rPr>
                <w:rFonts w:ascii="Times New Roman" w:hAnsi="Times New Roman"/>
                <w:color w:val="000000"/>
                <w:sz w:val="22"/>
              </w:rPr>
              <w:t>,</w:t>
            </w:r>
            <w:r w:rsidR="00156860" w:rsidRPr="00AB2F97">
              <w:rPr>
                <w:rFonts w:ascii="Times New Roman" w:hAnsi="Times New Roman"/>
                <w:color w:val="000000"/>
                <w:sz w:val="22"/>
              </w:rPr>
              <w:t>mg/dL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313C98A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1</w:t>
            </w:r>
            <w:r w:rsidRPr="00A46C7A">
              <w:rPr>
                <w:rFonts w:ascii="Times New Roman" w:hAnsi="Times New Roman"/>
                <w:szCs w:val="20"/>
              </w:rPr>
              <w:t>26.0 (29.1)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688E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1</w:t>
            </w:r>
            <w:r w:rsidRPr="00A46C7A">
              <w:rPr>
                <w:rFonts w:ascii="Times New Roman" w:hAnsi="Times New Roman"/>
                <w:szCs w:val="20"/>
              </w:rPr>
              <w:t>25.6 (31.1)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E2FCF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</w:t>
            </w:r>
            <w:r w:rsidRPr="00A46C7A">
              <w:rPr>
                <w:rFonts w:ascii="Times New Roman" w:hAnsi="Times New Roman"/>
                <w:szCs w:val="20"/>
              </w:rPr>
              <w:t>.3469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100A84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1</w:t>
            </w:r>
            <w:r w:rsidRPr="00A46C7A">
              <w:rPr>
                <w:rFonts w:ascii="Times New Roman" w:hAnsi="Times New Roman"/>
                <w:szCs w:val="20"/>
              </w:rPr>
              <w:t>20.8 (25.4)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041F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1</w:t>
            </w:r>
            <w:r w:rsidRPr="00A46C7A">
              <w:rPr>
                <w:rFonts w:ascii="Times New Roman" w:hAnsi="Times New Roman"/>
                <w:szCs w:val="20"/>
              </w:rPr>
              <w:t>20.3 (28.2)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09785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</w:t>
            </w:r>
            <w:r w:rsidRPr="00A46C7A">
              <w:rPr>
                <w:rFonts w:ascii="Times New Roman" w:hAnsi="Times New Roman"/>
                <w:szCs w:val="20"/>
              </w:rPr>
              <w:t>.4726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8E1B8E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1</w:t>
            </w:r>
            <w:r w:rsidRPr="00A46C7A">
              <w:rPr>
                <w:rFonts w:ascii="Times New Roman" w:hAnsi="Times New Roman"/>
                <w:szCs w:val="20"/>
              </w:rPr>
              <w:t>30.0 (31.1)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EA1B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1</w:t>
            </w:r>
            <w:r w:rsidRPr="00A46C7A">
              <w:rPr>
                <w:rFonts w:ascii="Times New Roman" w:hAnsi="Times New Roman"/>
                <w:szCs w:val="20"/>
              </w:rPr>
              <w:t>29.6 (32.6)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E239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A46C7A">
              <w:rPr>
                <w:rFonts w:ascii="Times New Roman" w:hAnsi="Times New Roman" w:hint="eastAsia"/>
                <w:szCs w:val="20"/>
              </w:rPr>
              <w:t>0</w:t>
            </w:r>
            <w:r w:rsidRPr="00A46C7A">
              <w:rPr>
                <w:rFonts w:ascii="Times New Roman" w:hAnsi="Times New Roman"/>
                <w:szCs w:val="20"/>
              </w:rPr>
              <w:t>.5024</w:t>
            </w:r>
          </w:p>
        </w:tc>
      </w:tr>
      <w:tr w:rsidR="00744523" w:rsidRPr="0025778D" w14:paraId="003C412A" w14:textId="77777777" w:rsidTr="00AB2F97">
        <w:trPr>
          <w:trHeight w:val="578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63935C" w14:textId="77777777" w:rsidR="00744523" w:rsidRPr="00A46C7A" w:rsidRDefault="00744523" w:rsidP="008C391C">
            <w:pPr>
              <w:wordWrap/>
              <w:ind w:firstLineChars="10" w:firstLine="22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>Use of TZD</w:t>
            </w:r>
            <w:r w:rsidRPr="00A46C7A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r w:rsidRPr="00A46C7A"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 w:rsidRPr="00A46C7A">
              <w:rPr>
                <w:rFonts w:ascii="Times New Roman" w:hAnsi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192BE8" w14:textId="77777777" w:rsidR="00744523" w:rsidRPr="00A46C7A" w:rsidRDefault="00744523" w:rsidP="008C391C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92 (4.2)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623F1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eastAsia="맑은 고딕" w:hAnsi="Times New Roman" w:cs="Times New Roman"/>
                <w:color w:val="000000"/>
                <w:szCs w:val="20"/>
              </w:rPr>
              <w:t>97 (4.2)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8DCB64" w14:textId="77777777" w:rsidR="00744523" w:rsidRPr="00A46C7A" w:rsidRDefault="00744523" w:rsidP="008C391C">
            <w:pPr>
              <w:widowControl/>
              <w:wordWrap/>
              <w:autoSpaceDE/>
              <w:autoSpaceDN/>
              <w:ind w:firstLineChars="15" w:firstLine="3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.9625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C0721A" w14:textId="77777777" w:rsidR="00744523" w:rsidRPr="00A46C7A" w:rsidRDefault="00744523" w:rsidP="008C391C">
            <w:pPr>
              <w:widowControl/>
              <w:wordWrap/>
              <w:autoSpaceDE/>
              <w:autoSpaceDN/>
              <w:spacing w:line="259" w:lineRule="auto"/>
              <w:ind w:firstLineChars="7" w:firstLine="14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79 (4.4)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20D2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8</w:t>
            </w:r>
            <w:r w:rsidRPr="00A46C7A">
              <w:rPr>
                <w:rFonts w:ascii="Times New Roman" w:eastAsia="맑은 고딕" w:hAnsi="Times New Roman" w:cs="Times New Roman"/>
                <w:color w:val="000000"/>
                <w:szCs w:val="20"/>
              </w:rPr>
              <w:t>0 (4.0)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85D5CD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eastAsia="맑은 고딕" w:hAnsi="Times New Roman" w:cs="Times New Roman"/>
                <w:color w:val="000000"/>
                <w:szCs w:val="20"/>
              </w:rPr>
              <w:t>.3933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8681E8B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eastAsia="맑은 고딕" w:hAnsi="Times New Roman" w:cs="Times New Roman"/>
                <w:color w:val="000000"/>
                <w:szCs w:val="20"/>
              </w:rPr>
              <w:t>13 (4.0)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8AB1D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eastAsia="맑은 고딕" w:hAnsi="Times New Roman" w:cs="Times New Roman"/>
                <w:color w:val="000000"/>
                <w:szCs w:val="20"/>
              </w:rPr>
              <w:t>17 (4.4)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9519A" w14:textId="77777777" w:rsidR="00744523" w:rsidRPr="00A46C7A" w:rsidRDefault="00744523" w:rsidP="008C391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46C7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eastAsia="맑은 고딕" w:hAnsi="Times New Roman" w:cs="Times New Roman"/>
                <w:color w:val="000000"/>
                <w:szCs w:val="20"/>
              </w:rPr>
              <w:t>.4109</w:t>
            </w:r>
          </w:p>
        </w:tc>
      </w:tr>
      <w:tr w:rsidR="00744523" w:rsidRPr="0025778D" w14:paraId="3ED1DDED" w14:textId="77777777" w:rsidTr="00AB2F97">
        <w:trPr>
          <w:trHeight w:val="578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4231C1" w14:textId="77777777" w:rsidR="00AB2F97" w:rsidRDefault="00744523" w:rsidP="008C391C">
            <w:pPr>
              <w:wordWrap/>
              <w:ind w:firstLineChars="10" w:firstLine="22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 xml:space="preserve">BMI, </w:t>
            </w:r>
          </w:p>
          <w:p w14:paraId="229C8EEC" w14:textId="2C3F8FAE" w:rsidR="00744523" w:rsidRPr="00A46C7A" w:rsidRDefault="00744523" w:rsidP="008C391C">
            <w:pPr>
              <w:wordWrap/>
              <w:ind w:firstLineChars="60" w:firstLine="132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>mean</w:t>
            </w:r>
            <w:r w:rsidR="00475006" w:rsidRPr="00A46C7A">
              <w:rPr>
                <w:rFonts w:ascii="Times New Roman" w:hAnsi="Times New Roman"/>
                <w:color w:val="000000"/>
                <w:sz w:val="22"/>
                <w:lang w:val="it-IT"/>
              </w:rPr>
              <w:t xml:space="preserve"> </w:t>
            </w: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>(SD)</w:t>
            </w:r>
            <w:r w:rsidR="00156860" w:rsidRPr="00A46C7A">
              <w:rPr>
                <w:rFonts w:ascii="Times New Roman" w:hAnsi="Times New Roman"/>
                <w:color w:val="000000"/>
                <w:sz w:val="22"/>
              </w:rPr>
              <w:t>, kg/m</w:t>
            </w:r>
            <w:r w:rsidR="00156860" w:rsidRPr="00A46C7A">
              <w:rPr>
                <w:rFonts w:ascii="Times New Roman" w:hAnsi="Times New Roman"/>
                <w:sz w:val="22"/>
                <w:vertAlign w:val="superscript"/>
              </w:rPr>
              <w:t>2</w:t>
            </w:r>
            <w:r w:rsidR="00156860" w:rsidRPr="00A46C7A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B23C315" w14:textId="77777777" w:rsidR="00744523" w:rsidRPr="00A46C7A" w:rsidRDefault="00744523" w:rsidP="008C391C">
            <w:pPr>
              <w:wordWrap/>
              <w:spacing w:line="259" w:lineRule="auto"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5.3 (3.0)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FF291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5.3 (3.0)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097AEB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.6353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1BD65D6" w14:textId="77777777" w:rsidR="00744523" w:rsidRPr="00A46C7A" w:rsidRDefault="00744523" w:rsidP="008C391C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5.5 (3.1)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87BC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5.5 (3.1)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B0CA7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.8737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55352C1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5.1 (2.9)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A79B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5.1 (2.9)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B9BB9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.6303</w:t>
            </w:r>
          </w:p>
        </w:tc>
      </w:tr>
      <w:tr w:rsidR="00744523" w:rsidRPr="0025778D" w14:paraId="0A346AA4" w14:textId="77777777" w:rsidTr="00AB2F97">
        <w:trPr>
          <w:trHeight w:val="578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738745" w14:textId="77777777" w:rsidR="00AB2F97" w:rsidRDefault="00744523" w:rsidP="008C391C">
            <w:pPr>
              <w:wordWrap/>
              <w:ind w:leftChars="10" w:left="790" w:hangingChars="350" w:hanging="770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/>
                <w:color w:val="000000"/>
                <w:sz w:val="22"/>
              </w:rPr>
              <w:t>SBP</w:t>
            </w: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 xml:space="preserve">, </w:t>
            </w:r>
          </w:p>
          <w:p w14:paraId="143B9F26" w14:textId="21193C82" w:rsidR="00744523" w:rsidRPr="00A46C7A" w:rsidRDefault="00744523" w:rsidP="008C391C">
            <w:pPr>
              <w:wordWrap/>
              <w:ind w:leftChars="60" w:left="780" w:hangingChars="300" w:hanging="660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>mean (SD)</w:t>
            </w:r>
            <w:r w:rsidR="00156860" w:rsidRPr="00A46C7A">
              <w:rPr>
                <w:rFonts w:ascii="Times New Roman" w:hAnsi="Times New Roman"/>
                <w:color w:val="000000"/>
                <w:sz w:val="22"/>
              </w:rPr>
              <w:t>, mmHg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E55244F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30.5 (12.4)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ECAA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30.7 (12.0)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92693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.6137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9DAAA4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32.0 (12.6)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92E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32.2 (12.1)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8B459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.6900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4FAAF17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29.4 (12.1)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BE66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29.5 (11.9)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2466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.7537</w:t>
            </w:r>
          </w:p>
        </w:tc>
      </w:tr>
      <w:tr w:rsidR="00744523" w:rsidRPr="0025778D" w14:paraId="7F7FCA3B" w14:textId="77777777" w:rsidTr="00AB2F97">
        <w:trPr>
          <w:trHeight w:val="578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EBBB0C" w14:textId="26C41055" w:rsidR="00744523" w:rsidRPr="00A83317" w:rsidRDefault="00AB2F97" w:rsidP="008C391C">
            <w:pPr>
              <w:wordWrap/>
              <w:ind w:firstLineChars="10" w:firstLine="22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Medication, </w:t>
            </w:r>
            <w:r w:rsidRPr="00A0332D"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97367F1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7654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A682F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6FAC33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F5F67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9BF77E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5726706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7519B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28E0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44523" w:rsidRPr="0025778D" w14:paraId="4E42E4D6" w14:textId="77777777" w:rsidTr="00AB2F97">
        <w:trPr>
          <w:trHeight w:val="410"/>
        </w:trPr>
        <w:tc>
          <w:tcPr>
            <w:tcW w:w="23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6A7544B" w14:textId="5B39E366" w:rsidR="00744523" w:rsidRPr="00AB2F97" w:rsidRDefault="00744523" w:rsidP="008C391C">
            <w:pPr>
              <w:wordWrap/>
              <w:ind w:leftChars="200" w:left="400" w:rightChars="-54" w:right="-108" w:firstLineChars="4" w:firstLine="8"/>
              <w:jc w:val="left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ARB/ACE inhibitor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C599C0F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,633 (38.8)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4C4CAF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,815 (38.7)</w:t>
            </w:r>
          </w:p>
        </w:tc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CABEFCD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.9653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B1B6588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,901 (46.9)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5131F58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9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67 (47.8)</w:t>
            </w:r>
          </w:p>
        </w:tc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9A6666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.5449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FB486A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,732 (32.6)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B9E2501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8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48 (31.9)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CFE9910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.5277</w:t>
            </w:r>
          </w:p>
        </w:tc>
      </w:tr>
      <w:tr w:rsidR="00744523" w:rsidRPr="0025778D" w14:paraId="693EABA4" w14:textId="77777777" w:rsidTr="00AB2F97">
        <w:trPr>
          <w:trHeight w:val="410"/>
        </w:trPr>
        <w:tc>
          <w:tcPr>
            <w:tcW w:w="2380" w:type="dxa"/>
            <w:tcBorders>
              <w:right w:val="dotted" w:sz="4" w:space="0" w:color="auto"/>
            </w:tcBorders>
            <w:vAlign w:val="center"/>
          </w:tcPr>
          <w:p w14:paraId="16520740" w14:textId="5C9CA136" w:rsidR="00744523" w:rsidRPr="00AB2F97" w:rsidRDefault="00744523" w:rsidP="008C391C">
            <w:pPr>
              <w:wordWrap/>
              <w:ind w:firstLineChars="204" w:firstLine="408"/>
              <w:jc w:val="left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Theme="minorEastAsia" w:hAnsiTheme="minorEastAsia" w:hint="eastAsia"/>
                <w:color w:val="000000"/>
              </w:rPr>
              <w:t>β</w:t>
            </w:r>
            <w:r w:rsidR="00AB2F97" w:rsidRPr="00AB2F97">
              <w:rPr>
                <w:rFonts w:ascii="Times New Roman" w:hAnsi="Times New Roman"/>
                <w:color w:val="000000"/>
              </w:rPr>
              <w:t>-blocker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63ECF0B3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,609 (17.2)</w:t>
            </w:r>
          </w:p>
        </w:tc>
        <w:tc>
          <w:tcPr>
            <w:tcW w:w="1260" w:type="dxa"/>
            <w:vAlign w:val="center"/>
          </w:tcPr>
          <w:p w14:paraId="13DAE3B0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813 (17.4)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4F5D968D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.7739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5465813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,068 (26.4)</w:t>
            </w:r>
          </w:p>
        </w:tc>
        <w:tc>
          <w:tcPr>
            <w:tcW w:w="1260" w:type="dxa"/>
            <w:vAlign w:val="center"/>
          </w:tcPr>
          <w:p w14:paraId="551B7E6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5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41 (26.7)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1ACC8085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.7532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326B3F0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541 (10.2)</w:t>
            </w:r>
          </w:p>
        </w:tc>
        <w:tc>
          <w:tcPr>
            <w:tcW w:w="1260" w:type="dxa"/>
            <w:vAlign w:val="center"/>
          </w:tcPr>
          <w:p w14:paraId="575D47FB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72 (10.2)</w:t>
            </w:r>
          </w:p>
        </w:tc>
        <w:tc>
          <w:tcPr>
            <w:tcW w:w="1260" w:type="dxa"/>
            <w:vAlign w:val="center"/>
          </w:tcPr>
          <w:p w14:paraId="309F459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.9373</w:t>
            </w:r>
          </w:p>
        </w:tc>
      </w:tr>
      <w:tr w:rsidR="00744523" w:rsidRPr="0025778D" w14:paraId="09F01AEE" w14:textId="77777777" w:rsidTr="00AB2F97">
        <w:trPr>
          <w:trHeight w:val="410"/>
        </w:trPr>
        <w:tc>
          <w:tcPr>
            <w:tcW w:w="2380" w:type="dxa"/>
            <w:tcBorders>
              <w:right w:val="dotted" w:sz="4" w:space="0" w:color="auto"/>
            </w:tcBorders>
            <w:vAlign w:val="center"/>
          </w:tcPr>
          <w:p w14:paraId="061F3F74" w14:textId="685A3705" w:rsidR="00744523" w:rsidRPr="00AB2F97" w:rsidRDefault="00AB2F97" w:rsidP="008C391C">
            <w:pPr>
              <w:wordWrap/>
              <w:ind w:firstLineChars="204" w:firstLine="408"/>
              <w:jc w:val="left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Diuretics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77D2014E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,299 (13.9)</w:t>
            </w:r>
          </w:p>
        </w:tc>
        <w:tc>
          <w:tcPr>
            <w:tcW w:w="1260" w:type="dxa"/>
            <w:vAlign w:val="center"/>
          </w:tcPr>
          <w:p w14:paraId="4E890811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6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59 (14.1)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7A07626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.7650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08569DF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8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32 (20.5)</w:t>
            </w:r>
          </w:p>
        </w:tc>
        <w:tc>
          <w:tcPr>
            <w:tcW w:w="1260" w:type="dxa"/>
            <w:vAlign w:val="center"/>
          </w:tcPr>
          <w:p w14:paraId="7DF6446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4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20 (20.7)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6BABD89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.8654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3AA0444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4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67 (8.8)</w:t>
            </w:r>
          </w:p>
        </w:tc>
        <w:tc>
          <w:tcPr>
            <w:tcW w:w="1260" w:type="dxa"/>
            <w:vAlign w:val="center"/>
          </w:tcPr>
          <w:p w14:paraId="3167957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39 (9.0)</w:t>
            </w:r>
          </w:p>
        </w:tc>
        <w:tc>
          <w:tcPr>
            <w:tcW w:w="1260" w:type="dxa"/>
            <w:vAlign w:val="center"/>
          </w:tcPr>
          <w:p w14:paraId="6DDE7309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.7954</w:t>
            </w:r>
          </w:p>
        </w:tc>
      </w:tr>
      <w:tr w:rsidR="00744523" w:rsidRPr="0025778D" w14:paraId="58DD273D" w14:textId="77777777" w:rsidTr="00AB2F97">
        <w:trPr>
          <w:trHeight w:val="410"/>
        </w:trPr>
        <w:tc>
          <w:tcPr>
            <w:tcW w:w="2380" w:type="dxa"/>
            <w:tcBorders>
              <w:right w:val="dotted" w:sz="4" w:space="0" w:color="auto"/>
            </w:tcBorders>
            <w:vAlign w:val="center"/>
          </w:tcPr>
          <w:p w14:paraId="5B45DD46" w14:textId="34AB3834" w:rsidR="00744523" w:rsidRPr="00AB2F97" w:rsidRDefault="00AB2F97" w:rsidP="008C391C">
            <w:pPr>
              <w:wordWrap/>
              <w:ind w:firstLineChars="204" w:firstLine="408"/>
              <w:jc w:val="left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Statins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2246A4D7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4,616 (49.3)</w:t>
            </w:r>
          </w:p>
        </w:tc>
        <w:tc>
          <w:tcPr>
            <w:tcW w:w="1260" w:type="dxa"/>
            <w:vAlign w:val="center"/>
          </w:tcPr>
          <w:p w14:paraId="0B2EA0D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2,303 (49.2)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16DD8F6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0.8828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D26151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2,271 (56.1)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EC3B8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1,133(56.0)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2AB4F22E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0.9206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7ABB8867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2,345 (44.1)</w:t>
            </w:r>
          </w:p>
        </w:tc>
        <w:tc>
          <w:tcPr>
            <w:tcW w:w="1260" w:type="dxa"/>
            <w:vAlign w:val="center"/>
          </w:tcPr>
          <w:p w14:paraId="076CD261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1,170 (44.0)</w:t>
            </w:r>
          </w:p>
        </w:tc>
        <w:tc>
          <w:tcPr>
            <w:tcW w:w="1260" w:type="dxa"/>
            <w:vAlign w:val="center"/>
          </w:tcPr>
          <w:p w14:paraId="74CF898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0.9189</w:t>
            </w:r>
          </w:p>
        </w:tc>
      </w:tr>
      <w:tr w:rsidR="00744523" w:rsidRPr="0025778D" w14:paraId="3863811F" w14:textId="77777777" w:rsidTr="00AB2F97">
        <w:trPr>
          <w:trHeight w:val="410"/>
        </w:trPr>
        <w:tc>
          <w:tcPr>
            <w:tcW w:w="23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A2BCE1" w14:textId="4C4AD972" w:rsidR="00744523" w:rsidRPr="00AB2F97" w:rsidRDefault="00744523" w:rsidP="008C391C">
            <w:pPr>
              <w:wordWrap/>
              <w:ind w:firstLineChars="204" w:firstLine="408"/>
              <w:jc w:val="left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A</w:t>
            </w:r>
            <w:r w:rsidRPr="00AB2F97">
              <w:rPr>
                <w:rFonts w:ascii="Times New Roman" w:hAnsi="Times New Roman" w:hint="eastAsia"/>
                <w:color w:val="000000"/>
              </w:rPr>
              <w:t>nt</w:t>
            </w:r>
            <w:r w:rsidRPr="00AB2F97">
              <w:rPr>
                <w:rFonts w:ascii="Times New Roman" w:hAnsi="Times New Roman"/>
                <w:color w:val="000000"/>
              </w:rPr>
              <w:t>i</w:t>
            </w:r>
            <w:r w:rsidR="00F72804" w:rsidRPr="00AB2F97">
              <w:rPr>
                <w:rFonts w:ascii="Times New Roman" w:hAnsi="Times New Roman"/>
                <w:color w:val="000000"/>
              </w:rPr>
              <w:t>thrombotics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34E31F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,871 (41.3)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EF9FEDE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,959 (41.8)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7B365F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.5639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85C5E7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,207 (54.5)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AA201D6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,120 (55.3)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2D1E19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.5450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E87720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,664 (31.3)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E2F02D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8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39 (31.6)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C8D6B8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.7928</w:t>
            </w:r>
          </w:p>
        </w:tc>
      </w:tr>
      <w:tr w:rsidR="00744523" w:rsidRPr="0025778D" w14:paraId="46834AAD" w14:textId="77777777" w:rsidTr="00AB2F97">
        <w:trPr>
          <w:trHeight w:val="416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5D62FE" w14:textId="0A476CA6" w:rsidR="00744523" w:rsidRDefault="00744523" w:rsidP="008C391C">
            <w:pPr>
              <w:wordWrap/>
              <w:ind w:firstLineChars="10" w:firstLine="22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5091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Smoking status </w:t>
            </w:r>
            <w:r w:rsidR="00475006"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 w:rsidR="00475006">
              <w:rPr>
                <w:rFonts w:ascii="Times New Roman" w:hAnsi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5AB9739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51D3B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CF2AC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.3840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AA85BDE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95C78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BD3525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.7432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ACA63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109F6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7D996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.3911</w:t>
            </w:r>
          </w:p>
        </w:tc>
      </w:tr>
      <w:tr w:rsidR="00744523" w:rsidRPr="0025778D" w14:paraId="4F6FF46E" w14:textId="77777777" w:rsidTr="00615C87">
        <w:trPr>
          <w:trHeight w:val="356"/>
        </w:trPr>
        <w:tc>
          <w:tcPr>
            <w:tcW w:w="23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5D49A00" w14:textId="77777777" w:rsidR="00744523" w:rsidRPr="00AB2F97" w:rsidRDefault="00744523" w:rsidP="008C391C">
            <w:pPr>
              <w:wordWrap/>
              <w:ind w:firstLineChars="214" w:firstLine="428"/>
              <w:jc w:val="left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Non-smoker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824D2F5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5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,440 (58.1)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7BDDC7D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,683 (57.3)</w:t>
            </w:r>
          </w:p>
        </w:tc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9C09F4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DABF20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,560 (63.2)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8722648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,271 (62.8)</w:t>
            </w:r>
          </w:p>
        </w:tc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E33634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475AEA7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,880 (54.2)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1BA3E8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,412 (53.1)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0FD45E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44523" w:rsidRPr="0025778D" w14:paraId="0112410C" w14:textId="77777777" w:rsidTr="00615C87">
        <w:trPr>
          <w:trHeight w:val="356"/>
        </w:trPr>
        <w:tc>
          <w:tcPr>
            <w:tcW w:w="2380" w:type="dxa"/>
            <w:tcBorders>
              <w:right w:val="dotted" w:sz="4" w:space="0" w:color="auto"/>
            </w:tcBorders>
            <w:vAlign w:val="center"/>
          </w:tcPr>
          <w:p w14:paraId="1500F24F" w14:textId="77777777" w:rsidR="00744523" w:rsidRPr="00AB2F97" w:rsidRDefault="00744523" w:rsidP="008C391C">
            <w:pPr>
              <w:wordWrap/>
              <w:ind w:firstLineChars="214" w:firstLine="428"/>
              <w:jc w:val="left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Ex-smoker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605C8C13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,874 (20.0)</w:t>
            </w:r>
          </w:p>
        </w:tc>
        <w:tc>
          <w:tcPr>
            <w:tcW w:w="1260" w:type="dxa"/>
            <w:vAlign w:val="center"/>
          </w:tcPr>
          <w:p w14:paraId="5976AAC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9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55 (20.4)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3881F05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6BED9929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7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39 (18.2)</w:t>
            </w:r>
          </w:p>
        </w:tc>
        <w:tc>
          <w:tcPr>
            <w:tcW w:w="1260" w:type="dxa"/>
            <w:vAlign w:val="center"/>
          </w:tcPr>
          <w:p w14:paraId="1519A126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74 (18.5)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1347EDF9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498121A7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,135 (21.3)</w:t>
            </w:r>
          </w:p>
        </w:tc>
        <w:tc>
          <w:tcPr>
            <w:tcW w:w="1260" w:type="dxa"/>
            <w:vAlign w:val="center"/>
          </w:tcPr>
          <w:p w14:paraId="79F4E658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5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81 (21.9)</w:t>
            </w:r>
          </w:p>
        </w:tc>
        <w:tc>
          <w:tcPr>
            <w:tcW w:w="1260" w:type="dxa"/>
            <w:vAlign w:val="center"/>
          </w:tcPr>
          <w:p w14:paraId="4335C6A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44523" w:rsidRPr="0025778D" w14:paraId="4CCB1B70" w14:textId="77777777" w:rsidTr="00615C87">
        <w:trPr>
          <w:trHeight w:val="356"/>
        </w:trPr>
        <w:tc>
          <w:tcPr>
            <w:tcW w:w="23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561711" w14:textId="77777777" w:rsidR="00744523" w:rsidRPr="00AB2F97" w:rsidRDefault="00744523" w:rsidP="008C391C">
            <w:pPr>
              <w:wordWrap/>
              <w:ind w:firstLineChars="214" w:firstLine="428"/>
              <w:jc w:val="left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Current-smoker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BFB95F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,054 (21.9)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73760D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,046 (22.3)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28A1846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D23A47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751 (18.5)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A129195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80 (18.8)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567C828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76AE3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,303 (24.5)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06BF1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6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66 (25.0)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DE7F6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44523" w:rsidRPr="0025778D" w14:paraId="248326D2" w14:textId="77777777" w:rsidTr="00AB2F97">
        <w:trPr>
          <w:trHeight w:val="383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E88349" w14:textId="41B616D2" w:rsidR="00744523" w:rsidRDefault="00744523" w:rsidP="008C391C">
            <w:pPr>
              <w:wordWrap/>
              <w:ind w:firstLineChars="10" w:firstLine="22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50914">
              <w:rPr>
                <w:rFonts w:ascii="Times New Roman" w:eastAsia="맑은 고딕" w:hAnsi="Times New Roman" w:cs="Times New Roman"/>
                <w:kern w:val="0"/>
                <w:sz w:val="22"/>
              </w:rPr>
              <w:t>Alcohol</w:t>
            </w:r>
            <w:r w:rsidR="00AB2F97">
              <w:rPr>
                <w:rFonts w:ascii="Times New Roman" w:eastAsia="맑은 고딕" w:hAnsi="Times New Roman" w:cs="Times New Roman"/>
                <w:kern w:val="0"/>
                <w:sz w:val="22"/>
              </w:rPr>
              <w:t>,</w:t>
            </w:r>
            <w:r w:rsidRPr="00B5091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 w:rsidR="00475006"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 w:rsidR="00475006">
              <w:rPr>
                <w:rFonts w:ascii="Times New Roman" w:hAnsi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015B11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F62F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542B4B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.969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90DB171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D03B0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631CED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.6096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9598D76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4A7C7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57B2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.6216</w:t>
            </w:r>
          </w:p>
        </w:tc>
      </w:tr>
      <w:tr w:rsidR="00744523" w:rsidRPr="0025778D" w14:paraId="45673366" w14:textId="77777777" w:rsidTr="00615C87">
        <w:trPr>
          <w:trHeight w:val="377"/>
        </w:trPr>
        <w:tc>
          <w:tcPr>
            <w:tcW w:w="23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67505FA" w14:textId="77777777" w:rsidR="00744523" w:rsidRPr="00AB2F97" w:rsidRDefault="00744523" w:rsidP="008C391C">
            <w:pPr>
              <w:wordWrap/>
              <w:ind w:firstLineChars="214" w:firstLine="428"/>
              <w:jc w:val="left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lastRenderedPageBreak/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27330CB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5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,735 (61.2)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823C7F0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,869 (61.3)</w:t>
            </w:r>
          </w:p>
        </w:tc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FBA4D7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93B34EE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,742 (67.7)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F6A991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,383 (68.3)</w:t>
            </w:r>
          </w:p>
        </w:tc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77F6F9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EE950F9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,993 (56.3)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7D414C1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,486 (55.9)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E2D281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44523" w:rsidRPr="0025778D" w14:paraId="2AA7539D" w14:textId="77777777" w:rsidTr="00615C87">
        <w:trPr>
          <w:trHeight w:val="377"/>
        </w:trPr>
        <w:tc>
          <w:tcPr>
            <w:tcW w:w="23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2BA95F" w14:textId="77777777" w:rsidR="00744523" w:rsidRPr="00AB2F97" w:rsidRDefault="00744523" w:rsidP="008C391C">
            <w:pPr>
              <w:wordWrap/>
              <w:ind w:firstLineChars="214" w:firstLine="428"/>
              <w:jc w:val="left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Yes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D0D68C4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,633 (38.8)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6791D70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,815 (38.8)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6B43A7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0F421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,308 (32.3)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16695A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6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42 (31.8)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7886E86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8050DBB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,325 (43.7)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4EC8CF0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,173 (44.1)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E78A0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44523" w:rsidRPr="0025778D" w14:paraId="10F523CA" w14:textId="77777777" w:rsidTr="00AB2F97">
        <w:trPr>
          <w:trHeight w:val="400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3F676E" w14:textId="0196596C" w:rsidR="00744523" w:rsidRDefault="00F72804" w:rsidP="008C391C">
            <w:pPr>
              <w:wordWrap/>
              <w:ind w:firstLineChars="10" w:firstLine="22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Physical </w:t>
            </w:r>
            <w:r w:rsidR="00744523" w:rsidRPr="00B50914">
              <w:rPr>
                <w:rFonts w:ascii="Times New Roman" w:eastAsia="맑은 고딕" w:hAnsi="Times New Roman" w:cs="Times New Roman"/>
                <w:kern w:val="0"/>
                <w:sz w:val="22"/>
              </w:rPr>
              <w:t>activity</w:t>
            </w:r>
            <w:r w:rsidR="00AB2F97">
              <w:rPr>
                <w:rFonts w:ascii="Times New Roman" w:eastAsia="맑은 고딕" w:hAnsi="Times New Roman" w:cs="Times New Roman"/>
                <w:kern w:val="0"/>
                <w:sz w:val="22"/>
              </w:rPr>
              <w:t>,</w:t>
            </w:r>
            <w:r w:rsidR="00744523" w:rsidRPr="00B5091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 w:rsidR="00475006"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 w:rsidR="00475006">
              <w:rPr>
                <w:rFonts w:ascii="Times New Roman" w:hAnsi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6FDD0C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F96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8F379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.5154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55440B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05B2D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56868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.4533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73667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FE96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926D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0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.8344</w:t>
            </w:r>
          </w:p>
        </w:tc>
      </w:tr>
      <w:tr w:rsidR="00744523" w:rsidRPr="0025778D" w14:paraId="3393CE74" w14:textId="77777777" w:rsidTr="00615C87">
        <w:trPr>
          <w:trHeight w:val="340"/>
        </w:trPr>
        <w:tc>
          <w:tcPr>
            <w:tcW w:w="23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76AA9A4" w14:textId="77777777" w:rsidR="00744523" w:rsidRPr="00AB2F97" w:rsidRDefault="00744523" w:rsidP="008C391C">
            <w:pPr>
              <w:wordWrap/>
              <w:ind w:firstLineChars="133" w:firstLine="266"/>
              <w:jc w:val="left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1FAC754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,796 (29.8)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CBDB7A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,404 (30.0)</w:t>
            </w:r>
          </w:p>
        </w:tc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53C8A1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E8991A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,364 (33.7)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EA6A27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6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96 (34.4)</w:t>
            </w:r>
          </w:p>
        </w:tc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9B2A7E8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5E06DD6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,432 (26.9)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DE27CA4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7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08 (26.6)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4D46783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44523" w:rsidRPr="0025778D" w14:paraId="2714C5BA" w14:textId="77777777" w:rsidTr="00615C87">
        <w:trPr>
          <w:trHeight w:val="340"/>
        </w:trPr>
        <w:tc>
          <w:tcPr>
            <w:tcW w:w="2380" w:type="dxa"/>
            <w:tcBorders>
              <w:right w:val="dotted" w:sz="4" w:space="0" w:color="auto"/>
            </w:tcBorders>
            <w:vAlign w:val="center"/>
          </w:tcPr>
          <w:p w14:paraId="48640504" w14:textId="10002E35" w:rsidR="00744523" w:rsidRPr="00AB2F97" w:rsidRDefault="00744523" w:rsidP="008C391C">
            <w:pPr>
              <w:wordWrap/>
              <w:ind w:firstLineChars="133" w:firstLine="266"/>
              <w:jc w:val="left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≤</w:t>
            </w:r>
            <w:r w:rsidR="00475006" w:rsidRPr="00AB2F97">
              <w:rPr>
                <w:rFonts w:ascii="Times New Roman" w:eastAsia="맑은 고딕" w:hAnsi="Times New Roman" w:cs="Times New Roman"/>
                <w:kern w:val="0"/>
              </w:rPr>
              <w:t>T</w:t>
            </w:r>
            <w:r w:rsidRPr="00AB2F97">
              <w:rPr>
                <w:rFonts w:ascii="Times New Roman" w:eastAsia="맑은 고딕" w:hAnsi="Times New Roman" w:cs="Times New Roman"/>
                <w:kern w:val="0"/>
              </w:rPr>
              <w:t>wice per week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4021523B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,795 (19.2)</w:t>
            </w:r>
          </w:p>
        </w:tc>
        <w:tc>
          <w:tcPr>
            <w:tcW w:w="1260" w:type="dxa"/>
            <w:vAlign w:val="center"/>
          </w:tcPr>
          <w:p w14:paraId="595C6ADD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9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28 (19.8)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497C7A6C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47716EC8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7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50 (18.5)</w:t>
            </w:r>
          </w:p>
        </w:tc>
        <w:tc>
          <w:tcPr>
            <w:tcW w:w="1260" w:type="dxa"/>
            <w:vAlign w:val="center"/>
          </w:tcPr>
          <w:p w14:paraId="65B3B78F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3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83 (18.9)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3A95DF09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14:paraId="229A404D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,045 (19.7)</w:t>
            </w:r>
          </w:p>
        </w:tc>
        <w:tc>
          <w:tcPr>
            <w:tcW w:w="1260" w:type="dxa"/>
            <w:vAlign w:val="center"/>
          </w:tcPr>
          <w:p w14:paraId="12A1904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5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45 (20.5)</w:t>
            </w:r>
          </w:p>
        </w:tc>
        <w:tc>
          <w:tcPr>
            <w:tcW w:w="1260" w:type="dxa"/>
            <w:vAlign w:val="center"/>
          </w:tcPr>
          <w:p w14:paraId="5B27F5FD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44523" w:rsidRPr="0025778D" w14:paraId="3A3D4863" w14:textId="77777777" w:rsidTr="00615C87">
        <w:trPr>
          <w:trHeight w:val="340"/>
        </w:trPr>
        <w:tc>
          <w:tcPr>
            <w:tcW w:w="23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F229BD" w14:textId="71F964EB" w:rsidR="00744523" w:rsidRPr="00AB2F97" w:rsidRDefault="00744523" w:rsidP="008C391C">
            <w:pPr>
              <w:wordWrap/>
              <w:ind w:firstLineChars="133" w:firstLine="266"/>
              <w:jc w:val="left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≥</w:t>
            </w:r>
            <w:r w:rsidR="00475006" w:rsidRPr="00AB2F97">
              <w:rPr>
                <w:rFonts w:ascii="Times New Roman" w:eastAsia="맑은 고딕" w:hAnsi="Times New Roman" w:cs="Times New Roman"/>
                <w:kern w:val="0"/>
              </w:rPr>
              <w:t>T</w:t>
            </w:r>
            <w:r w:rsidRPr="00AB2F97">
              <w:rPr>
                <w:rFonts w:ascii="Times New Roman" w:eastAsia="맑은 고딕" w:hAnsi="Times New Roman" w:cs="Times New Roman"/>
                <w:kern w:val="0"/>
              </w:rPr>
              <w:t>hree times per week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382833" w14:textId="77777777" w:rsidR="00744523" w:rsidRPr="00A46C7A" w:rsidRDefault="00744523" w:rsidP="008C391C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4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,777 (51.0)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6B25FD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,352 (50.2)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19D1F52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C76068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,936 (47.8)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2CA6AE5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9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46 (46.7)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73A96E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37E3C8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,841 (53.4)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2A7567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46C7A">
              <w:rPr>
                <w:rFonts w:ascii="Times New Roman" w:hAnsi="Times New Roman" w:hint="eastAsia"/>
                <w:color w:val="000000"/>
                <w:szCs w:val="20"/>
              </w:rPr>
              <w:t>1</w:t>
            </w:r>
            <w:r w:rsidRPr="00A46C7A">
              <w:rPr>
                <w:rFonts w:ascii="Times New Roman" w:hAnsi="Times New Roman"/>
                <w:color w:val="000000"/>
                <w:szCs w:val="20"/>
              </w:rPr>
              <w:t>,406 (52.9)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E6D31A" w14:textId="77777777" w:rsidR="00744523" w:rsidRPr="00A46C7A" w:rsidRDefault="00744523" w:rsidP="008C391C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7FF1439F" w14:textId="77777777" w:rsidR="00AB2F97" w:rsidRDefault="00AB2F97" w:rsidP="008C391C">
      <w:pPr>
        <w:wordWrap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45E22" w14:textId="07A17805" w:rsidR="00001F1E" w:rsidRPr="00C70095" w:rsidRDefault="00E50FE6" w:rsidP="005676F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A0332D">
        <w:rPr>
          <w:rFonts w:ascii="Times New Roman" w:hAnsi="Times New Roman" w:cs="Times New Roman"/>
          <w:color w:val="000000"/>
          <w:sz w:val="24"/>
          <w:szCs w:val="24"/>
        </w:rPr>
        <w:t xml:space="preserve">Values are presented as </w:t>
      </w:r>
      <w:r w:rsidR="00AE3D16" w:rsidRPr="00A0332D">
        <w:rPr>
          <w:rFonts w:ascii="Times New Roman" w:hAnsi="Times New Roman" w:cs="Times New Roman"/>
          <w:color w:val="000000"/>
          <w:sz w:val="24"/>
          <w:szCs w:val="24"/>
        </w:rPr>
        <w:t xml:space="preserve">frequencies in </w:t>
      </w:r>
      <w:r w:rsidR="003818B0" w:rsidRPr="00A0332D">
        <w:rPr>
          <w:rFonts w:ascii="Times New Roman" w:hAnsi="Times New Roman" w:cs="Times New Roman"/>
          <w:color w:val="000000"/>
          <w:sz w:val="24"/>
          <w:szCs w:val="24"/>
        </w:rPr>
        <w:t>numbers (percentages) or</w:t>
      </w:r>
      <w:r w:rsidR="00156860" w:rsidRPr="00A03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32D">
        <w:rPr>
          <w:rFonts w:ascii="Times New Roman" w:hAnsi="Times New Roman" w:cs="Times New Roman"/>
          <w:color w:val="000000"/>
          <w:sz w:val="24"/>
          <w:szCs w:val="24"/>
        </w:rPr>
        <w:t>mean</w:t>
      </w:r>
      <w:r w:rsidR="00AE3D16" w:rsidRPr="00A0332D">
        <w:rPr>
          <w:rFonts w:ascii="Times New Roman" w:hAnsi="Times New Roman" w:cs="Times New Roman"/>
          <w:color w:val="000000"/>
          <w:sz w:val="24"/>
          <w:szCs w:val="24"/>
        </w:rPr>
        <w:t>s (</w:t>
      </w:r>
      <w:r w:rsidRPr="00A0332D">
        <w:rPr>
          <w:rFonts w:ascii="Times New Roman" w:hAnsi="Times New Roman" w:cs="Times New Roman"/>
          <w:color w:val="000000"/>
          <w:sz w:val="24"/>
          <w:szCs w:val="24"/>
        </w:rPr>
        <w:t>standard deviation</w:t>
      </w:r>
      <w:r w:rsidR="00AE3D16" w:rsidRPr="00A033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033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01F1E" w:rsidRPr="00C70095">
        <w:rPr>
          <w:rFonts w:ascii="Times New Roman" w:hAnsi="Times New Roman"/>
          <w:sz w:val="24"/>
          <w:szCs w:val="24"/>
        </w:rPr>
        <w:t xml:space="preserve">CVD indicates cardiovascular disease; </w:t>
      </w:r>
      <w:r w:rsidR="00156860" w:rsidRPr="00C70095">
        <w:rPr>
          <w:rFonts w:ascii="Times New Roman" w:hAnsi="Times New Roman"/>
          <w:sz w:val="24"/>
          <w:szCs w:val="24"/>
        </w:rPr>
        <w:t>DPP-4,</w:t>
      </w:r>
      <w:r w:rsidR="00001F1E" w:rsidRPr="00CE655F">
        <w:rPr>
          <w:rFonts w:ascii="Times New Roman" w:hAnsi="Times New Roman"/>
          <w:sz w:val="24"/>
          <w:szCs w:val="24"/>
        </w:rPr>
        <w:t xml:space="preserve"> </w:t>
      </w:r>
      <w:r w:rsidR="00156860" w:rsidRPr="006C0C35">
        <w:rPr>
          <w:rFonts w:ascii="Times New Roman" w:hAnsi="Times New Roman"/>
          <w:sz w:val="24"/>
          <w:szCs w:val="24"/>
        </w:rPr>
        <w:t>dipeptidyl peptidase-4</w:t>
      </w:r>
      <w:r w:rsidR="00001F1E" w:rsidRPr="006C0C35">
        <w:rPr>
          <w:rFonts w:ascii="Times New Roman" w:hAnsi="Times New Roman"/>
          <w:sz w:val="24"/>
          <w:szCs w:val="24"/>
        </w:rPr>
        <w:t xml:space="preserve">; </w:t>
      </w:r>
      <w:r w:rsidR="006C0C35" w:rsidRPr="00A0332D">
        <w:rPr>
          <w:rFonts w:ascii="Times New Roman" w:hAnsi="Times New Roman"/>
          <w:i/>
          <w:sz w:val="24"/>
          <w:szCs w:val="24"/>
        </w:rPr>
        <w:t>n</w:t>
      </w:r>
      <w:r w:rsidR="00001F1E" w:rsidRPr="006C0C35">
        <w:rPr>
          <w:rFonts w:ascii="Times New Roman" w:hAnsi="Times New Roman"/>
          <w:sz w:val="24"/>
          <w:szCs w:val="24"/>
        </w:rPr>
        <w:t xml:space="preserve">, number; </w:t>
      </w:r>
      <w:r w:rsidR="00F72804" w:rsidRPr="006C0C35">
        <w:rPr>
          <w:rFonts w:ascii="Times New Roman" w:hAnsi="Times New Roman"/>
          <w:sz w:val="24"/>
          <w:szCs w:val="24"/>
        </w:rPr>
        <w:t xml:space="preserve">FBS, fasting blood sugar; TZD, thiazolidinedione; BMI, body mass index; SBP, systolic blood pressure; ARB, angiotensin II receptor antagonists; ACE. Angiotensin-converting enzyme. </w:t>
      </w:r>
    </w:p>
    <w:p w14:paraId="0D74B60E" w14:textId="651D6857" w:rsidR="00FF05AA" w:rsidRPr="00C70095" w:rsidRDefault="00FF719A" w:rsidP="005676F4">
      <w:pPr>
        <w:wordWrap/>
        <w:spacing w:after="0" w:line="240" w:lineRule="exact"/>
        <w:jc w:val="left"/>
        <w:rPr>
          <w:rFonts w:ascii="Times New Roman" w:hAnsi="Times New Roman"/>
          <w:sz w:val="24"/>
          <w:szCs w:val="24"/>
        </w:rPr>
      </w:pPr>
      <w:r w:rsidRPr="00FF719A">
        <w:rPr>
          <w:rFonts w:ascii="Times New Roman" w:eastAsia="맑은 고딕" w:hAnsi="Times New Roman" w:cs="Times New Roman"/>
          <w:kern w:val="0"/>
          <w:vertAlign w:val="superscript"/>
        </w:rPr>
        <w:t>a</w:t>
      </w:r>
      <w:r w:rsidR="00FF05AA" w:rsidRPr="00C70095">
        <w:rPr>
          <w:rFonts w:ascii="Times New Roman" w:hAnsi="Times New Roman"/>
          <w:sz w:val="24"/>
          <w:szCs w:val="24"/>
        </w:rPr>
        <w:t>Cases and controls were matched by the listed variables</w:t>
      </w:r>
    </w:p>
    <w:p w14:paraId="4BDDCB1A" w14:textId="0057A096" w:rsidR="00156860" w:rsidRPr="009F2B70" w:rsidRDefault="00FF719A" w:rsidP="005676F4">
      <w:pPr>
        <w:wordWrap/>
        <w:spacing w:after="0" w:line="240" w:lineRule="exact"/>
        <w:jc w:val="left"/>
        <w:rPr>
          <w:rFonts w:ascii="Times New Roman" w:hAnsi="Times New Roman"/>
          <w:sz w:val="24"/>
          <w:szCs w:val="24"/>
        </w:rPr>
      </w:pPr>
      <w:r w:rsidRPr="00FF719A">
        <w:rPr>
          <w:rFonts w:ascii="Times New Roman" w:eastAsia="맑은 고딕" w:hAnsi="Times New Roman" w:cs="Times New Roman" w:hint="eastAsia"/>
          <w:kern w:val="0"/>
          <w:vertAlign w:val="superscript"/>
        </w:rPr>
        <w:t>b</w:t>
      </w:r>
      <w:r w:rsidR="009F2B70" w:rsidRPr="00A0332D">
        <w:rPr>
          <w:rFonts w:ascii="Times New Roman" w:hAnsi="Times New Roman"/>
          <w:i/>
          <w:sz w:val="24"/>
          <w:szCs w:val="24"/>
        </w:rPr>
        <w:t>P</w:t>
      </w:r>
      <w:r w:rsidR="00156860" w:rsidRPr="009F2B70">
        <w:rPr>
          <w:rFonts w:ascii="Times New Roman" w:hAnsi="Times New Roman"/>
          <w:sz w:val="24"/>
          <w:szCs w:val="24"/>
        </w:rPr>
        <w:t>-value by generalized estimating equations method</w:t>
      </w:r>
    </w:p>
    <w:p w14:paraId="07834220" w14:textId="141E34A5" w:rsidR="00D9060C" w:rsidRPr="00156860" w:rsidRDefault="00744523" w:rsidP="00744523">
      <w:pPr>
        <w:widowControl/>
        <w:wordWrap/>
        <w:autoSpaceDE/>
        <w:autoSpaceDN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E50FE6">
        <w:rPr>
          <w:rFonts w:ascii="Times New Roman" w:eastAsia="굴림" w:hAnsi="Times New Roman" w:cs="Times New Roman"/>
          <w:b/>
          <w:kern w:val="0"/>
          <w:sz w:val="24"/>
          <w:szCs w:val="24"/>
        </w:rPr>
        <w:br w:type="page"/>
      </w:r>
      <w:r w:rsidR="00D9060C" w:rsidRPr="007F3E4A">
        <w:rPr>
          <w:rFonts w:ascii="Times New Roman" w:eastAsia="굴림" w:hAnsi="Times New Roman" w:cs="Times New Roman"/>
          <w:b/>
          <w:kern w:val="0"/>
          <w:sz w:val="24"/>
          <w:szCs w:val="24"/>
        </w:rPr>
        <w:lastRenderedPageBreak/>
        <w:t>Table</w:t>
      </w:r>
      <w:r w:rsidR="004E16E5" w:rsidRPr="007F3E4A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</w:t>
      </w:r>
      <w:r w:rsidR="00B964A4">
        <w:rPr>
          <w:rFonts w:ascii="Times New Roman" w:eastAsia="굴림" w:hAnsi="Times New Roman" w:cs="Times New Roman"/>
          <w:b/>
          <w:kern w:val="0"/>
          <w:sz w:val="24"/>
          <w:szCs w:val="24"/>
        </w:rPr>
        <w:t>S</w:t>
      </w:r>
      <w:r w:rsidR="009117FA">
        <w:rPr>
          <w:rFonts w:ascii="Times New Roman" w:eastAsia="굴림" w:hAnsi="Times New Roman" w:cs="Times New Roman"/>
          <w:b/>
          <w:kern w:val="0"/>
          <w:sz w:val="24"/>
          <w:szCs w:val="24"/>
        </w:rPr>
        <w:t>2.</w:t>
      </w:r>
      <w:r w:rsidR="00D9060C" w:rsidRPr="007F3E4A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</w:t>
      </w:r>
      <w:r w:rsidR="00D9060C" w:rsidRPr="007F3E4A">
        <w:rPr>
          <w:rFonts w:ascii="Times New Roman" w:hAnsi="Times New Roman"/>
          <w:sz w:val="24"/>
          <w:szCs w:val="24"/>
        </w:rPr>
        <w:t xml:space="preserve">Baseline </w:t>
      </w:r>
      <w:r w:rsidR="00D9060C" w:rsidRPr="004F590C">
        <w:rPr>
          <w:rFonts w:ascii="Times New Roman" w:hAnsi="Times New Roman"/>
          <w:sz w:val="24"/>
          <w:szCs w:val="24"/>
        </w:rPr>
        <w:t>characteristics of cases and matched controls</w:t>
      </w:r>
      <w:r w:rsidR="00D9060C">
        <w:rPr>
          <w:rFonts w:ascii="Times New Roman" w:hAnsi="Times New Roman"/>
          <w:sz w:val="24"/>
          <w:szCs w:val="24"/>
        </w:rPr>
        <w:t xml:space="preserve">, according to the presence or absence </w:t>
      </w:r>
      <w:r w:rsidR="00D9060C" w:rsidRPr="00BC4FAB">
        <w:rPr>
          <w:rFonts w:ascii="Times New Roman" w:hAnsi="Times New Roman"/>
          <w:sz w:val="24"/>
          <w:szCs w:val="24"/>
        </w:rPr>
        <w:t xml:space="preserve">of a history of </w:t>
      </w:r>
      <w:r w:rsidR="00D9060C">
        <w:rPr>
          <w:rFonts w:ascii="Times New Roman" w:hAnsi="Times New Roman"/>
          <w:sz w:val="24"/>
          <w:szCs w:val="24"/>
        </w:rPr>
        <w:t>heart failure (HF</w:t>
      </w:r>
      <w:r w:rsidR="00D9060C">
        <w:rPr>
          <w:rFonts w:ascii="Times New Roman" w:hAnsi="Times New Roman" w:hint="eastAsia"/>
          <w:sz w:val="24"/>
          <w:szCs w:val="24"/>
        </w:rPr>
        <w:t>)</w:t>
      </w:r>
      <w:r w:rsidR="00D9060C">
        <w:rPr>
          <w:rFonts w:ascii="Times New Roman" w:hAnsi="Times New Roman"/>
          <w:sz w:val="24"/>
          <w:szCs w:val="24"/>
        </w:rPr>
        <w:t xml:space="preserve"> by a </w:t>
      </w:r>
      <w:r w:rsidR="00D9060C">
        <w:rPr>
          <w:rFonts w:ascii="Times New Roman" w:hAnsi="Times New Roman" w:cs="Times New Roman"/>
          <w:color w:val="000000" w:themeColor="text1"/>
          <w:sz w:val="24"/>
          <w:szCs w:val="24"/>
        </w:rPr>
        <w:t>propensity score matching method (2</w:t>
      </w:r>
      <w:r w:rsidR="00D9060C" w:rsidRPr="00D906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nd </w:t>
      </w:r>
      <w:r w:rsidR="00D9060C">
        <w:rPr>
          <w:rFonts w:ascii="Times New Roman" w:hAnsi="Times New Roman" w:cs="Times New Roman"/>
          <w:color w:val="000000" w:themeColor="text1"/>
          <w:sz w:val="24"/>
          <w:szCs w:val="24"/>
        </w:rPr>
        <w:t>cohort)</w:t>
      </w:r>
    </w:p>
    <w:tbl>
      <w:tblPr>
        <w:tblStyle w:val="a3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63"/>
        <w:gridCol w:w="1264"/>
        <w:gridCol w:w="1264"/>
        <w:gridCol w:w="1264"/>
        <w:gridCol w:w="1263"/>
        <w:gridCol w:w="1264"/>
        <w:gridCol w:w="1264"/>
        <w:gridCol w:w="1264"/>
        <w:gridCol w:w="1264"/>
      </w:tblGrid>
      <w:tr w:rsidR="00AB2F97" w:rsidRPr="0025778D" w14:paraId="0C23ECA3" w14:textId="77777777" w:rsidTr="00615C87">
        <w:trPr>
          <w:trHeight w:val="51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8C8311" w14:textId="77777777" w:rsidR="00AB2F97" w:rsidRPr="00AB2F97" w:rsidRDefault="00AB2F97" w:rsidP="00615C87">
            <w:pPr>
              <w:wordWrap/>
              <w:spacing w:line="259" w:lineRule="auto"/>
              <w:rPr>
                <w:rFonts w:ascii="Times New Roman" w:hAnsi="Times New Roman"/>
                <w:b/>
                <w:sz w:val="22"/>
              </w:rPr>
            </w:pPr>
            <w:r w:rsidRPr="00AB2F97">
              <w:rPr>
                <w:rFonts w:ascii="Times New Roman" w:hAnsi="Times New Roman"/>
                <w:b/>
                <w:sz w:val="22"/>
              </w:rPr>
              <w:t>Characteristics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82D7BF" w14:textId="10A96344" w:rsidR="00AB2F97" w:rsidRPr="00615C87" w:rsidRDefault="00AB2F97" w:rsidP="00615C8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615C87">
              <w:rPr>
                <w:rFonts w:ascii="Times New Roman" w:hAnsi="Times New Roman"/>
                <w:b/>
                <w:color w:val="000000"/>
                <w:sz w:val="22"/>
              </w:rPr>
              <w:t>Total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9B9413" w14:textId="77777777" w:rsidR="00AB2F97" w:rsidRPr="00615C87" w:rsidRDefault="00AB2F97" w:rsidP="00615C8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615C87">
              <w:rPr>
                <w:rFonts w:ascii="Times New Roman" w:hAnsi="Times New Roman"/>
                <w:b/>
                <w:color w:val="000000"/>
                <w:sz w:val="22"/>
              </w:rPr>
              <w:t>History of baseline HF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8C8700" w14:textId="22DC73CF" w:rsidR="00AB2F97" w:rsidRPr="00615C87" w:rsidRDefault="00AB2F97" w:rsidP="00615C8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615C87">
              <w:rPr>
                <w:rFonts w:ascii="Times New Roman" w:hAnsi="Times New Roman"/>
                <w:b/>
                <w:color w:val="000000"/>
                <w:sz w:val="22"/>
              </w:rPr>
              <w:t>No history of baseline HF</w:t>
            </w:r>
          </w:p>
        </w:tc>
      </w:tr>
      <w:tr w:rsidR="00CE655F" w:rsidRPr="0025778D" w14:paraId="4A21DD4F" w14:textId="77777777" w:rsidTr="00615C87">
        <w:trPr>
          <w:trHeight w:val="98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39D054" w14:textId="77777777" w:rsidR="00D9060C" w:rsidRDefault="00D9060C" w:rsidP="00615C87">
            <w:pPr>
              <w:wordWrap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648B86" w14:textId="25B505A0" w:rsidR="00AB2F97" w:rsidRPr="00D87F1A" w:rsidRDefault="00AB2F97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DPP4i</w:t>
            </w:r>
          </w:p>
          <w:p w14:paraId="15499336" w14:textId="2CA5905C" w:rsidR="00AB2F97" w:rsidRPr="00D87F1A" w:rsidRDefault="00AB2F97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+ MET</w:t>
            </w:r>
          </w:p>
          <w:p w14:paraId="5A6C2199" w14:textId="669FECF7" w:rsidR="00D9060C" w:rsidRPr="00AB2F97" w:rsidRDefault="00D9060C" w:rsidP="00615C8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(</w:t>
            </w:r>
            <w:r w:rsidRPr="00AB2F97">
              <w:rPr>
                <w:rFonts w:ascii="Times New Roman" w:eastAsia="맑은 고딕" w:hAnsi="Times New Roman" w:cs="Times New Roman"/>
                <w:i/>
                <w:kern w:val="0"/>
              </w:rPr>
              <w:t>n</w:t>
            </w:r>
            <w:r w:rsidR="00C70095" w:rsidRPr="00AB2F97">
              <w:rPr>
                <w:rFonts w:ascii="Times New Roman" w:eastAsia="맑은 고딕" w:hAnsi="Times New Roman" w:cs="Times New Roman"/>
                <w:kern w:val="0"/>
              </w:rPr>
              <w:t xml:space="preserve"> </w:t>
            </w:r>
            <w:r w:rsidRPr="00AB2F97">
              <w:rPr>
                <w:rFonts w:ascii="Times New Roman" w:eastAsia="맑은 고딕" w:hAnsi="Times New Roman" w:cs="Times New Roman"/>
                <w:kern w:val="0"/>
              </w:rPr>
              <w:t>=</w:t>
            </w:r>
            <w:r w:rsidR="00C70095" w:rsidRPr="00AB2F97">
              <w:rPr>
                <w:rFonts w:ascii="Times New Roman" w:eastAsia="맑은 고딕" w:hAnsi="Times New Roman" w:cs="Times New Roman"/>
                <w:kern w:val="0"/>
              </w:rPr>
              <w:t xml:space="preserve"> </w:t>
            </w:r>
            <w:r w:rsidRPr="00AB2F97">
              <w:rPr>
                <w:rFonts w:ascii="Times New Roman" w:eastAsia="맑은 고딕" w:hAnsi="Times New Roman" w:cs="Times New Roman"/>
                <w:kern w:val="0"/>
              </w:rPr>
              <w:t>9,348)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F4E528" w14:textId="77777777" w:rsidR="00AB2F97" w:rsidRPr="00AB2F97" w:rsidRDefault="00AB2F97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 xml:space="preserve">SU </w:t>
            </w:r>
          </w:p>
          <w:p w14:paraId="7F080DCA" w14:textId="55B5E11E" w:rsidR="00AB2F97" w:rsidRPr="00AB2F97" w:rsidRDefault="00FF719A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>
              <w:rPr>
                <w:rFonts w:ascii="Times New Roman" w:eastAsia="맑은 고딕" w:hAnsi="Times New Roman" w:cs="Times New Roman"/>
                <w:kern w:val="0"/>
              </w:rPr>
              <w:t>+ MET</w:t>
            </w:r>
            <w:r w:rsidRPr="00FF719A">
              <w:rPr>
                <w:rFonts w:ascii="Times New Roman" w:eastAsia="맑은 고딕" w:hAnsi="Times New Roman" w:cs="Times New Roman"/>
                <w:kern w:val="0"/>
                <w:vertAlign w:val="superscript"/>
              </w:rPr>
              <w:t>a</w:t>
            </w:r>
            <w:r w:rsidR="00AB2F97" w:rsidRPr="00FF719A">
              <w:rPr>
                <w:rFonts w:ascii="Times New Roman" w:eastAsia="맑은 고딕" w:hAnsi="Times New Roman" w:cs="Times New Roman"/>
                <w:kern w:val="0"/>
                <w:vertAlign w:val="superscript"/>
              </w:rPr>
              <w:t xml:space="preserve"> </w:t>
            </w:r>
          </w:p>
          <w:p w14:paraId="455E8C0C" w14:textId="7305EB8D" w:rsidR="00D9060C" w:rsidRPr="00AB2F97" w:rsidRDefault="00AB2F97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 xml:space="preserve"> </w:t>
            </w:r>
            <w:r w:rsidR="00D9060C" w:rsidRPr="00AB2F97">
              <w:rPr>
                <w:rFonts w:ascii="Times New Roman" w:eastAsia="맑은 고딕" w:hAnsi="Times New Roman" w:cs="Times New Roman"/>
                <w:kern w:val="0"/>
              </w:rPr>
              <w:t>(</w:t>
            </w:r>
            <w:r w:rsidR="00C70095" w:rsidRPr="00AB2F97">
              <w:rPr>
                <w:rFonts w:ascii="Times New Roman" w:eastAsia="맑은 고딕" w:hAnsi="Times New Roman" w:cs="Times New Roman"/>
                <w:i/>
                <w:kern w:val="0"/>
              </w:rPr>
              <w:t>n</w:t>
            </w:r>
            <w:r w:rsidR="00C70095" w:rsidRPr="00AB2F97">
              <w:rPr>
                <w:rFonts w:ascii="Times New Roman" w:eastAsia="맑은 고딕" w:hAnsi="Times New Roman" w:cs="Times New Roman"/>
                <w:kern w:val="0"/>
              </w:rPr>
              <w:t xml:space="preserve"> = </w:t>
            </w:r>
            <w:r w:rsidR="00D9060C" w:rsidRPr="00AB2F97">
              <w:rPr>
                <w:rFonts w:ascii="Times New Roman" w:eastAsia="맑은 고딕" w:hAnsi="Times New Roman" w:cs="Times New Roman"/>
                <w:kern w:val="0"/>
              </w:rPr>
              <w:t>4,674)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72F7E14" w14:textId="76599ADB" w:rsidR="00D9060C" w:rsidRPr="00AB2F97" w:rsidRDefault="00C70095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AB2F97">
              <w:rPr>
                <w:rFonts w:ascii="Times New Roman" w:eastAsia="맑은 고딕" w:hAnsi="Times New Roman" w:cs="Times New Roman"/>
                <w:i/>
                <w:kern w:val="0"/>
                <w:lang w:val="it-IT"/>
              </w:rPr>
              <w:t>P</w:t>
            </w:r>
            <w:r w:rsidR="00D9060C" w:rsidRPr="00AB2F97">
              <w:rPr>
                <w:rFonts w:ascii="Times New Roman" w:eastAsia="맑은 고딕" w:hAnsi="Times New Roman" w:cs="Times New Roman" w:hint="eastAsia"/>
                <w:kern w:val="0"/>
              </w:rPr>
              <w:t>-value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b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F18A0C" w14:textId="77777777" w:rsidR="00AB2F97" w:rsidRPr="00D87F1A" w:rsidRDefault="00AB2F97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DPP4i </w:t>
            </w:r>
          </w:p>
          <w:p w14:paraId="7649B0F8" w14:textId="77777777" w:rsidR="00AB2F97" w:rsidRPr="00D87F1A" w:rsidRDefault="00AB2F97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+ MET </w:t>
            </w:r>
          </w:p>
          <w:p w14:paraId="26D1DA0B" w14:textId="0417064B" w:rsidR="00D9060C" w:rsidRPr="00AB2F97" w:rsidRDefault="00AB2F97" w:rsidP="00615C8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 xml:space="preserve"> </w:t>
            </w:r>
            <w:r w:rsidR="00D9060C" w:rsidRPr="00AB2F97">
              <w:rPr>
                <w:rFonts w:ascii="Times New Roman" w:eastAsia="맑은 고딕" w:hAnsi="Times New Roman" w:cs="Times New Roman"/>
                <w:kern w:val="0"/>
              </w:rPr>
              <w:t>(</w:t>
            </w:r>
            <w:r w:rsidR="00C70095" w:rsidRPr="00AB2F97">
              <w:rPr>
                <w:rFonts w:ascii="Times New Roman" w:eastAsia="맑은 고딕" w:hAnsi="Times New Roman" w:cs="Times New Roman"/>
                <w:i/>
                <w:kern w:val="0"/>
              </w:rPr>
              <w:t>n</w:t>
            </w:r>
            <w:r w:rsidR="00C70095" w:rsidRPr="00AB2F97">
              <w:rPr>
                <w:rFonts w:ascii="Times New Roman" w:eastAsia="맑은 고딕" w:hAnsi="Times New Roman" w:cs="Times New Roman"/>
                <w:kern w:val="0"/>
              </w:rPr>
              <w:t xml:space="preserve"> = </w:t>
            </w:r>
            <w:r w:rsidR="00D9060C" w:rsidRPr="00AB2F97">
              <w:rPr>
                <w:rFonts w:ascii="Times New Roman" w:eastAsia="맑은 고딕" w:hAnsi="Times New Roman" w:cs="Times New Roman"/>
                <w:kern w:val="0"/>
              </w:rPr>
              <w:t>824)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81CDA4" w14:textId="77777777" w:rsidR="00AB2F97" w:rsidRPr="00AB2F97" w:rsidRDefault="00AB2F97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 xml:space="preserve">SU </w:t>
            </w:r>
          </w:p>
          <w:p w14:paraId="70BAECDC" w14:textId="3CC7B0DE" w:rsidR="00AB2F97" w:rsidRPr="00AB2F97" w:rsidRDefault="00FF719A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>
              <w:rPr>
                <w:rFonts w:ascii="Times New Roman" w:eastAsia="맑은 고딕" w:hAnsi="Times New Roman" w:cs="Times New Roman"/>
                <w:kern w:val="0"/>
              </w:rPr>
              <w:t>+ MET</w:t>
            </w:r>
            <w:r w:rsidRPr="00FF719A">
              <w:rPr>
                <w:rFonts w:ascii="Times New Roman" w:eastAsia="맑은 고딕" w:hAnsi="Times New Roman" w:cs="Times New Roman"/>
                <w:kern w:val="0"/>
                <w:vertAlign w:val="superscript"/>
              </w:rPr>
              <w:t>a</w:t>
            </w:r>
            <w:r w:rsidR="00AB2F97" w:rsidRPr="00AB2F97">
              <w:rPr>
                <w:rFonts w:ascii="Times New Roman" w:eastAsia="맑은 고딕" w:hAnsi="Times New Roman" w:cs="Times New Roman"/>
                <w:kern w:val="0"/>
              </w:rPr>
              <w:t xml:space="preserve"> </w:t>
            </w:r>
          </w:p>
          <w:p w14:paraId="4E2571D1" w14:textId="4E1D9D6C" w:rsidR="00D9060C" w:rsidRPr="00AB2F97" w:rsidRDefault="00AB2F97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 xml:space="preserve"> </w:t>
            </w:r>
            <w:r w:rsidR="00D9060C" w:rsidRPr="00AB2F97">
              <w:rPr>
                <w:rFonts w:ascii="Times New Roman" w:eastAsia="맑은 고딕" w:hAnsi="Times New Roman" w:cs="Times New Roman"/>
                <w:kern w:val="0"/>
              </w:rPr>
              <w:t>(</w:t>
            </w:r>
            <w:r w:rsidR="00C70095" w:rsidRPr="00AB2F97">
              <w:rPr>
                <w:rFonts w:ascii="Times New Roman" w:eastAsia="맑은 고딕" w:hAnsi="Times New Roman" w:cs="Times New Roman"/>
                <w:i/>
                <w:kern w:val="0"/>
              </w:rPr>
              <w:t>n</w:t>
            </w:r>
            <w:r w:rsidR="00C70095" w:rsidRPr="00AB2F97">
              <w:rPr>
                <w:rFonts w:ascii="Times New Roman" w:eastAsia="맑은 고딕" w:hAnsi="Times New Roman" w:cs="Times New Roman"/>
                <w:kern w:val="0"/>
              </w:rPr>
              <w:t xml:space="preserve"> = </w:t>
            </w:r>
            <w:r w:rsidR="00D9060C" w:rsidRPr="00AB2F97">
              <w:rPr>
                <w:rFonts w:ascii="Times New Roman" w:eastAsia="맑은 고딕" w:hAnsi="Times New Roman" w:cs="Times New Roman"/>
                <w:kern w:val="0"/>
              </w:rPr>
              <w:t>412)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D8C4F9F" w14:textId="4686E02E" w:rsidR="00D9060C" w:rsidRPr="00AB2F97" w:rsidRDefault="00C70095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AB2F97">
              <w:rPr>
                <w:rFonts w:ascii="Times New Roman" w:eastAsia="맑은 고딕" w:hAnsi="Times New Roman" w:cs="Times New Roman"/>
                <w:i/>
                <w:kern w:val="0"/>
                <w:lang w:val="it-IT"/>
              </w:rPr>
              <w:t>P</w:t>
            </w:r>
            <w:r w:rsidR="00D9060C" w:rsidRPr="00AB2F97">
              <w:rPr>
                <w:rFonts w:ascii="Times New Roman" w:eastAsia="맑은 고딕" w:hAnsi="Times New Roman" w:cs="Times New Roman" w:hint="eastAsia"/>
                <w:kern w:val="0"/>
              </w:rPr>
              <w:t>-value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b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25929D1" w14:textId="77777777" w:rsidR="00AB2F97" w:rsidRPr="00D87F1A" w:rsidRDefault="00AB2F97" w:rsidP="00615C87">
            <w:pPr>
              <w:wordWrap/>
              <w:ind w:firstLineChars="150" w:firstLine="300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DPP4i </w:t>
            </w:r>
          </w:p>
          <w:p w14:paraId="31A5DDBD" w14:textId="77777777" w:rsidR="00AB2F97" w:rsidRPr="00D87F1A" w:rsidRDefault="00AB2F97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+ MET </w:t>
            </w:r>
          </w:p>
          <w:p w14:paraId="5AC61A41" w14:textId="20A08DE3" w:rsidR="00D9060C" w:rsidRPr="00AB2F97" w:rsidRDefault="00D9060C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 xml:space="preserve"> (</w:t>
            </w:r>
            <w:r w:rsidR="00C70095" w:rsidRPr="00AB2F97">
              <w:rPr>
                <w:rFonts w:ascii="Times New Roman" w:eastAsia="맑은 고딕" w:hAnsi="Times New Roman" w:cs="Times New Roman"/>
                <w:i/>
                <w:kern w:val="0"/>
              </w:rPr>
              <w:t>n</w:t>
            </w:r>
            <w:r w:rsidR="00C70095" w:rsidRPr="00AB2F97">
              <w:rPr>
                <w:rFonts w:ascii="Times New Roman" w:eastAsia="맑은 고딕" w:hAnsi="Times New Roman" w:cs="Times New Roman"/>
                <w:kern w:val="0"/>
              </w:rPr>
              <w:t xml:space="preserve"> = </w:t>
            </w:r>
            <w:r w:rsidRPr="00AB2F97">
              <w:rPr>
                <w:rFonts w:ascii="Times New Roman" w:eastAsia="맑은 고딕" w:hAnsi="Times New Roman" w:cs="Times New Roman"/>
                <w:kern w:val="0"/>
              </w:rPr>
              <w:t>8,524)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2D087B" w14:textId="77777777" w:rsidR="00AB2F97" w:rsidRPr="00AB2F97" w:rsidRDefault="00AB2F97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 xml:space="preserve">SU </w:t>
            </w:r>
          </w:p>
          <w:p w14:paraId="17AB4521" w14:textId="73B0AE6B" w:rsidR="00AB2F97" w:rsidRPr="00AB2F97" w:rsidRDefault="00FF719A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>
              <w:rPr>
                <w:rFonts w:ascii="Times New Roman" w:eastAsia="맑은 고딕" w:hAnsi="Times New Roman" w:cs="Times New Roman"/>
                <w:kern w:val="0"/>
              </w:rPr>
              <w:t>+ MET</w:t>
            </w:r>
            <w:r w:rsidRPr="00FF719A">
              <w:rPr>
                <w:rFonts w:ascii="Times New Roman" w:eastAsia="맑은 고딕" w:hAnsi="Times New Roman" w:cs="Times New Roman"/>
                <w:kern w:val="0"/>
                <w:vertAlign w:val="superscript"/>
              </w:rPr>
              <w:t>a</w:t>
            </w:r>
            <w:r w:rsidR="00AB2F97" w:rsidRPr="00AB2F97">
              <w:rPr>
                <w:rFonts w:ascii="Times New Roman" w:eastAsia="맑은 고딕" w:hAnsi="Times New Roman" w:cs="Times New Roman"/>
                <w:kern w:val="0"/>
              </w:rPr>
              <w:t xml:space="preserve"> </w:t>
            </w:r>
          </w:p>
          <w:p w14:paraId="6FA2572E" w14:textId="2087D2CA" w:rsidR="00D9060C" w:rsidRPr="00AB2F97" w:rsidRDefault="00AB2F97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 xml:space="preserve"> </w:t>
            </w:r>
            <w:r w:rsidR="00D9060C" w:rsidRPr="00AB2F97">
              <w:rPr>
                <w:rFonts w:ascii="Times New Roman" w:eastAsia="맑은 고딕" w:hAnsi="Times New Roman" w:cs="Times New Roman"/>
                <w:kern w:val="0"/>
              </w:rPr>
              <w:t>(</w:t>
            </w:r>
            <w:r w:rsidR="00C70095" w:rsidRPr="00AB2F97">
              <w:rPr>
                <w:rFonts w:ascii="Times New Roman" w:eastAsia="맑은 고딕" w:hAnsi="Times New Roman" w:cs="Times New Roman"/>
                <w:i/>
                <w:kern w:val="0"/>
              </w:rPr>
              <w:t>n</w:t>
            </w:r>
            <w:r w:rsidR="00C70095" w:rsidRPr="00AB2F97">
              <w:rPr>
                <w:rFonts w:ascii="Times New Roman" w:eastAsia="맑은 고딕" w:hAnsi="Times New Roman" w:cs="Times New Roman"/>
                <w:kern w:val="0"/>
              </w:rPr>
              <w:t xml:space="preserve"> = </w:t>
            </w:r>
            <w:r w:rsidR="00D9060C" w:rsidRPr="00AB2F97">
              <w:rPr>
                <w:rFonts w:ascii="Times New Roman" w:eastAsia="맑은 고딕" w:hAnsi="Times New Roman" w:cs="Times New Roman"/>
                <w:kern w:val="0"/>
              </w:rPr>
              <w:t>4,262)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F75FC5" w14:textId="58075CED" w:rsidR="00D9060C" w:rsidRPr="00AB2F97" w:rsidRDefault="00C70095" w:rsidP="00615C87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AB2F97">
              <w:rPr>
                <w:rFonts w:ascii="Times New Roman" w:eastAsia="맑은 고딕" w:hAnsi="Times New Roman" w:cs="Times New Roman"/>
                <w:i/>
                <w:kern w:val="0"/>
                <w:lang w:val="it-IT"/>
              </w:rPr>
              <w:t>P</w:t>
            </w:r>
            <w:r w:rsidR="00D9060C" w:rsidRPr="00AB2F97">
              <w:rPr>
                <w:rFonts w:ascii="Times New Roman" w:eastAsia="맑은 고딕" w:hAnsi="Times New Roman" w:cs="Times New Roman" w:hint="eastAsia"/>
                <w:kern w:val="0"/>
              </w:rPr>
              <w:t>-value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b</w:t>
            </w:r>
          </w:p>
        </w:tc>
      </w:tr>
      <w:tr w:rsidR="00173E79" w:rsidRPr="0025778D" w14:paraId="5420E20C" w14:textId="77777777" w:rsidTr="00173E79">
        <w:trPr>
          <w:trHeight w:val="44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340A40" w14:textId="483EC52E" w:rsidR="00173E79" w:rsidRPr="0025778D" w:rsidRDefault="00173E79" w:rsidP="00615C8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25778D">
              <w:rPr>
                <w:rFonts w:ascii="Times New Roman" w:hAnsi="Times New Roman"/>
                <w:color w:val="000000"/>
                <w:sz w:val="22"/>
              </w:rPr>
              <w:t xml:space="preserve">Index year, </w:t>
            </w:r>
            <w:r w:rsidRPr="00A0332D"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 w:rsidRPr="0025778D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25778D">
              <w:rPr>
                <w:rFonts w:ascii="Times New Roman" w:hAnsi="Times New Roman"/>
                <w:color w:val="000000"/>
                <w:sz w:val="22"/>
              </w:rPr>
              <w:t>(%)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79F7F7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A99D8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5CC883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0.</w:t>
            </w:r>
            <w:r w:rsidRPr="00AB2F97">
              <w:rPr>
                <w:rFonts w:ascii="Times New Roman" w:hAnsi="Times New Roman"/>
              </w:rPr>
              <w:t>9516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08529A5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B99E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6BE93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0.</w:t>
            </w:r>
            <w:r w:rsidRPr="00AB2F97">
              <w:rPr>
                <w:rFonts w:ascii="Times New Roman" w:hAnsi="Times New Roman"/>
              </w:rPr>
              <w:t>5065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DFBD7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3BB0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A8B5A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0.</w:t>
            </w:r>
            <w:r w:rsidRPr="00AB2F97">
              <w:rPr>
                <w:rFonts w:ascii="Times New Roman" w:hAnsi="Times New Roman"/>
              </w:rPr>
              <w:t>7938</w:t>
            </w:r>
          </w:p>
        </w:tc>
      </w:tr>
      <w:tr w:rsidR="00173E79" w:rsidRPr="0025778D" w14:paraId="31D2676A" w14:textId="77777777" w:rsidTr="00173E79">
        <w:trPr>
          <w:trHeight w:val="420"/>
        </w:trPr>
        <w:tc>
          <w:tcPr>
            <w:tcW w:w="237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C8CC4D9" w14:textId="6989996C" w:rsidR="00173E79" w:rsidRPr="0025778D" w:rsidRDefault="00173E79" w:rsidP="00615C87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2008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F686E2F" w14:textId="77777777" w:rsidR="00173E79" w:rsidRPr="00AB2F97" w:rsidRDefault="00173E79" w:rsidP="00615C8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108 (1.</w:t>
            </w:r>
            <w:r w:rsidRPr="00AB2F97">
              <w:rPr>
                <w:rFonts w:ascii="Times New Roman" w:hAnsi="Times New Roman"/>
              </w:rPr>
              <w:t>2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3457C124" w14:textId="77777777" w:rsidR="00173E79" w:rsidRPr="00AB2F97" w:rsidRDefault="00173E79" w:rsidP="00615C8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6</w:t>
            </w:r>
            <w:r w:rsidRPr="00AB2F97">
              <w:rPr>
                <w:rFonts w:ascii="Times New Roman" w:hAnsi="Times New Roman"/>
              </w:rPr>
              <w:t>2</w:t>
            </w:r>
            <w:r w:rsidRPr="00AB2F97">
              <w:rPr>
                <w:rFonts w:ascii="Times New Roman" w:hAnsi="Times New Roman" w:hint="eastAsia"/>
              </w:rPr>
              <w:t xml:space="preserve"> (1.3)</w:t>
            </w:r>
          </w:p>
        </w:tc>
        <w:tc>
          <w:tcPr>
            <w:tcW w:w="126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599412B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365E637" w14:textId="77777777" w:rsidR="00173E79" w:rsidRPr="00AB2F97" w:rsidRDefault="00173E79" w:rsidP="00615C8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 xml:space="preserve">8 </w:t>
            </w:r>
            <w:r w:rsidRPr="00AB2F97">
              <w:rPr>
                <w:rFonts w:ascii="Times New Roman" w:hAnsi="Times New Roman" w:hint="eastAsia"/>
              </w:rPr>
              <w:t>(</w:t>
            </w:r>
            <w:r w:rsidRPr="00AB2F97">
              <w:rPr>
                <w:rFonts w:ascii="Times New Roman" w:hAnsi="Times New Roman"/>
              </w:rPr>
              <w:t>1.0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bottom"/>
          </w:tcPr>
          <w:p w14:paraId="773D8C6A" w14:textId="77777777" w:rsidR="00173E79" w:rsidRPr="00AB2F97" w:rsidRDefault="00173E79" w:rsidP="00615C8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4</w:t>
            </w:r>
            <w:r w:rsidRPr="00AB2F97">
              <w:rPr>
                <w:rFonts w:ascii="Times New Roman" w:hAnsi="Times New Roman" w:hint="eastAsia"/>
              </w:rPr>
              <w:t xml:space="preserve"> (1.</w:t>
            </w:r>
            <w:r w:rsidRPr="00AB2F97">
              <w:rPr>
                <w:rFonts w:ascii="Times New Roman" w:hAnsi="Times New Roman"/>
              </w:rPr>
              <w:t>0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0F40C6CE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3178FE6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100</w:t>
            </w:r>
            <w:r w:rsidRPr="00AB2F97">
              <w:rPr>
                <w:rFonts w:ascii="Times New Roman" w:hAnsi="Times New Roman" w:hint="eastAsia"/>
              </w:rPr>
              <w:t xml:space="preserve"> (1.</w:t>
            </w:r>
            <w:r w:rsidRPr="00AB2F97">
              <w:rPr>
                <w:rFonts w:ascii="Times New Roman" w:hAnsi="Times New Roman"/>
              </w:rPr>
              <w:t>2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79F833D5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58</w:t>
            </w:r>
            <w:r w:rsidRPr="00AB2F97">
              <w:rPr>
                <w:rFonts w:ascii="Times New Roman" w:hAnsi="Times New Roman" w:hint="eastAsia"/>
                <w:color w:val="000000"/>
              </w:rPr>
              <w:t xml:space="preserve"> (1.</w:t>
            </w:r>
            <w:r w:rsidRPr="00AB2F97">
              <w:rPr>
                <w:rFonts w:ascii="Times New Roman" w:hAnsi="Times New Roman"/>
                <w:color w:val="000000"/>
              </w:rPr>
              <w:t>4</w:t>
            </w:r>
            <w:r w:rsidRPr="00AB2F97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41E964F2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3E79" w:rsidRPr="0025778D" w14:paraId="31591743" w14:textId="77777777" w:rsidTr="00173E79">
        <w:trPr>
          <w:trHeight w:val="420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14:paraId="6FD61CA1" w14:textId="5F23A2BC" w:rsidR="00173E79" w:rsidRPr="0025778D" w:rsidRDefault="00173E79" w:rsidP="00615C87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2009</w:t>
            </w:r>
          </w:p>
        </w:tc>
        <w:tc>
          <w:tcPr>
            <w:tcW w:w="1263" w:type="dxa"/>
            <w:tcBorders>
              <w:left w:val="dotted" w:sz="4" w:space="0" w:color="auto"/>
            </w:tcBorders>
            <w:vAlign w:val="center"/>
          </w:tcPr>
          <w:p w14:paraId="04154580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2,1</w:t>
            </w:r>
            <w:r w:rsidRPr="00AB2F97">
              <w:rPr>
                <w:rFonts w:ascii="Times New Roman" w:hAnsi="Times New Roman"/>
              </w:rPr>
              <w:t xml:space="preserve">25 </w:t>
            </w:r>
            <w:r w:rsidRPr="00AB2F97">
              <w:rPr>
                <w:rFonts w:ascii="Times New Roman" w:hAnsi="Times New Roman" w:hint="eastAsia"/>
              </w:rPr>
              <w:t>(2</w:t>
            </w:r>
            <w:r w:rsidRPr="00AB2F97">
              <w:rPr>
                <w:rFonts w:ascii="Times New Roman" w:hAnsi="Times New Roman"/>
              </w:rPr>
              <w:t>2.7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vAlign w:val="center"/>
          </w:tcPr>
          <w:p w14:paraId="3F180077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1,065 (22.</w:t>
            </w:r>
            <w:r w:rsidRPr="00AB2F97">
              <w:rPr>
                <w:rFonts w:ascii="Times New Roman" w:hAnsi="Times New Roman"/>
              </w:rPr>
              <w:t>8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16D69B37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420D597C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 xml:space="preserve">196 </w:t>
            </w:r>
            <w:r w:rsidRPr="00AB2F97">
              <w:rPr>
                <w:rFonts w:ascii="Times New Roman" w:hAnsi="Times New Roman" w:hint="eastAsia"/>
              </w:rPr>
              <w:t>(</w:t>
            </w:r>
            <w:r w:rsidRPr="00AB2F97">
              <w:rPr>
                <w:rFonts w:ascii="Times New Roman" w:hAnsi="Times New Roman"/>
              </w:rPr>
              <w:t>23.8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3" w:type="dxa"/>
            <w:vAlign w:val="center"/>
          </w:tcPr>
          <w:p w14:paraId="152EAEFC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 xml:space="preserve">103 </w:t>
            </w:r>
            <w:r w:rsidRPr="00AB2F97">
              <w:rPr>
                <w:rFonts w:ascii="Times New Roman" w:hAnsi="Times New Roman" w:hint="eastAsia"/>
              </w:rPr>
              <w:t>(25.0)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3AFBB138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64CA899B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AB2F97">
              <w:rPr>
                <w:rFonts w:ascii="Times New Roman" w:eastAsia="맑은 고딕" w:hAnsi="Times New Roman" w:cs="Times New Roman" w:hint="eastAsia"/>
              </w:rPr>
              <w:t>1,</w:t>
            </w:r>
            <w:r w:rsidRPr="00AB2F97">
              <w:rPr>
                <w:rFonts w:ascii="Times New Roman" w:eastAsia="맑은 고딕" w:hAnsi="Times New Roman" w:cs="Times New Roman"/>
              </w:rPr>
              <w:t>929</w:t>
            </w:r>
            <w:r w:rsidRPr="00AB2F97">
              <w:rPr>
                <w:rFonts w:ascii="Times New Roman" w:eastAsia="맑은 고딕" w:hAnsi="Times New Roman" w:cs="Times New Roman" w:hint="eastAsia"/>
              </w:rPr>
              <w:t xml:space="preserve"> (</w:t>
            </w:r>
            <w:r w:rsidRPr="00AB2F97">
              <w:rPr>
                <w:rFonts w:ascii="Times New Roman" w:eastAsia="맑은 고딕" w:hAnsi="Times New Roman" w:cs="Times New Roman"/>
              </w:rPr>
              <w:t>22.6</w:t>
            </w:r>
            <w:r w:rsidRPr="00AB2F97">
              <w:rPr>
                <w:rFonts w:ascii="Times New Roman" w:eastAsia="맑은 고딕" w:hAnsi="Times New Roman" w:cs="Times New Roman" w:hint="eastAsia"/>
              </w:rPr>
              <w:t>)</w:t>
            </w:r>
          </w:p>
        </w:tc>
        <w:tc>
          <w:tcPr>
            <w:tcW w:w="1264" w:type="dxa"/>
            <w:vAlign w:val="center"/>
          </w:tcPr>
          <w:p w14:paraId="490DFE76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color w:val="000000"/>
              </w:rPr>
              <w:t>962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 xml:space="preserve"> (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22.6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)</w:t>
            </w:r>
          </w:p>
        </w:tc>
        <w:tc>
          <w:tcPr>
            <w:tcW w:w="1264" w:type="dxa"/>
            <w:vAlign w:val="center"/>
          </w:tcPr>
          <w:p w14:paraId="38E7D813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73E79" w:rsidRPr="0025778D" w14:paraId="36390E5D" w14:textId="77777777" w:rsidTr="00173E79">
        <w:trPr>
          <w:trHeight w:val="420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14:paraId="41DE2E52" w14:textId="7248AFAA" w:rsidR="00173E79" w:rsidRPr="0025778D" w:rsidRDefault="00173E79" w:rsidP="00615C87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2010</w:t>
            </w:r>
          </w:p>
        </w:tc>
        <w:tc>
          <w:tcPr>
            <w:tcW w:w="1263" w:type="dxa"/>
            <w:tcBorders>
              <w:left w:val="dotted" w:sz="4" w:space="0" w:color="auto"/>
            </w:tcBorders>
            <w:vAlign w:val="center"/>
          </w:tcPr>
          <w:p w14:paraId="03A3D67C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2,1</w:t>
            </w:r>
            <w:r w:rsidRPr="00AB2F97">
              <w:rPr>
                <w:rFonts w:ascii="Times New Roman" w:hAnsi="Times New Roman"/>
              </w:rPr>
              <w:t xml:space="preserve">75 </w:t>
            </w:r>
            <w:r w:rsidRPr="00AB2F97">
              <w:rPr>
                <w:rFonts w:ascii="Times New Roman" w:hAnsi="Times New Roman" w:hint="eastAsia"/>
              </w:rPr>
              <w:t>(</w:t>
            </w:r>
            <w:r w:rsidRPr="00AB2F97">
              <w:rPr>
                <w:rFonts w:ascii="Times New Roman" w:hAnsi="Times New Roman"/>
              </w:rPr>
              <w:t>23.3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vAlign w:val="center"/>
          </w:tcPr>
          <w:p w14:paraId="3F680C98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1,076 (23.0)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15B7E9E1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4B941B3A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211</w:t>
            </w:r>
            <w:r w:rsidRPr="00AB2F97">
              <w:rPr>
                <w:rFonts w:ascii="Times New Roman" w:hAnsi="Times New Roman" w:hint="eastAsia"/>
              </w:rPr>
              <w:t xml:space="preserve"> (</w:t>
            </w:r>
            <w:r w:rsidRPr="00AB2F97">
              <w:rPr>
                <w:rFonts w:ascii="Times New Roman" w:hAnsi="Times New Roman"/>
              </w:rPr>
              <w:t>25.6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3" w:type="dxa"/>
            <w:vAlign w:val="center"/>
          </w:tcPr>
          <w:p w14:paraId="0BE56CA5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110</w:t>
            </w:r>
            <w:r w:rsidRPr="00AB2F97">
              <w:rPr>
                <w:rFonts w:ascii="Times New Roman" w:hAnsi="Times New Roman" w:hint="eastAsia"/>
              </w:rPr>
              <w:t xml:space="preserve"> (</w:t>
            </w:r>
            <w:r w:rsidRPr="00AB2F97">
              <w:rPr>
                <w:rFonts w:ascii="Times New Roman" w:hAnsi="Times New Roman"/>
              </w:rPr>
              <w:t>26.7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7B85B0FB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52E3927B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AB2F97">
              <w:rPr>
                <w:rFonts w:ascii="Times New Roman" w:eastAsia="맑은 고딕" w:hAnsi="Times New Roman" w:cs="Times New Roman" w:hint="eastAsia"/>
              </w:rPr>
              <w:t>1,</w:t>
            </w:r>
            <w:r w:rsidRPr="00AB2F97">
              <w:rPr>
                <w:rFonts w:ascii="Times New Roman" w:eastAsia="맑은 고딕" w:hAnsi="Times New Roman" w:cs="Times New Roman"/>
              </w:rPr>
              <w:t>964</w:t>
            </w:r>
            <w:r w:rsidRPr="00AB2F97">
              <w:rPr>
                <w:rFonts w:ascii="Times New Roman" w:eastAsia="맑은 고딕" w:hAnsi="Times New Roman" w:cs="Times New Roman" w:hint="eastAsia"/>
              </w:rPr>
              <w:t xml:space="preserve"> (</w:t>
            </w:r>
            <w:r w:rsidRPr="00AB2F97">
              <w:rPr>
                <w:rFonts w:ascii="Times New Roman" w:eastAsia="맑은 고딕" w:hAnsi="Times New Roman" w:cs="Times New Roman"/>
              </w:rPr>
              <w:t>23.0</w:t>
            </w:r>
            <w:r w:rsidRPr="00AB2F97">
              <w:rPr>
                <w:rFonts w:ascii="Times New Roman" w:eastAsia="맑은 고딕" w:hAnsi="Times New Roman" w:cs="Times New Roman" w:hint="eastAsia"/>
              </w:rPr>
              <w:t>)</w:t>
            </w:r>
          </w:p>
        </w:tc>
        <w:tc>
          <w:tcPr>
            <w:tcW w:w="1264" w:type="dxa"/>
            <w:vAlign w:val="center"/>
          </w:tcPr>
          <w:p w14:paraId="7F7757EA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color w:val="000000"/>
              </w:rPr>
              <w:t xml:space="preserve">966 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(2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2.7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)</w:t>
            </w:r>
          </w:p>
        </w:tc>
        <w:tc>
          <w:tcPr>
            <w:tcW w:w="1264" w:type="dxa"/>
            <w:vAlign w:val="center"/>
          </w:tcPr>
          <w:p w14:paraId="2074A70B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73E79" w:rsidRPr="0025778D" w14:paraId="4F785FE5" w14:textId="77777777" w:rsidTr="00173E79">
        <w:trPr>
          <w:trHeight w:val="420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14:paraId="45E8D68F" w14:textId="22521788" w:rsidR="00173E79" w:rsidRPr="0025778D" w:rsidRDefault="00173E79" w:rsidP="00615C87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2011</w:t>
            </w:r>
          </w:p>
        </w:tc>
        <w:tc>
          <w:tcPr>
            <w:tcW w:w="1263" w:type="dxa"/>
            <w:tcBorders>
              <w:left w:val="dotted" w:sz="4" w:space="0" w:color="auto"/>
            </w:tcBorders>
            <w:vAlign w:val="center"/>
          </w:tcPr>
          <w:p w14:paraId="107BFE73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1,90</w:t>
            </w:r>
            <w:r w:rsidRPr="00AB2F97">
              <w:rPr>
                <w:rFonts w:ascii="Times New Roman" w:hAnsi="Times New Roman"/>
              </w:rPr>
              <w:t xml:space="preserve">6 </w:t>
            </w:r>
            <w:r w:rsidRPr="00AB2F97">
              <w:rPr>
                <w:rFonts w:ascii="Times New Roman" w:hAnsi="Times New Roman" w:hint="eastAsia"/>
              </w:rPr>
              <w:t>(20.4)</w:t>
            </w:r>
          </w:p>
        </w:tc>
        <w:tc>
          <w:tcPr>
            <w:tcW w:w="1264" w:type="dxa"/>
            <w:vAlign w:val="center"/>
          </w:tcPr>
          <w:p w14:paraId="7FDD34BA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9</w:t>
            </w:r>
            <w:r w:rsidRPr="00AB2F97">
              <w:rPr>
                <w:rFonts w:ascii="Times New Roman" w:hAnsi="Times New Roman"/>
              </w:rPr>
              <w:t>28</w:t>
            </w:r>
            <w:r w:rsidRPr="00AB2F97">
              <w:rPr>
                <w:rFonts w:ascii="Times New Roman" w:hAnsi="Times New Roman" w:hint="eastAsia"/>
              </w:rPr>
              <w:t xml:space="preserve"> (</w:t>
            </w:r>
            <w:r w:rsidRPr="00AB2F97">
              <w:rPr>
                <w:rFonts w:ascii="Times New Roman" w:hAnsi="Times New Roman"/>
              </w:rPr>
              <w:t>19.9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643CB130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076674C1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170</w:t>
            </w:r>
            <w:r w:rsidRPr="00AB2F97">
              <w:rPr>
                <w:rFonts w:ascii="Times New Roman" w:hAnsi="Times New Roman" w:hint="eastAsia"/>
              </w:rPr>
              <w:t xml:space="preserve"> (</w:t>
            </w:r>
            <w:r w:rsidRPr="00AB2F97">
              <w:rPr>
                <w:rFonts w:ascii="Times New Roman" w:hAnsi="Times New Roman"/>
              </w:rPr>
              <w:t>20.6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3" w:type="dxa"/>
            <w:vAlign w:val="center"/>
          </w:tcPr>
          <w:p w14:paraId="0099BC53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79</w:t>
            </w:r>
            <w:r w:rsidRPr="00AB2F97">
              <w:rPr>
                <w:rFonts w:ascii="Times New Roman" w:hAnsi="Times New Roman" w:hint="eastAsia"/>
              </w:rPr>
              <w:t xml:space="preserve"> (19.2)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24DA7613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6BF07A09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AB2F97">
              <w:rPr>
                <w:rFonts w:ascii="Times New Roman" w:eastAsia="맑은 고딕" w:hAnsi="Times New Roman" w:cs="Times New Roman" w:hint="eastAsia"/>
              </w:rPr>
              <w:t>1,</w:t>
            </w:r>
            <w:r w:rsidRPr="00AB2F97">
              <w:rPr>
                <w:rFonts w:ascii="Times New Roman" w:eastAsia="맑은 고딕" w:hAnsi="Times New Roman" w:cs="Times New Roman"/>
              </w:rPr>
              <w:t>736 (20.4</w:t>
            </w:r>
            <w:r w:rsidRPr="00AB2F97">
              <w:rPr>
                <w:rFonts w:ascii="Times New Roman" w:eastAsia="맑은 고딕" w:hAnsi="Times New Roman" w:cs="Times New Roman" w:hint="eastAsia"/>
              </w:rPr>
              <w:t>)</w:t>
            </w:r>
          </w:p>
        </w:tc>
        <w:tc>
          <w:tcPr>
            <w:tcW w:w="1264" w:type="dxa"/>
            <w:vAlign w:val="center"/>
          </w:tcPr>
          <w:p w14:paraId="0386AD63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color w:val="000000"/>
              </w:rPr>
              <w:t>849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 xml:space="preserve"> (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19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.9)</w:t>
            </w:r>
          </w:p>
        </w:tc>
        <w:tc>
          <w:tcPr>
            <w:tcW w:w="1264" w:type="dxa"/>
            <w:vAlign w:val="center"/>
          </w:tcPr>
          <w:p w14:paraId="60B65F71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73E79" w:rsidRPr="0025778D" w14:paraId="5C600703" w14:textId="77777777" w:rsidTr="00173E79">
        <w:trPr>
          <w:trHeight w:val="420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14:paraId="5803B8F8" w14:textId="186002D5" w:rsidR="00173E79" w:rsidRPr="0025778D" w:rsidRDefault="00173E79" w:rsidP="00615C87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2012</w:t>
            </w:r>
          </w:p>
        </w:tc>
        <w:tc>
          <w:tcPr>
            <w:tcW w:w="12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DBE7B3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1,7</w:t>
            </w:r>
            <w:r w:rsidRPr="00AB2F97">
              <w:rPr>
                <w:rFonts w:ascii="Times New Roman" w:hAnsi="Times New Roman"/>
              </w:rPr>
              <w:t>30</w:t>
            </w:r>
            <w:r w:rsidRPr="00AB2F97">
              <w:rPr>
                <w:rFonts w:ascii="Times New Roman" w:hAnsi="Times New Roman" w:hint="eastAsia"/>
              </w:rPr>
              <w:t xml:space="preserve"> (1</w:t>
            </w:r>
            <w:r w:rsidRPr="00AB2F97">
              <w:rPr>
                <w:rFonts w:ascii="Times New Roman" w:hAnsi="Times New Roman"/>
              </w:rPr>
              <w:t>8.5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C547D32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894</w:t>
            </w:r>
            <w:r w:rsidRPr="00AB2F97">
              <w:rPr>
                <w:rFonts w:ascii="Times New Roman" w:hAnsi="Times New Roman" w:hint="eastAsia"/>
              </w:rPr>
              <w:t xml:space="preserve"> (19.</w:t>
            </w:r>
            <w:r w:rsidRPr="00AB2F97">
              <w:rPr>
                <w:rFonts w:ascii="Times New Roman" w:hAnsi="Times New Roman"/>
              </w:rPr>
              <w:t>1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20539F5D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43156F1A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137</w:t>
            </w:r>
            <w:r w:rsidRPr="00AB2F97">
              <w:rPr>
                <w:rFonts w:ascii="Times New Roman" w:hAnsi="Times New Roman" w:hint="eastAsia"/>
              </w:rPr>
              <w:t xml:space="preserve"> (</w:t>
            </w:r>
            <w:r w:rsidRPr="00AB2F97">
              <w:rPr>
                <w:rFonts w:ascii="Times New Roman" w:hAnsi="Times New Roman"/>
              </w:rPr>
              <w:t>16.6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3" w:type="dxa"/>
            <w:vAlign w:val="center"/>
          </w:tcPr>
          <w:p w14:paraId="28541AC1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68</w:t>
            </w:r>
            <w:r w:rsidRPr="00AB2F97">
              <w:rPr>
                <w:rFonts w:ascii="Times New Roman" w:hAnsi="Times New Roman" w:hint="eastAsia"/>
              </w:rPr>
              <w:t xml:space="preserve"> (16.5)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3D931D94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4FE28AD6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AB2F97">
              <w:rPr>
                <w:rFonts w:ascii="Times New Roman" w:eastAsia="맑은 고딕" w:hAnsi="Times New Roman" w:cs="Times New Roman" w:hint="eastAsia"/>
              </w:rPr>
              <w:t>1,</w:t>
            </w:r>
            <w:r w:rsidRPr="00AB2F97">
              <w:rPr>
                <w:rFonts w:ascii="Times New Roman" w:eastAsia="맑은 고딕" w:hAnsi="Times New Roman" w:cs="Times New Roman"/>
              </w:rPr>
              <w:t>593</w:t>
            </w:r>
            <w:r w:rsidRPr="00AB2F97">
              <w:rPr>
                <w:rFonts w:ascii="Times New Roman" w:eastAsia="맑은 고딕" w:hAnsi="Times New Roman" w:cs="Times New Roman" w:hint="eastAsia"/>
              </w:rPr>
              <w:t xml:space="preserve"> (</w:t>
            </w:r>
            <w:r w:rsidRPr="00AB2F97">
              <w:rPr>
                <w:rFonts w:ascii="Times New Roman" w:eastAsia="맑은 고딕" w:hAnsi="Times New Roman" w:cs="Times New Roman"/>
              </w:rPr>
              <w:t>18.7</w:t>
            </w:r>
            <w:r w:rsidRPr="00AB2F97">
              <w:rPr>
                <w:rFonts w:ascii="Times New Roman" w:eastAsia="맑은 고딕" w:hAnsi="Times New Roman" w:cs="Times New Roman" w:hint="eastAsia"/>
              </w:rPr>
              <w:t>)</w:t>
            </w:r>
          </w:p>
        </w:tc>
        <w:tc>
          <w:tcPr>
            <w:tcW w:w="1264" w:type="dxa"/>
            <w:vAlign w:val="center"/>
          </w:tcPr>
          <w:p w14:paraId="40F505F0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color w:val="000000"/>
              </w:rPr>
              <w:t>826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 xml:space="preserve"> (19.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4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)</w:t>
            </w:r>
          </w:p>
        </w:tc>
        <w:tc>
          <w:tcPr>
            <w:tcW w:w="1264" w:type="dxa"/>
            <w:vAlign w:val="center"/>
          </w:tcPr>
          <w:p w14:paraId="12F1ABFF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73E79" w:rsidRPr="0025778D" w14:paraId="5B042B31" w14:textId="77777777" w:rsidTr="00173E79">
        <w:trPr>
          <w:trHeight w:val="420"/>
        </w:trPr>
        <w:tc>
          <w:tcPr>
            <w:tcW w:w="23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F9F2D3" w14:textId="1F505D1A" w:rsidR="00173E79" w:rsidRPr="0025778D" w:rsidRDefault="00173E79" w:rsidP="00615C87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2013</w:t>
            </w:r>
          </w:p>
        </w:tc>
        <w:tc>
          <w:tcPr>
            <w:tcW w:w="1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1E588B5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1,</w:t>
            </w:r>
            <w:r w:rsidRPr="00AB2F97">
              <w:rPr>
                <w:rFonts w:ascii="Times New Roman" w:hAnsi="Times New Roman"/>
              </w:rPr>
              <w:t>304</w:t>
            </w:r>
            <w:r w:rsidRPr="00AB2F97">
              <w:rPr>
                <w:rFonts w:ascii="Times New Roman" w:hAnsi="Times New Roman" w:hint="eastAsia"/>
              </w:rPr>
              <w:t xml:space="preserve"> (13.</w:t>
            </w:r>
            <w:r w:rsidRPr="00AB2F97">
              <w:rPr>
                <w:rFonts w:ascii="Times New Roman" w:hAnsi="Times New Roman"/>
              </w:rPr>
              <w:t>9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2DBA4B91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6</w:t>
            </w:r>
            <w:r w:rsidRPr="00AB2F97">
              <w:rPr>
                <w:rFonts w:ascii="Times New Roman" w:hAnsi="Times New Roman"/>
              </w:rPr>
              <w:t>49</w:t>
            </w:r>
            <w:r w:rsidRPr="00AB2F97">
              <w:rPr>
                <w:rFonts w:ascii="Times New Roman" w:hAnsi="Times New Roman" w:hint="eastAsia"/>
              </w:rPr>
              <w:t xml:space="preserve"> (13.</w:t>
            </w:r>
            <w:r w:rsidRPr="00AB2F97">
              <w:rPr>
                <w:rFonts w:ascii="Times New Roman" w:hAnsi="Times New Roman"/>
              </w:rPr>
              <w:t>9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EF1BBE9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C2C95C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 xml:space="preserve">102 </w:t>
            </w:r>
            <w:r w:rsidRPr="00AB2F97">
              <w:rPr>
                <w:rFonts w:ascii="Times New Roman" w:hAnsi="Times New Roman" w:hint="eastAsia"/>
              </w:rPr>
              <w:t>(12.</w:t>
            </w:r>
            <w:r w:rsidRPr="00AB2F97">
              <w:rPr>
                <w:rFonts w:ascii="Times New Roman" w:hAnsi="Times New Roman"/>
              </w:rPr>
              <w:t>4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DB3C7F5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 xml:space="preserve">48 </w:t>
            </w:r>
            <w:r w:rsidRPr="00AB2F97">
              <w:rPr>
                <w:rFonts w:ascii="Times New Roman" w:hAnsi="Times New Roman" w:hint="eastAsia"/>
              </w:rPr>
              <w:t>(11.</w:t>
            </w:r>
            <w:r w:rsidRPr="00AB2F97">
              <w:rPr>
                <w:rFonts w:ascii="Times New Roman" w:hAnsi="Times New Roman"/>
              </w:rPr>
              <w:t>7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50ACD76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78D7F8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AB2F97">
              <w:rPr>
                <w:rFonts w:ascii="Times New Roman" w:eastAsia="맑은 고딕" w:hAnsi="Times New Roman" w:cs="Times New Roman"/>
              </w:rPr>
              <w:t>1,202</w:t>
            </w:r>
            <w:r w:rsidRPr="00AB2F97">
              <w:rPr>
                <w:rFonts w:ascii="Times New Roman" w:eastAsia="맑은 고딕" w:hAnsi="Times New Roman" w:cs="Times New Roman" w:hint="eastAsia"/>
              </w:rPr>
              <w:t>(1</w:t>
            </w:r>
            <w:r w:rsidRPr="00AB2F97">
              <w:rPr>
                <w:rFonts w:ascii="Times New Roman" w:eastAsia="맑은 고딕" w:hAnsi="Times New Roman" w:cs="Times New Roman"/>
              </w:rPr>
              <w:t>4.1</w:t>
            </w:r>
            <w:r w:rsidRPr="00AB2F97">
              <w:rPr>
                <w:rFonts w:ascii="Times New Roman" w:eastAsia="맑은 고딕" w:hAnsi="Times New Roman" w:cs="Times New Roman" w:hint="eastAsia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69023675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color w:val="000000"/>
              </w:rPr>
              <w:t>601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 xml:space="preserve"> (1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4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.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1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14F01FE4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E655F" w:rsidRPr="0025778D" w14:paraId="589352DF" w14:textId="77777777" w:rsidTr="00173E79">
        <w:trPr>
          <w:trHeight w:val="47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F9EDF0" w14:textId="6D5C8C9F" w:rsidR="00D9060C" w:rsidRPr="0025778D" w:rsidRDefault="00D9060C" w:rsidP="00615C8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Age, mean</w:t>
            </w:r>
            <w:r w:rsidR="00C70095">
              <w:rPr>
                <w:rFonts w:ascii="Times New Roman" w:hAnsi="Times New Roman"/>
                <w:color w:val="000000"/>
                <w:sz w:val="22"/>
                <w:lang w:val="it-IT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(SD)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29E2B0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62.</w:t>
            </w:r>
            <w:r w:rsidR="00256CA2" w:rsidRPr="00AB2F97">
              <w:rPr>
                <w:rFonts w:ascii="Times New Roman" w:hAnsi="Times New Roman"/>
              </w:rPr>
              <w:t>4</w:t>
            </w:r>
            <w:r w:rsidRPr="00AB2F97">
              <w:rPr>
                <w:rFonts w:ascii="Times New Roman" w:hAnsi="Times New Roman"/>
              </w:rPr>
              <w:t xml:space="preserve"> </w:t>
            </w:r>
            <w:r w:rsidRPr="00AB2F97">
              <w:rPr>
                <w:rFonts w:ascii="Times New Roman" w:hAnsi="Times New Roman" w:hint="eastAsia"/>
              </w:rPr>
              <w:t>(9.</w:t>
            </w:r>
            <w:r w:rsidR="00256CA2" w:rsidRPr="00AB2F97">
              <w:rPr>
                <w:rFonts w:ascii="Times New Roman" w:hAnsi="Times New Roman"/>
              </w:rPr>
              <w:t>1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A2CE4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62.5</w:t>
            </w:r>
            <w:r w:rsidRPr="00AB2F97">
              <w:rPr>
                <w:rFonts w:ascii="Times New Roman" w:hAnsi="Times New Roman"/>
              </w:rPr>
              <w:t xml:space="preserve"> </w:t>
            </w:r>
            <w:r w:rsidRPr="00AB2F97">
              <w:rPr>
                <w:rFonts w:ascii="Times New Roman" w:hAnsi="Times New Roman" w:hint="eastAsia"/>
              </w:rPr>
              <w:t>(9.2)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C8EE16" w14:textId="77777777" w:rsidR="00D9060C" w:rsidRPr="00AB2F97" w:rsidRDefault="00256CA2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</w:t>
            </w:r>
            <w:r w:rsidRPr="00AB2F97">
              <w:rPr>
                <w:rFonts w:ascii="Times New Roman" w:hAnsi="Times New Roman"/>
              </w:rPr>
              <w:t>.</w:t>
            </w:r>
            <w:r w:rsidRPr="00AB2F97">
              <w:rPr>
                <w:rFonts w:ascii="Times New Roman" w:hAnsi="Times New Roman" w:hint="eastAsia"/>
              </w:rPr>
              <w:t>4312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6291DD" w14:textId="77777777" w:rsidR="00D9060C" w:rsidRPr="00AB2F97" w:rsidRDefault="00256CA2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68.0</w:t>
            </w:r>
            <w:r w:rsidR="00D9060C" w:rsidRPr="00AB2F97">
              <w:rPr>
                <w:rFonts w:ascii="Times New Roman" w:hAnsi="Times New Roman"/>
              </w:rPr>
              <w:t xml:space="preserve"> </w:t>
            </w:r>
            <w:r w:rsidR="00D9060C" w:rsidRPr="00AB2F97">
              <w:rPr>
                <w:rFonts w:ascii="Times New Roman" w:hAnsi="Times New Roman" w:hint="eastAsia"/>
              </w:rPr>
              <w:t>(9.</w:t>
            </w:r>
            <w:r w:rsidRPr="00AB2F97">
              <w:rPr>
                <w:rFonts w:ascii="Times New Roman" w:hAnsi="Times New Roman"/>
              </w:rPr>
              <w:t>7</w:t>
            </w:r>
            <w:r w:rsidR="00D9060C"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2BD40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6</w:t>
            </w:r>
            <w:r w:rsidR="00256CA2" w:rsidRPr="00AB2F97">
              <w:rPr>
                <w:rFonts w:ascii="Times New Roman" w:hAnsi="Times New Roman"/>
              </w:rPr>
              <w:t>8.3</w:t>
            </w:r>
            <w:r w:rsidRPr="00AB2F97">
              <w:rPr>
                <w:rFonts w:ascii="Times New Roman" w:hAnsi="Times New Roman" w:hint="eastAsia"/>
              </w:rPr>
              <w:t xml:space="preserve"> (9.3)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A324BA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0.</w:t>
            </w:r>
            <w:r w:rsidR="00256CA2" w:rsidRPr="00AB2F97">
              <w:rPr>
                <w:rFonts w:ascii="Times New Roman" w:hAnsi="Times New Roman"/>
              </w:rPr>
              <w:t>5015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C4E3AA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6</w:t>
            </w:r>
            <w:r w:rsidR="00256CA2" w:rsidRPr="00AB2F97">
              <w:rPr>
                <w:rFonts w:ascii="Times New Roman" w:hAnsi="Times New Roman"/>
              </w:rPr>
              <w:t>1.8</w:t>
            </w:r>
            <w:r w:rsidRPr="00AB2F97">
              <w:rPr>
                <w:rFonts w:ascii="Times New Roman" w:hAnsi="Times New Roman" w:hint="eastAsia"/>
              </w:rPr>
              <w:t xml:space="preserve"> (8.</w:t>
            </w:r>
            <w:r w:rsidR="00256CA2" w:rsidRPr="00AB2F97">
              <w:rPr>
                <w:rFonts w:ascii="Times New Roman" w:hAnsi="Times New Roman"/>
              </w:rPr>
              <w:t>8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C068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6</w:t>
            </w:r>
            <w:r w:rsidR="00256CA2" w:rsidRPr="00AB2F97">
              <w:rPr>
                <w:rFonts w:ascii="Times New Roman" w:hAnsi="Times New Roman"/>
              </w:rPr>
              <w:t>1.9</w:t>
            </w:r>
            <w:r w:rsidRPr="00AB2F97">
              <w:rPr>
                <w:rFonts w:ascii="Times New Roman" w:hAnsi="Times New Roman" w:hint="eastAsia"/>
              </w:rPr>
              <w:t xml:space="preserve"> (8.</w:t>
            </w:r>
            <w:r w:rsidR="00256CA2" w:rsidRPr="00AB2F97">
              <w:rPr>
                <w:rFonts w:ascii="Times New Roman" w:hAnsi="Times New Roman"/>
              </w:rPr>
              <w:t>9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832D7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0.1</w:t>
            </w:r>
            <w:r w:rsidR="00256CA2" w:rsidRPr="00AB2F97">
              <w:rPr>
                <w:rFonts w:ascii="Times New Roman" w:hAnsi="Times New Roman"/>
              </w:rPr>
              <w:t>256</w:t>
            </w:r>
          </w:p>
        </w:tc>
      </w:tr>
      <w:tr w:rsidR="00CE655F" w:rsidRPr="0025778D" w14:paraId="234B4290" w14:textId="77777777" w:rsidTr="00173E79">
        <w:trPr>
          <w:trHeight w:val="3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DF1D04" w14:textId="77777777" w:rsidR="00D9060C" w:rsidRPr="0025778D" w:rsidRDefault="00D9060C" w:rsidP="00615C8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25778D">
              <w:rPr>
                <w:rFonts w:ascii="Times New Roman" w:hAnsi="Times New Roman"/>
                <w:color w:val="000000"/>
                <w:sz w:val="22"/>
              </w:rPr>
              <w:t xml:space="preserve">Age group, </w:t>
            </w:r>
            <w:r w:rsidRPr="00A0332D"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 w:rsidRPr="0025778D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25778D">
              <w:rPr>
                <w:rFonts w:ascii="Times New Roman" w:hAnsi="Times New Roman"/>
                <w:color w:val="000000"/>
                <w:sz w:val="22"/>
              </w:rPr>
              <w:t>(%)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868DA6C" w14:textId="77777777" w:rsidR="00D9060C" w:rsidRPr="00AB2F97" w:rsidRDefault="00D9060C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0555F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280C2E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0.3</w:t>
            </w:r>
            <w:r w:rsidR="00256CA2" w:rsidRPr="00AB2F97">
              <w:rPr>
                <w:rFonts w:ascii="Times New Roman" w:hAnsi="Times New Roman"/>
              </w:rPr>
              <w:t>441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68256A" w14:textId="77777777" w:rsidR="00D9060C" w:rsidRPr="00AB2F97" w:rsidRDefault="00D9060C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03225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4078BB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</w:t>
            </w:r>
            <w:r w:rsidR="00256CA2" w:rsidRPr="00AB2F97">
              <w:rPr>
                <w:rFonts w:ascii="Times New Roman" w:hAnsi="Times New Roman"/>
              </w:rPr>
              <w:t>.6004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16455C2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AB352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E0679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0.</w:t>
            </w:r>
            <w:r w:rsidR="00256CA2" w:rsidRPr="00AB2F97">
              <w:rPr>
                <w:rFonts w:ascii="Times New Roman" w:hAnsi="Times New Roman"/>
              </w:rPr>
              <w:t>4520</w:t>
            </w:r>
          </w:p>
        </w:tc>
      </w:tr>
      <w:tr w:rsidR="00CE655F" w:rsidRPr="0025778D" w14:paraId="51661A94" w14:textId="77777777" w:rsidTr="00173E79">
        <w:trPr>
          <w:trHeight w:val="423"/>
        </w:trPr>
        <w:tc>
          <w:tcPr>
            <w:tcW w:w="237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9454E01" w14:textId="579CF638" w:rsidR="00D9060C" w:rsidRPr="00173E79" w:rsidRDefault="00D9060C" w:rsidP="00615C87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</w:rPr>
            </w:pPr>
            <w:r w:rsidRPr="00173E79">
              <w:rPr>
                <w:rFonts w:ascii="Times New Roman" w:hAnsi="Times New Roman"/>
                <w:color w:val="000000"/>
              </w:rPr>
              <w:t>46</w:t>
            </w:r>
            <w:r w:rsidR="00954BCB" w:rsidRPr="00173E79">
              <w:rPr>
                <w:rFonts w:ascii="Times New Roman" w:hAnsi="Times New Roman"/>
                <w:color w:val="000000"/>
              </w:rPr>
              <w:t>–</w:t>
            </w:r>
            <w:r w:rsidRPr="00173E7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12CE3EFA" w14:textId="77777777" w:rsidR="00D9060C" w:rsidRPr="00AB2F97" w:rsidRDefault="00256CA2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430</w:t>
            </w:r>
            <w:r w:rsidRPr="00AB2F97">
              <w:rPr>
                <w:rFonts w:ascii="Times New Roman" w:hAnsi="Times New Roman" w:hint="eastAsia"/>
              </w:rPr>
              <w:t xml:space="preserve"> (4.6</w:t>
            </w:r>
            <w:r w:rsidR="00D9060C"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14:paraId="0D52C2A8" w14:textId="77777777" w:rsidR="00D9060C" w:rsidRPr="00AB2F97" w:rsidRDefault="00D9060C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2</w:t>
            </w:r>
            <w:r w:rsidR="00256CA2" w:rsidRPr="00AB2F97">
              <w:rPr>
                <w:rFonts w:ascii="Times New Roman" w:hAnsi="Times New Roman"/>
              </w:rPr>
              <w:t xml:space="preserve">01 </w:t>
            </w:r>
            <w:r w:rsidRPr="00AB2F97">
              <w:rPr>
                <w:rFonts w:ascii="Times New Roman" w:hAnsi="Times New Roman" w:hint="eastAsia"/>
              </w:rPr>
              <w:t>(4.</w:t>
            </w:r>
            <w:r w:rsidR="00256CA2" w:rsidRPr="00AB2F97">
              <w:rPr>
                <w:rFonts w:ascii="Times New Roman" w:hAnsi="Times New Roman"/>
              </w:rPr>
              <w:t>3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3B026599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66006BC2" w14:textId="77777777" w:rsidR="00D9060C" w:rsidRPr="00AB2F97" w:rsidRDefault="00D9060C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1</w:t>
            </w:r>
            <w:r w:rsidR="00256CA2" w:rsidRPr="00AB2F97">
              <w:rPr>
                <w:rFonts w:ascii="Times New Roman" w:hAnsi="Times New Roman"/>
              </w:rPr>
              <w:t>5</w:t>
            </w:r>
            <w:r w:rsidRPr="00AB2F97">
              <w:rPr>
                <w:rFonts w:ascii="Times New Roman" w:hAnsi="Times New Roman"/>
              </w:rPr>
              <w:t xml:space="preserve"> </w:t>
            </w:r>
            <w:r w:rsidRPr="00AB2F97">
              <w:rPr>
                <w:rFonts w:ascii="Times New Roman" w:hAnsi="Times New Roman" w:hint="eastAsia"/>
              </w:rPr>
              <w:t>(</w:t>
            </w:r>
            <w:r w:rsidR="00256CA2" w:rsidRPr="00AB2F97">
              <w:rPr>
                <w:rFonts w:ascii="Times New Roman" w:hAnsi="Times New Roman"/>
              </w:rPr>
              <w:t>1.8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bottom"/>
          </w:tcPr>
          <w:p w14:paraId="3932CEC3" w14:textId="77777777" w:rsidR="00D9060C" w:rsidRPr="00AB2F97" w:rsidRDefault="00D9060C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5</w:t>
            </w:r>
            <w:r w:rsidRPr="00AB2F97">
              <w:rPr>
                <w:rFonts w:ascii="Times New Roman" w:hAnsi="Times New Roman"/>
              </w:rPr>
              <w:t xml:space="preserve"> </w:t>
            </w:r>
            <w:r w:rsidR="00256CA2" w:rsidRPr="00AB2F97">
              <w:rPr>
                <w:rFonts w:ascii="Times New Roman" w:hAnsi="Times New Roman" w:hint="eastAsia"/>
              </w:rPr>
              <w:t>(</w:t>
            </w:r>
            <w:r w:rsidR="00256CA2" w:rsidRPr="00AB2F97">
              <w:rPr>
                <w:rFonts w:ascii="Times New Roman" w:hAnsi="Times New Roman"/>
              </w:rPr>
              <w:t>1.2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D32EE25" w14:textId="77777777" w:rsidR="00D9060C" w:rsidRPr="00AB2F97" w:rsidRDefault="00D9060C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5E70371" w14:textId="77777777" w:rsidR="00D9060C" w:rsidRPr="00AB2F97" w:rsidRDefault="00256CA2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AB2F97">
              <w:rPr>
                <w:rFonts w:ascii="Times New Roman" w:eastAsia="맑은 고딕" w:hAnsi="Times New Roman" w:cs="Times New Roman"/>
              </w:rPr>
              <w:t>415</w:t>
            </w:r>
            <w:r w:rsidR="00D9060C" w:rsidRPr="00AB2F97">
              <w:rPr>
                <w:rFonts w:ascii="Times New Roman" w:eastAsia="맑은 고딕" w:hAnsi="Times New Roman" w:cs="Times New Roman" w:hint="eastAsia"/>
              </w:rPr>
              <w:t xml:space="preserve"> (</w:t>
            </w:r>
            <w:r w:rsidRPr="00AB2F97">
              <w:rPr>
                <w:rFonts w:ascii="Times New Roman" w:eastAsia="맑은 고딕" w:hAnsi="Times New Roman" w:cs="Times New Roman"/>
              </w:rPr>
              <w:t>4.9</w:t>
            </w:r>
            <w:r w:rsidR="00D9060C" w:rsidRPr="00AB2F97">
              <w:rPr>
                <w:rFonts w:ascii="Times New Roman" w:eastAsia="맑은 고딕" w:hAnsi="Times New Roman" w:cs="Times New Roman" w:hint="eastAsia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1A7BE596" w14:textId="77777777" w:rsidR="00D9060C" w:rsidRPr="00AB2F97" w:rsidRDefault="00D9060C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1</w:t>
            </w:r>
            <w:r w:rsidR="00256CA2" w:rsidRPr="00AB2F97">
              <w:rPr>
                <w:rFonts w:ascii="Times New Roman" w:eastAsia="맑은 고딕" w:hAnsi="Times New Roman" w:cs="Times New Roman"/>
                <w:color w:val="000000"/>
              </w:rPr>
              <w:t>96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 xml:space="preserve"> (</w:t>
            </w:r>
            <w:r w:rsidR="00256CA2" w:rsidRPr="00AB2F97">
              <w:rPr>
                <w:rFonts w:ascii="Times New Roman" w:eastAsia="맑은 고딕" w:hAnsi="Times New Roman" w:cs="Times New Roman"/>
                <w:color w:val="000000"/>
              </w:rPr>
              <w:t>4.6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1E2375AC" w14:textId="77777777" w:rsidR="00D9060C" w:rsidRPr="00AB2F97" w:rsidRDefault="00D9060C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E655F" w:rsidRPr="0025778D" w14:paraId="14135E2A" w14:textId="77777777" w:rsidTr="00173E79">
        <w:trPr>
          <w:trHeight w:val="423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14:paraId="55168A76" w14:textId="77777777" w:rsidR="00D9060C" w:rsidRPr="00173E79" w:rsidRDefault="00D9060C" w:rsidP="00615C87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</w:rPr>
            </w:pPr>
            <w:r w:rsidRPr="00173E79">
              <w:rPr>
                <w:rFonts w:ascii="Times New Roman" w:hAnsi="Times New Roman"/>
                <w:color w:val="000000"/>
              </w:rPr>
              <w:t>50</w:t>
            </w:r>
            <w:r w:rsidRPr="00173E79">
              <w:rPr>
                <w:rFonts w:ascii="Times New Roman" w:eastAsia="맑은 고딕" w:hAnsi="Times New Roman" w:cs="Times New Roman"/>
                <w:color w:val="000000"/>
              </w:rPr>
              <w:t>–</w:t>
            </w:r>
            <w:r w:rsidRPr="00173E7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63" w:type="dxa"/>
            <w:tcBorders>
              <w:left w:val="dotted" w:sz="4" w:space="0" w:color="auto"/>
            </w:tcBorders>
            <w:vAlign w:val="center"/>
          </w:tcPr>
          <w:p w14:paraId="5CCAC3E1" w14:textId="77777777" w:rsidR="00D9060C" w:rsidRPr="00AB2F97" w:rsidRDefault="00256CA2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3,607</w:t>
            </w:r>
            <w:r w:rsidR="00D9060C" w:rsidRPr="00AB2F97">
              <w:rPr>
                <w:rFonts w:ascii="Times New Roman" w:hAnsi="Times New Roman" w:hint="eastAsia"/>
              </w:rPr>
              <w:t xml:space="preserve"> (3</w:t>
            </w:r>
            <w:r w:rsidRPr="00AB2F97">
              <w:rPr>
                <w:rFonts w:ascii="Times New Roman" w:hAnsi="Times New Roman"/>
              </w:rPr>
              <w:t>8.6</w:t>
            </w:r>
            <w:r w:rsidR="00D9060C"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vAlign w:val="center"/>
          </w:tcPr>
          <w:p w14:paraId="69C987F8" w14:textId="77777777" w:rsidR="00D9060C" w:rsidRPr="00AB2F97" w:rsidRDefault="00D9060C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1,78</w:t>
            </w:r>
            <w:r w:rsidR="00256CA2" w:rsidRPr="00AB2F97">
              <w:rPr>
                <w:rFonts w:ascii="Times New Roman" w:hAnsi="Times New Roman"/>
              </w:rPr>
              <w:t>2</w:t>
            </w:r>
            <w:r w:rsidRPr="00AB2F97">
              <w:rPr>
                <w:rFonts w:ascii="Times New Roman" w:hAnsi="Times New Roman" w:hint="eastAsia"/>
              </w:rPr>
              <w:t xml:space="preserve"> (38.</w:t>
            </w:r>
            <w:r w:rsidR="00256CA2" w:rsidRPr="00AB2F97">
              <w:rPr>
                <w:rFonts w:ascii="Times New Roman" w:hAnsi="Times New Roman"/>
              </w:rPr>
              <w:t>1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7372313F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7ED83D43" w14:textId="77777777" w:rsidR="00D9060C" w:rsidRPr="00AB2F97" w:rsidRDefault="00256CA2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172</w:t>
            </w:r>
            <w:r w:rsidR="00D9060C" w:rsidRPr="00AB2F97">
              <w:rPr>
                <w:rFonts w:ascii="Times New Roman" w:hAnsi="Times New Roman" w:hint="eastAsia"/>
              </w:rPr>
              <w:t xml:space="preserve"> (2</w:t>
            </w:r>
            <w:r w:rsidRPr="00AB2F97">
              <w:rPr>
                <w:rFonts w:ascii="Times New Roman" w:hAnsi="Times New Roman"/>
              </w:rPr>
              <w:t>0.9</w:t>
            </w:r>
            <w:r w:rsidR="00D9060C"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3" w:type="dxa"/>
            <w:vAlign w:val="center"/>
          </w:tcPr>
          <w:p w14:paraId="48B32B73" w14:textId="77777777" w:rsidR="00D9060C" w:rsidRPr="00AB2F97" w:rsidRDefault="00256CA2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77</w:t>
            </w:r>
            <w:r w:rsidR="00D9060C" w:rsidRPr="00AB2F97">
              <w:rPr>
                <w:rFonts w:ascii="Times New Roman" w:hAnsi="Times New Roman" w:hint="eastAsia"/>
              </w:rPr>
              <w:t xml:space="preserve"> (</w:t>
            </w:r>
            <w:r w:rsidRPr="00AB2F97">
              <w:rPr>
                <w:rFonts w:ascii="Times New Roman" w:hAnsi="Times New Roman"/>
              </w:rPr>
              <w:t>18.7</w:t>
            </w:r>
            <w:r w:rsidR="00D9060C"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1C96BB36" w14:textId="77777777" w:rsidR="00D9060C" w:rsidRPr="00AB2F97" w:rsidRDefault="00D9060C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5D98D7B0" w14:textId="77777777" w:rsidR="00D9060C" w:rsidRPr="00AB2F97" w:rsidRDefault="00256CA2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AB2F97">
              <w:rPr>
                <w:rFonts w:ascii="Times New Roman" w:eastAsia="맑은 고딕" w:hAnsi="Times New Roman" w:cs="Times New Roman"/>
              </w:rPr>
              <w:t>3,435</w:t>
            </w:r>
            <w:r w:rsidR="00D9060C" w:rsidRPr="00AB2F97">
              <w:rPr>
                <w:rFonts w:ascii="Times New Roman" w:eastAsia="맑은 고딕" w:hAnsi="Times New Roman" w:cs="Times New Roman" w:hint="eastAsia"/>
              </w:rPr>
              <w:t xml:space="preserve"> (4</w:t>
            </w:r>
            <w:r w:rsidRPr="00AB2F97">
              <w:rPr>
                <w:rFonts w:ascii="Times New Roman" w:eastAsia="맑은 고딕" w:hAnsi="Times New Roman" w:cs="Times New Roman"/>
              </w:rPr>
              <w:t>0.3</w:t>
            </w:r>
            <w:r w:rsidR="00D9060C" w:rsidRPr="00AB2F97">
              <w:rPr>
                <w:rFonts w:ascii="Times New Roman" w:eastAsia="맑은 고딕" w:hAnsi="Times New Roman" w:cs="Times New Roman" w:hint="eastAsia"/>
              </w:rPr>
              <w:t>)</w:t>
            </w:r>
          </w:p>
        </w:tc>
        <w:tc>
          <w:tcPr>
            <w:tcW w:w="1264" w:type="dxa"/>
            <w:vAlign w:val="center"/>
          </w:tcPr>
          <w:p w14:paraId="4B97694E" w14:textId="77777777" w:rsidR="00D9060C" w:rsidRPr="00AB2F97" w:rsidRDefault="00D9060C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1,</w:t>
            </w:r>
            <w:r w:rsidR="00256CA2" w:rsidRPr="00AB2F97">
              <w:rPr>
                <w:rFonts w:ascii="Times New Roman" w:eastAsia="맑은 고딕" w:hAnsi="Times New Roman" w:cs="Times New Roman"/>
                <w:color w:val="000000"/>
              </w:rPr>
              <w:t>705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 xml:space="preserve"> (4</w:t>
            </w:r>
            <w:r w:rsidR="00256CA2" w:rsidRPr="00AB2F97">
              <w:rPr>
                <w:rFonts w:ascii="Times New Roman" w:eastAsia="맑은 고딕" w:hAnsi="Times New Roman" w:cs="Times New Roman"/>
                <w:color w:val="000000"/>
              </w:rPr>
              <w:t>0.0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)</w:t>
            </w:r>
          </w:p>
        </w:tc>
        <w:tc>
          <w:tcPr>
            <w:tcW w:w="1264" w:type="dxa"/>
            <w:vAlign w:val="center"/>
          </w:tcPr>
          <w:p w14:paraId="0AAFC488" w14:textId="77777777" w:rsidR="00D9060C" w:rsidRPr="00AB2F97" w:rsidRDefault="00D9060C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E655F" w:rsidRPr="0025778D" w14:paraId="5F10381E" w14:textId="77777777" w:rsidTr="00173E79">
        <w:trPr>
          <w:trHeight w:val="423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14:paraId="4610330B" w14:textId="77777777" w:rsidR="00D9060C" w:rsidRPr="00173E79" w:rsidRDefault="00D9060C" w:rsidP="00615C87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</w:rPr>
            </w:pPr>
            <w:r w:rsidRPr="00173E79">
              <w:rPr>
                <w:rFonts w:ascii="Times New Roman" w:hAnsi="Times New Roman"/>
                <w:color w:val="000000"/>
              </w:rPr>
              <w:t>60</w:t>
            </w:r>
            <w:r w:rsidRPr="00173E79">
              <w:rPr>
                <w:rFonts w:ascii="Times New Roman" w:eastAsia="맑은 고딕" w:hAnsi="Times New Roman" w:cs="Times New Roman"/>
                <w:color w:val="000000"/>
              </w:rPr>
              <w:t>–</w:t>
            </w:r>
            <w:r w:rsidRPr="00173E7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63" w:type="dxa"/>
            <w:tcBorders>
              <w:left w:val="dotted" w:sz="4" w:space="0" w:color="auto"/>
            </w:tcBorders>
            <w:vAlign w:val="center"/>
          </w:tcPr>
          <w:p w14:paraId="76831944" w14:textId="77777777" w:rsidR="00D9060C" w:rsidRPr="00AB2F97" w:rsidRDefault="00D9060C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3,0</w:t>
            </w:r>
            <w:r w:rsidR="00256CA2" w:rsidRPr="00AB2F97">
              <w:rPr>
                <w:rFonts w:ascii="Times New Roman" w:hAnsi="Times New Roman"/>
              </w:rPr>
              <w:t>43</w:t>
            </w:r>
            <w:r w:rsidRPr="00AB2F97">
              <w:rPr>
                <w:rFonts w:ascii="Times New Roman" w:hAnsi="Times New Roman" w:hint="eastAsia"/>
              </w:rPr>
              <w:t xml:space="preserve"> (</w:t>
            </w:r>
            <w:r w:rsidR="00256CA2" w:rsidRPr="00AB2F97">
              <w:rPr>
                <w:rFonts w:ascii="Times New Roman" w:hAnsi="Times New Roman"/>
              </w:rPr>
              <w:t>32.6</w:t>
            </w:r>
            <w:r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vAlign w:val="center"/>
          </w:tcPr>
          <w:p w14:paraId="1E6D319A" w14:textId="77777777" w:rsidR="00D9060C" w:rsidRPr="00AB2F97" w:rsidRDefault="00256CA2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1.538</w:t>
            </w:r>
            <w:r w:rsidR="00D9060C" w:rsidRPr="00AB2F97">
              <w:rPr>
                <w:rFonts w:ascii="Times New Roman" w:hAnsi="Times New Roman" w:hint="eastAsia"/>
              </w:rPr>
              <w:t xml:space="preserve"> (3</w:t>
            </w:r>
            <w:r w:rsidRPr="00AB2F97">
              <w:rPr>
                <w:rFonts w:ascii="Times New Roman" w:hAnsi="Times New Roman"/>
              </w:rPr>
              <w:t>2.9</w:t>
            </w:r>
            <w:r w:rsidR="00D9060C"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5E14AA00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59CA9FA9" w14:textId="77777777" w:rsidR="00D9060C" w:rsidRPr="00AB2F97" w:rsidRDefault="00256CA2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234</w:t>
            </w:r>
            <w:r w:rsidR="00D9060C" w:rsidRPr="00AB2F97">
              <w:rPr>
                <w:rFonts w:ascii="Times New Roman" w:hAnsi="Times New Roman" w:hint="eastAsia"/>
              </w:rPr>
              <w:t xml:space="preserve"> (</w:t>
            </w:r>
            <w:r w:rsidRPr="00AB2F97">
              <w:rPr>
                <w:rFonts w:ascii="Times New Roman" w:hAnsi="Times New Roman"/>
              </w:rPr>
              <w:t>28.4</w:t>
            </w:r>
            <w:r w:rsidR="00D9060C"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3" w:type="dxa"/>
            <w:vAlign w:val="center"/>
          </w:tcPr>
          <w:p w14:paraId="4D5BF22E" w14:textId="77777777" w:rsidR="00D9060C" w:rsidRPr="00AB2F97" w:rsidRDefault="00256CA2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126</w:t>
            </w:r>
            <w:r w:rsidR="00D9060C" w:rsidRPr="00AB2F97">
              <w:rPr>
                <w:rFonts w:ascii="Times New Roman" w:hAnsi="Times New Roman" w:hint="eastAsia"/>
              </w:rPr>
              <w:t xml:space="preserve"> (</w:t>
            </w:r>
            <w:r w:rsidRPr="00AB2F97">
              <w:rPr>
                <w:rFonts w:ascii="Times New Roman" w:hAnsi="Times New Roman"/>
              </w:rPr>
              <w:t>30.6</w:t>
            </w:r>
            <w:r w:rsidR="00D9060C"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5B66BC1B" w14:textId="77777777" w:rsidR="00D9060C" w:rsidRPr="00AB2F97" w:rsidRDefault="00D9060C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0F4B3925" w14:textId="77777777" w:rsidR="00D9060C" w:rsidRPr="00AB2F97" w:rsidRDefault="00256CA2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AB2F97">
              <w:rPr>
                <w:rFonts w:ascii="Times New Roman" w:eastAsia="맑은 고딕" w:hAnsi="Times New Roman" w:cs="Times New Roman"/>
              </w:rPr>
              <w:t>2,809</w:t>
            </w:r>
            <w:r w:rsidR="00D9060C" w:rsidRPr="00AB2F97">
              <w:rPr>
                <w:rFonts w:ascii="Times New Roman" w:eastAsia="맑은 고딕" w:hAnsi="Times New Roman" w:cs="Times New Roman" w:hint="eastAsia"/>
              </w:rPr>
              <w:t xml:space="preserve"> (3</w:t>
            </w:r>
            <w:r w:rsidRPr="00AB2F97">
              <w:rPr>
                <w:rFonts w:ascii="Times New Roman" w:eastAsia="맑은 고딕" w:hAnsi="Times New Roman" w:cs="Times New Roman"/>
              </w:rPr>
              <w:t>3.0</w:t>
            </w:r>
            <w:r w:rsidR="00D9060C" w:rsidRPr="00AB2F97">
              <w:rPr>
                <w:rFonts w:ascii="Times New Roman" w:eastAsia="맑은 고딕" w:hAnsi="Times New Roman" w:cs="Times New Roman" w:hint="eastAsia"/>
              </w:rPr>
              <w:t>)</w:t>
            </w:r>
          </w:p>
        </w:tc>
        <w:tc>
          <w:tcPr>
            <w:tcW w:w="1264" w:type="dxa"/>
            <w:vAlign w:val="center"/>
          </w:tcPr>
          <w:p w14:paraId="53DBF20B" w14:textId="77777777" w:rsidR="00D9060C" w:rsidRPr="00AB2F97" w:rsidRDefault="00256CA2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color w:val="000000"/>
              </w:rPr>
              <w:t>1,412</w:t>
            </w:r>
            <w:r w:rsidR="00D9060C" w:rsidRPr="00AB2F97">
              <w:rPr>
                <w:rFonts w:ascii="Times New Roman" w:eastAsia="맑은 고딕" w:hAnsi="Times New Roman" w:cs="Times New Roman"/>
                <w:color w:val="000000"/>
              </w:rPr>
              <w:t xml:space="preserve"> </w:t>
            </w:r>
            <w:r w:rsidR="00D9060C" w:rsidRPr="00AB2F97">
              <w:rPr>
                <w:rFonts w:ascii="Times New Roman" w:eastAsia="맑은 고딕" w:hAnsi="Times New Roman" w:cs="Times New Roman" w:hint="eastAsia"/>
                <w:color w:val="000000"/>
              </w:rPr>
              <w:t>(3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3.1</w:t>
            </w:r>
            <w:r w:rsidR="00D9060C" w:rsidRPr="00AB2F97">
              <w:rPr>
                <w:rFonts w:ascii="Times New Roman" w:eastAsia="맑은 고딕" w:hAnsi="Times New Roman" w:cs="Times New Roman" w:hint="eastAsia"/>
                <w:color w:val="000000"/>
              </w:rPr>
              <w:t>)</w:t>
            </w:r>
          </w:p>
        </w:tc>
        <w:tc>
          <w:tcPr>
            <w:tcW w:w="1264" w:type="dxa"/>
            <w:vAlign w:val="center"/>
          </w:tcPr>
          <w:p w14:paraId="37E17347" w14:textId="77777777" w:rsidR="00D9060C" w:rsidRPr="00AB2F97" w:rsidRDefault="00D9060C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E655F" w:rsidRPr="0025778D" w14:paraId="5712EF98" w14:textId="77777777" w:rsidTr="00173E79">
        <w:trPr>
          <w:trHeight w:val="423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14:paraId="0C45C220" w14:textId="77777777" w:rsidR="00D9060C" w:rsidRPr="00173E79" w:rsidRDefault="00D9060C" w:rsidP="00615C87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</w:rPr>
            </w:pPr>
            <w:r w:rsidRPr="00173E79">
              <w:rPr>
                <w:rFonts w:ascii="Times New Roman" w:hAnsi="Times New Roman"/>
                <w:color w:val="000000"/>
              </w:rPr>
              <w:t>70</w:t>
            </w:r>
            <w:r w:rsidRPr="00173E79">
              <w:rPr>
                <w:rFonts w:ascii="Times New Roman" w:eastAsia="맑은 고딕" w:hAnsi="Times New Roman" w:cs="Times New Roman"/>
                <w:color w:val="000000"/>
              </w:rPr>
              <w:t>–</w:t>
            </w:r>
            <w:r w:rsidRPr="00173E7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63" w:type="dxa"/>
            <w:tcBorders>
              <w:left w:val="dotted" w:sz="4" w:space="0" w:color="auto"/>
            </w:tcBorders>
            <w:vAlign w:val="center"/>
          </w:tcPr>
          <w:p w14:paraId="6B34F653" w14:textId="77777777" w:rsidR="00D9060C" w:rsidRPr="00AB2F97" w:rsidRDefault="00256CA2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1,90</w:t>
            </w:r>
            <w:r w:rsidR="00D9060C" w:rsidRPr="00AB2F97">
              <w:rPr>
                <w:rFonts w:ascii="Times New Roman" w:hAnsi="Times New Roman" w:hint="eastAsia"/>
              </w:rPr>
              <w:t>3 (20.4)</w:t>
            </w:r>
          </w:p>
        </w:tc>
        <w:tc>
          <w:tcPr>
            <w:tcW w:w="1264" w:type="dxa"/>
            <w:vAlign w:val="center"/>
          </w:tcPr>
          <w:p w14:paraId="69DAD0E6" w14:textId="77777777" w:rsidR="00D9060C" w:rsidRPr="00AB2F97" w:rsidRDefault="00256CA2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966</w:t>
            </w:r>
            <w:r w:rsidR="00D9060C" w:rsidRPr="00AB2F97">
              <w:rPr>
                <w:rFonts w:ascii="Times New Roman" w:hAnsi="Times New Roman"/>
              </w:rPr>
              <w:t xml:space="preserve"> </w:t>
            </w:r>
            <w:r w:rsidR="00D9060C" w:rsidRPr="00AB2F97">
              <w:rPr>
                <w:rFonts w:ascii="Times New Roman" w:hAnsi="Times New Roman" w:hint="eastAsia"/>
              </w:rPr>
              <w:t>(</w:t>
            </w:r>
            <w:r w:rsidRPr="00AB2F97">
              <w:rPr>
                <w:rFonts w:ascii="Times New Roman" w:hAnsi="Times New Roman"/>
              </w:rPr>
              <w:t>20.7</w:t>
            </w:r>
            <w:r w:rsidR="00D9060C"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0A8D0669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5F3BB17A" w14:textId="77777777" w:rsidR="00D9060C" w:rsidRPr="00AB2F97" w:rsidRDefault="00256CA2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301</w:t>
            </w:r>
            <w:r w:rsidR="00D9060C" w:rsidRPr="00AB2F97">
              <w:rPr>
                <w:rFonts w:ascii="Times New Roman" w:hAnsi="Times New Roman" w:hint="eastAsia"/>
              </w:rPr>
              <w:t xml:space="preserve"> (</w:t>
            </w:r>
            <w:r w:rsidRPr="00AB2F97">
              <w:rPr>
                <w:rFonts w:ascii="Times New Roman" w:hAnsi="Times New Roman"/>
              </w:rPr>
              <w:t>36.5</w:t>
            </w:r>
            <w:r w:rsidR="00D9060C"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3" w:type="dxa"/>
            <w:vAlign w:val="center"/>
          </w:tcPr>
          <w:p w14:paraId="10146C2A" w14:textId="77777777" w:rsidR="00D9060C" w:rsidRPr="00AB2F97" w:rsidRDefault="00256CA2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155</w:t>
            </w:r>
            <w:r w:rsidR="00D9060C" w:rsidRPr="00AB2F97">
              <w:rPr>
                <w:rFonts w:ascii="Times New Roman" w:hAnsi="Times New Roman" w:hint="eastAsia"/>
              </w:rPr>
              <w:t xml:space="preserve"> (</w:t>
            </w:r>
            <w:r w:rsidRPr="00AB2F97">
              <w:rPr>
                <w:rFonts w:ascii="Times New Roman" w:hAnsi="Times New Roman"/>
              </w:rPr>
              <w:t>37.6</w:t>
            </w:r>
            <w:r w:rsidR="00D9060C" w:rsidRPr="00AB2F97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7A864EBC" w14:textId="77777777" w:rsidR="00D9060C" w:rsidRPr="00AB2F97" w:rsidRDefault="00D9060C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0D878D71" w14:textId="77777777" w:rsidR="00D9060C" w:rsidRPr="00AB2F97" w:rsidRDefault="00256CA2" w:rsidP="00615C87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AB2F97">
              <w:rPr>
                <w:rFonts w:ascii="Times New Roman" w:eastAsia="맑은 고딕" w:hAnsi="Times New Roman" w:cs="Times New Roman"/>
              </w:rPr>
              <w:t>1,602</w:t>
            </w:r>
            <w:r w:rsidR="00D9060C" w:rsidRPr="00AB2F97">
              <w:rPr>
                <w:rFonts w:ascii="Times New Roman" w:eastAsia="맑은 고딕" w:hAnsi="Times New Roman" w:cs="Times New Roman" w:hint="eastAsia"/>
              </w:rPr>
              <w:t xml:space="preserve"> (1</w:t>
            </w:r>
            <w:r w:rsidRPr="00AB2F97">
              <w:rPr>
                <w:rFonts w:ascii="Times New Roman" w:eastAsia="맑은 고딕" w:hAnsi="Times New Roman" w:cs="Times New Roman"/>
              </w:rPr>
              <w:t>8.8</w:t>
            </w:r>
            <w:r w:rsidR="00D9060C" w:rsidRPr="00AB2F97">
              <w:rPr>
                <w:rFonts w:ascii="Times New Roman" w:eastAsia="맑은 고딕" w:hAnsi="Times New Roman" w:cs="Times New Roman" w:hint="eastAsia"/>
              </w:rPr>
              <w:t>)</w:t>
            </w:r>
          </w:p>
        </w:tc>
        <w:tc>
          <w:tcPr>
            <w:tcW w:w="1264" w:type="dxa"/>
            <w:vAlign w:val="center"/>
          </w:tcPr>
          <w:p w14:paraId="2449E75E" w14:textId="77777777" w:rsidR="00D9060C" w:rsidRPr="00AB2F97" w:rsidRDefault="00256CA2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811</w:t>
            </w:r>
            <w:r w:rsidR="00D9060C" w:rsidRPr="00AB2F97">
              <w:rPr>
                <w:rFonts w:ascii="Times New Roman" w:eastAsia="맑은 고딕" w:hAnsi="Times New Roman" w:cs="Times New Roman" w:hint="eastAsia"/>
                <w:color w:val="000000"/>
              </w:rPr>
              <w:t xml:space="preserve"> </w:t>
            </w:r>
            <w:r w:rsidR="00D9060C" w:rsidRPr="00AB2F97">
              <w:rPr>
                <w:rFonts w:ascii="Times New Roman" w:eastAsia="맑은 고딕" w:hAnsi="Times New Roman" w:cs="Times New Roman"/>
                <w:color w:val="000000"/>
              </w:rPr>
              <w:t>(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19.0</w:t>
            </w:r>
            <w:r w:rsidR="00D9060C" w:rsidRPr="00AB2F97">
              <w:rPr>
                <w:rFonts w:ascii="Times New Roman" w:eastAsia="맑은 고딕" w:hAnsi="Times New Roman" w:cs="Times New Roman"/>
                <w:color w:val="000000"/>
              </w:rPr>
              <w:t>)</w:t>
            </w:r>
          </w:p>
        </w:tc>
        <w:tc>
          <w:tcPr>
            <w:tcW w:w="1264" w:type="dxa"/>
            <w:vAlign w:val="center"/>
          </w:tcPr>
          <w:p w14:paraId="423DC748" w14:textId="77777777" w:rsidR="00D9060C" w:rsidRPr="00AB2F97" w:rsidRDefault="00D9060C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E655F" w:rsidRPr="0025778D" w14:paraId="7C3EE5BE" w14:textId="77777777" w:rsidTr="00173E79">
        <w:trPr>
          <w:trHeight w:val="423"/>
        </w:trPr>
        <w:tc>
          <w:tcPr>
            <w:tcW w:w="23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C7E7D47" w14:textId="77777777" w:rsidR="00D9060C" w:rsidRPr="00173E79" w:rsidRDefault="00D9060C" w:rsidP="00615C87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</w:rPr>
            </w:pPr>
            <w:r w:rsidRPr="00173E79">
              <w:rPr>
                <w:rFonts w:ascii="Times New Roman" w:hAnsi="Times New Roman" w:hint="eastAsia"/>
                <w:color w:val="000000"/>
              </w:rPr>
              <w:t>≥</w:t>
            </w:r>
            <w:r w:rsidRPr="00173E79">
              <w:rPr>
                <w:rFonts w:ascii="Times New Roman" w:hAnsi="Times New Roman" w:hint="eastAsia"/>
                <w:color w:val="000000"/>
              </w:rPr>
              <w:t>80</w:t>
            </w:r>
          </w:p>
        </w:tc>
        <w:tc>
          <w:tcPr>
            <w:tcW w:w="1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B98C536" w14:textId="77777777" w:rsidR="00D9060C" w:rsidRPr="00AB2F97" w:rsidRDefault="00D9060C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3</w:t>
            </w:r>
            <w:r w:rsidR="00256CA2" w:rsidRPr="00AB2F97">
              <w:rPr>
                <w:rFonts w:ascii="Times New Roman" w:hAnsi="Times New Roman"/>
                <w:color w:val="000000"/>
              </w:rPr>
              <w:t>65</w:t>
            </w:r>
            <w:r w:rsidRPr="00AB2F97">
              <w:rPr>
                <w:rFonts w:ascii="Times New Roman" w:hAnsi="Times New Roman"/>
                <w:color w:val="000000"/>
              </w:rPr>
              <w:t xml:space="preserve"> </w:t>
            </w:r>
            <w:r w:rsidRPr="00AB2F97">
              <w:rPr>
                <w:rFonts w:ascii="Times New Roman" w:hAnsi="Times New Roman" w:hint="eastAsia"/>
                <w:color w:val="000000"/>
              </w:rPr>
              <w:t>(3.</w:t>
            </w:r>
            <w:r w:rsidR="00256CA2" w:rsidRPr="00AB2F97">
              <w:rPr>
                <w:rFonts w:ascii="Times New Roman" w:hAnsi="Times New Roman"/>
                <w:color w:val="000000"/>
              </w:rPr>
              <w:t>9</w:t>
            </w:r>
            <w:r w:rsidRPr="00AB2F97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5ED2A034" w14:textId="77777777" w:rsidR="00D9060C" w:rsidRPr="00AB2F97" w:rsidRDefault="00D9060C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="00256CA2" w:rsidRPr="00AB2F97">
              <w:rPr>
                <w:rFonts w:ascii="Times New Roman" w:hAnsi="Times New Roman"/>
                <w:color w:val="000000"/>
              </w:rPr>
              <w:t>87</w:t>
            </w:r>
            <w:r w:rsidRPr="00AB2F97">
              <w:rPr>
                <w:rFonts w:ascii="Times New Roman" w:hAnsi="Times New Roman" w:hint="eastAsia"/>
                <w:color w:val="000000"/>
              </w:rPr>
              <w:t xml:space="preserve"> (4.</w:t>
            </w:r>
            <w:r w:rsidR="00256CA2" w:rsidRPr="00AB2F97">
              <w:rPr>
                <w:rFonts w:ascii="Times New Roman" w:hAnsi="Times New Roman"/>
                <w:color w:val="000000"/>
              </w:rPr>
              <w:t>0</w:t>
            </w:r>
            <w:r w:rsidRPr="00AB2F97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158C0D5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EA9254" w14:textId="77777777" w:rsidR="00D9060C" w:rsidRPr="00AB2F97" w:rsidRDefault="00256CA2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102</w:t>
            </w:r>
            <w:r w:rsidR="00D9060C" w:rsidRPr="00AB2F97">
              <w:rPr>
                <w:rFonts w:ascii="Times New Roman" w:hAnsi="Times New Roman"/>
                <w:color w:val="000000"/>
              </w:rPr>
              <w:t xml:space="preserve"> </w:t>
            </w:r>
            <w:r w:rsidR="00D9060C" w:rsidRPr="00AB2F97">
              <w:rPr>
                <w:rFonts w:ascii="Times New Roman" w:hAnsi="Times New Roman" w:hint="eastAsia"/>
                <w:color w:val="000000"/>
              </w:rPr>
              <w:t>(</w:t>
            </w:r>
            <w:r w:rsidRPr="00AB2F97">
              <w:rPr>
                <w:rFonts w:ascii="Times New Roman" w:hAnsi="Times New Roman"/>
                <w:color w:val="000000"/>
              </w:rPr>
              <w:t>12.4</w:t>
            </w:r>
            <w:r w:rsidR="00D9060C" w:rsidRPr="00AB2F97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45FC9062" w14:textId="77777777" w:rsidR="00D9060C" w:rsidRPr="00AB2F97" w:rsidRDefault="00256CA2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49</w:t>
            </w:r>
            <w:r w:rsidR="00D9060C" w:rsidRPr="00AB2F97">
              <w:rPr>
                <w:rFonts w:ascii="Times New Roman" w:hAnsi="Times New Roman" w:hint="eastAsia"/>
                <w:color w:val="000000"/>
              </w:rPr>
              <w:t xml:space="preserve"> (</w:t>
            </w:r>
            <w:r w:rsidRPr="00AB2F97">
              <w:rPr>
                <w:rFonts w:ascii="Times New Roman" w:hAnsi="Times New Roman"/>
                <w:color w:val="000000"/>
              </w:rPr>
              <w:t>11.9</w:t>
            </w:r>
            <w:r w:rsidR="00D9060C" w:rsidRPr="00AB2F97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3BE0B6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28692D" w14:textId="77777777" w:rsidR="00D9060C" w:rsidRPr="00AB2F97" w:rsidRDefault="00256CA2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263</w:t>
            </w:r>
            <w:r w:rsidR="00D9060C" w:rsidRPr="00AB2F97">
              <w:rPr>
                <w:rFonts w:ascii="Times New Roman" w:hAnsi="Times New Roman"/>
                <w:color w:val="000000"/>
              </w:rPr>
              <w:t xml:space="preserve"> </w:t>
            </w:r>
            <w:r w:rsidR="00D9060C" w:rsidRPr="00AB2F97">
              <w:rPr>
                <w:rFonts w:ascii="Times New Roman" w:hAnsi="Times New Roman" w:hint="eastAsia"/>
                <w:color w:val="000000"/>
              </w:rPr>
              <w:t>(</w:t>
            </w:r>
            <w:r w:rsidRPr="00AB2F97">
              <w:rPr>
                <w:rFonts w:ascii="Times New Roman" w:hAnsi="Times New Roman"/>
                <w:color w:val="000000"/>
              </w:rPr>
              <w:t>3</w:t>
            </w:r>
            <w:r w:rsidR="00D9060C" w:rsidRPr="00AB2F97">
              <w:rPr>
                <w:rFonts w:ascii="Times New Roman" w:hAnsi="Times New Roman" w:hint="eastAsia"/>
                <w:color w:val="000000"/>
              </w:rPr>
              <w:t>.1)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5A57D2FD" w14:textId="77777777" w:rsidR="00D9060C" w:rsidRPr="00AB2F97" w:rsidRDefault="00256CA2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138</w:t>
            </w:r>
            <w:r w:rsidR="00D9060C" w:rsidRPr="00AB2F97">
              <w:rPr>
                <w:rFonts w:ascii="Times New Roman" w:hAnsi="Times New Roman" w:hint="eastAsia"/>
                <w:color w:val="000000"/>
              </w:rPr>
              <w:t xml:space="preserve"> (</w:t>
            </w:r>
            <w:r w:rsidRPr="00AB2F97">
              <w:rPr>
                <w:rFonts w:ascii="Times New Roman" w:hAnsi="Times New Roman"/>
                <w:color w:val="000000"/>
              </w:rPr>
              <w:t>3.2</w:t>
            </w:r>
            <w:r w:rsidR="00D9060C" w:rsidRPr="00AB2F97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76462679" w14:textId="77777777" w:rsidR="00D9060C" w:rsidRPr="00AB2F97" w:rsidRDefault="00D9060C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3E79" w:rsidRPr="0025778D" w14:paraId="2781CFFB" w14:textId="77777777" w:rsidTr="00173E79">
        <w:trPr>
          <w:trHeight w:val="24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00988C" w14:textId="68DA3870" w:rsidR="00173E79" w:rsidRPr="0025778D" w:rsidRDefault="00173E79" w:rsidP="00615C8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25778D">
              <w:rPr>
                <w:rFonts w:ascii="Times New Roman" w:hAnsi="Times New Roman"/>
                <w:color w:val="000000"/>
                <w:sz w:val="22"/>
              </w:rPr>
              <w:lastRenderedPageBreak/>
              <w:t xml:space="preserve">Sex, </w:t>
            </w:r>
            <w:r w:rsidRPr="00A0332D"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 w:rsidRPr="0025778D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25778D">
              <w:rPr>
                <w:rFonts w:ascii="Times New Roman" w:hAnsi="Times New Roman"/>
                <w:color w:val="000000"/>
                <w:sz w:val="22"/>
              </w:rPr>
              <w:t>(%)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5E8E356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64817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E858EC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0.9596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4A822E9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038E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A4FF11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0.9639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DDA0BB7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02B79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0791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0.7389</w:t>
            </w:r>
          </w:p>
        </w:tc>
      </w:tr>
      <w:tr w:rsidR="00173E79" w:rsidRPr="0025778D" w14:paraId="5D111F55" w14:textId="77777777" w:rsidTr="00173E79">
        <w:trPr>
          <w:trHeight w:val="321"/>
        </w:trPr>
        <w:tc>
          <w:tcPr>
            <w:tcW w:w="237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A14903F" w14:textId="169E052B" w:rsidR="00173E79" w:rsidRPr="0025778D" w:rsidRDefault="00173E79" w:rsidP="00615C87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Male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1EEA657" w14:textId="77777777" w:rsidR="00173E79" w:rsidRPr="00AB2F97" w:rsidRDefault="00173E79" w:rsidP="00615C8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5,7</w:t>
            </w:r>
            <w:r w:rsidRPr="00AB2F97">
              <w:rPr>
                <w:rFonts w:ascii="Times New Roman" w:hAnsi="Times New Roman"/>
                <w:color w:val="000000"/>
              </w:rPr>
              <w:t>13</w:t>
            </w:r>
            <w:r w:rsidRPr="00AB2F97">
              <w:rPr>
                <w:rFonts w:ascii="Times New Roman" w:hAnsi="Times New Roman" w:hint="eastAsia"/>
                <w:color w:val="000000"/>
              </w:rPr>
              <w:t xml:space="preserve"> (61.1)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7B702F31" w14:textId="77777777" w:rsidR="00173E79" w:rsidRPr="00AB2F97" w:rsidRDefault="00173E79" w:rsidP="00615C8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2,854</w:t>
            </w:r>
            <w:r w:rsidRPr="00AB2F97">
              <w:rPr>
                <w:rFonts w:ascii="Times New Roman" w:hAnsi="Times New Roman" w:hint="eastAsia"/>
                <w:color w:val="000000"/>
              </w:rPr>
              <w:t xml:space="preserve"> (61.</w:t>
            </w:r>
            <w:r w:rsidRPr="00AB2F97">
              <w:rPr>
                <w:rFonts w:ascii="Times New Roman" w:hAnsi="Times New Roman"/>
                <w:color w:val="000000"/>
              </w:rPr>
              <w:t>1</w:t>
            </w:r>
            <w:r w:rsidRPr="00AB2F97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9CF77F8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73A20A9" w14:textId="77777777" w:rsidR="00173E79" w:rsidRPr="00AB2F97" w:rsidRDefault="00173E79" w:rsidP="00615C8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357</w:t>
            </w:r>
            <w:r w:rsidRPr="00AB2F97">
              <w:rPr>
                <w:rFonts w:ascii="Times New Roman" w:hAnsi="Times New Roman" w:hint="eastAsia"/>
                <w:color w:val="000000"/>
              </w:rPr>
              <w:t xml:space="preserve"> (</w:t>
            </w:r>
            <w:r w:rsidRPr="00AB2F97">
              <w:rPr>
                <w:rFonts w:ascii="Times New Roman" w:hAnsi="Times New Roman"/>
                <w:color w:val="000000"/>
              </w:rPr>
              <w:t>43.3</w:t>
            </w:r>
            <w:r w:rsidRPr="00AB2F97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1C03DCBF" w14:textId="77777777" w:rsidR="00173E79" w:rsidRPr="00AB2F97" w:rsidRDefault="00173E79" w:rsidP="00615C8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181</w:t>
            </w:r>
            <w:r w:rsidRPr="00AB2F97">
              <w:rPr>
                <w:rFonts w:ascii="Times New Roman" w:hAnsi="Times New Roman" w:hint="eastAsia"/>
                <w:color w:val="000000"/>
              </w:rPr>
              <w:t xml:space="preserve"> (</w:t>
            </w:r>
            <w:r w:rsidRPr="00AB2F97">
              <w:rPr>
                <w:rFonts w:ascii="Times New Roman" w:hAnsi="Times New Roman"/>
                <w:color w:val="000000"/>
              </w:rPr>
              <w:t>43.9</w:t>
            </w:r>
            <w:r w:rsidRPr="00AB2F97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B384DB2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A099C5A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color w:val="000000"/>
              </w:rPr>
              <w:t>5,356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 xml:space="preserve"> (6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2.8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7DBFF7BE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color w:val="000000"/>
              </w:rPr>
              <w:t>2,673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 xml:space="preserve"> (6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2.7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48902610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73E79" w:rsidRPr="0025778D" w14:paraId="62D79E29" w14:textId="77777777" w:rsidTr="00173E79">
        <w:trPr>
          <w:trHeight w:val="281"/>
        </w:trPr>
        <w:tc>
          <w:tcPr>
            <w:tcW w:w="23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4EBF2D1" w14:textId="70570277" w:rsidR="00173E79" w:rsidRPr="0025778D" w:rsidRDefault="00173E79" w:rsidP="00615C87">
            <w:pPr>
              <w:wordWrap/>
              <w:ind w:firstLineChars="200" w:firstLine="400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/>
                <w:color w:val="000000"/>
                <w:szCs w:val="20"/>
              </w:rPr>
              <w:t>Female</w:t>
            </w:r>
          </w:p>
        </w:tc>
        <w:tc>
          <w:tcPr>
            <w:tcW w:w="1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CF2E32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3,6</w:t>
            </w:r>
            <w:r w:rsidRPr="00AB2F97">
              <w:rPr>
                <w:rFonts w:ascii="Times New Roman" w:hAnsi="Times New Roman"/>
                <w:color w:val="000000"/>
              </w:rPr>
              <w:t>35</w:t>
            </w:r>
            <w:r w:rsidRPr="00AB2F97">
              <w:rPr>
                <w:rFonts w:ascii="Times New Roman" w:hAnsi="Times New Roman" w:hint="eastAsia"/>
                <w:color w:val="000000"/>
              </w:rPr>
              <w:t xml:space="preserve"> (38.9)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192BE7CB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1,82</w:t>
            </w:r>
            <w:r w:rsidRPr="00AB2F97">
              <w:rPr>
                <w:rFonts w:ascii="Times New Roman" w:hAnsi="Times New Roman"/>
                <w:color w:val="000000"/>
              </w:rPr>
              <w:t>0</w:t>
            </w:r>
            <w:r w:rsidRPr="00AB2F97">
              <w:rPr>
                <w:rFonts w:ascii="Times New Roman" w:hAnsi="Times New Roman" w:hint="eastAsia"/>
                <w:color w:val="000000"/>
              </w:rPr>
              <w:t xml:space="preserve"> (3</w:t>
            </w:r>
            <w:r w:rsidRPr="00AB2F97">
              <w:rPr>
                <w:rFonts w:ascii="Times New Roman" w:hAnsi="Times New Roman"/>
                <w:color w:val="000000"/>
              </w:rPr>
              <w:t>8.9</w:t>
            </w:r>
            <w:r w:rsidRPr="00AB2F97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4680FF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3A546B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467</w:t>
            </w:r>
            <w:r w:rsidRPr="00AB2F97">
              <w:rPr>
                <w:rFonts w:ascii="Times New Roman" w:hAnsi="Times New Roman" w:hint="eastAsia"/>
                <w:color w:val="000000"/>
              </w:rPr>
              <w:t xml:space="preserve"> (</w:t>
            </w:r>
            <w:r w:rsidRPr="00AB2F97">
              <w:rPr>
                <w:rFonts w:ascii="Times New Roman" w:hAnsi="Times New Roman"/>
                <w:color w:val="000000"/>
              </w:rPr>
              <w:t>56.7</w:t>
            </w:r>
            <w:r w:rsidRPr="00AB2F97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43C58235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 xml:space="preserve">231 </w:t>
            </w:r>
            <w:r w:rsidRPr="00AB2F97">
              <w:rPr>
                <w:rFonts w:ascii="Times New Roman" w:hAnsi="Times New Roman" w:hint="eastAsia"/>
                <w:color w:val="000000"/>
              </w:rPr>
              <w:t>(</w:t>
            </w:r>
            <w:r w:rsidRPr="00AB2F97">
              <w:rPr>
                <w:rFonts w:ascii="Times New Roman" w:hAnsi="Times New Roman"/>
                <w:color w:val="000000"/>
              </w:rPr>
              <w:t>56.1</w:t>
            </w:r>
            <w:r w:rsidRPr="00AB2F97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211654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625DA6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3,168 (3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7.2</w:t>
            </w: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4BAF6792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1,589 (37.3)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232523B5" w14:textId="77777777" w:rsidR="00173E79" w:rsidRPr="00AB2F97" w:rsidRDefault="00173E79" w:rsidP="00615C87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73E79" w:rsidRPr="0025778D" w14:paraId="029ED732" w14:textId="77777777" w:rsidTr="00173E79">
        <w:trPr>
          <w:trHeight w:val="68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DB68B5" w14:textId="767A5559" w:rsidR="00173E79" w:rsidRPr="0025778D" w:rsidRDefault="00173E79" w:rsidP="00615C87">
            <w:pPr>
              <w:wordWrap/>
              <w:ind w:leftChars="-9" w:left="99" w:rightChars="101" w:right="202" w:hangingChars="53" w:hanging="117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Duration of </w:t>
            </w:r>
            <w:r w:rsidRPr="00A46C7A">
              <w:rPr>
                <w:rFonts w:ascii="Times New Roman" w:hAnsi="Times New Roman"/>
                <w:color w:val="000000"/>
                <w:sz w:val="22"/>
              </w:rPr>
              <w:t>diabetes,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A46C7A">
              <w:rPr>
                <w:rFonts w:ascii="Times New Roman" w:hAnsi="Times New Roman"/>
                <w:color w:val="000000"/>
                <w:sz w:val="22"/>
              </w:rPr>
              <w:t>mean (SD), years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04CAB1D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6.4 (3.2)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D5CB0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6.</w:t>
            </w:r>
            <w:r w:rsidRPr="00AB2F97">
              <w:rPr>
                <w:rFonts w:ascii="Times New Roman" w:hAnsi="Times New Roman"/>
              </w:rPr>
              <w:t>4</w:t>
            </w:r>
            <w:r w:rsidRPr="00AB2F97">
              <w:rPr>
                <w:rFonts w:ascii="Times New Roman" w:hAnsi="Times New Roman" w:hint="eastAsia"/>
              </w:rPr>
              <w:t xml:space="preserve"> (3.3)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E9AE2B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0.</w:t>
            </w:r>
            <w:r w:rsidRPr="00AB2F97">
              <w:rPr>
                <w:rFonts w:ascii="Times New Roman" w:hAnsi="Times New Roman"/>
              </w:rPr>
              <w:t>0697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1CB867B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7.0 (3.0)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F4E1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7.0</w:t>
            </w:r>
            <w:r w:rsidRPr="00AB2F97">
              <w:rPr>
                <w:rFonts w:ascii="Times New Roman" w:hAnsi="Times New Roman" w:hint="eastAsia"/>
              </w:rPr>
              <w:t xml:space="preserve"> (3</w:t>
            </w:r>
            <w:r w:rsidRPr="00AB2F97">
              <w:rPr>
                <w:rFonts w:ascii="Times New Roman" w:hAnsi="Times New Roman"/>
              </w:rPr>
              <w:t>.2)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A90733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</w:t>
            </w:r>
            <w:r w:rsidRPr="00AB2F97">
              <w:rPr>
                <w:rFonts w:ascii="Times New Roman" w:hAnsi="Times New Roman"/>
              </w:rPr>
              <w:t>.8104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585F07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6</w:t>
            </w:r>
            <w:r w:rsidRPr="00AB2F97">
              <w:rPr>
                <w:rFonts w:ascii="Times New Roman" w:hAnsi="Times New Roman"/>
              </w:rPr>
              <w:t>.4 (3.2)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7D7C1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6.3 (3.4)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CF9FA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</w:t>
            </w:r>
            <w:r w:rsidRPr="00AB2F97">
              <w:rPr>
                <w:rFonts w:ascii="Times New Roman" w:hAnsi="Times New Roman"/>
              </w:rPr>
              <w:t>.0697</w:t>
            </w:r>
          </w:p>
        </w:tc>
      </w:tr>
      <w:tr w:rsidR="00173E79" w:rsidRPr="0025778D" w14:paraId="31A88AD9" w14:textId="77777777" w:rsidTr="00173E79">
        <w:trPr>
          <w:trHeight w:val="68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2FA6A" w14:textId="77777777" w:rsidR="00173E79" w:rsidRDefault="00173E79" w:rsidP="00615C87">
            <w:pPr>
              <w:wordWrap/>
              <w:spacing w:line="40" w:lineRule="atLeast"/>
              <w:ind w:leftChars="-1" w:left="988" w:rightChars="291" w:right="582" w:hangingChars="450" w:hanging="990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>F</w:t>
            </w:r>
            <w:r w:rsidRPr="00A46C7A">
              <w:rPr>
                <w:rFonts w:ascii="Times New Roman" w:hAnsi="Times New Roman"/>
                <w:color w:val="000000"/>
                <w:sz w:val="22"/>
              </w:rPr>
              <w:t xml:space="preserve">BS, </w:t>
            </w:r>
          </w:p>
          <w:p w14:paraId="22B257E2" w14:textId="5C0D6F1A" w:rsidR="00173E79" w:rsidRPr="0025778D" w:rsidRDefault="00173E79" w:rsidP="00615C87">
            <w:pPr>
              <w:wordWrap/>
              <w:spacing w:line="259" w:lineRule="auto"/>
              <w:ind w:leftChars="-1" w:left="-2" w:rightChars="291" w:right="582" w:firstLine="1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/>
                <w:color w:val="000000"/>
                <w:sz w:val="22"/>
              </w:rPr>
              <w:t>me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an</w:t>
            </w: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>(SD)</w:t>
            </w:r>
            <w:r>
              <w:rPr>
                <w:rFonts w:ascii="Times New Roman" w:hAnsi="Times New Roman"/>
                <w:color w:val="000000"/>
                <w:sz w:val="22"/>
              </w:rPr>
              <w:t>,</w:t>
            </w:r>
            <w:r w:rsidRPr="00AB2F97">
              <w:rPr>
                <w:rFonts w:ascii="Times New Roman" w:hAnsi="Times New Roman"/>
                <w:color w:val="000000"/>
                <w:sz w:val="22"/>
              </w:rPr>
              <w:t>mg/dL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EE22DDB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1</w:t>
            </w:r>
            <w:r w:rsidRPr="00AB2F97">
              <w:rPr>
                <w:rFonts w:ascii="Times New Roman" w:hAnsi="Times New Roman"/>
              </w:rPr>
              <w:t>26.0 (28.9)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F03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1</w:t>
            </w:r>
            <w:r w:rsidRPr="00AB2F97">
              <w:rPr>
                <w:rFonts w:ascii="Times New Roman" w:hAnsi="Times New Roman"/>
              </w:rPr>
              <w:t>25.9 (31.3)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DE518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</w:t>
            </w:r>
            <w:r w:rsidRPr="00AB2F97">
              <w:rPr>
                <w:rFonts w:ascii="Times New Roman" w:hAnsi="Times New Roman"/>
              </w:rPr>
              <w:t>.8432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EA0A60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1</w:t>
            </w:r>
            <w:r w:rsidRPr="00AB2F97">
              <w:rPr>
                <w:rFonts w:ascii="Times New Roman" w:hAnsi="Times New Roman"/>
              </w:rPr>
              <w:t>18.0 (25.3)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CBB0D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117.0 (29.3)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C0A1B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</w:t>
            </w:r>
            <w:r w:rsidRPr="00AB2F97">
              <w:rPr>
                <w:rFonts w:ascii="Times New Roman" w:hAnsi="Times New Roman"/>
              </w:rPr>
              <w:t>.6104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C08A19B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126.8 (29.1)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C6CBC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/>
              </w:rPr>
              <w:t>126.7 (31.4)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42F54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</w:rPr>
            </w:pPr>
            <w:r w:rsidRPr="00AB2F97">
              <w:rPr>
                <w:rFonts w:ascii="Times New Roman" w:hAnsi="Times New Roman" w:hint="eastAsia"/>
              </w:rPr>
              <w:t>0</w:t>
            </w:r>
            <w:r w:rsidRPr="00AB2F97">
              <w:rPr>
                <w:rFonts w:ascii="Times New Roman" w:hAnsi="Times New Roman"/>
              </w:rPr>
              <w:t>.8355</w:t>
            </w:r>
          </w:p>
        </w:tc>
      </w:tr>
      <w:tr w:rsidR="00173E79" w:rsidRPr="0025778D" w14:paraId="72790E1E" w14:textId="77777777" w:rsidTr="00173E79">
        <w:trPr>
          <w:trHeight w:val="45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E37ECD" w14:textId="6F458958" w:rsidR="00173E79" w:rsidRPr="00A83317" w:rsidRDefault="00173E79" w:rsidP="00615C87">
            <w:pPr>
              <w:wordWrap/>
              <w:ind w:firstLineChars="10" w:firstLine="22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>Use of TZD</w:t>
            </w:r>
            <w:r w:rsidRPr="00A46C7A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r w:rsidRPr="00A46C7A"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 w:rsidRPr="00A46C7A">
              <w:rPr>
                <w:rFonts w:ascii="Times New Roman" w:hAnsi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843B64" w14:textId="77777777" w:rsidR="00173E79" w:rsidRPr="00AB2F97" w:rsidRDefault="00173E79" w:rsidP="00615C8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400 (4.3)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738A7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1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95 (4.2)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7549E4" w14:textId="77777777" w:rsidR="00173E79" w:rsidRPr="00AB2F97" w:rsidRDefault="00173E79" w:rsidP="00615C87">
            <w:pPr>
              <w:widowControl/>
              <w:wordWrap/>
              <w:autoSpaceDE/>
              <w:autoSpaceDN/>
              <w:ind w:firstLineChars="15" w:firstLine="3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.7636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A086E5" w14:textId="77777777" w:rsidR="00173E79" w:rsidRPr="00AB2F97" w:rsidRDefault="00173E79" w:rsidP="00615C87">
            <w:pPr>
              <w:widowControl/>
              <w:wordWrap/>
              <w:autoSpaceDE/>
              <w:autoSpaceDN/>
              <w:spacing w:line="259" w:lineRule="auto"/>
              <w:ind w:firstLineChars="7" w:firstLine="14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36 (4.4)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3DB94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color w:val="000000"/>
              </w:rPr>
              <w:t>20 (4.9)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EB952D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0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.7183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C6EC71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/>
                <w:color w:val="000000"/>
              </w:rPr>
              <w:t>364 (4.3)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95FB9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1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75 (4.1)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A30A6" w14:textId="77777777" w:rsidR="00173E79" w:rsidRPr="00AB2F97" w:rsidRDefault="00173E79" w:rsidP="00615C8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AB2F97">
              <w:rPr>
                <w:rFonts w:ascii="Times New Roman" w:eastAsia="맑은 고딕" w:hAnsi="Times New Roman" w:cs="Times New Roman" w:hint="eastAsia"/>
                <w:color w:val="000000"/>
              </w:rPr>
              <w:t>0</w:t>
            </w:r>
            <w:r w:rsidRPr="00AB2F97">
              <w:rPr>
                <w:rFonts w:ascii="Times New Roman" w:eastAsia="맑은 고딕" w:hAnsi="Times New Roman" w:cs="Times New Roman"/>
                <w:color w:val="000000"/>
              </w:rPr>
              <w:t>.6825</w:t>
            </w:r>
          </w:p>
        </w:tc>
      </w:tr>
      <w:tr w:rsidR="00173E79" w:rsidRPr="0025778D" w14:paraId="44CA76EE" w14:textId="77777777" w:rsidTr="00173E79">
        <w:trPr>
          <w:trHeight w:val="65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4C8390" w14:textId="77777777" w:rsidR="00173E79" w:rsidRDefault="00173E79" w:rsidP="00615C87">
            <w:pPr>
              <w:wordWrap/>
              <w:ind w:firstLineChars="10" w:firstLine="22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 xml:space="preserve">BMI, </w:t>
            </w:r>
          </w:p>
          <w:p w14:paraId="291F8F7C" w14:textId="755FFD48" w:rsidR="00173E79" w:rsidRPr="00156860" w:rsidRDefault="00173E79" w:rsidP="00615C87">
            <w:pPr>
              <w:pStyle w:val="Pa14"/>
              <w:rPr>
                <w:rFonts w:ascii="Times New Roman" w:eastAsiaTheme="minorEastAsia" w:hAnsi="Times New Roman"/>
                <w:color w:val="000000"/>
                <w:kern w:val="2"/>
                <w:sz w:val="22"/>
                <w:szCs w:val="22"/>
              </w:rPr>
            </w:pP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>mean</w:t>
            </w:r>
            <w:r w:rsidRPr="00A46C7A">
              <w:rPr>
                <w:rFonts w:ascii="Times New Roman" w:hAnsi="Times New Roman"/>
                <w:color w:val="000000"/>
                <w:sz w:val="22"/>
                <w:lang w:val="it-IT"/>
              </w:rPr>
              <w:t xml:space="preserve"> </w:t>
            </w: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>(SD)</w:t>
            </w:r>
            <w:r w:rsidRPr="00A46C7A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r w:rsidRPr="00A46C7A">
              <w:rPr>
                <w:rFonts w:ascii="Times New Roman" w:eastAsiaTheme="minorEastAsia" w:hAnsi="Times New Roman"/>
                <w:color w:val="000000"/>
                <w:kern w:val="2"/>
                <w:sz w:val="22"/>
                <w:szCs w:val="22"/>
              </w:rPr>
              <w:t>kg/m</w:t>
            </w:r>
            <w:r w:rsidRPr="00A46C7A">
              <w:rPr>
                <w:rFonts w:ascii="Times New Roman" w:eastAsiaTheme="minorEastAsia" w:hAnsi="Times New Roman"/>
                <w:kern w:val="2"/>
                <w:sz w:val="22"/>
                <w:szCs w:val="22"/>
                <w:vertAlign w:val="superscript"/>
              </w:rPr>
              <w:t>2</w:t>
            </w:r>
            <w:r w:rsidRPr="00A46C7A">
              <w:rPr>
                <w:rFonts w:ascii="Times New Roman" w:eastAsiaTheme="minorEastAsia" w:hAnsi="Times New Roman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D041D1" w14:textId="77777777" w:rsidR="00173E79" w:rsidRPr="00AB2F97" w:rsidRDefault="00173E79" w:rsidP="00615C87">
            <w:pPr>
              <w:wordWrap/>
              <w:spacing w:line="259" w:lineRule="auto"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2</w:t>
            </w:r>
            <w:r w:rsidRPr="00AB2F97">
              <w:rPr>
                <w:rFonts w:ascii="Times New Roman" w:hAnsi="Times New Roman"/>
                <w:color w:val="000000"/>
              </w:rPr>
              <w:t>5.3 (3.0)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9CA7D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2</w:t>
            </w:r>
            <w:r w:rsidRPr="00AB2F97">
              <w:rPr>
                <w:rFonts w:ascii="Times New Roman" w:hAnsi="Times New Roman"/>
                <w:color w:val="000000"/>
              </w:rPr>
              <w:t>5.3 (3.0)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59F5E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.7061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3B6641" w14:textId="77777777" w:rsidR="00173E79" w:rsidRPr="00AB2F97" w:rsidRDefault="00173E79" w:rsidP="00615C87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2</w:t>
            </w:r>
            <w:r w:rsidRPr="00AB2F97">
              <w:rPr>
                <w:rFonts w:ascii="Times New Roman" w:hAnsi="Times New Roman"/>
                <w:color w:val="000000"/>
              </w:rPr>
              <w:t>5.7 (3.2)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E7C17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2</w:t>
            </w:r>
            <w:r w:rsidRPr="00AB2F97">
              <w:rPr>
                <w:rFonts w:ascii="Times New Roman" w:hAnsi="Times New Roman"/>
                <w:color w:val="000000"/>
              </w:rPr>
              <w:t>5.5 (3.1)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7B6C3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.4729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1F2C54F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2</w:t>
            </w:r>
            <w:r w:rsidRPr="00AB2F97">
              <w:rPr>
                <w:rFonts w:ascii="Times New Roman" w:hAnsi="Times New Roman"/>
                <w:color w:val="000000"/>
              </w:rPr>
              <w:t>5.3 (2.9)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82703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2</w:t>
            </w:r>
            <w:r w:rsidRPr="00AB2F97">
              <w:rPr>
                <w:rFonts w:ascii="Times New Roman" w:hAnsi="Times New Roman"/>
                <w:color w:val="000000"/>
              </w:rPr>
              <w:t>5.3 (3.0)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D8A97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.4609</w:t>
            </w:r>
          </w:p>
        </w:tc>
      </w:tr>
      <w:tr w:rsidR="00173E79" w:rsidRPr="0025778D" w14:paraId="5670C6C2" w14:textId="77777777" w:rsidTr="00173E79">
        <w:trPr>
          <w:trHeight w:val="61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3DF50D" w14:textId="77777777" w:rsidR="00173E79" w:rsidRDefault="00173E79" w:rsidP="00615C87">
            <w:pPr>
              <w:wordWrap/>
              <w:ind w:leftChars="10" w:left="790" w:hangingChars="350" w:hanging="770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/>
                <w:color w:val="000000"/>
                <w:sz w:val="22"/>
              </w:rPr>
              <w:t>SBP</w:t>
            </w: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 xml:space="preserve">, </w:t>
            </w:r>
          </w:p>
          <w:p w14:paraId="26416B85" w14:textId="5DEEC804" w:rsidR="00173E79" w:rsidRPr="00A83317" w:rsidRDefault="00173E79" w:rsidP="00615C87">
            <w:pPr>
              <w:wordWrap/>
              <w:ind w:firstLineChars="10" w:firstLine="22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46C7A">
              <w:rPr>
                <w:rFonts w:ascii="Times New Roman" w:hAnsi="Times New Roman" w:hint="eastAsia"/>
                <w:color w:val="000000"/>
                <w:sz w:val="22"/>
              </w:rPr>
              <w:t>mean (SD)</w:t>
            </w:r>
            <w:r w:rsidRPr="00A46C7A">
              <w:rPr>
                <w:rFonts w:ascii="Times New Roman" w:hAnsi="Times New Roman"/>
                <w:color w:val="000000"/>
                <w:sz w:val="22"/>
              </w:rPr>
              <w:t>, mmHg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6C685BD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30.5 (12.5)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574E1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30.6 (12.1)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61D80B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.5237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1AA0507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32.9 (13.3)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F87A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33.0 (12.6)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53EEA9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.7638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F7721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30.2 (12.3)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05B4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30.4 (12.0)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BAAB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.5262</w:t>
            </w:r>
          </w:p>
        </w:tc>
      </w:tr>
      <w:tr w:rsidR="00173E79" w:rsidRPr="0025778D" w14:paraId="5FEA9CCB" w14:textId="77777777" w:rsidTr="00615C87">
        <w:trPr>
          <w:trHeight w:val="53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85D49F" w14:textId="322CA707" w:rsidR="00173E79" w:rsidRPr="00A83317" w:rsidRDefault="00173E79" w:rsidP="00615C87">
            <w:pPr>
              <w:wordWrap/>
              <w:ind w:firstLineChars="10" w:firstLine="22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Medication, </w:t>
            </w:r>
            <w:r w:rsidRPr="00A0332D"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(%)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C3AB0EE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253C8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74F7C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A5231C8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CB11A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331E6C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22BEF8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5109A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ABBFD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3E79" w:rsidRPr="0025778D" w14:paraId="4832DE31" w14:textId="77777777" w:rsidTr="00615C87">
        <w:trPr>
          <w:trHeight w:val="406"/>
        </w:trPr>
        <w:tc>
          <w:tcPr>
            <w:tcW w:w="237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1BB73A9" w14:textId="7480CFF4" w:rsidR="00173E79" w:rsidRDefault="00173E79" w:rsidP="00615C87">
            <w:pPr>
              <w:wordWrap/>
              <w:ind w:firstLineChars="204" w:firstLine="408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ARB/ACE inhibitor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F50EDF1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3</w:t>
            </w:r>
            <w:r w:rsidRPr="00AB2F97">
              <w:rPr>
                <w:rFonts w:ascii="Times New Roman" w:hAnsi="Times New Roman"/>
                <w:color w:val="000000"/>
              </w:rPr>
              <w:t>,625 (38.8)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7EC4FE54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,797 (38.4)</w:t>
            </w:r>
          </w:p>
        </w:tc>
        <w:tc>
          <w:tcPr>
            <w:tcW w:w="126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65DDD2A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.7075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9FA8FD1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425 (51.6)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5C6C0C8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218 (52.9)</w:t>
            </w:r>
          </w:p>
        </w:tc>
        <w:tc>
          <w:tcPr>
            <w:tcW w:w="126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82A964D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.6268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4D4E55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3,200 (37.5)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066ED429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1,579 (37.0)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64CDDA0C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.6047</w:t>
            </w:r>
          </w:p>
        </w:tc>
      </w:tr>
      <w:tr w:rsidR="00173E79" w:rsidRPr="0025778D" w14:paraId="1AA7FA98" w14:textId="77777777" w:rsidTr="00615C87">
        <w:trPr>
          <w:trHeight w:val="406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14:paraId="526C0B2B" w14:textId="56FD6FD3" w:rsidR="00173E79" w:rsidRDefault="00173E79" w:rsidP="00615C87">
            <w:pPr>
              <w:wordWrap/>
              <w:ind w:firstLineChars="204" w:firstLine="408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B2F97">
              <w:rPr>
                <w:rFonts w:asciiTheme="minorEastAsia" w:hAnsiTheme="minorEastAsia" w:hint="eastAsia"/>
                <w:color w:val="000000"/>
              </w:rPr>
              <w:t>β</w:t>
            </w:r>
            <w:r w:rsidRPr="00AB2F97">
              <w:rPr>
                <w:rFonts w:ascii="Times New Roman" w:hAnsi="Times New Roman"/>
                <w:color w:val="000000"/>
              </w:rPr>
              <w:t>-blocker</w:t>
            </w:r>
          </w:p>
        </w:tc>
        <w:tc>
          <w:tcPr>
            <w:tcW w:w="1263" w:type="dxa"/>
            <w:tcBorders>
              <w:left w:val="dotted" w:sz="4" w:space="0" w:color="auto"/>
            </w:tcBorders>
            <w:vAlign w:val="center"/>
          </w:tcPr>
          <w:p w14:paraId="15F55CD2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,610 (17.2)</w:t>
            </w:r>
          </w:p>
        </w:tc>
        <w:tc>
          <w:tcPr>
            <w:tcW w:w="1264" w:type="dxa"/>
            <w:vAlign w:val="center"/>
          </w:tcPr>
          <w:p w14:paraId="00F6A2DC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836 (17.9)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10D278BD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.3219</w:t>
            </w: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756EA19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289 (35.1)</w:t>
            </w:r>
          </w:p>
        </w:tc>
        <w:tc>
          <w:tcPr>
            <w:tcW w:w="1263" w:type="dxa"/>
            <w:vAlign w:val="center"/>
          </w:tcPr>
          <w:p w14:paraId="3039BBF1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151 (36.7)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31EBD083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.5927</w:t>
            </w: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3EAB01C3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1,321 (15.5)</w:t>
            </w:r>
          </w:p>
        </w:tc>
        <w:tc>
          <w:tcPr>
            <w:tcW w:w="1264" w:type="dxa"/>
            <w:vAlign w:val="center"/>
          </w:tcPr>
          <w:p w14:paraId="416F7D51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685 (16.1)</w:t>
            </w:r>
          </w:p>
        </w:tc>
        <w:tc>
          <w:tcPr>
            <w:tcW w:w="1264" w:type="dxa"/>
            <w:vAlign w:val="center"/>
          </w:tcPr>
          <w:p w14:paraId="6D276058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.3879</w:t>
            </w:r>
          </w:p>
        </w:tc>
      </w:tr>
      <w:tr w:rsidR="00173E79" w:rsidRPr="0025778D" w14:paraId="59578090" w14:textId="77777777" w:rsidTr="00615C87">
        <w:trPr>
          <w:trHeight w:val="406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14:paraId="35597AC8" w14:textId="4C73D90A" w:rsidR="00173E79" w:rsidRDefault="00173E79" w:rsidP="00615C87">
            <w:pPr>
              <w:wordWrap/>
              <w:ind w:firstLineChars="204" w:firstLine="408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Diuretics</w:t>
            </w:r>
          </w:p>
        </w:tc>
        <w:tc>
          <w:tcPr>
            <w:tcW w:w="1263" w:type="dxa"/>
            <w:tcBorders>
              <w:left w:val="dotted" w:sz="4" w:space="0" w:color="auto"/>
            </w:tcBorders>
            <w:vAlign w:val="center"/>
          </w:tcPr>
          <w:p w14:paraId="44C81BF4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,300 (13.9)</w:t>
            </w:r>
          </w:p>
        </w:tc>
        <w:tc>
          <w:tcPr>
            <w:tcW w:w="1264" w:type="dxa"/>
            <w:vAlign w:val="center"/>
          </w:tcPr>
          <w:p w14:paraId="4BE53C8D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6</w:t>
            </w:r>
            <w:r w:rsidRPr="00AB2F97">
              <w:rPr>
                <w:rFonts w:ascii="Times New Roman" w:hAnsi="Times New Roman"/>
                <w:color w:val="000000"/>
              </w:rPr>
              <w:t>80 (14.5)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3450D00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.2901</w:t>
            </w: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1B4A72F8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314 (38.1)</w:t>
            </w:r>
          </w:p>
        </w:tc>
        <w:tc>
          <w:tcPr>
            <w:tcW w:w="1263" w:type="dxa"/>
            <w:vAlign w:val="center"/>
          </w:tcPr>
          <w:p w14:paraId="12294B5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163 (39.6)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553B373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.5170</w:t>
            </w: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5BC3370A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986 (11.6)</w:t>
            </w:r>
          </w:p>
        </w:tc>
        <w:tc>
          <w:tcPr>
            <w:tcW w:w="1264" w:type="dxa"/>
            <w:vAlign w:val="center"/>
          </w:tcPr>
          <w:p w14:paraId="6B235B9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517 (12.1)</w:t>
            </w:r>
          </w:p>
        </w:tc>
        <w:tc>
          <w:tcPr>
            <w:tcW w:w="1264" w:type="dxa"/>
            <w:vAlign w:val="center"/>
          </w:tcPr>
          <w:p w14:paraId="467D8B58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.3562</w:t>
            </w:r>
          </w:p>
        </w:tc>
      </w:tr>
      <w:tr w:rsidR="00173E79" w:rsidRPr="0025778D" w14:paraId="10BBFF43" w14:textId="77777777" w:rsidTr="00615C87">
        <w:trPr>
          <w:trHeight w:val="406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14:paraId="0CEC0D1A" w14:textId="0864AAB9" w:rsidR="00173E79" w:rsidRDefault="00173E79" w:rsidP="00615C87">
            <w:pPr>
              <w:wordWrap/>
              <w:ind w:firstLineChars="204" w:firstLine="408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Statins</w:t>
            </w:r>
          </w:p>
        </w:tc>
        <w:tc>
          <w:tcPr>
            <w:tcW w:w="1263" w:type="dxa"/>
            <w:tcBorders>
              <w:left w:val="dotted" w:sz="4" w:space="0" w:color="auto"/>
            </w:tcBorders>
            <w:vAlign w:val="center"/>
          </w:tcPr>
          <w:p w14:paraId="56BF4A6D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4,690 (50.2)</w:t>
            </w:r>
          </w:p>
        </w:tc>
        <w:tc>
          <w:tcPr>
            <w:tcW w:w="1264" w:type="dxa"/>
            <w:vAlign w:val="center"/>
          </w:tcPr>
          <w:p w14:paraId="03972958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2,289 (49.0)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5919BE1A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0.1772</w:t>
            </w: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4B9EE0EF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489 (59.3)</w:t>
            </w:r>
          </w:p>
        </w:tc>
        <w:tc>
          <w:tcPr>
            <w:tcW w:w="1263" w:type="dxa"/>
            <w:vAlign w:val="center"/>
          </w:tcPr>
          <w:p w14:paraId="29280379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243 (59.0)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7F19F9D7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0.9612</w:t>
            </w: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2292B8D9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4,201 (49.3)</w:t>
            </w:r>
          </w:p>
        </w:tc>
        <w:tc>
          <w:tcPr>
            <w:tcW w:w="1264" w:type="dxa"/>
            <w:vAlign w:val="center"/>
          </w:tcPr>
          <w:p w14:paraId="71CA2D87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2,046 (48.0)</w:t>
            </w:r>
          </w:p>
        </w:tc>
        <w:tc>
          <w:tcPr>
            <w:tcW w:w="1264" w:type="dxa"/>
            <w:vAlign w:val="center"/>
          </w:tcPr>
          <w:p w14:paraId="744185E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0.1720</w:t>
            </w:r>
          </w:p>
        </w:tc>
      </w:tr>
      <w:tr w:rsidR="00173E79" w:rsidRPr="0025778D" w14:paraId="7A6A1731" w14:textId="77777777" w:rsidTr="00615C87">
        <w:trPr>
          <w:trHeight w:val="406"/>
        </w:trPr>
        <w:tc>
          <w:tcPr>
            <w:tcW w:w="23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4661FA" w14:textId="39388C6D" w:rsidR="00173E79" w:rsidRDefault="00173E79" w:rsidP="00615C87">
            <w:pPr>
              <w:wordWrap/>
              <w:ind w:firstLineChars="204" w:firstLine="408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B2F97">
              <w:rPr>
                <w:rFonts w:ascii="Times New Roman" w:hAnsi="Times New Roman"/>
                <w:color w:val="000000"/>
              </w:rPr>
              <w:t>A</w:t>
            </w:r>
            <w:r w:rsidRPr="00AB2F97">
              <w:rPr>
                <w:rFonts w:ascii="Times New Roman" w:hAnsi="Times New Roman" w:hint="eastAsia"/>
                <w:color w:val="000000"/>
              </w:rPr>
              <w:t>nt</w:t>
            </w:r>
            <w:r w:rsidRPr="00AB2F97">
              <w:rPr>
                <w:rFonts w:ascii="Times New Roman" w:hAnsi="Times New Roman"/>
                <w:color w:val="000000"/>
              </w:rPr>
              <w:t>ithrombotics</w:t>
            </w:r>
          </w:p>
        </w:tc>
        <w:tc>
          <w:tcPr>
            <w:tcW w:w="1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29698A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3</w:t>
            </w:r>
            <w:r w:rsidRPr="00AB2F97">
              <w:rPr>
                <w:rFonts w:ascii="Times New Roman" w:hAnsi="Times New Roman"/>
                <w:color w:val="000000"/>
              </w:rPr>
              <w:t>,917(41.9)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67C2DC6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,944 (41.6)</w:t>
            </w:r>
          </w:p>
        </w:tc>
        <w:tc>
          <w:tcPr>
            <w:tcW w:w="12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8E2C44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.7278</w:t>
            </w: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45062B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514 (62.4)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590A74D0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263 (63.8)</w:t>
            </w:r>
          </w:p>
        </w:tc>
        <w:tc>
          <w:tcPr>
            <w:tcW w:w="12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303D90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.6246</w:t>
            </w: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2B6634D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3,403 (39.9)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1A0C5E5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1,681 (39.4)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678BD4A8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.6522</w:t>
            </w:r>
          </w:p>
        </w:tc>
      </w:tr>
      <w:tr w:rsidR="00173E79" w:rsidRPr="0025778D" w14:paraId="34388F03" w14:textId="77777777" w:rsidTr="00615C87">
        <w:trPr>
          <w:trHeight w:val="41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08B95F" w14:textId="68B04DA9" w:rsidR="00173E79" w:rsidRDefault="00173E79" w:rsidP="00615C87">
            <w:pPr>
              <w:wordWrap/>
              <w:ind w:firstLineChars="10" w:firstLine="22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5091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Smoking status </w:t>
            </w:r>
            <w:r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BC540C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0FE5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5B23DA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.6222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67B5BE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09FFB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86207A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.8495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9895F3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D7CD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C4FA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.5714</w:t>
            </w:r>
          </w:p>
        </w:tc>
      </w:tr>
      <w:tr w:rsidR="00173E79" w:rsidRPr="0025778D" w14:paraId="291210E9" w14:textId="77777777" w:rsidTr="00615C87">
        <w:trPr>
          <w:trHeight w:val="368"/>
        </w:trPr>
        <w:tc>
          <w:tcPr>
            <w:tcW w:w="237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8D33BBB" w14:textId="75CFC4F3" w:rsidR="00173E79" w:rsidRDefault="00173E79" w:rsidP="00615C87">
            <w:pPr>
              <w:wordWrap/>
              <w:ind w:firstLineChars="229" w:firstLine="458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Non-smoker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AA76660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5</w:t>
            </w:r>
            <w:r w:rsidRPr="00AB2F97">
              <w:rPr>
                <w:rFonts w:ascii="Times New Roman" w:hAnsi="Times New Roman"/>
                <w:color w:val="000000"/>
              </w:rPr>
              <w:t>,398 (57.7)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630F4B03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2</w:t>
            </w:r>
            <w:r w:rsidRPr="00AB2F97">
              <w:rPr>
                <w:rFonts w:ascii="Times New Roman" w:hAnsi="Times New Roman"/>
                <w:color w:val="000000"/>
              </w:rPr>
              <w:t>,689 (57.5)</w:t>
            </w:r>
          </w:p>
        </w:tc>
        <w:tc>
          <w:tcPr>
            <w:tcW w:w="126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CBD9FA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1A1F91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600 (72.8)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6DDEE9FC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302 (73.3)</w:t>
            </w:r>
          </w:p>
        </w:tc>
        <w:tc>
          <w:tcPr>
            <w:tcW w:w="126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BC34C94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E5D9020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4,798 (56.3)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566EE49B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2,387 (56.0)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7744E4FF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3E79" w:rsidRPr="0025778D" w14:paraId="7BD4F5EC" w14:textId="77777777" w:rsidTr="00615C87">
        <w:trPr>
          <w:trHeight w:val="368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14:paraId="351F814E" w14:textId="71E5C387" w:rsidR="00173E79" w:rsidRDefault="00173E79" w:rsidP="00615C87">
            <w:pPr>
              <w:wordWrap/>
              <w:ind w:firstLineChars="229" w:firstLine="458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Ex-smoker</w:t>
            </w:r>
          </w:p>
        </w:tc>
        <w:tc>
          <w:tcPr>
            <w:tcW w:w="1263" w:type="dxa"/>
            <w:tcBorders>
              <w:left w:val="dotted" w:sz="4" w:space="0" w:color="auto"/>
            </w:tcBorders>
            <w:vAlign w:val="center"/>
          </w:tcPr>
          <w:p w14:paraId="14B04BD4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,921 (20.5)</w:t>
            </w:r>
          </w:p>
        </w:tc>
        <w:tc>
          <w:tcPr>
            <w:tcW w:w="1264" w:type="dxa"/>
            <w:vAlign w:val="center"/>
          </w:tcPr>
          <w:p w14:paraId="4A59CA39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940 (20.1)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71AFCE1C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00830D79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128 (15.5)</w:t>
            </w:r>
          </w:p>
        </w:tc>
        <w:tc>
          <w:tcPr>
            <w:tcW w:w="1263" w:type="dxa"/>
            <w:vAlign w:val="center"/>
          </w:tcPr>
          <w:p w14:paraId="3EA893D4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63 (15.3)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643C00AF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6CF3289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,793 (21.0)</w:t>
            </w:r>
          </w:p>
        </w:tc>
        <w:tc>
          <w:tcPr>
            <w:tcW w:w="1264" w:type="dxa"/>
            <w:vAlign w:val="center"/>
          </w:tcPr>
          <w:p w14:paraId="476A169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877 (20.6)</w:t>
            </w:r>
          </w:p>
        </w:tc>
        <w:tc>
          <w:tcPr>
            <w:tcW w:w="1264" w:type="dxa"/>
            <w:vAlign w:val="center"/>
          </w:tcPr>
          <w:p w14:paraId="4BF11C3C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3E79" w:rsidRPr="0025778D" w14:paraId="1A32EE7B" w14:textId="77777777" w:rsidTr="00615C87">
        <w:trPr>
          <w:trHeight w:val="368"/>
        </w:trPr>
        <w:tc>
          <w:tcPr>
            <w:tcW w:w="23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EB4D8E" w14:textId="6F987498" w:rsidR="00173E79" w:rsidRDefault="00173E79" w:rsidP="00615C87">
            <w:pPr>
              <w:wordWrap/>
              <w:ind w:firstLineChars="229" w:firstLine="458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Current-smoker</w:t>
            </w:r>
          </w:p>
        </w:tc>
        <w:tc>
          <w:tcPr>
            <w:tcW w:w="1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0B0CF0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2</w:t>
            </w:r>
            <w:r w:rsidRPr="00AB2F97">
              <w:rPr>
                <w:rFonts w:ascii="Times New Roman" w:hAnsi="Times New Roman"/>
                <w:color w:val="000000"/>
              </w:rPr>
              <w:t>,029 (21.7)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73FC308C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,045 (22.4)</w:t>
            </w:r>
          </w:p>
        </w:tc>
        <w:tc>
          <w:tcPr>
            <w:tcW w:w="12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DF5123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38834F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96 (11.7)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9122E24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47 (11.4)</w:t>
            </w:r>
          </w:p>
        </w:tc>
        <w:tc>
          <w:tcPr>
            <w:tcW w:w="12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80D6A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B7614B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1,933 (22.7)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7C1C3C8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998 (23.4)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624C0A4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3E79" w:rsidRPr="0025778D" w14:paraId="61BE7575" w14:textId="77777777" w:rsidTr="00615C87">
        <w:trPr>
          <w:trHeight w:val="34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F3B05D" w14:textId="7E708664" w:rsidR="00173E79" w:rsidRDefault="00173E79" w:rsidP="00615C87">
            <w:pPr>
              <w:wordWrap/>
              <w:ind w:firstLineChars="10" w:firstLine="22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50914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Alcohol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,</w:t>
            </w:r>
            <w:r w:rsidRPr="00B5091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5C1A4CB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E4C1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E36DE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.6799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FBC35B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653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2E253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.8553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616C1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C4AFB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54180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.6966</w:t>
            </w:r>
          </w:p>
        </w:tc>
      </w:tr>
      <w:tr w:rsidR="00173E79" w:rsidRPr="0025778D" w14:paraId="14425F79" w14:textId="77777777" w:rsidTr="00615C87">
        <w:trPr>
          <w:trHeight w:val="394"/>
        </w:trPr>
        <w:tc>
          <w:tcPr>
            <w:tcW w:w="237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2ACFEEB" w14:textId="6CC4AEB4" w:rsidR="00173E79" w:rsidRDefault="00173E79" w:rsidP="00615C87">
            <w:pPr>
              <w:wordWrap/>
              <w:ind w:firstLineChars="229" w:firstLine="458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No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1BC5770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5,753 (61.5)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517323E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2</w:t>
            </w:r>
            <w:r w:rsidRPr="00AB2F97">
              <w:rPr>
                <w:rFonts w:ascii="Times New Roman" w:hAnsi="Times New Roman"/>
                <w:color w:val="000000"/>
              </w:rPr>
              <w:t>,866 (61.3)</w:t>
            </w:r>
          </w:p>
        </w:tc>
        <w:tc>
          <w:tcPr>
            <w:tcW w:w="126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93521F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6641044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654 (79.4)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17D0C1E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325 (78.9)</w:t>
            </w:r>
          </w:p>
        </w:tc>
        <w:tc>
          <w:tcPr>
            <w:tcW w:w="126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EAB22B7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65FACFB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5,099 (59.8)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5F7C059A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2,541 (59.6)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33EFDEC8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3E79" w:rsidRPr="0025778D" w14:paraId="6DBA22BC" w14:textId="77777777" w:rsidTr="00615C87">
        <w:trPr>
          <w:trHeight w:val="394"/>
        </w:trPr>
        <w:tc>
          <w:tcPr>
            <w:tcW w:w="23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1555D01" w14:textId="51B5EC3E" w:rsidR="00173E79" w:rsidRDefault="00173E79" w:rsidP="00615C87">
            <w:pPr>
              <w:wordWrap/>
              <w:ind w:firstLineChars="229" w:firstLine="458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Yes</w:t>
            </w:r>
          </w:p>
        </w:tc>
        <w:tc>
          <w:tcPr>
            <w:tcW w:w="1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2DDC41B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3</w:t>
            </w:r>
            <w:r w:rsidRPr="00AB2F97">
              <w:rPr>
                <w:rFonts w:ascii="Times New Roman" w:hAnsi="Times New Roman"/>
                <w:color w:val="000000"/>
              </w:rPr>
              <w:t>,595 (38.5)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20B92A5C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,808 (38.7)</w:t>
            </w:r>
          </w:p>
        </w:tc>
        <w:tc>
          <w:tcPr>
            <w:tcW w:w="12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A9ACA2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F497BD4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170 (20.6)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6120490F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87 (21.1)</w:t>
            </w:r>
          </w:p>
        </w:tc>
        <w:tc>
          <w:tcPr>
            <w:tcW w:w="12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E9FA48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76E3D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3,425 (40.2)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150ECBE7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1,721 (40.4)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73B123DF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3E79" w:rsidRPr="0025778D" w14:paraId="3C0FAE39" w14:textId="77777777" w:rsidTr="00615C87">
        <w:trPr>
          <w:trHeight w:val="4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D388E6" w14:textId="4722BADC" w:rsidR="00173E79" w:rsidRPr="00156860" w:rsidRDefault="00173E79" w:rsidP="00615C87">
            <w:pPr>
              <w:wordWrap/>
              <w:ind w:leftChars="10" w:left="900" w:hangingChars="400" w:hanging="88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Physical </w:t>
            </w:r>
            <w:r w:rsidRPr="00B50914">
              <w:rPr>
                <w:rFonts w:ascii="Times New Roman" w:eastAsia="맑은 고딕" w:hAnsi="Times New Roman" w:cs="Times New Roman"/>
                <w:kern w:val="0"/>
                <w:sz w:val="22"/>
              </w:rPr>
              <w:t>activity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,</w:t>
            </w:r>
            <w:r w:rsidRPr="00B5091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2"/>
              </w:rPr>
              <w:t>n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37AA1D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5C3BF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B34C7B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.9803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89D93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ADE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417299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.5559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6D61399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AC16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981A7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0</w:t>
            </w:r>
            <w:r w:rsidRPr="00AB2F97">
              <w:rPr>
                <w:rFonts w:ascii="Times New Roman" w:hAnsi="Times New Roman"/>
                <w:color w:val="000000"/>
              </w:rPr>
              <w:t>.8228</w:t>
            </w:r>
          </w:p>
        </w:tc>
      </w:tr>
      <w:tr w:rsidR="00173E79" w:rsidRPr="0025778D" w14:paraId="67E2B092" w14:textId="77777777" w:rsidTr="00615C87">
        <w:trPr>
          <w:trHeight w:val="361"/>
        </w:trPr>
        <w:tc>
          <w:tcPr>
            <w:tcW w:w="237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09B9048" w14:textId="0E593FC3" w:rsidR="00173E79" w:rsidRDefault="00173E79" w:rsidP="00615C87">
            <w:pPr>
              <w:wordWrap/>
              <w:ind w:firstLineChars="159" w:firstLine="318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None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AFAF040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2</w:t>
            </w:r>
            <w:r w:rsidRPr="00AB2F97">
              <w:rPr>
                <w:rFonts w:ascii="Times New Roman" w:hAnsi="Times New Roman"/>
                <w:color w:val="000000"/>
              </w:rPr>
              <w:t>,812 (30.1)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77DF95C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,399 (29.9)</w:t>
            </w:r>
          </w:p>
        </w:tc>
        <w:tc>
          <w:tcPr>
            <w:tcW w:w="126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781B48E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5F88D8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351 (42.6)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4B59EA4D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169 (41.0)</w:t>
            </w:r>
          </w:p>
        </w:tc>
        <w:tc>
          <w:tcPr>
            <w:tcW w:w="126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37E74A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54DD4A1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2,461 (28.9)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05E2F38B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1,230 (28.9)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6EA5C0CF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3E79" w:rsidRPr="0025778D" w14:paraId="45C71B0B" w14:textId="77777777" w:rsidTr="00615C87">
        <w:trPr>
          <w:trHeight w:val="361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14:paraId="7E9CB61D" w14:textId="5AA94B54" w:rsidR="00173E79" w:rsidRDefault="00173E79" w:rsidP="00615C87">
            <w:pPr>
              <w:wordWrap/>
              <w:ind w:firstLineChars="159" w:firstLine="318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≤Twice per week</w:t>
            </w:r>
          </w:p>
        </w:tc>
        <w:tc>
          <w:tcPr>
            <w:tcW w:w="1263" w:type="dxa"/>
            <w:tcBorders>
              <w:left w:val="dotted" w:sz="4" w:space="0" w:color="auto"/>
            </w:tcBorders>
            <w:vAlign w:val="center"/>
          </w:tcPr>
          <w:p w14:paraId="5D037803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,813 (19.4)</w:t>
            </w:r>
          </w:p>
        </w:tc>
        <w:tc>
          <w:tcPr>
            <w:tcW w:w="1264" w:type="dxa"/>
            <w:vAlign w:val="center"/>
          </w:tcPr>
          <w:p w14:paraId="691FE02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920 (19.7)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06E6586A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4DDA88BD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139 (16.9)</w:t>
            </w:r>
          </w:p>
        </w:tc>
        <w:tc>
          <w:tcPr>
            <w:tcW w:w="1263" w:type="dxa"/>
            <w:vAlign w:val="center"/>
          </w:tcPr>
          <w:p w14:paraId="53BC974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69 (16.7)</w:t>
            </w:r>
          </w:p>
        </w:tc>
        <w:tc>
          <w:tcPr>
            <w:tcW w:w="1264" w:type="dxa"/>
            <w:tcBorders>
              <w:right w:val="dotted" w:sz="4" w:space="0" w:color="auto"/>
            </w:tcBorders>
            <w:vAlign w:val="center"/>
          </w:tcPr>
          <w:p w14:paraId="05041F64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left w:val="dotted" w:sz="4" w:space="0" w:color="auto"/>
            </w:tcBorders>
            <w:vAlign w:val="center"/>
          </w:tcPr>
          <w:p w14:paraId="0A34F355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1</w:t>
            </w:r>
            <w:r w:rsidRPr="00AB2F97">
              <w:rPr>
                <w:rFonts w:ascii="Times New Roman" w:hAnsi="Times New Roman"/>
                <w:color w:val="000000"/>
              </w:rPr>
              <w:t>,674 (19.6)</w:t>
            </w:r>
          </w:p>
        </w:tc>
        <w:tc>
          <w:tcPr>
            <w:tcW w:w="1264" w:type="dxa"/>
            <w:vAlign w:val="center"/>
          </w:tcPr>
          <w:p w14:paraId="2C67B99B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851 (20.0)</w:t>
            </w:r>
          </w:p>
        </w:tc>
        <w:tc>
          <w:tcPr>
            <w:tcW w:w="1264" w:type="dxa"/>
            <w:vAlign w:val="center"/>
          </w:tcPr>
          <w:p w14:paraId="22482BDA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3E79" w:rsidRPr="0025778D" w14:paraId="6BBDEA34" w14:textId="77777777" w:rsidTr="00615C87">
        <w:trPr>
          <w:trHeight w:val="361"/>
        </w:trPr>
        <w:tc>
          <w:tcPr>
            <w:tcW w:w="23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2654E77" w14:textId="5E22BB1D" w:rsidR="00173E79" w:rsidRDefault="00173E79" w:rsidP="00615C87">
            <w:pPr>
              <w:wordWrap/>
              <w:ind w:firstLineChars="159" w:firstLine="318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AB2F97">
              <w:rPr>
                <w:rFonts w:ascii="Times New Roman" w:eastAsia="맑은 고딕" w:hAnsi="Times New Roman" w:cs="Times New Roman"/>
                <w:kern w:val="0"/>
              </w:rPr>
              <w:t>≥Three times per week</w:t>
            </w:r>
          </w:p>
        </w:tc>
        <w:tc>
          <w:tcPr>
            <w:tcW w:w="1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37FDA11" w14:textId="77777777" w:rsidR="00173E79" w:rsidRPr="00AB2F97" w:rsidRDefault="00173E79" w:rsidP="00615C87">
            <w:pPr>
              <w:wordWrap/>
              <w:ind w:firstLineChars="10" w:firstLine="20"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4</w:t>
            </w:r>
            <w:r w:rsidRPr="00AB2F97">
              <w:rPr>
                <w:rFonts w:ascii="Times New Roman" w:hAnsi="Times New Roman"/>
                <w:color w:val="000000"/>
              </w:rPr>
              <w:t>,723 (50.5)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5ADD5F7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 w:hint="eastAsia"/>
                <w:color w:val="000000"/>
              </w:rPr>
              <w:t>2</w:t>
            </w:r>
            <w:r w:rsidRPr="00AB2F97">
              <w:rPr>
                <w:rFonts w:ascii="Times New Roman" w:hAnsi="Times New Roman"/>
                <w:color w:val="000000"/>
              </w:rPr>
              <w:t>,355 (50.4)</w:t>
            </w:r>
          </w:p>
        </w:tc>
        <w:tc>
          <w:tcPr>
            <w:tcW w:w="12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A37BC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CFACDA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334 (40.5)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D26E5E9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174 (42.2)</w:t>
            </w:r>
          </w:p>
        </w:tc>
        <w:tc>
          <w:tcPr>
            <w:tcW w:w="126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84EF6C2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5D4586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4,389 (51.5)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4D40DF60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  <w:r w:rsidRPr="00AB2F97">
              <w:rPr>
                <w:rFonts w:ascii="Times New Roman" w:hAnsi="Times New Roman"/>
                <w:color w:val="000000"/>
              </w:rPr>
              <w:t>2,181 (51.2)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4CC63A78" w14:textId="77777777" w:rsidR="00173E79" w:rsidRPr="00AB2F97" w:rsidRDefault="00173E79" w:rsidP="00615C87">
            <w:pPr>
              <w:wordWrap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78EC87C8" w14:textId="77777777" w:rsidR="00173E79" w:rsidRDefault="00173E79" w:rsidP="005676F4">
      <w:pPr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1C1F0" w14:textId="37834B49" w:rsidR="00156860" w:rsidRPr="006C0C35" w:rsidRDefault="00156860" w:rsidP="005676F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A0332D">
        <w:rPr>
          <w:rFonts w:ascii="Times New Roman" w:hAnsi="Times New Roman" w:cs="Times New Roman"/>
          <w:color w:val="000000"/>
          <w:sz w:val="24"/>
          <w:szCs w:val="24"/>
        </w:rPr>
        <w:t xml:space="preserve">Values are presented as frequencies in numbers (percentages) or means (standard deviation). </w:t>
      </w:r>
      <w:r w:rsidRPr="006C0C35">
        <w:rPr>
          <w:rFonts w:ascii="Times New Roman" w:hAnsi="Times New Roman"/>
          <w:sz w:val="24"/>
          <w:szCs w:val="24"/>
        </w:rPr>
        <w:t xml:space="preserve">HF indicates heart failure; DPP-4, dipeptidyl peptidase-4; </w:t>
      </w:r>
      <w:r w:rsidR="006C0C35">
        <w:rPr>
          <w:rFonts w:ascii="Times New Roman" w:hAnsi="Times New Roman"/>
          <w:i/>
          <w:sz w:val="24"/>
          <w:szCs w:val="24"/>
        </w:rPr>
        <w:t>n</w:t>
      </w:r>
      <w:r w:rsidRPr="006C0C35">
        <w:rPr>
          <w:rFonts w:ascii="Times New Roman" w:hAnsi="Times New Roman"/>
          <w:sz w:val="24"/>
          <w:szCs w:val="24"/>
        </w:rPr>
        <w:t xml:space="preserve"> number; FBS, fasting blood sugar; TZD, thiazolidinedione; BMI, body mass index; SBP, systolic blood pressure; ARB, angiotensin II receptor antagonists; ACE. Angiotensin-converting enzyme. </w:t>
      </w:r>
    </w:p>
    <w:p w14:paraId="32C52FF2" w14:textId="76C89AA8" w:rsidR="00FF05AA" w:rsidRPr="008A4097" w:rsidRDefault="00FF719A" w:rsidP="005676F4">
      <w:pPr>
        <w:wordWrap/>
        <w:spacing w:after="0" w:line="240" w:lineRule="exact"/>
        <w:jc w:val="left"/>
        <w:rPr>
          <w:rFonts w:ascii="Times New Roman" w:hAnsi="Times New Roman"/>
          <w:sz w:val="24"/>
          <w:szCs w:val="24"/>
        </w:rPr>
      </w:pPr>
      <w:r w:rsidRPr="00FF719A">
        <w:rPr>
          <w:rFonts w:ascii="Times New Roman" w:eastAsia="맑은 고딕" w:hAnsi="Times New Roman" w:cs="Times New Roman"/>
          <w:kern w:val="0"/>
          <w:vertAlign w:val="superscript"/>
        </w:rPr>
        <w:t>a</w:t>
      </w:r>
      <w:r w:rsidR="00FF05AA" w:rsidRPr="008A4097">
        <w:rPr>
          <w:rFonts w:ascii="Times New Roman" w:hAnsi="Times New Roman"/>
          <w:sz w:val="24"/>
          <w:szCs w:val="24"/>
        </w:rPr>
        <w:t>Cases and controls were matched by the listed variables</w:t>
      </w:r>
    </w:p>
    <w:p w14:paraId="688A143D" w14:textId="673C624D" w:rsidR="00156860" w:rsidRPr="009F2B70" w:rsidRDefault="00FF719A" w:rsidP="005676F4">
      <w:pPr>
        <w:wordWrap/>
        <w:spacing w:after="0" w:line="240" w:lineRule="exact"/>
        <w:jc w:val="left"/>
        <w:rPr>
          <w:rFonts w:ascii="Times New Roman" w:hAnsi="Times New Roman"/>
          <w:sz w:val="24"/>
          <w:szCs w:val="24"/>
        </w:rPr>
      </w:pPr>
      <w:r w:rsidRPr="00FF719A">
        <w:rPr>
          <w:rFonts w:ascii="Times New Roman" w:eastAsia="맑은 고딕" w:hAnsi="Times New Roman" w:cs="Times New Roman" w:hint="eastAsia"/>
          <w:kern w:val="0"/>
          <w:vertAlign w:val="superscript"/>
        </w:rPr>
        <w:t>b</w:t>
      </w:r>
      <w:r w:rsidR="009F2B70" w:rsidRPr="00FF27C9">
        <w:rPr>
          <w:rFonts w:ascii="Times New Roman" w:hAnsi="Times New Roman"/>
          <w:i/>
          <w:sz w:val="24"/>
          <w:szCs w:val="24"/>
        </w:rPr>
        <w:t>P</w:t>
      </w:r>
      <w:r w:rsidR="00156860" w:rsidRPr="009F2B70">
        <w:rPr>
          <w:rFonts w:ascii="Times New Roman" w:hAnsi="Times New Roman"/>
          <w:sz w:val="24"/>
          <w:szCs w:val="24"/>
        </w:rPr>
        <w:t>-value by generalized estimating equations method</w:t>
      </w:r>
    </w:p>
    <w:p w14:paraId="6FCEBA35" w14:textId="77777777" w:rsidR="00D9060C" w:rsidRPr="00156860" w:rsidRDefault="00D9060C" w:rsidP="005676F4">
      <w:pPr>
        <w:spacing w:after="0"/>
        <w:jc w:val="left"/>
        <w:rPr>
          <w:rFonts w:ascii="Times New Roman" w:hAnsi="Times New Roman"/>
          <w:sz w:val="22"/>
        </w:rPr>
      </w:pPr>
    </w:p>
    <w:p w14:paraId="68CA840E" w14:textId="77777777" w:rsidR="00D9060C" w:rsidRPr="00D21D64" w:rsidRDefault="00D9060C" w:rsidP="00D9060C">
      <w:pPr>
        <w:widowControl/>
        <w:wordWrap/>
        <w:autoSpaceDE/>
        <w:autoSpaceDN/>
        <w:rPr>
          <w:rFonts w:ascii="Times New Roman" w:hAnsi="Times New Roman"/>
          <w:b/>
          <w:sz w:val="24"/>
          <w:szCs w:val="24"/>
        </w:rPr>
      </w:pPr>
      <w:r w:rsidRPr="00D21D64">
        <w:rPr>
          <w:rFonts w:ascii="Times New Roman" w:hAnsi="Times New Roman"/>
          <w:b/>
          <w:sz w:val="24"/>
          <w:szCs w:val="24"/>
        </w:rPr>
        <w:br w:type="page"/>
      </w:r>
    </w:p>
    <w:p w14:paraId="790A8494" w14:textId="4BDD406E" w:rsidR="0014409E" w:rsidRPr="001B0F13" w:rsidRDefault="0014409E" w:rsidP="0014409E">
      <w:pPr>
        <w:widowControl/>
        <w:wordWrap/>
        <w:autoSpaceDE/>
        <w:autoSpaceDN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7F3E4A">
        <w:rPr>
          <w:rFonts w:ascii="Times New Roman" w:eastAsia="굴림" w:hAnsi="Times New Roman" w:cs="Times New Roman"/>
          <w:b/>
          <w:kern w:val="0"/>
          <w:sz w:val="24"/>
          <w:szCs w:val="24"/>
        </w:rPr>
        <w:lastRenderedPageBreak/>
        <w:t xml:space="preserve">Table </w:t>
      </w:r>
      <w:r>
        <w:rPr>
          <w:rFonts w:ascii="Times New Roman" w:eastAsia="굴림" w:hAnsi="Times New Roman" w:cs="Times New Roman"/>
          <w:b/>
          <w:kern w:val="0"/>
          <w:sz w:val="24"/>
          <w:szCs w:val="24"/>
        </w:rPr>
        <w:t>S3.</w:t>
      </w:r>
      <w:r w:rsidRPr="00962743">
        <w:rPr>
          <w:rFonts w:ascii="Times New Roman" w:eastAsia="굴림" w:hAnsi="Times New Roman" w:cs="Times New Roman"/>
          <w:b/>
          <w:color w:val="FF0000"/>
          <w:kern w:val="0"/>
          <w:sz w:val="24"/>
          <w:szCs w:val="24"/>
        </w:rPr>
        <w:t xml:space="preserve"> </w:t>
      </w:r>
      <w:r w:rsidRPr="008B05CD">
        <w:rPr>
          <w:rFonts w:ascii="Times New Roman" w:hAnsi="Times New Roman"/>
          <w:sz w:val="24"/>
          <w:szCs w:val="24"/>
        </w:rPr>
        <w:t xml:space="preserve">Relative risks of </w:t>
      </w:r>
      <w:r>
        <w:rPr>
          <w:rFonts w:ascii="Times New Roman" w:hAnsi="Times New Roman"/>
          <w:sz w:val="24"/>
          <w:szCs w:val="24"/>
        </w:rPr>
        <w:t>HHF</w:t>
      </w:r>
      <w:r w:rsidRPr="008B05CD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 xml:space="preserve">SU group vs. DPP4i group in the cohort according to </w:t>
      </w:r>
      <w:r w:rsidRPr="009728C6">
        <w:rPr>
          <w:rFonts w:ascii="Times New Roman" w:hAnsi="Times New Roman"/>
          <w:color w:val="FF0000"/>
          <w:sz w:val="24"/>
          <w:szCs w:val="24"/>
        </w:rPr>
        <w:t>history of baseline CKD</w:t>
      </w:r>
    </w:p>
    <w:tbl>
      <w:tblPr>
        <w:tblStyle w:val="a3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2238"/>
        <w:gridCol w:w="1276"/>
        <w:gridCol w:w="1418"/>
        <w:gridCol w:w="992"/>
        <w:gridCol w:w="1417"/>
        <w:gridCol w:w="108"/>
        <w:gridCol w:w="1418"/>
        <w:gridCol w:w="1026"/>
        <w:gridCol w:w="1417"/>
        <w:gridCol w:w="1418"/>
        <w:gridCol w:w="939"/>
      </w:tblGrid>
      <w:tr w:rsidR="0014409E" w:rsidRPr="0031536A" w14:paraId="10B85B35" w14:textId="77777777" w:rsidTr="00CF1472">
        <w:trPr>
          <w:trHeight w:val="369"/>
        </w:trPr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D20EC" w14:textId="77777777" w:rsidR="0014409E" w:rsidRPr="0031536A" w:rsidRDefault="0014409E" w:rsidP="00CF1472">
            <w:pPr>
              <w:spacing w:line="259" w:lineRule="auto"/>
              <w:rPr>
                <w:rFonts w:ascii="Times New Roman" w:hAnsi="Times New Roman" w:cs="Times New Roman"/>
                <w:b/>
                <w:sz w:val="22"/>
              </w:rPr>
            </w:pPr>
            <w:r w:rsidRPr="0031536A">
              <w:rPr>
                <w:rFonts w:ascii="Times New Roman" w:hAnsi="Times New Roman" w:cs="Times New Roman"/>
                <w:b/>
                <w:sz w:val="22"/>
              </w:rPr>
              <w:t>Study outcomes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4BAA6" w14:textId="77777777" w:rsidR="0014409E" w:rsidRPr="00C56B0C" w:rsidRDefault="0014409E" w:rsidP="00CF147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56B0C">
              <w:rPr>
                <w:rFonts w:ascii="Times New Roman" w:hAnsi="Times New Roman" w:cs="Times New Roman"/>
                <w:b/>
                <w:sz w:val="22"/>
              </w:rPr>
              <w:t>Total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965FF" w14:textId="3959929A" w:rsidR="0014409E" w:rsidRPr="00C4499A" w:rsidRDefault="0014409E" w:rsidP="00CF147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C4499A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History of baseline </w:t>
            </w:r>
            <w:r w:rsidRPr="00C4499A">
              <w:rPr>
                <w:rFonts w:ascii="Times New Roman" w:hAnsi="Times New Roman" w:cs="Times New Roman" w:hint="eastAsia"/>
                <w:b/>
                <w:color w:val="FF0000"/>
                <w:sz w:val="22"/>
              </w:rPr>
              <w:t>C</w:t>
            </w:r>
            <w:r w:rsidRPr="00C4499A">
              <w:rPr>
                <w:rFonts w:ascii="Times New Roman" w:hAnsi="Times New Roman" w:cs="Times New Roman"/>
                <w:b/>
                <w:color w:val="FF0000"/>
                <w:sz w:val="22"/>
              </w:rPr>
              <w:t>KD</w:t>
            </w:r>
            <w:r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AAC7F" w14:textId="77777777" w:rsidR="0014409E" w:rsidRPr="00C4499A" w:rsidRDefault="0014409E" w:rsidP="00CF147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C4499A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No history of baseline </w:t>
            </w:r>
            <w:r w:rsidRPr="00C4499A">
              <w:rPr>
                <w:rFonts w:ascii="Times New Roman" w:hAnsi="Times New Roman" w:cs="Times New Roman" w:hint="eastAsia"/>
                <w:b/>
                <w:color w:val="FF0000"/>
                <w:sz w:val="22"/>
              </w:rPr>
              <w:t>C</w:t>
            </w:r>
            <w:r w:rsidRPr="00C4499A">
              <w:rPr>
                <w:rFonts w:ascii="Times New Roman" w:hAnsi="Times New Roman" w:cs="Times New Roman"/>
                <w:b/>
                <w:color w:val="FF0000"/>
                <w:sz w:val="22"/>
              </w:rPr>
              <w:t>KD</w:t>
            </w:r>
          </w:p>
        </w:tc>
      </w:tr>
      <w:tr w:rsidR="0014409E" w:rsidRPr="0031536A" w14:paraId="7F565FF2" w14:textId="77777777" w:rsidTr="00CF1472">
        <w:trPr>
          <w:trHeight w:val="857"/>
        </w:trPr>
        <w:tc>
          <w:tcPr>
            <w:tcW w:w="2238" w:type="dxa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FB648" w14:textId="77777777" w:rsidR="0014409E" w:rsidRPr="0031536A" w:rsidRDefault="0014409E" w:rsidP="00CF1472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3509A36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6638C9FB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2BA97D26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</w:t>
            </w: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4,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718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032E1EA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5B118FF2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4BCC0AC2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</w:t>
            </w: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9,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436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59821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  <w:lang w:val="it-IT"/>
              </w:rPr>
              <w:t>P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>-value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6A1A28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117A473A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1B0B359E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</w:t>
            </w: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64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814B50F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6D72BEF0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6613E9C2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</w:t>
            </w: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128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B98F6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  <w:lang w:val="it-IT"/>
              </w:rPr>
              <w:t>P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>-value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327D4E8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0A1FA353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7AC94EDC" w14:textId="77777777" w:rsidR="0014409E" w:rsidRPr="00C31456" w:rsidRDefault="0014409E" w:rsidP="00CF1472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</w:t>
            </w: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4,654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7E35878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07C5A187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43D278C8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</w:t>
            </w: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9,308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C706818" w14:textId="77777777" w:rsidR="0014409E" w:rsidRPr="00C31456" w:rsidRDefault="0014409E" w:rsidP="00CF1472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  <w:lang w:val="it-IT"/>
              </w:rPr>
              <w:t>P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>-value</w:t>
            </w:r>
          </w:p>
        </w:tc>
      </w:tr>
      <w:tr w:rsidR="0014409E" w:rsidRPr="00C31456" w14:paraId="68BB4168" w14:textId="77777777" w:rsidTr="0014409E">
        <w:trPr>
          <w:trHeight w:val="391"/>
        </w:trPr>
        <w:tc>
          <w:tcPr>
            <w:tcW w:w="13667" w:type="dxa"/>
            <w:gridSpan w:val="11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FABB13D" w14:textId="77777777" w:rsidR="0014409E" w:rsidRPr="00C31456" w:rsidRDefault="0014409E" w:rsidP="00CF1472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31536A">
              <w:rPr>
                <w:rFonts w:ascii="Times New Roman" w:hAnsi="Times New Roman" w:cs="Times New Roman"/>
                <w:b/>
                <w:sz w:val="22"/>
              </w:rPr>
              <w:t>HHF</w:t>
            </w:r>
          </w:p>
        </w:tc>
      </w:tr>
      <w:tr w:rsidR="0014409E" w:rsidRPr="00C31456" w14:paraId="6272F1A0" w14:textId="77777777" w:rsidTr="00CF1472">
        <w:trPr>
          <w:trHeight w:val="428"/>
        </w:trPr>
        <w:tc>
          <w:tcPr>
            <w:tcW w:w="2238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2C92139" w14:textId="77777777" w:rsidR="0014409E" w:rsidRPr="004B6976" w:rsidRDefault="0014409E" w:rsidP="00CF1472">
            <w:pPr>
              <w:widowControl/>
              <w:wordWrap/>
              <w:autoSpaceDE/>
              <w:autoSpaceDN/>
              <w:spacing w:line="259" w:lineRule="auto"/>
              <w:ind w:firstLineChars="1" w:firstLine="2"/>
              <w:jc w:val="left"/>
              <w:rPr>
                <w:rFonts w:ascii="Times New Roman" w:eastAsia="맑은 고딕" w:hAnsi="Times New Roman" w:cs="Times New Roman"/>
              </w:rPr>
            </w:pPr>
            <w:r w:rsidRPr="004B6976">
              <w:rPr>
                <w:rFonts w:ascii="Times New Roman" w:hAnsi="Times New Roman" w:cs="Times New Roman"/>
                <w:i/>
              </w:rPr>
              <w:t>N</w:t>
            </w:r>
            <w:r w:rsidRPr="004B6976">
              <w:rPr>
                <w:rFonts w:ascii="Times New Roman" w:hAnsi="Times New Roman" w:cs="Times New Roman"/>
              </w:rPr>
              <w:t>. of events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90C7DDF" w14:textId="77777777" w:rsidR="0014409E" w:rsidRPr="00C31456" w:rsidRDefault="0014409E" w:rsidP="00CF1472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4598B8" w14:textId="77777777" w:rsidR="0014409E" w:rsidRPr="00C31456" w:rsidRDefault="0014409E" w:rsidP="00CF1472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134</w:t>
            </w: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C00BA57" w14:textId="77777777" w:rsidR="0014409E" w:rsidRPr="00C31456" w:rsidRDefault="0014409E" w:rsidP="00CF147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2F959E0" w14:textId="77777777" w:rsidR="0014409E" w:rsidRPr="00C31456" w:rsidRDefault="0014409E" w:rsidP="00CF1472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997AF" w14:textId="77777777" w:rsidR="0014409E" w:rsidRPr="00C31456" w:rsidRDefault="0014409E" w:rsidP="00CF1472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</w:p>
        </w:tc>
        <w:tc>
          <w:tcPr>
            <w:tcW w:w="1026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C3CB59E" w14:textId="77777777" w:rsidR="0014409E" w:rsidRPr="00C31456" w:rsidRDefault="0014409E" w:rsidP="00CF147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00104C37" w14:textId="77777777" w:rsidR="0014409E" w:rsidRPr="00C31456" w:rsidRDefault="0014409E" w:rsidP="00CF147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488DFC" w14:textId="77777777" w:rsidR="0014409E" w:rsidRPr="00C31456" w:rsidRDefault="0014409E" w:rsidP="00CF147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126</w:t>
            </w: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7BB245" w14:textId="77777777" w:rsidR="0014409E" w:rsidRPr="00C31456" w:rsidRDefault="0014409E" w:rsidP="00CF147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4409E" w:rsidRPr="00C31456" w14:paraId="18E17EF8" w14:textId="77777777" w:rsidTr="00CF1472">
        <w:trPr>
          <w:trHeight w:val="763"/>
        </w:trPr>
        <w:tc>
          <w:tcPr>
            <w:tcW w:w="2238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EAC78B7" w14:textId="77777777" w:rsidR="0014409E" w:rsidRPr="004B6976" w:rsidRDefault="0014409E" w:rsidP="00CF1472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</w:t>
            </w:r>
          </w:p>
          <w:p w14:paraId="699FEC67" w14:textId="05E22F4B" w:rsidR="0014409E" w:rsidRPr="004B6976" w:rsidRDefault="0014409E" w:rsidP="00CF1472">
            <w:pPr>
              <w:widowControl/>
              <w:wordWrap/>
              <w:autoSpaceDE/>
              <w:autoSpaceDN/>
              <w:spacing w:line="259" w:lineRule="auto"/>
              <w:ind w:leftChars="50" w:left="476" w:hangingChars="188" w:hanging="376"/>
              <w:jc w:val="left"/>
              <w:rPr>
                <w:rFonts w:ascii="Times New Roman" w:hAnsi="Times New Roman" w:cs="Times New Roman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3 yrs (%)</w:t>
            </w:r>
            <w:r w:rsidRPr="00143074">
              <w:rPr>
                <w:rFonts w:ascii="Times New Roman" w:eastAsia="맑은 고딕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73D2939" w14:textId="77777777" w:rsidR="0014409E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1.29</w:t>
            </w:r>
          </w:p>
          <w:p w14:paraId="40634893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(0.95-1.76)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E3F337" w14:textId="77777777" w:rsidR="0014409E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2.29</w:t>
            </w:r>
          </w:p>
          <w:p w14:paraId="32F64738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(1.89-2.77)</w:t>
            </w: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D16F8B3" w14:textId="77777777" w:rsidR="0014409E" w:rsidRPr="00C31456" w:rsidRDefault="0014409E" w:rsidP="00CF1472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54FBE32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075D5" w14:textId="77777777" w:rsidR="0014409E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.80</w:t>
            </w:r>
          </w:p>
          <w:p w14:paraId="26F534E9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(4.07-18.46)</w:t>
            </w:r>
          </w:p>
        </w:tc>
        <w:tc>
          <w:tcPr>
            <w:tcW w:w="1026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7FBA1E4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B7E7A19" w14:textId="77777777" w:rsidR="0014409E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1.31</w:t>
            </w:r>
          </w:p>
          <w:p w14:paraId="3E1EFBDB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(0.96-1.78)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B0D441" w14:textId="77777777" w:rsidR="0014409E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2.21</w:t>
            </w:r>
          </w:p>
          <w:p w14:paraId="2BCB9755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(1.81-2.69)</w:t>
            </w: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969ED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14409E" w:rsidRPr="00C31456" w14:paraId="0B2C78FB" w14:textId="77777777" w:rsidTr="0014409E">
        <w:trPr>
          <w:trHeight w:val="618"/>
        </w:trPr>
        <w:tc>
          <w:tcPr>
            <w:tcW w:w="2238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DD0A9B7" w14:textId="77777777" w:rsidR="0014409E" w:rsidRPr="004B6976" w:rsidRDefault="0014409E" w:rsidP="00CF1472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690B9F1B" w14:textId="6CA37834" w:rsidR="0014409E" w:rsidRPr="004B6976" w:rsidRDefault="0014409E" w:rsidP="00CF1472">
            <w:pPr>
              <w:widowControl/>
              <w:wordWrap/>
              <w:autoSpaceDE/>
              <w:autoSpaceDN/>
              <w:spacing w:line="259" w:lineRule="auto"/>
              <w:ind w:leftChars="50" w:left="476" w:hangingChars="188" w:hanging="376"/>
              <w:jc w:val="left"/>
              <w:rPr>
                <w:rFonts w:ascii="Times New Roman" w:hAnsi="Times New Roman" w:cs="Times New Roman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at 3 yrs </w:t>
            </w:r>
            <w:r>
              <w:rPr>
                <w:rFonts w:ascii="Times New Roman" w:eastAsia="맑은 고딕" w:hAnsi="Times New Roman" w:cs="Times New Roman" w:hint="eastAsia"/>
                <w:color w:val="000000"/>
                <w:vertAlign w:val="superscript"/>
              </w:rPr>
              <w:t>C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DE3AF8A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D22E15" w14:textId="77777777" w:rsidR="0014409E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1.85</w:t>
            </w:r>
          </w:p>
          <w:p w14:paraId="743E934C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(1.31-2.60)</w:t>
            </w: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FA5C93E" w14:textId="77777777" w:rsidR="0014409E" w:rsidRPr="00C31456" w:rsidRDefault="0014409E" w:rsidP="00CF1472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0.0005</w:t>
            </w:r>
          </w:p>
        </w:tc>
        <w:tc>
          <w:tcPr>
            <w:tcW w:w="152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626021A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B6A39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026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B96F12F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-</w:t>
            </w:r>
          </w:p>
        </w:tc>
        <w:tc>
          <w:tcPr>
            <w:tcW w:w="1417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8AF883D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1.00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0A8937" w14:textId="77777777" w:rsidR="0014409E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szCs w:val="20"/>
              </w:rPr>
              <w:t>.74</w:t>
            </w:r>
          </w:p>
          <w:p w14:paraId="7C3EE2E3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(1.24-2.47)</w:t>
            </w: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30B7D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0.0016</w:t>
            </w:r>
          </w:p>
        </w:tc>
      </w:tr>
      <w:tr w:rsidR="0014409E" w:rsidRPr="00C31456" w14:paraId="61DCDC13" w14:textId="77777777" w:rsidTr="00CF1472">
        <w:trPr>
          <w:trHeight w:val="763"/>
        </w:trPr>
        <w:tc>
          <w:tcPr>
            <w:tcW w:w="223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9DBFF" w14:textId="77777777" w:rsidR="0014409E" w:rsidRPr="004B6976" w:rsidRDefault="0014409E" w:rsidP="00CF1472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     </w:t>
            </w:r>
          </w:p>
          <w:p w14:paraId="14E9A2ED" w14:textId="2B1B3505" w:rsidR="0014409E" w:rsidRPr="004B6976" w:rsidRDefault="0014409E" w:rsidP="00CF1472">
            <w:pPr>
              <w:widowControl/>
              <w:wordWrap/>
              <w:autoSpaceDE/>
              <w:autoSpaceDN/>
              <w:spacing w:line="259" w:lineRule="auto"/>
              <w:ind w:leftChars="50" w:left="476" w:hangingChars="188" w:hanging="376"/>
              <w:jc w:val="left"/>
              <w:rPr>
                <w:rFonts w:ascii="Times New Roman" w:hAnsi="Times New Roman" w:cs="Times New Roman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 (%)</w:t>
            </w:r>
            <w:r w:rsidRPr="00143074">
              <w:rPr>
                <w:rFonts w:ascii="Times New Roman" w:eastAsia="맑은 고딕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C170B" w14:textId="77777777" w:rsidR="0014409E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2.33</w:t>
            </w:r>
          </w:p>
          <w:p w14:paraId="6AACDCA2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(1.69-3.20)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91250" w14:textId="77777777" w:rsidR="0014409E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5.62</w:t>
            </w:r>
          </w:p>
          <w:p w14:paraId="7F604A45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(3.29-9.52)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E36A6" w14:textId="77777777" w:rsidR="0014409E" w:rsidRPr="00C31456" w:rsidRDefault="0014409E" w:rsidP="00CF1472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5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34244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1FAE0" w14:textId="77777777" w:rsidR="0014409E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15.55</w:t>
            </w:r>
          </w:p>
          <w:p w14:paraId="4BA24ADA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(5.89-37.56)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E6131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36008" w14:textId="77777777" w:rsidR="0014409E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2.</w:t>
            </w:r>
            <w:r>
              <w:rPr>
                <w:rFonts w:ascii="Times New Roman" w:eastAsia="맑은 고딕" w:hAnsi="Times New Roman" w:cs="Times New Roman"/>
                <w:szCs w:val="20"/>
              </w:rPr>
              <w:t>35</w:t>
            </w:r>
          </w:p>
          <w:p w14:paraId="5F07D478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(1.71-3.24)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ED6F6" w14:textId="77777777" w:rsidR="0014409E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5.49</w:t>
            </w:r>
          </w:p>
          <w:p w14:paraId="19396D44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(3.15-9.46)</w:t>
            </w:r>
          </w:p>
        </w:tc>
        <w:tc>
          <w:tcPr>
            <w:tcW w:w="9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191A2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14409E" w:rsidRPr="00C31456" w14:paraId="2B488FD2" w14:textId="77777777" w:rsidTr="0014409E">
        <w:trPr>
          <w:trHeight w:val="638"/>
        </w:trPr>
        <w:tc>
          <w:tcPr>
            <w:tcW w:w="2238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3B824" w14:textId="77777777" w:rsidR="0014409E" w:rsidRPr="004B6976" w:rsidRDefault="0014409E" w:rsidP="00CF1472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50EC24DA" w14:textId="07339533" w:rsidR="0014409E" w:rsidRPr="004B6976" w:rsidRDefault="0014409E" w:rsidP="00CF1472">
            <w:pPr>
              <w:widowControl/>
              <w:wordWrap/>
              <w:autoSpaceDE/>
              <w:autoSpaceDN/>
              <w:spacing w:line="259" w:lineRule="auto"/>
              <w:ind w:left="476" w:hangingChars="238" w:hanging="476"/>
              <w:jc w:val="left"/>
              <w:rPr>
                <w:rFonts w:ascii="Times New Roman" w:hAnsi="Times New Roman" w:cs="Times New Roman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</w:t>
            </w:r>
            <w:r w:rsidRPr="004B697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vertAlign w:val="superscript"/>
              </w:rPr>
              <w:t>C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E4EAF11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1.00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9ED9EB" w14:textId="77777777" w:rsidR="0014409E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1.72</w:t>
            </w:r>
          </w:p>
          <w:p w14:paraId="181AF5CC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(1.26-2.36)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45C76" w14:textId="77777777" w:rsidR="0014409E" w:rsidRPr="00C31456" w:rsidRDefault="0014409E" w:rsidP="00CF1472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0.0007</w:t>
            </w:r>
          </w:p>
        </w:tc>
        <w:tc>
          <w:tcPr>
            <w:tcW w:w="1525" w:type="dxa"/>
            <w:gridSpan w:val="2"/>
            <w:tcBorders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86C1468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5577EB9" w14:textId="77777777" w:rsidR="0014409E" w:rsidRPr="00C31456" w:rsidRDefault="0014409E" w:rsidP="00CF1472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026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547BC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-</w:t>
            </w:r>
          </w:p>
        </w:tc>
        <w:tc>
          <w:tcPr>
            <w:tcW w:w="1417" w:type="dxa"/>
            <w:tcBorders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7BDF0E7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1.00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CCFC6A1" w14:textId="77777777" w:rsidR="0014409E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szCs w:val="20"/>
              </w:rPr>
              <w:t>.62</w:t>
            </w:r>
          </w:p>
          <w:p w14:paraId="5A03D9F1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(1.18-2.23)</w:t>
            </w:r>
          </w:p>
        </w:tc>
        <w:tc>
          <w:tcPr>
            <w:tcW w:w="93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0CCC904" w14:textId="77777777" w:rsidR="0014409E" w:rsidRPr="00C31456" w:rsidRDefault="0014409E" w:rsidP="00CF1472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0.0027</w:t>
            </w:r>
          </w:p>
        </w:tc>
      </w:tr>
    </w:tbl>
    <w:p w14:paraId="4FE272EC" w14:textId="77777777" w:rsidR="0014409E" w:rsidRDefault="0014409E" w:rsidP="0014409E">
      <w:pPr>
        <w:widowControl/>
        <w:wordWrap/>
        <w:autoSpaceDE/>
        <w:autoSpaceDN/>
        <w:rPr>
          <w:rFonts w:ascii="Times New Roman" w:hAnsi="Times New Roman"/>
          <w:szCs w:val="20"/>
        </w:rPr>
      </w:pPr>
    </w:p>
    <w:p w14:paraId="19C23E50" w14:textId="3D564E87" w:rsidR="0014409E" w:rsidRDefault="0014409E" w:rsidP="0014409E">
      <w:pPr>
        <w:widowControl/>
        <w:wordWrap/>
        <w:autoSpaceDE/>
        <w:autoSpaceDN/>
        <w:rPr>
          <w:rFonts w:ascii="Times New Roman" w:hAnsi="Times New Roman"/>
          <w:szCs w:val="20"/>
        </w:rPr>
      </w:pPr>
      <w:r w:rsidRPr="0056743F">
        <w:rPr>
          <w:rFonts w:ascii="Times New Roman" w:hAnsi="Times New Roman" w:hint="eastAsia"/>
          <w:szCs w:val="20"/>
        </w:rPr>
        <w:t xml:space="preserve">All of </w:t>
      </w:r>
      <w:r>
        <w:rPr>
          <w:rFonts w:ascii="Times New Roman" w:hAnsi="Times New Roman"/>
          <w:szCs w:val="20"/>
        </w:rPr>
        <w:t>HHF</w:t>
      </w:r>
      <w:r w:rsidRPr="0056743F">
        <w:rPr>
          <w:rFonts w:ascii="Times New Roman" w:hAnsi="Times New Roman" w:hint="eastAsia"/>
          <w:szCs w:val="20"/>
        </w:rPr>
        <w:t xml:space="preserve"> outcomes were </w:t>
      </w:r>
      <w:r w:rsidRPr="0056743F">
        <w:rPr>
          <w:rFonts w:ascii="Times New Roman" w:hAnsi="Times New Roman"/>
          <w:szCs w:val="20"/>
        </w:rPr>
        <w:t>assessed</w:t>
      </w:r>
      <w:r w:rsidRPr="0056743F">
        <w:rPr>
          <w:rFonts w:ascii="Times New Roman" w:hAnsi="Times New Roman" w:hint="eastAsia"/>
          <w:szCs w:val="20"/>
        </w:rPr>
        <w:t xml:space="preserve"> </w:t>
      </w:r>
      <w:r w:rsidRPr="0056743F">
        <w:rPr>
          <w:rFonts w:ascii="Times New Roman" w:hAnsi="Times New Roman"/>
          <w:szCs w:val="20"/>
        </w:rPr>
        <w:t>using a Cox proportional hazards models comparing dipeptidyl-peptidase 4 inhibitor with sulfonylurea in combination with metformin after propensity score matching (PMS). PSM was performed by an optimal 2:1 (case:control) matching within a radius of 0.01.</w:t>
      </w:r>
      <w:r>
        <w:rPr>
          <w:rFonts w:ascii="Times New Roman" w:hAnsi="Times New Roman"/>
          <w:szCs w:val="20"/>
        </w:rPr>
        <w:t xml:space="preserve"> CKD indicates chronic kidney disease; </w:t>
      </w:r>
      <w:r w:rsidRPr="0056743F">
        <w:rPr>
          <w:rFonts w:ascii="Times New Roman" w:hAnsi="Times New Roman"/>
          <w:szCs w:val="20"/>
        </w:rPr>
        <w:t xml:space="preserve">DPP-4 inhibitor, dipeptidyl peptidase-4 inhibitor; </w:t>
      </w:r>
      <w:r w:rsidRPr="0056743F">
        <w:rPr>
          <w:rFonts w:ascii="Times New Roman" w:hAnsi="Times New Roman"/>
          <w:i/>
          <w:szCs w:val="20"/>
        </w:rPr>
        <w:t>N</w:t>
      </w:r>
      <w:r w:rsidRPr="0056743F">
        <w:rPr>
          <w:rFonts w:ascii="Times New Roman" w:hAnsi="Times New Roman"/>
          <w:szCs w:val="20"/>
        </w:rPr>
        <w:t>, number; yrs, years; HR, hazard</w:t>
      </w:r>
      <w:r>
        <w:rPr>
          <w:rFonts w:ascii="Times New Roman" w:hAnsi="Times New Roman"/>
          <w:szCs w:val="20"/>
        </w:rPr>
        <w:t xml:space="preserve"> ratio; CI, confidence interval and </w:t>
      </w:r>
      <w:r w:rsidRPr="0056743F">
        <w:rPr>
          <w:rFonts w:ascii="Times New Roman" w:hAnsi="Times New Roman"/>
          <w:szCs w:val="20"/>
        </w:rPr>
        <w:t>HHF, hospitalization for heart failure</w:t>
      </w:r>
    </w:p>
    <w:p w14:paraId="5A3E363B" w14:textId="77777777" w:rsidR="0014409E" w:rsidRDefault="0014409E" w:rsidP="0014409E">
      <w:pPr>
        <w:widowControl/>
        <w:wordWrap/>
        <w:autoSpaceDE/>
        <w:autoSpaceDN/>
        <w:spacing w:line="100" w:lineRule="atLeas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hAnsi="Times New Roman"/>
          <w:b/>
          <w:color w:val="000000"/>
          <w:sz w:val="22"/>
          <w:vertAlign w:val="superscript"/>
        </w:rPr>
        <w:t>a</w:t>
      </w:r>
      <w:r w:rsidRPr="0014409E">
        <w:rPr>
          <w:rFonts w:ascii="Times New Roman" w:hAnsi="Times New Roman"/>
          <w:szCs w:val="20"/>
        </w:rPr>
        <w:t>Baseline CKD</w:t>
      </w:r>
      <w:r>
        <w:rPr>
          <w:rFonts w:ascii="Times New Roman" w:hAnsi="Times New Roman"/>
          <w:b/>
          <w:color w:val="000000"/>
          <w:sz w:val="22"/>
        </w:rPr>
        <w:t xml:space="preserve"> </w:t>
      </w:r>
      <w:r w:rsidRPr="0014409E">
        <w:rPr>
          <w:rFonts w:ascii="Times New Roman" w:hAnsi="Times New Roman"/>
          <w:sz w:val="22"/>
        </w:rPr>
        <w:t xml:space="preserve">was defined by previous diagnosis of </w:t>
      </w:r>
      <w:r w:rsidRPr="0014409E">
        <w:rPr>
          <w:rFonts w:ascii="Times New Roman" w:eastAsia="굴림" w:hAnsi="Times New Roman" w:cs="Times New Roman"/>
          <w:kern w:val="0"/>
          <w:sz w:val="22"/>
        </w:rPr>
        <w:t>ESRD (ICD-10 code N18.0-18.5), hospital visits involving renal dialysis (Z49.1 and Z49.2), kidney transplantation status (Z94.0), procedures for hemodialysis or peritoneal dialysis (O7020, O7030-7034, O7071, and O7072) or surgical procedures for kidney transplantation (R3280).</w:t>
      </w:r>
    </w:p>
    <w:p w14:paraId="7DC0FA1B" w14:textId="77777777" w:rsidR="0014409E" w:rsidRDefault="0014409E" w:rsidP="0014409E">
      <w:pPr>
        <w:widowControl/>
        <w:wordWrap/>
        <w:autoSpaceDE/>
        <w:autoSpaceDN/>
        <w:spacing w:line="100" w:lineRule="atLeast"/>
        <w:rPr>
          <w:rFonts w:ascii="Times New Roman" w:eastAsia="굴림" w:hAnsi="Times New Roman" w:cs="Times New Roman"/>
          <w:kern w:val="0"/>
          <w:sz w:val="22"/>
        </w:rPr>
      </w:pPr>
      <w:r w:rsidRPr="0014409E">
        <w:rPr>
          <w:rFonts w:ascii="Times New Roman" w:eastAsia="맑은 고딕" w:hAnsi="Times New Roman" w:cs="Times New Roman"/>
          <w:szCs w:val="20"/>
          <w:vertAlign w:val="superscript"/>
        </w:rPr>
        <w:t>b</w:t>
      </w:r>
      <w:r w:rsidRPr="0014409E">
        <w:rPr>
          <w:rFonts w:ascii="Times New Roman" w:hAnsi="Times New Roman" w:cs="Times New Roman"/>
          <w:szCs w:val="20"/>
        </w:rPr>
        <w:t>Cumulative incidence was calculated based on Kaplan-Meier estimation.</w:t>
      </w:r>
      <w:r>
        <w:rPr>
          <w:rFonts w:ascii="Times New Roman" w:eastAsia="굴림" w:hAnsi="Times New Roman" w:cs="Times New Roman" w:hint="eastAsia"/>
          <w:kern w:val="0"/>
          <w:sz w:val="22"/>
        </w:rPr>
        <w:t xml:space="preserve"> </w:t>
      </w:r>
    </w:p>
    <w:p w14:paraId="0BF6454B" w14:textId="6F47E5E0" w:rsidR="0014409E" w:rsidRPr="0014409E" w:rsidRDefault="0014409E" w:rsidP="0014409E">
      <w:pPr>
        <w:widowControl/>
        <w:wordWrap/>
        <w:autoSpaceDE/>
        <w:autoSpaceDN/>
        <w:spacing w:line="100" w:lineRule="atLeast"/>
        <w:rPr>
          <w:rFonts w:ascii="Times New Roman" w:eastAsia="굴림" w:hAnsi="Times New Roman" w:cs="Times New Roman"/>
          <w:kern w:val="0"/>
          <w:sz w:val="22"/>
        </w:rPr>
      </w:pPr>
      <w:r w:rsidRPr="0014409E">
        <w:rPr>
          <w:rFonts w:ascii="Times New Roman" w:eastAsia="맑은 고딕" w:hAnsi="Times New Roman" w:cs="Times New Roman"/>
          <w:color w:val="000000"/>
          <w:vertAlign w:val="superscript"/>
        </w:rPr>
        <w:t>c</w:t>
      </w:r>
      <w:r w:rsidRPr="0014409E">
        <w:rPr>
          <w:rFonts w:ascii="Times New Roman" w:hAnsi="Times New Roman" w:cs="Times New Roman"/>
          <w:i/>
          <w:szCs w:val="20"/>
        </w:rPr>
        <w:t>P</w:t>
      </w:r>
      <w:r w:rsidRPr="0014409E">
        <w:rPr>
          <w:rFonts w:ascii="Times New Roman" w:hAnsi="Times New Roman" w:cs="Times New Roman"/>
          <w:szCs w:val="20"/>
        </w:rPr>
        <w:t>-value by cox</w:t>
      </w:r>
      <w:r w:rsidRPr="0056743F">
        <w:rPr>
          <w:rFonts w:ascii="Times New Roman" w:hAnsi="Times New Roman"/>
          <w:szCs w:val="20"/>
        </w:rPr>
        <w:t xml:space="preserve"> proportional regression model for clustered data.</w:t>
      </w:r>
      <w:r w:rsidRPr="0056743F">
        <w:rPr>
          <w:rFonts w:ascii="Times New Roman" w:eastAsia="굴림" w:hAnsi="Times New Roman" w:cs="Times New Roman"/>
          <w:b/>
          <w:color w:val="FF0000"/>
          <w:kern w:val="0"/>
          <w:szCs w:val="20"/>
        </w:rPr>
        <w:t xml:space="preserve"> </w:t>
      </w:r>
    </w:p>
    <w:p w14:paraId="79399B52" w14:textId="7997599B" w:rsidR="00216F03" w:rsidRDefault="00216F03" w:rsidP="00216F03">
      <w:pPr>
        <w:wordWrap/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7A8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</w:rPr>
        <w:t>S4.</w:t>
      </w:r>
      <w:r w:rsidRPr="004F59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Relative risks of HF and ESRD in SU group vs. DPP4i group in </w:t>
      </w:r>
      <w:r w:rsidRPr="00287054">
        <w:rPr>
          <w:rFonts w:ascii="Times New Roman" w:hAnsi="Times New Roman"/>
          <w:color w:val="FF0000"/>
          <w:sz w:val="24"/>
          <w:szCs w:val="24"/>
        </w:rPr>
        <w:t>subjects who have never used TZD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Pr="00D906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cohort) </w:t>
      </w:r>
    </w:p>
    <w:p w14:paraId="3208946C" w14:textId="77777777" w:rsidR="00216F03" w:rsidRDefault="00216F03" w:rsidP="00216F03">
      <w:pPr>
        <w:wordWrap/>
        <w:spacing w:after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19" w:type="pct"/>
        <w:tblLayout w:type="fixed"/>
        <w:tblLook w:val="04A0" w:firstRow="1" w:lastRow="0" w:firstColumn="1" w:lastColumn="0" w:noHBand="0" w:noVBand="1"/>
      </w:tblPr>
      <w:tblGrid>
        <w:gridCol w:w="2146"/>
        <w:gridCol w:w="1378"/>
        <w:gridCol w:w="1617"/>
        <w:gridCol w:w="836"/>
        <w:gridCol w:w="1537"/>
        <w:gridCol w:w="1273"/>
        <w:gridCol w:w="214"/>
        <w:gridCol w:w="863"/>
        <w:gridCol w:w="1490"/>
        <w:gridCol w:w="1565"/>
        <w:gridCol w:w="830"/>
      </w:tblGrid>
      <w:tr w:rsidR="00216F03" w:rsidRPr="0031536A" w14:paraId="4733DD99" w14:textId="77777777" w:rsidTr="00216F03">
        <w:trPr>
          <w:trHeight w:val="502"/>
        </w:trPr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2C1FD" w14:textId="77777777" w:rsidR="00216F03" w:rsidRPr="0031536A" w:rsidRDefault="00216F03" w:rsidP="00216F03">
            <w:pPr>
              <w:wordWrap/>
              <w:spacing w:line="259" w:lineRule="auto"/>
              <w:rPr>
                <w:rFonts w:ascii="Times New Roman" w:hAnsi="Times New Roman"/>
                <w:b/>
                <w:sz w:val="22"/>
              </w:rPr>
            </w:pPr>
            <w:r w:rsidRPr="0031536A">
              <w:rPr>
                <w:rFonts w:ascii="Times New Roman" w:hAnsi="Times New Roman"/>
                <w:b/>
                <w:sz w:val="22"/>
              </w:rPr>
              <w:t>Study outcomes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8B6B7" w14:textId="77777777" w:rsidR="00216F03" w:rsidRPr="004B6976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B6976">
              <w:rPr>
                <w:rFonts w:ascii="Times New Roman" w:hAnsi="Times New Roman"/>
                <w:b/>
                <w:color w:val="000000"/>
                <w:sz w:val="22"/>
              </w:rPr>
              <w:t>Total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65FFA" w14:textId="77777777" w:rsidR="00216F03" w:rsidRPr="004B6976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B6976">
              <w:rPr>
                <w:rFonts w:ascii="Times New Roman" w:hAnsi="Times New Roman"/>
                <w:b/>
                <w:color w:val="000000"/>
                <w:sz w:val="22"/>
              </w:rPr>
              <w:t>History of baseline CVD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CB6F6" w14:textId="77777777" w:rsidR="00216F03" w:rsidRPr="004B6976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B6976">
              <w:rPr>
                <w:rFonts w:ascii="Times New Roman" w:hAnsi="Times New Roman"/>
                <w:b/>
                <w:color w:val="000000"/>
                <w:sz w:val="22"/>
              </w:rPr>
              <w:t>No history of baseline CVD</w:t>
            </w:r>
          </w:p>
        </w:tc>
      </w:tr>
      <w:tr w:rsidR="00216F03" w:rsidRPr="0031536A" w14:paraId="26F925BF" w14:textId="77777777" w:rsidTr="00216F03">
        <w:trPr>
          <w:trHeight w:val="834"/>
        </w:trPr>
        <w:tc>
          <w:tcPr>
            <w:tcW w:w="780" w:type="pct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91571" w14:textId="77777777" w:rsidR="00216F03" w:rsidRPr="0031536A" w:rsidRDefault="00216F03" w:rsidP="00216F03">
            <w:pPr>
              <w:wordWrap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C48683D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SU </w:t>
            </w:r>
          </w:p>
          <w:p w14:paraId="60D3E458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+ MET </w:t>
            </w:r>
          </w:p>
          <w:p w14:paraId="3BEBEB4C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(</w:t>
            </w:r>
            <w:r w:rsidRPr="00D87F1A">
              <w:rPr>
                <w:rFonts w:ascii="Times New Roman" w:eastAsia="맑은 고딕" w:hAnsi="Times New Roman" w:cs="Times New Roman"/>
                <w:i/>
                <w:kern w:val="0"/>
              </w:rPr>
              <w:t>n</w:t>
            </w: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 = 4,</w:t>
            </w:r>
            <w:r>
              <w:rPr>
                <w:rFonts w:ascii="Times New Roman" w:eastAsia="맑은 고딕" w:hAnsi="Times New Roman" w:cs="Times New Roman"/>
                <w:kern w:val="0"/>
              </w:rPr>
              <w:t>172</w:t>
            </w: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 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4AE8897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DPP4i </w:t>
            </w:r>
          </w:p>
          <w:p w14:paraId="16BAFBB9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+ MET </w:t>
            </w:r>
          </w:p>
          <w:p w14:paraId="1E57AD25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(</w:t>
            </w:r>
            <w:r w:rsidRPr="00D87F1A">
              <w:rPr>
                <w:rFonts w:ascii="Times New Roman" w:eastAsia="맑은 고딕" w:hAnsi="Times New Roman" w:cs="Times New Roman"/>
                <w:i/>
                <w:kern w:val="0"/>
              </w:rPr>
              <w:t>n</w:t>
            </w: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 = </w:t>
            </w:r>
            <w:r>
              <w:rPr>
                <w:rFonts w:ascii="Times New Roman" w:eastAsia="맑은 고딕" w:hAnsi="Times New Roman" w:cs="Times New Roman"/>
                <w:kern w:val="0"/>
              </w:rPr>
              <w:t>8,344</w:t>
            </w: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 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A1C1D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hAnsi="Times New Roman"/>
                <w:i/>
              </w:rPr>
              <w:t>P</w:t>
            </w:r>
            <w:r w:rsidRPr="00D87F1A">
              <w:rPr>
                <w:rFonts w:ascii="Times New Roman" w:eastAsia="맑은 고딕" w:hAnsi="Times New Roman" w:cs="Times New Roman" w:hint="eastAsia"/>
                <w:kern w:val="0"/>
              </w:rPr>
              <w:t>-value</w:t>
            </w:r>
          </w:p>
        </w:tc>
        <w:tc>
          <w:tcPr>
            <w:tcW w:w="559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7355CCD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SU </w:t>
            </w:r>
          </w:p>
          <w:p w14:paraId="6535FD43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+ MET </w:t>
            </w:r>
          </w:p>
          <w:p w14:paraId="6341D68B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(</w:t>
            </w:r>
            <w:r w:rsidRPr="00D87F1A">
              <w:rPr>
                <w:rFonts w:ascii="Times New Roman" w:eastAsia="맑은 고딕" w:hAnsi="Times New Roman" w:cs="Times New Roman"/>
                <w:i/>
                <w:kern w:val="0"/>
              </w:rPr>
              <w:t>n</w:t>
            </w: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 =</w:t>
            </w:r>
            <w:r>
              <w:rPr>
                <w:rFonts w:ascii="Times New Roman" w:eastAsia="맑은 고딕" w:hAnsi="Times New Roman" w:cs="Times New Roman"/>
                <w:kern w:val="0"/>
              </w:rPr>
              <w:t xml:space="preserve"> 1,804</w:t>
            </w: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 )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FD07F37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DPP4i</w:t>
            </w:r>
          </w:p>
          <w:p w14:paraId="2CAD5053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+ MET </w:t>
            </w:r>
          </w:p>
          <w:p w14:paraId="0FEF56FF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(</w:t>
            </w:r>
            <w:r w:rsidRPr="00D87F1A">
              <w:rPr>
                <w:rFonts w:ascii="Times New Roman" w:eastAsia="맑은 고딕" w:hAnsi="Times New Roman" w:cs="Times New Roman"/>
                <w:i/>
                <w:kern w:val="0"/>
              </w:rPr>
              <w:t>n</w:t>
            </w: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 = </w:t>
            </w:r>
            <w:r>
              <w:rPr>
                <w:rFonts w:ascii="Times New Roman" w:eastAsia="맑은 고딕" w:hAnsi="Times New Roman" w:cs="Times New Roman"/>
                <w:kern w:val="0"/>
              </w:rPr>
              <w:t>3,608</w:t>
            </w: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 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93C1E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hAnsi="Times New Roman"/>
                <w:i/>
              </w:rPr>
              <w:t>P</w:t>
            </w:r>
            <w:r w:rsidRPr="00D87F1A">
              <w:rPr>
                <w:rFonts w:ascii="Times New Roman" w:eastAsia="맑은 고딕" w:hAnsi="Times New Roman" w:cs="Times New Roman" w:hint="eastAsia"/>
                <w:kern w:val="0"/>
              </w:rPr>
              <w:t>-value</w:t>
            </w: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DB42FAD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SU </w:t>
            </w:r>
          </w:p>
          <w:p w14:paraId="3495E587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+ MET</w:t>
            </w:r>
          </w:p>
          <w:p w14:paraId="7593323F" w14:textId="77777777" w:rsidR="00216F03" w:rsidRPr="00D87F1A" w:rsidRDefault="00216F03" w:rsidP="00216F03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(</w:t>
            </w:r>
            <w:r w:rsidRPr="00D87F1A">
              <w:rPr>
                <w:rFonts w:ascii="Times New Roman" w:eastAsia="맑은 고딕" w:hAnsi="Times New Roman" w:cs="Times New Roman"/>
                <w:i/>
                <w:kern w:val="0"/>
              </w:rPr>
              <w:t>n</w:t>
            </w: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 = 2,</w:t>
            </w:r>
            <w:r>
              <w:rPr>
                <w:rFonts w:ascii="Times New Roman" w:eastAsia="맑은 고딕" w:hAnsi="Times New Roman" w:cs="Times New Roman"/>
                <w:kern w:val="0"/>
              </w:rPr>
              <w:t>368</w:t>
            </w: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 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AFBA2A9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DPP4i </w:t>
            </w:r>
          </w:p>
          <w:p w14:paraId="129BE5F8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>+ MET</w:t>
            </w:r>
          </w:p>
          <w:p w14:paraId="01D213E5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 (</w:t>
            </w:r>
            <w:r w:rsidRPr="00D87F1A">
              <w:rPr>
                <w:rFonts w:ascii="Times New Roman" w:eastAsia="맑은 고딕" w:hAnsi="Times New Roman" w:cs="Times New Roman"/>
                <w:i/>
                <w:kern w:val="0"/>
              </w:rPr>
              <w:t>n</w:t>
            </w: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 = </w:t>
            </w:r>
            <w:r>
              <w:rPr>
                <w:rFonts w:ascii="Times New Roman" w:eastAsia="맑은 고딕" w:hAnsi="Times New Roman" w:cs="Times New Roman"/>
                <w:kern w:val="0"/>
              </w:rPr>
              <w:t>4,736</w:t>
            </w:r>
            <w:r w:rsidRPr="00D87F1A">
              <w:rPr>
                <w:rFonts w:ascii="Times New Roman" w:eastAsia="맑은 고딕" w:hAnsi="Times New Roman" w:cs="Times New Roman"/>
                <w:kern w:val="0"/>
              </w:rPr>
              <w:t xml:space="preserve"> 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351DF87" w14:textId="77777777" w:rsidR="00216F03" w:rsidRPr="00D87F1A" w:rsidRDefault="00216F03" w:rsidP="00216F03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D87F1A">
              <w:rPr>
                <w:rFonts w:ascii="Times New Roman" w:hAnsi="Times New Roman"/>
                <w:i/>
              </w:rPr>
              <w:t>P</w:t>
            </w:r>
            <w:r w:rsidRPr="00D87F1A">
              <w:rPr>
                <w:rFonts w:ascii="Times New Roman" w:eastAsia="맑은 고딕" w:hAnsi="Times New Roman" w:cs="Times New Roman" w:hint="eastAsia"/>
                <w:kern w:val="0"/>
              </w:rPr>
              <w:t>-value</w:t>
            </w:r>
          </w:p>
        </w:tc>
      </w:tr>
      <w:tr w:rsidR="00216F03" w:rsidRPr="0031536A" w14:paraId="46000542" w14:textId="77777777" w:rsidTr="00216F03">
        <w:trPr>
          <w:trHeight w:val="436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29E9ED" w14:textId="77777777" w:rsidR="00216F03" w:rsidRPr="00B365D5" w:rsidRDefault="00216F03" w:rsidP="00216F03">
            <w:pPr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r w:rsidRPr="0031536A">
              <w:rPr>
                <w:rFonts w:ascii="Times New Roman" w:hAnsi="Times New Roman"/>
                <w:b/>
                <w:color w:val="000000"/>
                <w:sz w:val="22"/>
              </w:rPr>
              <w:t>HHF</w:t>
            </w:r>
          </w:p>
        </w:tc>
      </w:tr>
      <w:tr w:rsidR="00216F03" w:rsidRPr="0031536A" w14:paraId="4FA4AB98" w14:textId="77777777" w:rsidTr="0021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69EDB" w14:textId="77777777" w:rsidR="00216F03" w:rsidRPr="004B6976" w:rsidRDefault="00216F03" w:rsidP="00216F03">
            <w:pPr>
              <w:widowControl/>
              <w:wordWrap/>
              <w:autoSpaceDE/>
              <w:autoSpaceDN/>
              <w:spacing w:line="259" w:lineRule="auto"/>
              <w:ind w:firstLineChars="15" w:firstLine="3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4B6976">
              <w:rPr>
                <w:rFonts w:ascii="Times New Roman" w:hAnsi="Times New Roman"/>
                <w:i/>
                <w:color w:val="000000"/>
              </w:rPr>
              <w:t>N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. </w:t>
            </w:r>
            <w:r w:rsidRPr="004B6976">
              <w:rPr>
                <w:rFonts w:ascii="Times New Roman" w:hAnsi="Times New Roman"/>
                <w:color w:val="000000"/>
              </w:rPr>
              <w:t>of events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8DDED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58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68093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113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F5912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9074A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50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9968C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89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14B95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D5AFC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856CD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6EDFC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16F03" w:rsidRPr="0031536A" w14:paraId="7C500851" w14:textId="77777777" w:rsidTr="0021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7D842" w14:textId="77777777" w:rsidR="00216F03" w:rsidRPr="004B6976" w:rsidRDefault="00216F03" w:rsidP="00216F03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</w:t>
            </w:r>
          </w:p>
          <w:p w14:paraId="74104759" w14:textId="77777777" w:rsidR="00216F03" w:rsidRPr="004B6976" w:rsidRDefault="00216F03" w:rsidP="00216F03">
            <w:pPr>
              <w:widowControl/>
              <w:wordWrap/>
              <w:autoSpaceDE/>
              <w:autoSpaceDN/>
              <w:spacing w:line="259" w:lineRule="auto"/>
              <w:ind w:firstLineChars="50" w:firstLine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3 yrs (%)</w:t>
            </w:r>
            <w:r w:rsidRPr="00D94855">
              <w:rPr>
                <w:rFonts w:ascii="Times New Roman" w:hAnsi="Times New Roman" w:hint="eastAsia"/>
                <w:color w:val="000000"/>
                <w:vertAlign w:val="superscript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E0669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.73</w:t>
            </w:r>
          </w:p>
          <w:p w14:paraId="7698C554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(1.29-2.33)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729E4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2.03</w:t>
            </w:r>
          </w:p>
          <w:p w14:paraId="226EEBC4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(1.65-2.50)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7932D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D812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3.53</w:t>
            </w:r>
          </w:p>
          <w:p w14:paraId="212F299F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(2.58-4.81)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C6EA3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</w:t>
            </w:r>
            <w:r>
              <w:rPr>
                <w:rFonts w:ascii="Times New Roman" w:hAnsi="Times New Roman"/>
                <w:szCs w:val="20"/>
              </w:rPr>
              <w:t>56</w:t>
            </w:r>
          </w:p>
          <w:p w14:paraId="5A0D2DB1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(2.82-4.48)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ECE45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C0747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0.30</w:t>
            </w:r>
          </w:p>
          <w:p w14:paraId="4690234E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(0.12-0.72)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7527C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0.89</w:t>
            </w:r>
          </w:p>
          <w:p w14:paraId="08142F26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(0.56-1.40)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17EF4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16F03" w:rsidRPr="0031536A" w14:paraId="737A5766" w14:textId="77777777" w:rsidTr="0021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BF5AD" w14:textId="77777777" w:rsidR="00216F03" w:rsidRPr="004B6976" w:rsidRDefault="00216F03" w:rsidP="00216F03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53ECB734" w14:textId="77777777" w:rsidR="00216F03" w:rsidRPr="004B6976" w:rsidRDefault="00216F03" w:rsidP="00216F03">
            <w:pPr>
              <w:widowControl/>
              <w:wordWrap/>
              <w:autoSpaceDE/>
              <w:autoSpaceDN/>
              <w:spacing w:line="259" w:lineRule="auto"/>
              <w:ind w:firstLineChars="50" w:firstLine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at 3 yrs </w:t>
            </w:r>
            <w:r w:rsidRPr="00D94855">
              <w:rPr>
                <w:rFonts w:ascii="Times New Roman" w:hAnsi="Times New Roman" w:hint="eastAsia"/>
                <w:color w:val="000000"/>
                <w:vertAlign w:val="superscript"/>
              </w:rP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D1910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7461E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1.33</w:t>
            </w:r>
          </w:p>
          <w:p w14:paraId="7649B56D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(0.95-1.86)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21036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0.0922</w:t>
            </w:r>
          </w:p>
        </w:tc>
        <w:tc>
          <w:tcPr>
            <w:tcW w:w="5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4939A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F4652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1.17</w:t>
            </w:r>
          </w:p>
          <w:p w14:paraId="42C9ADA7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(0.82-1.68)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7AEDE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0.389</w:t>
            </w: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C5442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97178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</w:t>
            </w:r>
            <w:r>
              <w:rPr>
                <w:rFonts w:ascii="Times New Roman" w:hAnsi="Times New Roman"/>
                <w:szCs w:val="20"/>
              </w:rPr>
              <w:t>86</w:t>
            </w:r>
          </w:p>
          <w:p w14:paraId="0F62EE6D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(1.09-7.50)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17961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0.0325</w:t>
            </w:r>
          </w:p>
        </w:tc>
      </w:tr>
      <w:tr w:rsidR="00216F03" w:rsidRPr="0031536A" w14:paraId="17E6CF7D" w14:textId="77777777" w:rsidTr="0021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7EA1A" w14:textId="77777777" w:rsidR="00216F03" w:rsidRPr="004B6976" w:rsidRDefault="00216F03" w:rsidP="00216F03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     </w:t>
            </w:r>
          </w:p>
          <w:p w14:paraId="0E5CBFA4" w14:textId="77777777" w:rsidR="00216F03" w:rsidRPr="004B6976" w:rsidRDefault="00216F03" w:rsidP="00216F03">
            <w:pPr>
              <w:widowControl/>
              <w:wordWrap/>
              <w:autoSpaceDE/>
              <w:autoSpaceDN/>
              <w:spacing w:line="259" w:lineRule="auto"/>
              <w:ind w:firstLineChars="50" w:firstLine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 (%)</w:t>
            </w:r>
            <w:r w:rsidRPr="00D94855">
              <w:rPr>
                <w:rFonts w:ascii="Times New Roman" w:hAnsi="Times New Roman" w:hint="eastAsia"/>
                <w:color w:val="000000"/>
                <w:vertAlign w:val="superscript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0A20A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2.86</w:t>
            </w:r>
          </w:p>
          <w:p w14:paraId="3FC51A99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(2.09-3.90)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A2592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6.09</w:t>
            </w:r>
          </w:p>
          <w:p w14:paraId="3F9FF82E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(3.07-11.89)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0C1A4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1B4F9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5.36</w:t>
            </w:r>
          </w:p>
          <w:p w14:paraId="0958B32A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(3.84-7.45)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E0BBB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11.74</w:t>
            </w:r>
          </w:p>
          <w:p w14:paraId="2374C4A0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(5.55-23.91)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7F0BC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B487F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0.79</w:t>
            </w:r>
          </w:p>
          <w:p w14:paraId="3BA8EEB4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(0.36-1.74)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A3C91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1.26</w:t>
            </w:r>
          </w:p>
          <w:p w14:paraId="015263F7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(0.65-2.43)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1B3AD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16F03" w:rsidRPr="0031536A" w14:paraId="728503BA" w14:textId="77777777" w:rsidTr="0021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2B2F9" w14:textId="77777777" w:rsidR="00216F03" w:rsidRPr="004B6976" w:rsidRDefault="00216F03" w:rsidP="00216F03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3E88B5A7" w14:textId="77777777" w:rsidR="00216F03" w:rsidRPr="004B6976" w:rsidRDefault="00216F03" w:rsidP="00216F03">
            <w:pPr>
              <w:widowControl/>
              <w:wordWrap/>
              <w:autoSpaceDE/>
              <w:autoSpaceDN/>
              <w:spacing w:line="259" w:lineRule="auto"/>
              <w:ind w:firstLineChars="50" w:firstLine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</w:t>
            </w:r>
            <w:r w:rsidRPr="00D94855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 w:rsidRPr="00D94855">
              <w:rPr>
                <w:rFonts w:ascii="Times New Roman" w:hAnsi="Times New Roman" w:hint="eastAsia"/>
                <w:color w:val="000000"/>
                <w:vertAlign w:val="superscript"/>
              </w:rPr>
              <w:t>c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D8E2E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42B44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</w:t>
            </w:r>
            <w:r>
              <w:rPr>
                <w:rFonts w:ascii="Times New Roman" w:hAnsi="Times New Roman"/>
                <w:szCs w:val="20"/>
              </w:rPr>
              <w:t>25</w:t>
            </w:r>
          </w:p>
          <w:p w14:paraId="3A6C9E27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(0.92-1.71)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C1ED3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0.1514</w:t>
            </w:r>
          </w:p>
        </w:tc>
        <w:tc>
          <w:tcPr>
            <w:tcW w:w="5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76AA2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28492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1.16</w:t>
            </w:r>
          </w:p>
          <w:p w14:paraId="1AA4A5F7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(0.83-1.62)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FAECD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0.3952</w:t>
            </w: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1BF8B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E25DE" w14:textId="77777777" w:rsidR="00216F03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1.94</w:t>
            </w:r>
          </w:p>
          <w:p w14:paraId="72FF7E8D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(0.88-4.26)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6DD4F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0.1000</w:t>
            </w:r>
          </w:p>
        </w:tc>
      </w:tr>
      <w:tr w:rsidR="00216F03" w:rsidRPr="0031536A" w14:paraId="61D59D81" w14:textId="77777777" w:rsidTr="00216F03">
        <w:trPr>
          <w:trHeight w:val="383"/>
        </w:trPr>
        <w:tc>
          <w:tcPr>
            <w:tcW w:w="5000" w:type="pct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CE337" w14:textId="77777777" w:rsidR="00216F03" w:rsidRPr="00B365D5" w:rsidRDefault="00216F03" w:rsidP="00216F03">
            <w:pPr>
              <w:jc w:val="left"/>
              <w:rPr>
                <w:rFonts w:ascii="Times New Roman" w:hAnsi="Times New Roman"/>
                <w:szCs w:val="20"/>
              </w:rPr>
            </w:pPr>
            <w:r w:rsidRPr="0031536A">
              <w:rPr>
                <w:rFonts w:ascii="Times New Roman" w:hAnsi="Times New Roman"/>
                <w:b/>
                <w:color w:val="000000"/>
                <w:sz w:val="22"/>
              </w:rPr>
              <w:t>ESRD events</w:t>
            </w:r>
            <w:r w:rsidRPr="00D94855"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  <w:t>d</w:t>
            </w:r>
          </w:p>
        </w:tc>
      </w:tr>
      <w:tr w:rsidR="00216F03" w:rsidRPr="0031536A" w14:paraId="2745CBCD" w14:textId="77777777" w:rsidTr="0021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846B0" w14:textId="77777777" w:rsidR="00216F03" w:rsidRPr="004B6976" w:rsidRDefault="00216F03" w:rsidP="00216F03">
            <w:pPr>
              <w:widowControl/>
              <w:wordWrap/>
              <w:autoSpaceDE/>
              <w:autoSpaceDN/>
              <w:spacing w:line="259" w:lineRule="auto"/>
              <w:ind w:firstLineChars="15" w:firstLine="3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4B6976">
              <w:rPr>
                <w:rFonts w:ascii="Times New Roman" w:hAnsi="Times New Roman"/>
                <w:i/>
                <w:color w:val="000000"/>
              </w:rPr>
              <w:t>N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. </w:t>
            </w:r>
            <w:r w:rsidRPr="004B6976">
              <w:rPr>
                <w:rFonts w:ascii="Times New Roman" w:hAnsi="Times New Roman"/>
                <w:color w:val="000000"/>
              </w:rPr>
              <w:t>of events</w:t>
            </w:r>
            <w:r>
              <w:rPr>
                <w:rFonts w:ascii="Times New Roman" w:hAnsi="Times New Roman"/>
                <w:color w:val="000000"/>
              </w:rPr>
              <w:t>/total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CAC32" w14:textId="77777777" w:rsidR="00216F03" w:rsidRPr="00B365D5" w:rsidRDefault="00216F03" w:rsidP="00216F03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5/3,619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6E756" w14:textId="77777777" w:rsidR="00216F03" w:rsidRPr="00B365D5" w:rsidRDefault="00216F03" w:rsidP="00216F03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13/</w:t>
            </w:r>
            <w:r>
              <w:rPr>
                <w:rFonts w:ascii="Times New Roman" w:hAnsi="Times New Roman"/>
                <w:color w:val="000000"/>
                <w:szCs w:val="20"/>
              </w:rPr>
              <w:t>6,918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59AAB" w14:textId="77777777" w:rsidR="00216F03" w:rsidRPr="00B365D5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B7674" w14:textId="77777777" w:rsidR="00216F03" w:rsidRPr="00B365D5" w:rsidRDefault="00216F03" w:rsidP="00216F03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Cs w:val="20"/>
              </w:rPr>
              <w:t>/1,482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BFC02" w14:textId="77777777" w:rsidR="00216F03" w:rsidRPr="00B365D5" w:rsidRDefault="00216F03" w:rsidP="00216F03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Cs w:val="20"/>
              </w:rPr>
              <w:t>/2,861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FB796" w14:textId="77777777" w:rsidR="00216F03" w:rsidRPr="00B365D5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2CDAF" w14:textId="77777777" w:rsidR="00216F03" w:rsidRPr="00B365D5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3/2,137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98465" w14:textId="77777777" w:rsidR="00216F03" w:rsidRPr="00B365D5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4/4,</w:t>
            </w:r>
            <w:r>
              <w:rPr>
                <w:rFonts w:ascii="Times New Roman" w:hAnsi="Times New Roman"/>
                <w:color w:val="000000"/>
                <w:szCs w:val="20"/>
              </w:rPr>
              <w:t>057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8FE04" w14:textId="77777777" w:rsidR="00216F03" w:rsidRPr="00B365D5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16F03" w:rsidRPr="0031536A" w14:paraId="5B547C10" w14:textId="77777777" w:rsidTr="0021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843FA" w14:textId="77777777" w:rsidR="00216F03" w:rsidRPr="004B6976" w:rsidRDefault="00216F03" w:rsidP="00216F03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     </w:t>
            </w:r>
          </w:p>
          <w:p w14:paraId="414492C1" w14:textId="77777777" w:rsidR="00216F03" w:rsidRPr="004B6976" w:rsidRDefault="00216F03" w:rsidP="00216F03">
            <w:pPr>
              <w:widowControl/>
              <w:wordWrap/>
              <w:autoSpaceDE/>
              <w:autoSpaceDN/>
              <w:spacing w:line="259" w:lineRule="auto"/>
              <w:ind w:firstLineChars="50" w:firstLine="1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at 5 yrs (%)</w:t>
            </w:r>
            <w:r w:rsidRPr="00D94855">
              <w:rPr>
                <w:rFonts w:ascii="Times New Roman" w:eastAsia="맑은 고딕" w:hAnsi="Times New Roman" w:cs="Times New Roman" w:hint="eastAsia"/>
                <w:color w:val="000000"/>
                <w:vertAlign w:val="superscript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ED425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0.31</w:t>
            </w:r>
          </w:p>
          <w:p w14:paraId="79DD8E11" w14:textId="77777777" w:rsidR="00216F03" w:rsidRPr="00B365D5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(0.12-0.82)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0217B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0.42</w:t>
            </w:r>
          </w:p>
          <w:p w14:paraId="71313689" w14:textId="77777777" w:rsidR="00216F03" w:rsidRPr="00B365D5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(0.22-0.80)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61138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F571A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0.29</w:t>
            </w:r>
          </w:p>
          <w:p w14:paraId="0C4D5E69" w14:textId="77777777" w:rsidR="00216F03" w:rsidRPr="00B365D5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(0.06-1.32)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B8D3B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0.58</w:t>
            </w:r>
          </w:p>
          <w:p w14:paraId="14D5D4EC" w14:textId="77777777" w:rsidR="00216F03" w:rsidRPr="00B365D5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(0.30-1.14)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615F5" w14:textId="77777777" w:rsidR="00216F03" w:rsidRPr="00B365D5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54900" w14:textId="77777777" w:rsidR="00216F03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0.33</w:t>
            </w:r>
          </w:p>
          <w:p w14:paraId="111E352F" w14:textId="77777777" w:rsidR="00216F03" w:rsidRPr="00B365D5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(0.10-1.14)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AF7AF" w14:textId="77777777" w:rsidR="00216F03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0.32</w:t>
            </w:r>
          </w:p>
          <w:p w14:paraId="272CC37A" w14:textId="77777777" w:rsidR="00216F03" w:rsidRPr="00B365D5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(0.10-1.08)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3DD0F" w14:textId="77777777" w:rsidR="00216F03" w:rsidRPr="00B365D5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216F03" w:rsidRPr="0031536A" w14:paraId="75D6D00E" w14:textId="77777777" w:rsidTr="0021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85624" w14:textId="77777777" w:rsidR="00216F03" w:rsidRPr="004B6976" w:rsidRDefault="00216F03" w:rsidP="00216F03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4D7D853C" w14:textId="77777777" w:rsidR="00216F03" w:rsidRPr="004B6976" w:rsidRDefault="00216F03" w:rsidP="00216F03">
            <w:pPr>
              <w:widowControl/>
              <w:wordWrap/>
              <w:autoSpaceDE/>
              <w:autoSpaceDN/>
              <w:spacing w:line="259" w:lineRule="auto"/>
              <w:ind w:firstLineChars="50" w:firstLine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</w:t>
            </w:r>
            <w:r w:rsidRPr="00D94855">
              <w:rPr>
                <w:rFonts w:ascii="Times New Roman" w:eastAsia="맑은 고딕" w:hAnsi="Times New Roman" w:cs="Times New Roman"/>
                <w:color w:val="000000"/>
                <w:vertAlign w:val="superscript"/>
              </w:rPr>
              <w:t xml:space="preserve"> </w:t>
            </w:r>
            <w:r w:rsidRPr="00D94855">
              <w:rPr>
                <w:rFonts w:ascii="Times New Roman" w:eastAsia="맑은 고딕" w:hAnsi="Times New Roman" w:cs="Times New Roman" w:hint="eastAsia"/>
                <w:color w:val="000000"/>
                <w:vertAlign w:val="superscript"/>
              </w:rP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D26B0" w14:textId="77777777" w:rsidR="00216F03" w:rsidRPr="00B365D5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20A3F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1.75</w:t>
            </w:r>
          </w:p>
          <w:p w14:paraId="4B000AB2" w14:textId="77777777" w:rsidR="00216F03" w:rsidRPr="00B365D5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(0.63-4.88)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73996" w14:textId="77777777" w:rsidR="00216F03" w:rsidRPr="00B365D5" w:rsidRDefault="00216F03" w:rsidP="00216F03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0.2853</w:t>
            </w:r>
          </w:p>
        </w:tc>
        <w:tc>
          <w:tcPr>
            <w:tcW w:w="5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9110D" w14:textId="77777777" w:rsidR="00216F03" w:rsidRPr="00B365D5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FE63B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Cs w:val="20"/>
              </w:rPr>
              <w:t>3.09</w:t>
            </w:r>
          </w:p>
          <w:p w14:paraId="16603C5A" w14:textId="77777777" w:rsidR="00216F03" w:rsidRPr="00B365D5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(0.67-14.28)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81726" w14:textId="77777777" w:rsidR="00216F03" w:rsidRPr="00B365D5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0.1482</w:t>
            </w: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CC719" w14:textId="77777777" w:rsidR="00216F03" w:rsidRPr="00B365D5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EF00F" w14:textId="77777777" w:rsidR="00216F03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0.95</w:t>
            </w:r>
          </w:p>
          <w:p w14:paraId="379C5175" w14:textId="77777777" w:rsidR="00216F03" w:rsidRPr="00B365D5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(0.21-4.25)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DBF76" w14:textId="77777777" w:rsidR="00216F03" w:rsidRPr="00B365D5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9409</w:t>
            </w:r>
          </w:p>
        </w:tc>
      </w:tr>
    </w:tbl>
    <w:p w14:paraId="4CF8A026" w14:textId="37545508" w:rsidR="00216F03" w:rsidRDefault="00216F03" w:rsidP="00216F03">
      <w:pPr>
        <w:wordWrap/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7A8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</w:rPr>
        <w:t>S5.</w:t>
      </w:r>
      <w:r w:rsidRPr="004F59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Relative risks of HF and ESRD in SU group vs. DPP4i group in </w:t>
      </w:r>
      <w:r w:rsidRPr="00287054">
        <w:rPr>
          <w:rFonts w:ascii="Times New Roman" w:hAnsi="Times New Roman"/>
          <w:color w:val="FF0000"/>
          <w:sz w:val="24"/>
          <w:szCs w:val="24"/>
        </w:rPr>
        <w:t>subjects who have never used TZD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(2</w:t>
      </w:r>
      <w:r w:rsidRPr="003A15C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cohort) </w:t>
      </w:r>
    </w:p>
    <w:p w14:paraId="7924B455" w14:textId="77777777" w:rsidR="00216F03" w:rsidRDefault="00216F03" w:rsidP="00216F03">
      <w:pPr>
        <w:wordWrap/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2238"/>
        <w:gridCol w:w="1276"/>
        <w:gridCol w:w="1418"/>
        <w:gridCol w:w="992"/>
        <w:gridCol w:w="1417"/>
        <w:gridCol w:w="108"/>
        <w:gridCol w:w="1418"/>
        <w:gridCol w:w="1026"/>
        <w:gridCol w:w="1417"/>
        <w:gridCol w:w="1418"/>
        <w:gridCol w:w="939"/>
      </w:tblGrid>
      <w:tr w:rsidR="00216F03" w:rsidRPr="0031536A" w14:paraId="5670FA4F" w14:textId="77777777" w:rsidTr="00216F03">
        <w:trPr>
          <w:trHeight w:val="369"/>
        </w:trPr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71B9D" w14:textId="77777777" w:rsidR="00216F03" w:rsidRPr="0031536A" w:rsidRDefault="00216F03" w:rsidP="00216F03">
            <w:pPr>
              <w:spacing w:line="259" w:lineRule="auto"/>
              <w:rPr>
                <w:rFonts w:ascii="Times New Roman" w:hAnsi="Times New Roman" w:cs="Times New Roman"/>
                <w:b/>
                <w:sz w:val="22"/>
              </w:rPr>
            </w:pPr>
            <w:r w:rsidRPr="0031536A">
              <w:rPr>
                <w:rFonts w:ascii="Times New Roman" w:hAnsi="Times New Roman" w:cs="Times New Roman"/>
                <w:b/>
                <w:sz w:val="22"/>
              </w:rPr>
              <w:t>Study outcomes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B1DE4" w14:textId="77777777" w:rsidR="00216F03" w:rsidRPr="00C56B0C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56B0C">
              <w:rPr>
                <w:rFonts w:ascii="Times New Roman" w:hAnsi="Times New Roman" w:cs="Times New Roman"/>
                <w:b/>
                <w:sz w:val="22"/>
              </w:rPr>
              <w:t>Total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69517" w14:textId="77777777" w:rsidR="00216F03" w:rsidRPr="00C56B0C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56B0C">
              <w:rPr>
                <w:rFonts w:ascii="Times New Roman" w:hAnsi="Times New Roman" w:cs="Times New Roman"/>
                <w:b/>
                <w:sz w:val="22"/>
              </w:rPr>
              <w:t>History of baseline HF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23DFD" w14:textId="77777777" w:rsidR="00216F03" w:rsidRPr="00C56B0C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56B0C">
              <w:rPr>
                <w:rFonts w:ascii="Times New Roman" w:hAnsi="Times New Roman" w:cs="Times New Roman"/>
                <w:b/>
                <w:sz w:val="22"/>
              </w:rPr>
              <w:t>No history of baseline HF</w:t>
            </w:r>
          </w:p>
        </w:tc>
      </w:tr>
      <w:tr w:rsidR="00216F03" w:rsidRPr="0031536A" w14:paraId="0507B770" w14:textId="77777777" w:rsidTr="00216F03">
        <w:trPr>
          <w:trHeight w:val="857"/>
        </w:trPr>
        <w:tc>
          <w:tcPr>
            <w:tcW w:w="2238" w:type="dxa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F9C04" w14:textId="77777777" w:rsidR="00216F03" w:rsidRPr="0031536A" w:rsidRDefault="00216F03" w:rsidP="00216F03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E510DD5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368C900D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497F1D50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</w:t>
            </w: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4,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197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C9450B1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50E86CD8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7FA46C70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</w:t>
            </w: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8,394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0F9F3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  <w:lang w:val="it-IT"/>
              </w:rPr>
              <w:t>P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>-value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EE1C376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061433BA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50112057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</w:t>
            </w: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375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C12852B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2D8B9B1D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5FCA6EDE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</w:t>
            </w: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750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C117D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  <w:lang w:val="it-IT"/>
              </w:rPr>
              <w:t>P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>-value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E07D642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5DB3608A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458B81AC" w14:textId="77777777" w:rsidR="00216F03" w:rsidRPr="00C31456" w:rsidRDefault="00216F03" w:rsidP="00216F03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</w:t>
            </w: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3,822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3FA80C6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0C2AE4E1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649B4103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</w:t>
            </w: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n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=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7,644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319EF8D" w14:textId="77777777" w:rsidR="00216F03" w:rsidRPr="00C31456" w:rsidRDefault="00216F03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456">
              <w:rPr>
                <w:rFonts w:ascii="Times New Roman" w:eastAsia="맑은 고딕" w:hAnsi="Times New Roman" w:cs="Times New Roman"/>
                <w:i/>
                <w:kern w:val="0"/>
                <w:szCs w:val="20"/>
                <w:lang w:val="it-IT"/>
              </w:rPr>
              <w:t>P</w:t>
            </w:r>
            <w:r w:rsidRPr="00C31456">
              <w:rPr>
                <w:rFonts w:ascii="Times New Roman" w:eastAsia="맑은 고딕" w:hAnsi="Times New Roman" w:cs="Times New Roman"/>
                <w:kern w:val="0"/>
                <w:szCs w:val="20"/>
              </w:rPr>
              <w:t>-value</w:t>
            </w:r>
          </w:p>
        </w:tc>
      </w:tr>
      <w:tr w:rsidR="00216F03" w:rsidRPr="00C31456" w14:paraId="02F63C76" w14:textId="77777777" w:rsidTr="00216F03">
        <w:trPr>
          <w:trHeight w:val="393"/>
        </w:trPr>
        <w:tc>
          <w:tcPr>
            <w:tcW w:w="13667" w:type="dxa"/>
            <w:gridSpan w:val="11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414F48B" w14:textId="77777777" w:rsidR="00216F03" w:rsidRPr="00C31456" w:rsidRDefault="00216F03" w:rsidP="00216F03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31536A">
              <w:rPr>
                <w:rFonts w:ascii="Times New Roman" w:hAnsi="Times New Roman" w:cs="Times New Roman"/>
                <w:b/>
                <w:sz w:val="22"/>
              </w:rPr>
              <w:t>HHF</w:t>
            </w:r>
          </w:p>
        </w:tc>
      </w:tr>
      <w:tr w:rsidR="00216F03" w:rsidRPr="00C31456" w14:paraId="253D0E66" w14:textId="77777777" w:rsidTr="00216F03">
        <w:trPr>
          <w:trHeight w:val="428"/>
        </w:trPr>
        <w:tc>
          <w:tcPr>
            <w:tcW w:w="2238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B7A24AE" w14:textId="77777777" w:rsidR="00216F03" w:rsidRPr="004B6976" w:rsidRDefault="00216F03" w:rsidP="00216F03">
            <w:pPr>
              <w:widowControl/>
              <w:wordWrap/>
              <w:autoSpaceDE/>
              <w:autoSpaceDN/>
              <w:spacing w:line="259" w:lineRule="auto"/>
              <w:ind w:firstLineChars="1" w:firstLine="2"/>
              <w:jc w:val="left"/>
              <w:rPr>
                <w:rFonts w:ascii="Times New Roman" w:eastAsia="맑은 고딕" w:hAnsi="Times New Roman" w:cs="Times New Roman"/>
              </w:rPr>
            </w:pPr>
            <w:r w:rsidRPr="004B6976">
              <w:rPr>
                <w:rFonts w:ascii="Times New Roman" w:hAnsi="Times New Roman" w:cs="Times New Roman"/>
                <w:i/>
              </w:rPr>
              <w:t>N</w:t>
            </w:r>
            <w:r w:rsidRPr="004B6976">
              <w:rPr>
                <w:rFonts w:ascii="Times New Roman" w:hAnsi="Times New Roman" w:cs="Times New Roman"/>
              </w:rPr>
              <w:t>. of events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7DDE853" w14:textId="77777777" w:rsidR="00216F03" w:rsidRPr="00C31456" w:rsidRDefault="00216F03" w:rsidP="00216F03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6A312" w14:textId="77777777" w:rsidR="00216F03" w:rsidRPr="00C31456" w:rsidRDefault="00216F03" w:rsidP="00216F03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112</w:t>
            </w: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04AF176" w14:textId="77777777" w:rsidR="00216F03" w:rsidRPr="00C31456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61E0286" w14:textId="77777777" w:rsidR="00216F03" w:rsidRPr="00C31456" w:rsidRDefault="00216F03" w:rsidP="00216F03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53B388" w14:textId="77777777" w:rsidR="00216F03" w:rsidRPr="00C31456" w:rsidRDefault="00216F03" w:rsidP="00216F03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65</w:t>
            </w:r>
          </w:p>
        </w:tc>
        <w:tc>
          <w:tcPr>
            <w:tcW w:w="1026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E1B5521" w14:textId="77777777" w:rsidR="00216F03" w:rsidRPr="00C31456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99D9C0B" w14:textId="77777777" w:rsidR="00216F03" w:rsidRPr="00C31456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782FA7" w14:textId="77777777" w:rsidR="00216F03" w:rsidRPr="00C31456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47</w:t>
            </w: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C91BD2" w14:textId="77777777" w:rsidR="00216F03" w:rsidRPr="00C31456" w:rsidRDefault="00216F03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6F03" w:rsidRPr="00C31456" w14:paraId="1DD2B0AC" w14:textId="77777777" w:rsidTr="00216F03">
        <w:trPr>
          <w:trHeight w:val="763"/>
        </w:trPr>
        <w:tc>
          <w:tcPr>
            <w:tcW w:w="2238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25E20FE" w14:textId="77777777" w:rsidR="00216F03" w:rsidRPr="004B6976" w:rsidRDefault="00216F03" w:rsidP="00216F03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</w:t>
            </w:r>
          </w:p>
          <w:p w14:paraId="6024841E" w14:textId="77777777" w:rsidR="00216F03" w:rsidRPr="004B6976" w:rsidRDefault="00216F03" w:rsidP="00216F03">
            <w:pPr>
              <w:widowControl/>
              <w:wordWrap/>
              <w:autoSpaceDE/>
              <w:autoSpaceDN/>
              <w:spacing w:line="259" w:lineRule="auto"/>
              <w:ind w:leftChars="50" w:left="476" w:hangingChars="188" w:hanging="376"/>
              <w:jc w:val="left"/>
              <w:rPr>
                <w:rFonts w:ascii="Times New Roman" w:hAnsi="Times New Roman" w:cs="Times New Roman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3 yrs (%)</w:t>
            </w:r>
            <w:r w:rsidRPr="00565604">
              <w:rPr>
                <w:rFonts w:ascii="Times New Roman" w:eastAsia="맑은 고딕" w:hAnsi="Times New Roman" w:cs="Times New Roman" w:hint="eastAsia"/>
                <w:color w:val="00000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3ED568D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1.62</w:t>
            </w:r>
          </w:p>
          <w:p w14:paraId="731E4F63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(1.19-2.19)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D88605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2.03</w:t>
            </w:r>
          </w:p>
          <w:p w14:paraId="499A4DCD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(1.65-2.50)</w:t>
            </w: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FA77F2C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7C6A2B0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10.90</w:t>
            </w:r>
          </w:p>
          <w:p w14:paraId="3A5BFC66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(7.64-15.42)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B350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12.7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14:paraId="6161F13B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(9.85-16.35)</w:t>
            </w:r>
          </w:p>
        </w:tc>
        <w:tc>
          <w:tcPr>
            <w:tcW w:w="1026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570574D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1D1E9E8" w14:textId="77777777" w:rsidR="00216F03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0.67</w:t>
            </w:r>
          </w:p>
          <w:p w14:paraId="2D074751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(0.39-1.13)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7C6B2" w14:textId="77777777" w:rsidR="00216F03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0.</w:t>
            </w:r>
            <w:r>
              <w:rPr>
                <w:rFonts w:ascii="Times New Roman" w:eastAsia="맑은 고딕" w:hAnsi="Times New Roman" w:cs="Times New Roman"/>
                <w:szCs w:val="20"/>
              </w:rPr>
              <w:t>96</w:t>
            </w:r>
          </w:p>
          <w:p w14:paraId="5B9E4D17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(0.69-1.33)</w:t>
            </w: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004E8F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216F03" w:rsidRPr="00C31456" w14:paraId="336E5EC8" w14:textId="77777777" w:rsidTr="00216F03">
        <w:trPr>
          <w:trHeight w:val="763"/>
        </w:trPr>
        <w:tc>
          <w:tcPr>
            <w:tcW w:w="2238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6D07F77" w14:textId="77777777" w:rsidR="00216F03" w:rsidRPr="004B6976" w:rsidRDefault="00216F03" w:rsidP="00216F03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77B6CEEB" w14:textId="77777777" w:rsidR="00216F03" w:rsidRPr="004B6976" w:rsidRDefault="00216F03" w:rsidP="00216F03">
            <w:pPr>
              <w:widowControl/>
              <w:wordWrap/>
              <w:autoSpaceDE/>
              <w:autoSpaceDN/>
              <w:spacing w:line="259" w:lineRule="auto"/>
              <w:ind w:leftChars="50" w:left="476" w:hangingChars="188" w:hanging="376"/>
              <w:jc w:val="left"/>
              <w:rPr>
                <w:rFonts w:ascii="Times New Roman" w:hAnsi="Times New Roman" w:cs="Times New Roman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at 3 yrs </w:t>
            </w:r>
            <w:r w:rsidRPr="00565604">
              <w:rPr>
                <w:rFonts w:ascii="Times New Roman" w:eastAsia="맑은 고딕" w:hAnsi="Times New Roman" w:cs="Times New Roman" w:hint="eastAsia"/>
                <w:color w:val="000000"/>
                <w:vertAlign w:val="superscript"/>
              </w:rPr>
              <w:t>b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B2D13A5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76799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1.40</w:t>
            </w:r>
          </w:p>
          <w:p w14:paraId="732E3D6F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(0.999-1.95)</w:t>
            </w: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FF7B7E5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0.0510</w:t>
            </w:r>
          </w:p>
        </w:tc>
        <w:tc>
          <w:tcPr>
            <w:tcW w:w="152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D56ADAC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518563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1.27</w:t>
            </w:r>
          </w:p>
          <w:p w14:paraId="1F770201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(0.83-1.95)</w:t>
            </w:r>
          </w:p>
        </w:tc>
        <w:tc>
          <w:tcPr>
            <w:tcW w:w="1026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394AE71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0.2755</w:t>
            </w:r>
          </w:p>
        </w:tc>
        <w:tc>
          <w:tcPr>
            <w:tcW w:w="1417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9F4E2DD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1.00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032DD" w14:textId="77777777" w:rsidR="00216F03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1.67</w:t>
            </w:r>
          </w:p>
          <w:p w14:paraId="6C9C4EC7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(0.95-2.92)</w:t>
            </w: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872A4B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0.0755</w:t>
            </w:r>
          </w:p>
        </w:tc>
      </w:tr>
      <w:tr w:rsidR="00216F03" w:rsidRPr="00C31456" w14:paraId="3DD3ADEE" w14:textId="77777777" w:rsidTr="00216F03">
        <w:trPr>
          <w:trHeight w:val="763"/>
        </w:trPr>
        <w:tc>
          <w:tcPr>
            <w:tcW w:w="223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6E8D6" w14:textId="77777777" w:rsidR="00216F03" w:rsidRPr="004B6976" w:rsidRDefault="00216F03" w:rsidP="00216F03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     </w:t>
            </w:r>
          </w:p>
          <w:p w14:paraId="518F2CD6" w14:textId="77777777" w:rsidR="00216F03" w:rsidRPr="004B6976" w:rsidRDefault="00216F03" w:rsidP="00216F03">
            <w:pPr>
              <w:widowControl/>
              <w:wordWrap/>
              <w:autoSpaceDE/>
              <w:autoSpaceDN/>
              <w:spacing w:line="259" w:lineRule="auto"/>
              <w:ind w:leftChars="50" w:left="476" w:hangingChars="188" w:hanging="376"/>
              <w:jc w:val="left"/>
              <w:rPr>
                <w:rFonts w:ascii="Times New Roman" w:hAnsi="Times New Roman" w:cs="Times New Roman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 (%)</w:t>
            </w:r>
            <w:r w:rsidRPr="00565604">
              <w:rPr>
                <w:rFonts w:ascii="Times New Roman" w:eastAsia="맑은 고딕" w:hAnsi="Times New Roman" w:cs="Times New Roman" w:hint="eastAsia"/>
                <w:color w:val="00000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7F870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2.</w:t>
            </w:r>
            <w:r>
              <w:rPr>
                <w:rFonts w:ascii="Times New Roman" w:hAnsi="Times New Roman" w:cs="Times New Roman"/>
                <w:szCs w:val="20"/>
              </w:rPr>
              <w:t>78</w:t>
            </w:r>
          </w:p>
          <w:p w14:paraId="38C2D3B4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(2.01-3.83)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07357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5.88</w:t>
            </w:r>
          </w:p>
          <w:p w14:paraId="34958701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(3.10-11.01)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90641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5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1E419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7.93</w:t>
            </w:r>
          </w:p>
          <w:p w14:paraId="06386FEC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(11.90-26.52)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A663C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31.</w:t>
            </w:r>
            <w:r>
              <w:rPr>
                <w:rFonts w:ascii="Times New Roman" w:hAnsi="Times New Roman" w:cs="Times New Roman"/>
                <w:szCs w:val="20"/>
              </w:rPr>
              <w:t>60</w:t>
            </w:r>
          </w:p>
          <w:p w14:paraId="7BA0D9CB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(13.23-63.80)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04451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9D622" w14:textId="77777777" w:rsidR="00216F03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1.3</w:t>
            </w:r>
            <w:r>
              <w:rPr>
                <w:rFonts w:ascii="Times New Roman" w:eastAsia="맑은 고딕" w:hAnsi="Times New Roman" w:cs="Times New Roman"/>
                <w:szCs w:val="20"/>
              </w:rPr>
              <w:t>1</w:t>
            </w:r>
          </w:p>
          <w:p w14:paraId="53F88FBF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(0.77-2.21)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F717A" w14:textId="77777777" w:rsidR="00216F03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3.15</w:t>
            </w:r>
          </w:p>
          <w:p w14:paraId="42A0F5B1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(1.16-8.39)</w:t>
            </w:r>
          </w:p>
        </w:tc>
        <w:tc>
          <w:tcPr>
            <w:tcW w:w="9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E4CC3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216F03" w:rsidRPr="00C31456" w14:paraId="27623507" w14:textId="77777777" w:rsidTr="00216F03">
        <w:trPr>
          <w:trHeight w:val="764"/>
        </w:trPr>
        <w:tc>
          <w:tcPr>
            <w:tcW w:w="2238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45C2C" w14:textId="77777777" w:rsidR="00216F03" w:rsidRPr="004B6976" w:rsidRDefault="00216F03" w:rsidP="00216F03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14110696" w14:textId="77777777" w:rsidR="00216F03" w:rsidRPr="004B6976" w:rsidRDefault="00216F03" w:rsidP="00216F03">
            <w:pPr>
              <w:widowControl/>
              <w:wordWrap/>
              <w:autoSpaceDE/>
              <w:autoSpaceDN/>
              <w:spacing w:line="259" w:lineRule="auto"/>
              <w:ind w:left="476" w:hangingChars="238" w:hanging="476"/>
              <w:jc w:val="left"/>
              <w:rPr>
                <w:rFonts w:ascii="Times New Roman" w:hAnsi="Times New Roman" w:cs="Times New Roman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</w:t>
            </w:r>
            <w:r w:rsidRPr="004B6976">
              <w:rPr>
                <w:rFonts w:ascii="Times New Roman" w:hAnsi="Times New Roman"/>
                <w:color w:val="000000"/>
              </w:rPr>
              <w:t xml:space="preserve"> </w:t>
            </w:r>
            <w:r w:rsidRPr="00565604">
              <w:rPr>
                <w:rFonts w:ascii="Times New Roman" w:eastAsia="맑은 고딕" w:hAnsi="Times New Roman" w:cs="Times New Roman" w:hint="eastAsia"/>
                <w:color w:val="000000"/>
                <w:vertAlign w:val="superscript"/>
              </w:rPr>
              <w:t>b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C36730B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1.00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FE862EE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1.32</w:t>
            </w:r>
          </w:p>
          <w:p w14:paraId="11284112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(0.97-1.81)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505B6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0.0809</w:t>
            </w:r>
          </w:p>
        </w:tc>
        <w:tc>
          <w:tcPr>
            <w:tcW w:w="1525" w:type="dxa"/>
            <w:gridSpan w:val="2"/>
            <w:tcBorders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8C8FD78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1.00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1B0C315" w14:textId="77777777" w:rsidR="00216F03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1.20</w:t>
            </w:r>
          </w:p>
          <w:p w14:paraId="7538B1FA" w14:textId="77777777" w:rsidR="00216F03" w:rsidRPr="00C31456" w:rsidRDefault="00216F03" w:rsidP="00216F03">
            <w:pPr>
              <w:wordWrap/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(0.80-1.81)</w:t>
            </w:r>
          </w:p>
        </w:tc>
        <w:tc>
          <w:tcPr>
            <w:tcW w:w="1026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0AA41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0.7789</w:t>
            </w:r>
          </w:p>
        </w:tc>
        <w:tc>
          <w:tcPr>
            <w:tcW w:w="1417" w:type="dxa"/>
            <w:tcBorders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9602F57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1.00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A05117F" w14:textId="77777777" w:rsidR="00216F03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1.51</w:t>
            </w:r>
          </w:p>
          <w:p w14:paraId="1F7CF667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(0.91-2.51)</w:t>
            </w:r>
          </w:p>
        </w:tc>
        <w:tc>
          <w:tcPr>
            <w:tcW w:w="93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80588EA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0.1087</w:t>
            </w:r>
          </w:p>
        </w:tc>
      </w:tr>
      <w:tr w:rsidR="00216F03" w:rsidRPr="00C31456" w14:paraId="74A02DC4" w14:textId="77777777" w:rsidTr="00216F03">
        <w:trPr>
          <w:trHeight w:val="407"/>
        </w:trPr>
        <w:tc>
          <w:tcPr>
            <w:tcW w:w="13667" w:type="dxa"/>
            <w:gridSpan w:val="11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9913F9" w14:textId="77777777" w:rsidR="00216F03" w:rsidRPr="00C31456" w:rsidRDefault="00216F03" w:rsidP="00216F03">
            <w:pPr>
              <w:wordWrap/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r w:rsidRPr="0031536A">
              <w:rPr>
                <w:rFonts w:ascii="Times New Roman" w:hAnsi="Times New Roman" w:cs="Times New Roman"/>
                <w:b/>
                <w:sz w:val="22"/>
              </w:rPr>
              <w:t>ESRD events</w:t>
            </w:r>
            <w:r w:rsidRPr="00565604">
              <w:rPr>
                <w:rFonts w:ascii="Times New Roman" w:eastAsia="맑은 고딕" w:hAnsi="Times New Roman" w:cs="Times New Roman"/>
                <w:color w:val="000000"/>
                <w:vertAlign w:val="superscript"/>
              </w:rPr>
              <w:t>c</w:t>
            </w:r>
          </w:p>
        </w:tc>
      </w:tr>
      <w:tr w:rsidR="00216F03" w:rsidRPr="00C31456" w14:paraId="343FC89F" w14:textId="77777777" w:rsidTr="00216F03">
        <w:trPr>
          <w:trHeight w:val="558"/>
        </w:trPr>
        <w:tc>
          <w:tcPr>
            <w:tcW w:w="2238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008B136" w14:textId="77777777" w:rsidR="00216F03" w:rsidRPr="004B6976" w:rsidRDefault="00216F03" w:rsidP="00216F03">
            <w:pPr>
              <w:widowControl/>
              <w:wordWrap/>
              <w:autoSpaceDE/>
              <w:autoSpaceDN/>
              <w:ind w:leftChars="2" w:left="236" w:hangingChars="116" w:hanging="232"/>
              <w:jc w:val="left"/>
              <w:rPr>
                <w:rFonts w:ascii="Times New Roman" w:hAnsi="Times New Roman" w:cs="Times New Roman"/>
              </w:rPr>
            </w:pPr>
            <w:r w:rsidRPr="004B6976">
              <w:rPr>
                <w:rFonts w:ascii="Times New Roman" w:hAnsi="Times New Roman" w:cs="Times New Roman"/>
                <w:i/>
              </w:rPr>
              <w:t>N</w:t>
            </w:r>
            <w:r w:rsidRPr="004B6976">
              <w:rPr>
                <w:rFonts w:ascii="Times New Roman" w:hAnsi="Times New Roman" w:cs="Times New Roman"/>
              </w:rPr>
              <w:t>. of events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8834BF2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</w:t>
            </w:r>
            <w:r>
              <w:rPr>
                <w:rFonts w:ascii="Times New Roman" w:hAnsi="Times New Roman" w:cs="Times New Roman"/>
                <w:szCs w:val="20"/>
              </w:rPr>
              <w:t>/3,669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0548E5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15</w:t>
            </w:r>
            <w:r>
              <w:rPr>
                <w:rFonts w:ascii="Times New Roman" w:hAnsi="Times New Roman" w:cs="Times New Roman"/>
                <w:szCs w:val="20"/>
              </w:rPr>
              <w:t>/6,966</w:t>
            </w: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5CA6C0E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1A04061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/306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D2CDA3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/568</w:t>
            </w:r>
          </w:p>
        </w:tc>
        <w:tc>
          <w:tcPr>
            <w:tcW w:w="1026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127BE8E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CC62D57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5</w:t>
            </w:r>
            <w:r>
              <w:rPr>
                <w:rFonts w:ascii="Times New Roman" w:eastAsia="맑은 고딕" w:hAnsi="Times New Roman" w:cs="Times New Roman"/>
                <w:szCs w:val="20"/>
              </w:rPr>
              <w:t>/3,363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C6680D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11</w:t>
            </w:r>
            <w:r>
              <w:rPr>
                <w:rFonts w:ascii="Times New Roman" w:eastAsia="맑은 고딕" w:hAnsi="Times New Roman" w:cs="Times New Roman"/>
                <w:szCs w:val="20"/>
              </w:rPr>
              <w:t>/6,398</w:t>
            </w: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92A7E5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216F03" w:rsidRPr="00C31456" w14:paraId="60D2A99B" w14:textId="77777777" w:rsidTr="00216F03">
        <w:trPr>
          <w:trHeight w:val="554"/>
        </w:trPr>
        <w:tc>
          <w:tcPr>
            <w:tcW w:w="2238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E0039BB" w14:textId="77777777" w:rsidR="00216F03" w:rsidRPr="004B6976" w:rsidRDefault="00216F03" w:rsidP="00216F03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     </w:t>
            </w:r>
          </w:p>
          <w:p w14:paraId="39B376BA" w14:textId="77777777" w:rsidR="00216F03" w:rsidRPr="004B6976" w:rsidRDefault="00216F03" w:rsidP="00216F03">
            <w:pPr>
              <w:widowControl/>
              <w:wordWrap/>
              <w:autoSpaceDE/>
              <w:autoSpaceDN/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 (%)</w:t>
            </w:r>
            <w:r w:rsidRPr="00565604">
              <w:rPr>
                <w:rFonts w:ascii="Times New Roman" w:eastAsia="맑은 고딕" w:hAnsi="Times New Roman" w:cs="Times New Roman" w:hint="eastAsia"/>
                <w:color w:val="00000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4DE9576" w14:textId="77777777" w:rsidR="00216F03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0.24</w:t>
            </w:r>
          </w:p>
          <w:p w14:paraId="5A18AC2D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(0.10-0.61)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923228" w14:textId="77777777" w:rsidR="00216F03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0.59</w:t>
            </w:r>
          </w:p>
          <w:p w14:paraId="269B1362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(0.30-1.17)</w:t>
            </w: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6434AFA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EA03162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937143" w14:textId="77777777" w:rsidR="00216F03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.03</w:t>
            </w:r>
          </w:p>
          <w:p w14:paraId="4D6D1080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(0.85-10.46)</w:t>
            </w:r>
          </w:p>
        </w:tc>
        <w:tc>
          <w:tcPr>
            <w:tcW w:w="1026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C1ECD52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4B7C649" w14:textId="77777777" w:rsidR="00216F03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0.27</w:t>
            </w:r>
          </w:p>
          <w:p w14:paraId="493ED654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(0.10-0.67)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13F71" w14:textId="77777777" w:rsidR="00216F03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0.37</w:t>
            </w:r>
          </w:p>
          <w:p w14:paraId="4CDB8D3E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(0.18-0.76)</w:t>
            </w: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C67066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216F03" w:rsidRPr="00C31456" w14:paraId="55CBDC03" w14:textId="77777777" w:rsidTr="00216F03">
        <w:trPr>
          <w:trHeight w:val="696"/>
        </w:trPr>
        <w:tc>
          <w:tcPr>
            <w:tcW w:w="2238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CC19420" w14:textId="77777777" w:rsidR="00216F03" w:rsidRPr="004B6976" w:rsidRDefault="00216F03" w:rsidP="00216F03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795C49EB" w14:textId="77777777" w:rsidR="00216F03" w:rsidRPr="004B6976" w:rsidRDefault="00216F03" w:rsidP="00216F03">
            <w:pPr>
              <w:widowControl/>
              <w:wordWrap/>
              <w:autoSpaceDE/>
              <w:autoSpaceDN/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</w:t>
            </w:r>
            <w:r w:rsidRPr="00565604">
              <w:rPr>
                <w:rFonts w:ascii="Times New Roman" w:eastAsia="맑은 고딕" w:hAnsi="Times New Roman" w:cs="Times New Roman"/>
                <w:color w:val="000000"/>
                <w:vertAlign w:val="superscript"/>
              </w:rPr>
              <w:t xml:space="preserve"> </w:t>
            </w:r>
            <w:r w:rsidRPr="00565604">
              <w:rPr>
                <w:rFonts w:ascii="Times New Roman" w:eastAsia="맑은 고딕" w:hAnsi="Times New Roman" w:cs="Times New Roman" w:hint="eastAsia"/>
                <w:color w:val="000000"/>
                <w:vertAlign w:val="superscript"/>
              </w:rPr>
              <w:t>b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48CA259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3D126B" w14:textId="77777777" w:rsidR="00216F03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1.96</w:t>
            </w:r>
          </w:p>
          <w:p w14:paraId="7BF83D6D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(0.71-5.40)</w:t>
            </w: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D598564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0.1937</w:t>
            </w:r>
          </w:p>
        </w:tc>
        <w:tc>
          <w:tcPr>
            <w:tcW w:w="152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E5F5BC4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505394" w14:textId="77777777" w:rsidR="00216F03" w:rsidRPr="00C31456" w:rsidRDefault="00216F03" w:rsidP="00216F03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026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3A34BD4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-</w:t>
            </w:r>
          </w:p>
        </w:tc>
        <w:tc>
          <w:tcPr>
            <w:tcW w:w="1417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AA0CF8C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1.00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6E4EF" w14:textId="77777777" w:rsidR="00216F03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1.42</w:t>
            </w:r>
          </w:p>
          <w:p w14:paraId="08C96BB6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(0.49-4.10)</w:t>
            </w:r>
          </w:p>
        </w:tc>
        <w:tc>
          <w:tcPr>
            <w:tcW w:w="9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35D226" w14:textId="77777777" w:rsidR="00216F03" w:rsidRPr="00C31456" w:rsidRDefault="00216F03" w:rsidP="00216F03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0.5148</w:t>
            </w:r>
          </w:p>
        </w:tc>
      </w:tr>
    </w:tbl>
    <w:p w14:paraId="1DB6647C" w14:textId="77777777" w:rsidR="00216F03" w:rsidRDefault="00216F03">
      <w:pPr>
        <w:widowControl/>
        <w:wordWrap/>
        <w:autoSpaceDE/>
        <w:autoSpaceDN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b/>
          <w:kern w:val="0"/>
          <w:sz w:val="24"/>
          <w:szCs w:val="24"/>
        </w:rPr>
        <w:br w:type="page"/>
      </w:r>
    </w:p>
    <w:p w14:paraId="214345EA" w14:textId="4462B180" w:rsidR="00CF1472" w:rsidRDefault="00CF1472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eastAsia="굴림" w:hAnsi="Times New Roman" w:cs="Times New Roman"/>
          <w:b/>
          <w:kern w:val="0"/>
          <w:sz w:val="24"/>
          <w:szCs w:val="24"/>
        </w:rPr>
        <w:lastRenderedPageBreak/>
        <w:t xml:space="preserve">Table </w:t>
      </w:r>
      <w:r w:rsidR="00216F03">
        <w:rPr>
          <w:rFonts w:ascii="Times New Roman" w:eastAsia="굴림" w:hAnsi="Times New Roman" w:cs="Times New Roman"/>
          <w:b/>
          <w:kern w:val="0"/>
          <w:sz w:val="24"/>
          <w:szCs w:val="24"/>
        </w:rPr>
        <w:t>S6.</w:t>
      </w:r>
      <w:r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</w:t>
      </w:r>
      <w:r w:rsidRPr="008B05CD">
        <w:rPr>
          <w:rFonts w:ascii="Times New Roman" w:hAnsi="Times New Roman"/>
          <w:sz w:val="24"/>
          <w:szCs w:val="24"/>
        </w:rPr>
        <w:t xml:space="preserve">Relative risks of </w:t>
      </w:r>
      <w:r>
        <w:rPr>
          <w:rFonts w:ascii="Times New Roman" w:hAnsi="Times New Roman"/>
          <w:sz w:val="24"/>
          <w:szCs w:val="24"/>
        </w:rPr>
        <w:t>HHF</w:t>
      </w:r>
      <w:r w:rsidRPr="008B05CD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 xml:space="preserve">SU group vs. each DPP4i group </w:t>
      </w:r>
      <w:r w:rsidR="001121CD">
        <w:rPr>
          <w:rFonts w:ascii="Times New Roman" w:hAnsi="Times New Roman"/>
          <w:sz w:val="24"/>
          <w:szCs w:val="24"/>
        </w:rPr>
        <w:t>in both cohort.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2342"/>
        <w:gridCol w:w="1201"/>
        <w:gridCol w:w="2560"/>
        <w:gridCol w:w="1409"/>
        <w:gridCol w:w="2352"/>
      </w:tblGrid>
      <w:tr w:rsidR="001121CD" w:rsidRPr="00F24278" w14:paraId="03807556" w14:textId="77777777" w:rsidTr="00216F03">
        <w:tc>
          <w:tcPr>
            <w:tcW w:w="2547" w:type="dxa"/>
          </w:tcPr>
          <w:p w14:paraId="3E2EBBCB" w14:textId="01F8536D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Pr="001121CD">
              <w:rPr>
                <w:rFonts w:ascii="Times New Roman" w:hAnsi="Times New Roman" w:cs="Times New Roman" w:hint="eastAsia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3618" w:type="dxa"/>
            <w:gridSpan w:val="2"/>
            <w:vAlign w:val="center"/>
          </w:tcPr>
          <w:p w14:paraId="21E7381C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otal</w:t>
            </w:r>
          </w:p>
        </w:tc>
        <w:tc>
          <w:tcPr>
            <w:tcW w:w="3761" w:type="dxa"/>
            <w:gridSpan w:val="2"/>
          </w:tcPr>
          <w:p w14:paraId="3E60558D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istory of baseline CVD</w:t>
            </w:r>
          </w:p>
        </w:tc>
        <w:tc>
          <w:tcPr>
            <w:tcW w:w="3761" w:type="dxa"/>
            <w:gridSpan w:val="2"/>
          </w:tcPr>
          <w:p w14:paraId="10BED1BA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 histo</w:t>
            </w:r>
            <w:r>
              <w:rPr>
                <w:rFonts w:ascii="Times New Roman" w:hAnsi="Times New Roman" w:cs="Times New Roman"/>
              </w:rPr>
              <w:t>ry of CVD</w:t>
            </w:r>
          </w:p>
        </w:tc>
      </w:tr>
      <w:tr w:rsidR="001121CD" w:rsidRPr="00F24278" w14:paraId="10E9D958" w14:textId="77777777" w:rsidTr="00216F03">
        <w:tc>
          <w:tcPr>
            <w:tcW w:w="2547" w:type="dxa"/>
          </w:tcPr>
          <w:p w14:paraId="72221086" w14:textId="77777777" w:rsidR="001121CD" w:rsidRPr="00CF2FFA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</w:rPr>
            </w:pPr>
            <w:r w:rsidRPr="00CF2FFA">
              <w:rPr>
                <w:rFonts w:ascii="Times New Roman" w:hAnsi="Times New Roman" w:cs="Times New Roman" w:hint="eastAsia"/>
                <w:b/>
              </w:rPr>
              <w:t xml:space="preserve">HHF </w:t>
            </w:r>
          </w:p>
        </w:tc>
        <w:tc>
          <w:tcPr>
            <w:tcW w:w="1276" w:type="dxa"/>
            <w:vAlign w:val="center"/>
          </w:tcPr>
          <w:p w14:paraId="1FE0CBEF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0DFC4EFE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</w:tc>
        <w:tc>
          <w:tcPr>
            <w:tcW w:w="2342" w:type="dxa"/>
            <w:vAlign w:val="center"/>
          </w:tcPr>
          <w:p w14:paraId="236F1E79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78F0C445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</w:tc>
        <w:tc>
          <w:tcPr>
            <w:tcW w:w="1201" w:type="dxa"/>
            <w:vAlign w:val="center"/>
          </w:tcPr>
          <w:p w14:paraId="47A693BC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5C7E791F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</w:tc>
        <w:tc>
          <w:tcPr>
            <w:tcW w:w="2560" w:type="dxa"/>
            <w:vAlign w:val="center"/>
          </w:tcPr>
          <w:p w14:paraId="7AF994B1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53CA42DC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</w:tc>
        <w:tc>
          <w:tcPr>
            <w:tcW w:w="1409" w:type="dxa"/>
            <w:vAlign w:val="center"/>
          </w:tcPr>
          <w:p w14:paraId="1173D5CE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23DDF82F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</w:tc>
        <w:tc>
          <w:tcPr>
            <w:tcW w:w="2352" w:type="dxa"/>
            <w:vAlign w:val="center"/>
          </w:tcPr>
          <w:p w14:paraId="1586ED55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744B8994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</w:tc>
      </w:tr>
      <w:tr w:rsidR="001121CD" w:rsidRPr="00F24278" w14:paraId="355A8076" w14:textId="77777777" w:rsidTr="00216F03">
        <w:tc>
          <w:tcPr>
            <w:tcW w:w="2547" w:type="dxa"/>
          </w:tcPr>
          <w:p w14:paraId="7643D211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Vildagliptin</w:t>
            </w:r>
          </w:p>
        </w:tc>
        <w:tc>
          <w:tcPr>
            <w:tcW w:w="1276" w:type="dxa"/>
          </w:tcPr>
          <w:p w14:paraId="22DED2DC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14:paraId="594BFEFD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3820B2C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14:paraId="3EF379F7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1D9AD08D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573F6034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1121CD" w:rsidRPr="00F24278" w14:paraId="3949DBA1" w14:textId="77777777" w:rsidTr="00216F03">
        <w:tc>
          <w:tcPr>
            <w:tcW w:w="2547" w:type="dxa"/>
          </w:tcPr>
          <w:p w14:paraId="6BFEF2FA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N. of event/Total</w:t>
            </w:r>
          </w:p>
        </w:tc>
        <w:tc>
          <w:tcPr>
            <w:tcW w:w="1276" w:type="dxa"/>
          </w:tcPr>
          <w:p w14:paraId="2EBC3EEE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32/2</w:t>
            </w:r>
            <w:r>
              <w:rPr>
                <w:rFonts w:ascii="Times New Roman" w:hAnsi="Times New Roman" w:cs="Times New Roman"/>
              </w:rPr>
              <w:t>,092</w:t>
            </w:r>
          </w:p>
        </w:tc>
        <w:tc>
          <w:tcPr>
            <w:tcW w:w="2342" w:type="dxa"/>
          </w:tcPr>
          <w:p w14:paraId="06C70FB3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</w:t>
            </w:r>
            <w:r>
              <w:rPr>
                <w:rFonts w:ascii="Times New Roman" w:hAnsi="Times New Roman" w:cs="Times New Roman"/>
              </w:rPr>
              <w:t>/2,400</w:t>
            </w:r>
          </w:p>
        </w:tc>
        <w:tc>
          <w:tcPr>
            <w:tcW w:w="1201" w:type="dxa"/>
          </w:tcPr>
          <w:p w14:paraId="1DB1F456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29/923</w:t>
            </w:r>
          </w:p>
        </w:tc>
        <w:tc>
          <w:tcPr>
            <w:tcW w:w="2560" w:type="dxa"/>
          </w:tcPr>
          <w:p w14:paraId="4EF74475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29/</w:t>
            </w:r>
            <w:r>
              <w:rPr>
                <w:rFonts w:ascii="Times New Roman" w:hAnsi="Times New Roman" w:cs="Times New Roman"/>
              </w:rPr>
              <w:t>1,071</w:t>
            </w:r>
          </w:p>
        </w:tc>
        <w:tc>
          <w:tcPr>
            <w:tcW w:w="1409" w:type="dxa"/>
          </w:tcPr>
          <w:p w14:paraId="7F0A25B3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3/1,169</w:t>
            </w:r>
          </w:p>
        </w:tc>
        <w:tc>
          <w:tcPr>
            <w:tcW w:w="2352" w:type="dxa"/>
          </w:tcPr>
          <w:p w14:paraId="43554521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5/1,329</w:t>
            </w:r>
          </w:p>
        </w:tc>
      </w:tr>
      <w:tr w:rsidR="001121CD" w:rsidRPr="00F24278" w14:paraId="33B728FD" w14:textId="77777777" w:rsidTr="00216F03">
        <w:tc>
          <w:tcPr>
            <w:tcW w:w="2547" w:type="dxa"/>
          </w:tcPr>
          <w:p w14:paraId="617B84C1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HR (95% CI) at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278">
              <w:rPr>
                <w:rFonts w:ascii="Times New Roman" w:hAnsi="Times New Roman" w:cs="Times New Roman"/>
              </w:rPr>
              <w:t xml:space="preserve">years </w:t>
            </w:r>
          </w:p>
        </w:tc>
        <w:tc>
          <w:tcPr>
            <w:tcW w:w="1276" w:type="dxa"/>
          </w:tcPr>
          <w:p w14:paraId="5AA0D513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42" w:type="dxa"/>
          </w:tcPr>
          <w:p w14:paraId="671B287F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1.29 (0.77-</w:t>
            </w:r>
            <w:r>
              <w:rPr>
                <w:rFonts w:ascii="Times New Roman" w:hAnsi="Times New Roman" w:cs="Times New Roman"/>
              </w:rPr>
              <w:t>2.16)</w:t>
            </w:r>
          </w:p>
        </w:tc>
        <w:tc>
          <w:tcPr>
            <w:tcW w:w="1201" w:type="dxa"/>
          </w:tcPr>
          <w:p w14:paraId="17ED6DE0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560" w:type="dxa"/>
          </w:tcPr>
          <w:p w14:paraId="0A9CE6C5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1.16 (</w:t>
            </w:r>
            <w:r>
              <w:rPr>
                <w:rFonts w:ascii="Times New Roman" w:hAnsi="Times New Roman" w:cs="Times New Roman"/>
              </w:rPr>
              <w:t>0.67-2.00)</w:t>
            </w:r>
          </w:p>
        </w:tc>
        <w:tc>
          <w:tcPr>
            <w:tcW w:w="1409" w:type="dxa"/>
          </w:tcPr>
          <w:p w14:paraId="404DD67A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52" w:type="dxa"/>
          </w:tcPr>
          <w:p w14:paraId="0529E808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5.15 (0.60</w:t>
            </w:r>
            <w:r>
              <w:rPr>
                <w:rFonts w:ascii="Times New Roman" w:hAnsi="Times New Roman" w:cs="Times New Roman"/>
              </w:rPr>
              <w:t>-44.18)</w:t>
            </w:r>
          </w:p>
        </w:tc>
      </w:tr>
      <w:tr w:rsidR="001121CD" w:rsidRPr="00F24278" w14:paraId="2752FE9E" w14:textId="77777777" w:rsidTr="00216F03">
        <w:tc>
          <w:tcPr>
            <w:tcW w:w="2547" w:type="dxa"/>
          </w:tcPr>
          <w:p w14:paraId="14AC4096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HR (95% CI) at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278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276" w:type="dxa"/>
          </w:tcPr>
          <w:p w14:paraId="2F3689B1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42" w:type="dxa"/>
          </w:tcPr>
          <w:p w14:paraId="5A4D24EA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1.14 </w:t>
            </w:r>
            <w:r>
              <w:rPr>
                <w:rFonts w:ascii="Times New Roman" w:hAnsi="Times New Roman" w:cs="Times New Roman"/>
              </w:rPr>
              <w:t>(0.70-1.85)</w:t>
            </w:r>
          </w:p>
        </w:tc>
        <w:tc>
          <w:tcPr>
            <w:tcW w:w="1201" w:type="dxa"/>
          </w:tcPr>
          <w:p w14:paraId="5C8E0823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560" w:type="dxa"/>
          </w:tcPr>
          <w:p w14:paraId="4FDB0C78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1.10</w:t>
            </w:r>
            <w:r>
              <w:rPr>
                <w:rFonts w:ascii="Times New Roman" w:hAnsi="Times New Roman" w:cs="Times New Roman"/>
              </w:rPr>
              <w:t xml:space="preserve"> (0.65-1.85)</w:t>
            </w:r>
          </w:p>
        </w:tc>
        <w:tc>
          <w:tcPr>
            <w:tcW w:w="1409" w:type="dxa"/>
          </w:tcPr>
          <w:p w14:paraId="217A24B2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52" w:type="dxa"/>
          </w:tcPr>
          <w:p w14:paraId="65DE96FB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1.77 (0.43-7.24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121CD" w:rsidRPr="00F24278" w14:paraId="3F7FB331" w14:textId="77777777" w:rsidTr="00216F03">
        <w:tc>
          <w:tcPr>
            <w:tcW w:w="2547" w:type="dxa"/>
          </w:tcPr>
          <w:p w14:paraId="35FEA84C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Sitagliptin</w:t>
            </w:r>
          </w:p>
        </w:tc>
        <w:tc>
          <w:tcPr>
            <w:tcW w:w="1276" w:type="dxa"/>
          </w:tcPr>
          <w:p w14:paraId="058B4E98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14:paraId="4C52CEAC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1FCF71D4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14:paraId="744EA795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087FE99B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2E319722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1121CD" w:rsidRPr="00F24278" w14:paraId="71A9AC64" w14:textId="77777777" w:rsidTr="00216F03">
        <w:tc>
          <w:tcPr>
            <w:tcW w:w="2547" w:type="dxa"/>
          </w:tcPr>
          <w:p w14:paraId="210A2F5A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N. of event/Total</w:t>
            </w:r>
          </w:p>
        </w:tc>
        <w:tc>
          <w:tcPr>
            <w:tcW w:w="1276" w:type="dxa"/>
          </w:tcPr>
          <w:p w14:paraId="1EC74D4A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57/4</w:t>
            </w:r>
            <w:r>
              <w:rPr>
                <w:rFonts w:ascii="Times New Roman" w:hAnsi="Times New Roman" w:cs="Times New Roman"/>
              </w:rPr>
              <w:t>,033</w:t>
            </w:r>
          </w:p>
        </w:tc>
        <w:tc>
          <w:tcPr>
            <w:tcW w:w="2342" w:type="dxa"/>
          </w:tcPr>
          <w:p w14:paraId="5EECCF32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87</w:t>
            </w:r>
            <w:r>
              <w:rPr>
                <w:rFonts w:ascii="Times New Roman" w:hAnsi="Times New Roman" w:cs="Times New Roman"/>
              </w:rPr>
              <w:t>/5,868</w:t>
            </w:r>
          </w:p>
        </w:tc>
        <w:tc>
          <w:tcPr>
            <w:tcW w:w="1201" w:type="dxa"/>
          </w:tcPr>
          <w:p w14:paraId="3DD59DA9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49/1,75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0" w:type="dxa"/>
          </w:tcPr>
          <w:p w14:paraId="470E36D5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70/</w:t>
            </w:r>
            <w:r>
              <w:rPr>
                <w:rFonts w:ascii="Times New Roman" w:hAnsi="Times New Roman" w:cs="Times New Roman"/>
              </w:rPr>
              <w:t>2,577</w:t>
            </w:r>
          </w:p>
        </w:tc>
        <w:tc>
          <w:tcPr>
            <w:tcW w:w="1409" w:type="dxa"/>
          </w:tcPr>
          <w:p w14:paraId="075A6C70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8/2,</w:t>
            </w: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352" w:type="dxa"/>
          </w:tcPr>
          <w:p w14:paraId="32FEBD1C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17/</w:t>
            </w:r>
            <w:r>
              <w:rPr>
                <w:rFonts w:ascii="Times New Roman" w:hAnsi="Times New Roman" w:cs="Times New Roman"/>
              </w:rPr>
              <w:t>3,291</w:t>
            </w:r>
          </w:p>
        </w:tc>
      </w:tr>
      <w:tr w:rsidR="001121CD" w:rsidRPr="008B0194" w14:paraId="7F72B327" w14:textId="77777777" w:rsidTr="00216F03">
        <w:tc>
          <w:tcPr>
            <w:tcW w:w="2547" w:type="dxa"/>
          </w:tcPr>
          <w:p w14:paraId="154774A3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HR (95% CI) at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278">
              <w:rPr>
                <w:rFonts w:ascii="Times New Roman" w:hAnsi="Times New Roman" w:cs="Times New Roman"/>
              </w:rPr>
              <w:t xml:space="preserve">years </w:t>
            </w:r>
          </w:p>
        </w:tc>
        <w:tc>
          <w:tcPr>
            <w:tcW w:w="1276" w:type="dxa"/>
          </w:tcPr>
          <w:p w14:paraId="715251E0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42" w:type="dxa"/>
          </w:tcPr>
          <w:p w14:paraId="7E1BF535" w14:textId="77777777" w:rsidR="001121CD" w:rsidRPr="008B0194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8B0194">
              <w:rPr>
                <w:rFonts w:ascii="Times New Roman" w:hAnsi="Times New Roman" w:cs="Times New Roman" w:hint="eastAsia"/>
                <w:b/>
              </w:rPr>
              <w:t>1.48</w:t>
            </w:r>
            <w:r w:rsidRPr="008B0194">
              <w:rPr>
                <w:rFonts w:ascii="Times New Roman" w:hAnsi="Times New Roman" w:cs="Times New Roman"/>
                <w:b/>
              </w:rPr>
              <w:t xml:space="preserve"> (1.03-2.11)</w:t>
            </w:r>
          </w:p>
        </w:tc>
        <w:tc>
          <w:tcPr>
            <w:tcW w:w="1201" w:type="dxa"/>
          </w:tcPr>
          <w:p w14:paraId="119AF5C2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560" w:type="dxa"/>
          </w:tcPr>
          <w:p w14:paraId="00D2BE91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1.31</w:t>
            </w:r>
            <w:r>
              <w:rPr>
                <w:rFonts w:ascii="Times New Roman" w:hAnsi="Times New Roman" w:cs="Times New Roman"/>
              </w:rPr>
              <w:t xml:space="preserve"> (0.88-1.92)</w:t>
            </w:r>
          </w:p>
        </w:tc>
        <w:tc>
          <w:tcPr>
            <w:tcW w:w="1409" w:type="dxa"/>
          </w:tcPr>
          <w:p w14:paraId="2FE55ECC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52" w:type="dxa"/>
          </w:tcPr>
          <w:p w14:paraId="0D7292B4" w14:textId="77777777" w:rsidR="001121CD" w:rsidRPr="008B0194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8B0194">
              <w:rPr>
                <w:rFonts w:ascii="Times New Roman" w:hAnsi="Times New Roman" w:cs="Times New Roman" w:hint="eastAsia"/>
                <w:b/>
              </w:rPr>
              <w:t>2.99 (1.10-</w:t>
            </w:r>
            <w:r w:rsidRPr="008B0194">
              <w:rPr>
                <w:rFonts w:ascii="Times New Roman" w:hAnsi="Times New Roman" w:cs="Times New Roman"/>
                <w:b/>
              </w:rPr>
              <w:t>8.11)</w:t>
            </w:r>
          </w:p>
        </w:tc>
      </w:tr>
      <w:tr w:rsidR="001121CD" w:rsidRPr="00F24278" w14:paraId="1FBDCA01" w14:textId="77777777" w:rsidTr="00216F03">
        <w:tc>
          <w:tcPr>
            <w:tcW w:w="2547" w:type="dxa"/>
          </w:tcPr>
          <w:p w14:paraId="6E4FEAB8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HR (95% CI) at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278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276" w:type="dxa"/>
          </w:tcPr>
          <w:p w14:paraId="0AEC8DB5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42" w:type="dxa"/>
          </w:tcPr>
          <w:p w14:paraId="30050BC8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1.35 </w:t>
            </w:r>
            <w:r>
              <w:rPr>
                <w:rFonts w:ascii="Times New Roman" w:hAnsi="Times New Roman" w:cs="Times New Roman"/>
              </w:rPr>
              <w:t>(0.98-1.88)</w:t>
            </w:r>
          </w:p>
        </w:tc>
        <w:tc>
          <w:tcPr>
            <w:tcW w:w="1201" w:type="dxa"/>
          </w:tcPr>
          <w:p w14:paraId="4CA1C5E2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560" w:type="dxa"/>
          </w:tcPr>
          <w:p w14:paraId="75313ADA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1.27 (0.88-</w:t>
            </w:r>
            <w:r>
              <w:rPr>
                <w:rFonts w:ascii="Times New Roman" w:hAnsi="Times New Roman" w:cs="Times New Roman"/>
              </w:rPr>
              <w:t>1.82)</w:t>
            </w:r>
          </w:p>
        </w:tc>
        <w:tc>
          <w:tcPr>
            <w:tcW w:w="1409" w:type="dxa"/>
          </w:tcPr>
          <w:p w14:paraId="7CABAF88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52" w:type="dxa"/>
          </w:tcPr>
          <w:p w14:paraId="6179FBCD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1.94 </w:t>
            </w:r>
            <w:r>
              <w:rPr>
                <w:rFonts w:ascii="Times New Roman" w:hAnsi="Times New Roman" w:cs="Times New Roman"/>
              </w:rPr>
              <w:t>(0.88-4.28)</w:t>
            </w:r>
          </w:p>
        </w:tc>
      </w:tr>
      <w:tr w:rsidR="001121CD" w:rsidRPr="00F24278" w14:paraId="6E64F848" w14:textId="77777777" w:rsidTr="00216F03">
        <w:tc>
          <w:tcPr>
            <w:tcW w:w="2547" w:type="dxa"/>
          </w:tcPr>
          <w:p w14:paraId="4EFB5CBB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Saxaglipti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6" w:type="dxa"/>
          </w:tcPr>
          <w:p w14:paraId="1C216001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14:paraId="476CD9AF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5E7E7D1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14:paraId="1CB4FD37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6662FAF9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7E43140B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CD" w:rsidRPr="00F24278" w14:paraId="443545B8" w14:textId="77777777" w:rsidTr="00216F03">
        <w:tc>
          <w:tcPr>
            <w:tcW w:w="2547" w:type="dxa"/>
          </w:tcPr>
          <w:p w14:paraId="3295DFF6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N. of event/Total</w:t>
            </w:r>
          </w:p>
        </w:tc>
        <w:tc>
          <w:tcPr>
            <w:tcW w:w="1276" w:type="dxa"/>
          </w:tcPr>
          <w:p w14:paraId="3ABDB94F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3/1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42" w:type="dxa"/>
          </w:tcPr>
          <w:p w14:paraId="1B7AD67B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1/179</w:t>
            </w:r>
          </w:p>
        </w:tc>
        <w:tc>
          <w:tcPr>
            <w:tcW w:w="1201" w:type="dxa"/>
          </w:tcPr>
          <w:p w14:paraId="5282EACC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2/73</w:t>
            </w:r>
          </w:p>
        </w:tc>
        <w:tc>
          <w:tcPr>
            <w:tcW w:w="2560" w:type="dxa"/>
          </w:tcPr>
          <w:p w14:paraId="03768435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/73</w:t>
            </w:r>
          </w:p>
        </w:tc>
        <w:tc>
          <w:tcPr>
            <w:tcW w:w="1409" w:type="dxa"/>
          </w:tcPr>
          <w:p w14:paraId="74BA8E89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1/104</w:t>
            </w:r>
          </w:p>
        </w:tc>
        <w:tc>
          <w:tcPr>
            <w:tcW w:w="2352" w:type="dxa"/>
          </w:tcPr>
          <w:p w14:paraId="33FB2132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1/10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121CD" w:rsidRPr="00F24278" w14:paraId="159FF34D" w14:textId="77777777" w:rsidTr="00216F03">
        <w:tc>
          <w:tcPr>
            <w:tcW w:w="2547" w:type="dxa"/>
          </w:tcPr>
          <w:p w14:paraId="4AC0736B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HR (95% CI) at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278">
              <w:rPr>
                <w:rFonts w:ascii="Times New Roman" w:hAnsi="Times New Roman" w:cs="Times New Roman"/>
              </w:rPr>
              <w:t xml:space="preserve">years </w:t>
            </w:r>
          </w:p>
        </w:tc>
        <w:tc>
          <w:tcPr>
            <w:tcW w:w="1276" w:type="dxa"/>
          </w:tcPr>
          <w:p w14:paraId="5418A5F6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342" w:type="dxa"/>
          </w:tcPr>
          <w:p w14:paraId="50A3C341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>
              <w:rPr>
                <w:rFonts w:ascii="Times New Roman" w:hAnsi="Times New Roman" w:cs="Times New Roman"/>
              </w:rPr>
              <w:t>69 (0.08-6.06)</w:t>
            </w:r>
          </w:p>
        </w:tc>
        <w:tc>
          <w:tcPr>
            <w:tcW w:w="1201" w:type="dxa"/>
          </w:tcPr>
          <w:p w14:paraId="35867C3D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560" w:type="dxa"/>
          </w:tcPr>
          <w:p w14:paraId="03591205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09" w:type="dxa"/>
          </w:tcPr>
          <w:p w14:paraId="0B1505D6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52" w:type="dxa"/>
          </w:tcPr>
          <w:p w14:paraId="408DA92D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 (0.23-20.59)</w:t>
            </w:r>
          </w:p>
        </w:tc>
      </w:tr>
      <w:tr w:rsidR="001121CD" w:rsidRPr="00F24278" w14:paraId="3CA5BC64" w14:textId="77777777" w:rsidTr="00216F03">
        <w:tc>
          <w:tcPr>
            <w:tcW w:w="2547" w:type="dxa"/>
          </w:tcPr>
          <w:p w14:paraId="34457D2E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Linagliptin</w:t>
            </w:r>
          </w:p>
        </w:tc>
        <w:tc>
          <w:tcPr>
            <w:tcW w:w="1276" w:type="dxa"/>
          </w:tcPr>
          <w:p w14:paraId="68E02DFE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14:paraId="7B5152C5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9E1462D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14:paraId="524E1ADE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19698D7E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0165E242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CD" w:rsidRPr="00F24278" w14:paraId="11AF247F" w14:textId="77777777" w:rsidTr="00216F03">
        <w:tc>
          <w:tcPr>
            <w:tcW w:w="2547" w:type="dxa"/>
          </w:tcPr>
          <w:p w14:paraId="3D392DEF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N. of event/Total</w:t>
            </w:r>
          </w:p>
        </w:tc>
        <w:tc>
          <w:tcPr>
            <w:tcW w:w="1276" w:type="dxa"/>
          </w:tcPr>
          <w:p w14:paraId="55A3F474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8/785</w:t>
            </w:r>
          </w:p>
        </w:tc>
        <w:tc>
          <w:tcPr>
            <w:tcW w:w="2342" w:type="dxa"/>
          </w:tcPr>
          <w:p w14:paraId="0DE5DCB0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5/834</w:t>
            </w:r>
          </w:p>
        </w:tc>
        <w:tc>
          <w:tcPr>
            <w:tcW w:w="1201" w:type="dxa"/>
          </w:tcPr>
          <w:p w14:paraId="464FF78C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6/2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60" w:type="dxa"/>
          </w:tcPr>
          <w:p w14:paraId="04D884C3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3/300</w:t>
            </w:r>
          </w:p>
        </w:tc>
        <w:tc>
          <w:tcPr>
            <w:tcW w:w="1409" w:type="dxa"/>
          </w:tcPr>
          <w:p w14:paraId="0169EA96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2/497</w:t>
            </w:r>
          </w:p>
        </w:tc>
        <w:tc>
          <w:tcPr>
            <w:tcW w:w="2352" w:type="dxa"/>
          </w:tcPr>
          <w:p w14:paraId="57592361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2/534</w:t>
            </w:r>
          </w:p>
        </w:tc>
      </w:tr>
      <w:tr w:rsidR="001121CD" w:rsidRPr="00F24278" w14:paraId="5EEE2A22" w14:textId="77777777" w:rsidTr="00216F03">
        <w:tc>
          <w:tcPr>
            <w:tcW w:w="2547" w:type="dxa"/>
          </w:tcPr>
          <w:p w14:paraId="0717DC6E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 xml:space="preserve">HR (95% CI) at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F24278">
              <w:rPr>
                <w:rFonts w:ascii="Times New Roman" w:hAnsi="Times New Roman" w:cs="Times New Roman"/>
              </w:rPr>
              <w:t xml:space="preserve">years </w:t>
            </w:r>
          </w:p>
        </w:tc>
        <w:tc>
          <w:tcPr>
            <w:tcW w:w="1276" w:type="dxa"/>
          </w:tcPr>
          <w:p w14:paraId="39701598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42" w:type="dxa"/>
          </w:tcPr>
          <w:p w14:paraId="1BF93373" w14:textId="77777777" w:rsidR="001121CD" w:rsidRPr="008B0194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8B0194">
              <w:rPr>
                <w:rFonts w:ascii="Times New Roman" w:hAnsi="Times New Roman" w:cs="Times New Roman" w:hint="eastAsia"/>
                <w:b/>
              </w:rPr>
              <w:t>3.97 (1.06-14.89</w:t>
            </w:r>
            <w:r w:rsidRPr="008B019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1" w:type="dxa"/>
          </w:tcPr>
          <w:p w14:paraId="42378457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560" w:type="dxa"/>
          </w:tcPr>
          <w:p w14:paraId="66DCD4F8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2.68 (</w:t>
            </w:r>
            <w:r>
              <w:rPr>
                <w:rFonts w:ascii="Times New Roman" w:hAnsi="Times New Roman" w:cs="Times New Roman"/>
              </w:rPr>
              <w:t>0.63-11.32)</w:t>
            </w:r>
          </w:p>
        </w:tc>
        <w:tc>
          <w:tcPr>
            <w:tcW w:w="1409" w:type="dxa"/>
          </w:tcPr>
          <w:p w14:paraId="40E3265B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2" w:type="dxa"/>
          </w:tcPr>
          <w:p w14:paraId="654338FD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1121CD" w14:paraId="7D0C9400" w14:textId="77777777" w:rsidTr="001121CD">
        <w:tc>
          <w:tcPr>
            <w:tcW w:w="2547" w:type="dxa"/>
            <w:tcBorders>
              <w:bottom w:val="single" w:sz="4" w:space="0" w:color="auto"/>
            </w:tcBorders>
          </w:tcPr>
          <w:p w14:paraId="71D34D97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Zem</w:t>
            </w:r>
            <w:r>
              <w:rPr>
                <w:rFonts w:ascii="Times New Roman" w:hAnsi="Times New Roman" w:cs="Times New Roman"/>
              </w:rPr>
              <w:t>igliptine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5481A1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0EFDED5C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3E879D2B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73A53DAE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53C2BDB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06B3CEA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CD" w14:paraId="6019330F" w14:textId="77777777" w:rsidTr="001121CD">
        <w:tc>
          <w:tcPr>
            <w:tcW w:w="2547" w:type="dxa"/>
            <w:tcBorders>
              <w:bottom w:val="double" w:sz="4" w:space="0" w:color="auto"/>
            </w:tcBorders>
          </w:tcPr>
          <w:p w14:paraId="6696D0A3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N. of event/Total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2CEFB2B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1/87</w:t>
            </w:r>
          </w:p>
        </w:tc>
        <w:tc>
          <w:tcPr>
            <w:tcW w:w="2342" w:type="dxa"/>
            <w:tcBorders>
              <w:bottom w:val="double" w:sz="4" w:space="0" w:color="auto"/>
            </w:tcBorders>
          </w:tcPr>
          <w:p w14:paraId="1986876D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1/87</w:t>
            </w: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14:paraId="59061C2A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0/29</w:t>
            </w:r>
          </w:p>
        </w:tc>
        <w:tc>
          <w:tcPr>
            <w:tcW w:w="2560" w:type="dxa"/>
            <w:tcBorders>
              <w:bottom w:val="double" w:sz="4" w:space="0" w:color="auto"/>
            </w:tcBorders>
          </w:tcPr>
          <w:p w14:paraId="5A73609B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1/29</w:t>
            </w:r>
          </w:p>
        </w:tc>
        <w:tc>
          <w:tcPr>
            <w:tcW w:w="1409" w:type="dxa"/>
            <w:tcBorders>
              <w:bottom w:val="double" w:sz="4" w:space="0" w:color="auto"/>
            </w:tcBorders>
          </w:tcPr>
          <w:p w14:paraId="174E02FC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1/58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26D54DDF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0/58</w:t>
            </w:r>
          </w:p>
        </w:tc>
      </w:tr>
      <w:tr w:rsidR="001121CD" w:rsidRPr="00F24278" w14:paraId="5145FFEE" w14:textId="77777777" w:rsidTr="001121CD">
        <w:tc>
          <w:tcPr>
            <w:tcW w:w="2547" w:type="dxa"/>
            <w:tcBorders>
              <w:top w:val="double" w:sz="4" w:space="0" w:color="auto"/>
            </w:tcBorders>
          </w:tcPr>
          <w:p w14:paraId="7044D9E8" w14:textId="117D02BA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Pr="001121CD">
              <w:rPr>
                <w:rFonts w:ascii="Times New Roman" w:hAnsi="Times New Roman" w:cs="Times New Roman" w:hint="eastAsia"/>
                <w:vertAlign w:val="superscript"/>
              </w:rPr>
              <w:t>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3618" w:type="dxa"/>
            <w:gridSpan w:val="2"/>
            <w:tcBorders>
              <w:top w:val="double" w:sz="4" w:space="0" w:color="auto"/>
            </w:tcBorders>
            <w:vAlign w:val="center"/>
          </w:tcPr>
          <w:p w14:paraId="1C688E06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otal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</w:tcBorders>
          </w:tcPr>
          <w:p w14:paraId="721D2FA7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istory of baseline HF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</w:tcBorders>
          </w:tcPr>
          <w:p w14:paraId="64BA11B4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 histo</w:t>
            </w:r>
            <w:r>
              <w:rPr>
                <w:rFonts w:ascii="Times New Roman" w:hAnsi="Times New Roman" w:cs="Times New Roman"/>
              </w:rPr>
              <w:t>ry of HF</w:t>
            </w:r>
          </w:p>
        </w:tc>
      </w:tr>
      <w:tr w:rsidR="001121CD" w:rsidRPr="00F24278" w14:paraId="22988B81" w14:textId="77777777" w:rsidTr="00216F03">
        <w:tc>
          <w:tcPr>
            <w:tcW w:w="2547" w:type="dxa"/>
          </w:tcPr>
          <w:p w14:paraId="057829A0" w14:textId="77777777" w:rsidR="001121CD" w:rsidRPr="00CF2FFA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</w:rPr>
            </w:pPr>
            <w:r w:rsidRPr="00CF2FFA">
              <w:rPr>
                <w:rFonts w:ascii="Times New Roman" w:hAnsi="Times New Roman" w:cs="Times New Roman" w:hint="eastAsia"/>
                <w:b/>
              </w:rPr>
              <w:t>HHF</w:t>
            </w:r>
          </w:p>
        </w:tc>
        <w:tc>
          <w:tcPr>
            <w:tcW w:w="1276" w:type="dxa"/>
            <w:vAlign w:val="center"/>
          </w:tcPr>
          <w:p w14:paraId="6DE1A2A2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042913F2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</w:tc>
        <w:tc>
          <w:tcPr>
            <w:tcW w:w="2342" w:type="dxa"/>
            <w:vAlign w:val="center"/>
          </w:tcPr>
          <w:p w14:paraId="36EEDE64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04D67401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</w:tc>
        <w:tc>
          <w:tcPr>
            <w:tcW w:w="1201" w:type="dxa"/>
            <w:vAlign w:val="center"/>
          </w:tcPr>
          <w:p w14:paraId="322CFD64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0301B38F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</w:tc>
        <w:tc>
          <w:tcPr>
            <w:tcW w:w="2560" w:type="dxa"/>
            <w:vAlign w:val="center"/>
          </w:tcPr>
          <w:p w14:paraId="73521A56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2FC94796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</w:tc>
        <w:tc>
          <w:tcPr>
            <w:tcW w:w="1409" w:type="dxa"/>
            <w:vAlign w:val="center"/>
          </w:tcPr>
          <w:p w14:paraId="57CC1717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4B9E9FC7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</w:tc>
        <w:tc>
          <w:tcPr>
            <w:tcW w:w="2352" w:type="dxa"/>
            <w:vAlign w:val="center"/>
          </w:tcPr>
          <w:p w14:paraId="1F6467A4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69E8C9F4" w14:textId="77777777" w:rsidR="001121CD" w:rsidRPr="00F24278" w:rsidRDefault="001121CD" w:rsidP="00216F03">
            <w:pPr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427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</w:tc>
      </w:tr>
      <w:tr w:rsidR="001121CD" w:rsidRPr="00F24278" w14:paraId="0C73612C" w14:textId="77777777" w:rsidTr="00216F03">
        <w:tc>
          <w:tcPr>
            <w:tcW w:w="2547" w:type="dxa"/>
          </w:tcPr>
          <w:p w14:paraId="512CA2FD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Vildagliptin</w:t>
            </w:r>
          </w:p>
        </w:tc>
        <w:tc>
          <w:tcPr>
            <w:tcW w:w="1276" w:type="dxa"/>
          </w:tcPr>
          <w:p w14:paraId="3875968F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14:paraId="121DACD7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177C731F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14:paraId="1C593CE3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26819507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543EE8BC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1121CD" w:rsidRPr="00F24278" w14:paraId="231FC14A" w14:textId="77777777" w:rsidTr="00216F03">
        <w:tc>
          <w:tcPr>
            <w:tcW w:w="2547" w:type="dxa"/>
          </w:tcPr>
          <w:p w14:paraId="4163858A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N. of event/Total</w:t>
            </w:r>
          </w:p>
        </w:tc>
        <w:tc>
          <w:tcPr>
            <w:tcW w:w="1276" w:type="dxa"/>
          </w:tcPr>
          <w:p w14:paraId="2206CD96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30/2,103</w:t>
            </w:r>
          </w:p>
        </w:tc>
        <w:tc>
          <w:tcPr>
            <w:tcW w:w="2342" w:type="dxa"/>
          </w:tcPr>
          <w:p w14:paraId="7A09ADC8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</w:t>
            </w:r>
            <w:r>
              <w:rPr>
                <w:rFonts w:ascii="Times New Roman" w:hAnsi="Times New Roman" w:cs="Times New Roman"/>
              </w:rPr>
              <w:t>/2,406</w:t>
            </w:r>
          </w:p>
        </w:tc>
        <w:tc>
          <w:tcPr>
            <w:tcW w:w="1201" w:type="dxa"/>
          </w:tcPr>
          <w:p w14:paraId="605CDDFF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15/190</w:t>
            </w:r>
          </w:p>
        </w:tc>
        <w:tc>
          <w:tcPr>
            <w:tcW w:w="2560" w:type="dxa"/>
          </w:tcPr>
          <w:p w14:paraId="65BD61B7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  <w:r>
              <w:rPr>
                <w:rFonts w:ascii="Times New Roman" w:hAnsi="Times New Roman" w:cs="Times New Roman"/>
              </w:rPr>
              <w:t>/228</w:t>
            </w:r>
          </w:p>
        </w:tc>
        <w:tc>
          <w:tcPr>
            <w:tcW w:w="1409" w:type="dxa"/>
          </w:tcPr>
          <w:p w14:paraId="2D5AA0C5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15/1,91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14:paraId="08D65FA4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16/2,</w:t>
            </w: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1121CD" w:rsidRPr="00F24278" w14:paraId="57D11261" w14:textId="77777777" w:rsidTr="00216F03">
        <w:tc>
          <w:tcPr>
            <w:tcW w:w="2547" w:type="dxa"/>
          </w:tcPr>
          <w:p w14:paraId="1446FBE4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HR (95% CI) at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278">
              <w:rPr>
                <w:rFonts w:ascii="Times New Roman" w:hAnsi="Times New Roman" w:cs="Times New Roman"/>
              </w:rPr>
              <w:t xml:space="preserve">years </w:t>
            </w:r>
          </w:p>
        </w:tc>
        <w:tc>
          <w:tcPr>
            <w:tcW w:w="1276" w:type="dxa"/>
          </w:tcPr>
          <w:p w14:paraId="023A22AA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42" w:type="dxa"/>
          </w:tcPr>
          <w:p w14:paraId="0B507627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1.33 (</w:t>
            </w:r>
            <w:r>
              <w:rPr>
                <w:rFonts w:ascii="Times New Roman" w:hAnsi="Times New Roman" w:cs="Times New Roman"/>
              </w:rPr>
              <w:t>0.81-2.20)</w:t>
            </w:r>
          </w:p>
        </w:tc>
        <w:tc>
          <w:tcPr>
            <w:tcW w:w="1201" w:type="dxa"/>
          </w:tcPr>
          <w:p w14:paraId="28D177F6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560" w:type="dxa"/>
          </w:tcPr>
          <w:p w14:paraId="06F3CEE9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1.57</w:t>
            </w:r>
            <w:r>
              <w:rPr>
                <w:rFonts w:ascii="Times New Roman" w:hAnsi="Times New Roman" w:cs="Times New Roman"/>
              </w:rPr>
              <w:t xml:space="preserve"> (0.79-3.14)</w:t>
            </w:r>
          </w:p>
        </w:tc>
        <w:tc>
          <w:tcPr>
            <w:tcW w:w="1409" w:type="dxa"/>
          </w:tcPr>
          <w:p w14:paraId="52556DDD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52" w:type="dxa"/>
          </w:tcPr>
          <w:p w14:paraId="326495BC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1.17 (0.56-</w:t>
            </w:r>
            <w:r>
              <w:rPr>
                <w:rFonts w:ascii="Times New Roman" w:hAnsi="Times New Roman" w:cs="Times New Roman"/>
              </w:rPr>
              <w:t>2.47)</w:t>
            </w:r>
          </w:p>
        </w:tc>
      </w:tr>
      <w:tr w:rsidR="001121CD" w:rsidRPr="00F24278" w14:paraId="1D404371" w14:textId="77777777" w:rsidTr="00216F03">
        <w:tc>
          <w:tcPr>
            <w:tcW w:w="2547" w:type="dxa"/>
          </w:tcPr>
          <w:p w14:paraId="0ABAFF37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HR (95% CI) at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278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276" w:type="dxa"/>
          </w:tcPr>
          <w:p w14:paraId="42DD8AA4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42" w:type="dxa"/>
          </w:tcPr>
          <w:p w14:paraId="481C8F1E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1.29 (0.80-</w:t>
            </w:r>
            <w:r>
              <w:rPr>
                <w:rFonts w:ascii="Times New Roman" w:hAnsi="Times New Roman" w:cs="Times New Roman"/>
              </w:rPr>
              <w:t>2.07)</w:t>
            </w:r>
          </w:p>
        </w:tc>
        <w:tc>
          <w:tcPr>
            <w:tcW w:w="1201" w:type="dxa"/>
          </w:tcPr>
          <w:p w14:paraId="0AAB4E10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560" w:type="dxa"/>
          </w:tcPr>
          <w:p w14:paraId="68DE7F52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>
              <w:rPr>
                <w:rFonts w:ascii="Times New Roman" w:hAnsi="Times New Roman" w:cs="Times New Roman"/>
              </w:rPr>
              <w:t>51 (0.78-2.91)</w:t>
            </w:r>
          </w:p>
        </w:tc>
        <w:tc>
          <w:tcPr>
            <w:tcW w:w="1409" w:type="dxa"/>
          </w:tcPr>
          <w:p w14:paraId="3AC75FE1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52" w:type="dxa"/>
          </w:tcPr>
          <w:p w14:paraId="0DB61495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1.10 </w:t>
            </w:r>
            <w:r>
              <w:rPr>
                <w:rFonts w:ascii="Times New Roman" w:hAnsi="Times New Roman" w:cs="Times New Roman"/>
              </w:rPr>
              <w:t>(0.54-2.23)</w:t>
            </w:r>
          </w:p>
        </w:tc>
      </w:tr>
      <w:tr w:rsidR="001121CD" w:rsidRPr="00F24278" w14:paraId="419A40F1" w14:textId="77777777" w:rsidTr="00216F03">
        <w:tc>
          <w:tcPr>
            <w:tcW w:w="2547" w:type="dxa"/>
          </w:tcPr>
          <w:p w14:paraId="4567F914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Sitagliptin</w:t>
            </w:r>
          </w:p>
        </w:tc>
        <w:tc>
          <w:tcPr>
            <w:tcW w:w="1276" w:type="dxa"/>
          </w:tcPr>
          <w:p w14:paraId="40CB427E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14:paraId="50C2A786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6A1B205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14:paraId="14374AB4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2839898C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425E9581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1121CD" w:rsidRPr="00F24278" w14:paraId="256DEE75" w14:textId="77777777" w:rsidTr="00216F03">
        <w:tc>
          <w:tcPr>
            <w:tcW w:w="2547" w:type="dxa"/>
          </w:tcPr>
          <w:p w14:paraId="55BA378A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N. of event/Total</w:t>
            </w:r>
          </w:p>
        </w:tc>
        <w:tc>
          <w:tcPr>
            <w:tcW w:w="1276" w:type="dxa"/>
          </w:tcPr>
          <w:p w14:paraId="63F188BD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58/4,04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2" w:type="dxa"/>
          </w:tcPr>
          <w:p w14:paraId="4417B22C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84/</w:t>
            </w:r>
            <w:r>
              <w:rPr>
                <w:rFonts w:ascii="Times New Roman" w:hAnsi="Times New Roman" w:cs="Times New Roman"/>
              </w:rPr>
              <w:t>5,856</w:t>
            </w:r>
          </w:p>
        </w:tc>
        <w:tc>
          <w:tcPr>
            <w:tcW w:w="1201" w:type="dxa"/>
          </w:tcPr>
          <w:p w14:paraId="5C1B10F5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39/359</w:t>
            </w:r>
          </w:p>
        </w:tc>
        <w:tc>
          <w:tcPr>
            <w:tcW w:w="2560" w:type="dxa"/>
          </w:tcPr>
          <w:p w14:paraId="15667214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49/</w:t>
            </w: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409" w:type="dxa"/>
          </w:tcPr>
          <w:p w14:paraId="16333266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  <w:r>
              <w:rPr>
                <w:rFonts w:ascii="Times New Roman" w:hAnsi="Times New Roman" w:cs="Times New Roman"/>
              </w:rPr>
              <w:t>/3,681</w:t>
            </w:r>
          </w:p>
        </w:tc>
        <w:tc>
          <w:tcPr>
            <w:tcW w:w="2352" w:type="dxa"/>
          </w:tcPr>
          <w:p w14:paraId="45213152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35/5,3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121CD" w:rsidRPr="008B0194" w14:paraId="264849B1" w14:textId="77777777" w:rsidTr="00216F03">
        <w:tc>
          <w:tcPr>
            <w:tcW w:w="2547" w:type="dxa"/>
          </w:tcPr>
          <w:p w14:paraId="0561C5EA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HR (95% CI) at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278">
              <w:rPr>
                <w:rFonts w:ascii="Times New Roman" w:hAnsi="Times New Roman" w:cs="Times New Roman"/>
              </w:rPr>
              <w:t xml:space="preserve">years </w:t>
            </w:r>
          </w:p>
        </w:tc>
        <w:tc>
          <w:tcPr>
            <w:tcW w:w="1276" w:type="dxa"/>
          </w:tcPr>
          <w:p w14:paraId="12F25975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42" w:type="dxa"/>
          </w:tcPr>
          <w:p w14:paraId="765EA0DD" w14:textId="77777777" w:rsidR="001121CD" w:rsidRPr="008B0194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8B0194">
              <w:rPr>
                <w:rFonts w:ascii="Times New Roman" w:hAnsi="Times New Roman" w:cs="Times New Roman" w:hint="eastAsia"/>
                <w:b/>
              </w:rPr>
              <w:t>1.47 (1.02-</w:t>
            </w:r>
            <w:r w:rsidRPr="008B0194">
              <w:rPr>
                <w:rFonts w:ascii="Times New Roman" w:hAnsi="Times New Roman" w:cs="Times New Roman"/>
                <w:b/>
              </w:rPr>
              <w:t>2.10)</w:t>
            </w:r>
          </w:p>
        </w:tc>
        <w:tc>
          <w:tcPr>
            <w:tcW w:w="1201" w:type="dxa"/>
          </w:tcPr>
          <w:p w14:paraId="274E2371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560" w:type="dxa"/>
          </w:tcPr>
          <w:p w14:paraId="7BB261EA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1.32 (0.83-2.0</w:t>
            </w: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409" w:type="dxa"/>
          </w:tcPr>
          <w:p w14:paraId="0563533C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2" w:type="dxa"/>
          </w:tcPr>
          <w:p w14:paraId="4E7CD6C6" w14:textId="77777777" w:rsidR="001121CD" w:rsidRPr="008B0194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8B0194">
              <w:rPr>
                <w:rFonts w:ascii="Times New Roman" w:hAnsi="Times New Roman" w:cs="Times New Roman" w:hint="eastAsia"/>
                <w:b/>
              </w:rPr>
              <w:t>1.88 (1.001-3</w:t>
            </w:r>
            <w:r w:rsidRPr="008B0194">
              <w:rPr>
                <w:rFonts w:ascii="Times New Roman" w:hAnsi="Times New Roman" w:cs="Times New Roman"/>
                <w:b/>
              </w:rPr>
              <w:t>.54)</w:t>
            </w:r>
          </w:p>
        </w:tc>
      </w:tr>
      <w:tr w:rsidR="001121CD" w:rsidRPr="00F24278" w14:paraId="69D38558" w14:textId="77777777" w:rsidTr="00216F03">
        <w:tc>
          <w:tcPr>
            <w:tcW w:w="2547" w:type="dxa"/>
          </w:tcPr>
          <w:p w14:paraId="3E3FC406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HR (95% CI) at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278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276" w:type="dxa"/>
          </w:tcPr>
          <w:p w14:paraId="2F4FE0EA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42" w:type="dxa"/>
          </w:tcPr>
          <w:p w14:paraId="26743678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1.28</w:t>
            </w:r>
            <w:r>
              <w:rPr>
                <w:rFonts w:ascii="Times New Roman" w:hAnsi="Times New Roman" w:cs="Times New Roman"/>
              </w:rPr>
              <w:t xml:space="preserve"> (0.92-1.78)</w:t>
            </w:r>
          </w:p>
        </w:tc>
        <w:tc>
          <w:tcPr>
            <w:tcW w:w="1201" w:type="dxa"/>
          </w:tcPr>
          <w:p w14:paraId="535A5BAE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560" w:type="dxa"/>
          </w:tcPr>
          <w:p w14:paraId="4C7C03FE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1.12 </w:t>
            </w:r>
            <w:r>
              <w:rPr>
                <w:rFonts w:ascii="Times New Roman" w:hAnsi="Times New Roman" w:cs="Times New Roman"/>
              </w:rPr>
              <w:t>(0.73-1.72)</w:t>
            </w:r>
          </w:p>
        </w:tc>
        <w:tc>
          <w:tcPr>
            <w:tcW w:w="1409" w:type="dxa"/>
          </w:tcPr>
          <w:p w14:paraId="4CB202AF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52" w:type="dxa"/>
          </w:tcPr>
          <w:p w14:paraId="641DE47D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1.66 (0</w:t>
            </w:r>
            <w:r>
              <w:rPr>
                <w:rFonts w:ascii="Times New Roman" w:hAnsi="Times New Roman" w:cs="Times New Roman"/>
              </w:rPr>
              <w:t>.95-2.90)</w:t>
            </w:r>
          </w:p>
        </w:tc>
      </w:tr>
      <w:tr w:rsidR="001121CD" w:rsidRPr="00F24278" w14:paraId="642293DC" w14:textId="77777777" w:rsidTr="00216F03">
        <w:tc>
          <w:tcPr>
            <w:tcW w:w="2547" w:type="dxa"/>
          </w:tcPr>
          <w:p w14:paraId="72AF7D6C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Saxaglipti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6" w:type="dxa"/>
          </w:tcPr>
          <w:p w14:paraId="516B8D1F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14:paraId="2611C5E4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12E17753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14:paraId="6EAB672B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40A1C96B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19B8DDD2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CD" w:rsidRPr="00F24278" w14:paraId="5390BA32" w14:textId="77777777" w:rsidTr="00216F03">
        <w:tc>
          <w:tcPr>
            <w:tcW w:w="2547" w:type="dxa"/>
          </w:tcPr>
          <w:p w14:paraId="1D8F3F35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N. of event/Total</w:t>
            </w:r>
          </w:p>
        </w:tc>
        <w:tc>
          <w:tcPr>
            <w:tcW w:w="1276" w:type="dxa"/>
          </w:tcPr>
          <w:p w14:paraId="1B789764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2/170</w:t>
            </w:r>
          </w:p>
        </w:tc>
        <w:tc>
          <w:tcPr>
            <w:tcW w:w="2342" w:type="dxa"/>
          </w:tcPr>
          <w:p w14:paraId="7C54A793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/173</w:t>
            </w:r>
          </w:p>
        </w:tc>
        <w:tc>
          <w:tcPr>
            <w:tcW w:w="1201" w:type="dxa"/>
          </w:tcPr>
          <w:p w14:paraId="56ADA0D8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1/11</w:t>
            </w:r>
          </w:p>
        </w:tc>
        <w:tc>
          <w:tcPr>
            <w:tcW w:w="2560" w:type="dxa"/>
          </w:tcPr>
          <w:p w14:paraId="5E0074C7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0/11</w:t>
            </w:r>
          </w:p>
        </w:tc>
        <w:tc>
          <w:tcPr>
            <w:tcW w:w="1409" w:type="dxa"/>
          </w:tcPr>
          <w:p w14:paraId="528CEF3A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1/1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52" w:type="dxa"/>
          </w:tcPr>
          <w:p w14:paraId="03C2645B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3/162</w:t>
            </w:r>
          </w:p>
        </w:tc>
      </w:tr>
      <w:tr w:rsidR="001121CD" w:rsidRPr="00F24278" w14:paraId="612EBE24" w14:textId="77777777" w:rsidTr="00216F03">
        <w:tc>
          <w:tcPr>
            <w:tcW w:w="2547" w:type="dxa"/>
          </w:tcPr>
          <w:p w14:paraId="7243E069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Linagliptin</w:t>
            </w:r>
          </w:p>
        </w:tc>
        <w:tc>
          <w:tcPr>
            <w:tcW w:w="1276" w:type="dxa"/>
          </w:tcPr>
          <w:p w14:paraId="31050A97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14:paraId="297412CE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65023B68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14:paraId="21ADE511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27398050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63FC4D4F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CD" w:rsidRPr="00F24278" w14:paraId="44CD4F06" w14:textId="77777777" w:rsidTr="00216F03">
        <w:tc>
          <w:tcPr>
            <w:tcW w:w="2547" w:type="dxa"/>
          </w:tcPr>
          <w:p w14:paraId="5941613D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lastRenderedPageBreak/>
              <w:t>N. of event/Total</w:t>
            </w:r>
          </w:p>
        </w:tc>
        <w:tc>
          <w:tcPr>
            <w:tcW w:w="1276" w:type="dxa"/>
          </w:tcPr>
          <w:p w14:paraId="3C3C4C29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9/783</w:t>
            </w:r>
          </w:p>
        </w:tc>
        <w:tc>
          <w:tcPr>
            <w:tcW w:w="2342" w:type="dxa"/>
          </w:tcPr>
          <w:p w14:paraId="7042830E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5/824</w:t>
            </w:r>
          </w:p>
        </w:tc>
        <w:tc>
          <w:tcPr>
            <w:tcW w:w="1201" w:type="dxa"/>
          </w:tcPr>
          <w:p w14:paraId="42AA98D6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4/51</w:t>
            </w:r>
          </w:p>
        </w:tc>
        <w:tc>
          <w:tcPr>
            <w:tcW w:w="2560" w:type="dxa"/>
          </w:tcPr>
          <w:p w14:paraId="25B6212F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2/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09" w:type="dxa"/>
          </w:tcPr>
          <w:p w14:paraId="5723E0F0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5/732</w:t>
            </w:r>
          </w:p>
        </w:tc>
        <w:tc>
          <w:tcPr>
            <w:tcW w:w="2352" w:type="dxa"/>
          </w:tcPr>
          <w:p w14:paraId="1679415D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/770</w:t>
            </w:r>
          </w:p>
        </w:tc>
      </w:tr>
      <w:tr w:rsidR="001121CD" w:rsidRPr="00F24278" w14:paraId="74CC42B1" w14:textId="77777777" w:rsidTr="00216F03">
        <w:tc>
          <w:tcPr>
            <w:tcW w:w="2547" w:type="dxa"/>
          </w:tcPr>
          <w:p w14:paraId="135D628A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 xml:space="preserve">HR (95% CI) at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F24278">
              <w:rPr>
                <w:rFonts w:ascii="Times New Roman" w:hAnsi="Times New Roman" w:cs="Times New Roman"/>
              </w:rPr>
              <w:t xml:space="preserve">years </w:t>
            </w:r>
          </w:p>
        </w:tc>
        <w:tc>
          <w:tcPr>
            <w:tcW w:w="1276" w:type="dxa"/>
          </w:tcPr>
          <w:p w14:paraId="0099F4F2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42" w:type="dxa"/>
          </w:tcPr>
          <w:p w14:paraId="2D568CDB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1.36 (0.44-</w:t>
            </w:r>
            <w:r>
              <w:rPr>
                <w:rFonts w:ascii="Times New Roman" w:hAnsi="Times New Roman" w:cs="Times New Roman"/>
              </w:rPr>
              <w:t>4.18)</w:t>
            </w:r>
          </w:p>
        </w:tc>
        <w:tc>
          <w:tcPr>
            <w:tcW w:w="1201" w:type="dxa"/>
          </w:tcPr>
          <w:p w14:paraId="6C667617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560" w:type="dxa"/>
          </w:tcPr>
          <w:p w14:paraId="31CD2F1A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1.34 (0.19-9.</w:t>
            </w:r>
            <w:r>
              <w:rPr>
                <w:rFonts w:ascii="Times New Roman" w:hAnsi="Times New Roman" w:cs="Times New Roman"/>
              </w:rPr>
              <w:t>71)</w:t>
            </w:r>
          </w:p>
        </w:tc>
        <w:tc>
          <w:tcPr>
            <w:tcW w:w="1409" w:type="dxa"/>
          </w:tcPr>
          <w:p w14:paraId="2794D97B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52" w:type="dxa"/>
          </w:tcPr>
          <w:p w14:paraId="1467FFC7" w14:textId="77777777" w:rsidR="001121CD" w:rsidRPr="00F24278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1.33 (0.34-5.22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121CD" w14:paraId="19E241E9" w14:textId="77777777" w:rsidTr="00216F03">
        <w:tc>
          <w:tcPr>
            <w:tcW w:w="2547" w:type="dxa"/>
          </w:tcPr>
          <w:p w14:paraId="5B27727D" w14:textId="77777777" w:rsidR="001121CD" w:rsidRPr="00F24278" w:rsidRDefault="001121CD" w:rsidP="00216F0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Zem</w:t>
            </w:r>
            <w:r>
              <w:rPr>
                <w:rFonts w:ascii="Times New Roman" w:hAnsi="Times New Roman" w:cs="Times New Roman"/>
              </w:rPr>
              <w:t>igliptine</w:t>
            </w:r>
          </w:p>
        </w:tc>
        <w:tc>
          <w:tcPr>
            <w:tcW w:w="1276" w:type="dxa"/>
          </w:tcPr>
          <w:p w14:paraId="13601EB9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14:paraId="6987559A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7EBF035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14:paraId="016ACD04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7947C8EC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51F407F6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CD" w14:paraId="2B2C8891" w14:textId="77777777" w:rsidTr="00216F03">
        <w:tc>
          <w:tcPr>
            <w:tcW w:w="2547" w:type="dxa"/>
          </w:tcPr>
          <w:p w14:paraId="18073D72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>N. of event/Total</w:t>
            </w:r>
          </w:p>
        </w:tc>
        <w:tc>
          <w:tcPr>
            <w:tcW w:w="1276" w:type="dxa"/>
          </w:tcPr>
          <w:p w14:paraId="68CD01EC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4/89</w:t>
            </w:r>
          </w:p>
        </w:tc>
        <w:tc>
          <w:tcPr>
            <w:tcW w:w="2342" w:type="dxa"/>
          </w:tcPr>
          <w:p w14:paraId="1BCFADD4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2/89</w:t>
            </w:r>
          </w:p>
        </w:tc>
        <w:tc>
          <w:tcPr>
            <w:tcW w:w="1201" w:type="dxa"/>
          </w:tcPr>
          <w:p w14:paraId="094C517F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3/7</w:t>
            </w:r>
          </w:p>
        </w:tc>
        <w:tc>
          <w:tcPr>
            <w:tcW w:w="2560" w:type="dxa"/>
          </w:tcPr>
          <w:p w14:paraId="4FDF2072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1/7</w:t>
            </w:r>
          </w:p>
        </w:tc>
        <w:tc>
          <w:tcPr>
            <w:tcW w:w="1409" w:type="dxa"/>
          </w:tcPr>
          <w:p w14:paraId="3DEC8ECE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1/82</w:t>
            </w:r>
          </w:p>
        </w:tc>
        <w:tc>
          <w:tcPr>
            <w:tcW w:w="2352" w:type="dxa"/>
          </w:tcPr>
          <w:p w14:paraId="372F4310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1/82</w:t>
            </w:r>
          </w:p>
        </w:tc>
      </w:tr>
      <w:tr w:rsidR="001121CD" w14:paraId="6908A975" w14:textId="77777777" w:rsidTr="00216F03">
        <w:tc>
          <w:tcPr>
            <w:tcW w:w="2547" w:type="dxa"/>
          </w:tcPr>
          <w:p w14:paraId="667FEEA7" w14:textId="77777777" w:rsidR="001121CD" w:rsidRPr="00F24278" w:rsidRDefault="001121CD" w:rsidP="00216F03">
            <w:pPr>
              <w:widowControl/>
              <w:wordWrap/>
              <w:autoSpaceDE/>
              <w:autoSpaceDN/>
              <w:ind w:leftChars="100" w:left="200"/>
              <w:rPr>
                <w:rFonts w:ascii="Times New Roman" w:hAnsi="Times New Roman" w:cs="Times New Roman"/>
              </w:rPr>
            </w:pPr>
            <w:r w:rsidRPr="00F24278">
              <w:rPr>
                <w:rFonts w:ascii="Times New Roman" w:hAnsi="Times New Roman" w:cs="Times New Roman"/>
              </w:rPr>
              <w:t xml:space="preserve">HR (95% CI) at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F24278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276" w:type="dxa"/>
          </w:tcPr>
          <w:p w14:paraId="54F35D8D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42" w:type="dxa"/>
          </w:tcPr>
          <w:p w14:paraId="1758BEBF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1.57 (0.23-10.85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1" w:type="dxa"/>
          </w:tcPr>
          <w:p w14:paraId="429A54AB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560" w:type="dxa"/>
          </w:tcPr>
          <w:p w14:paraId="35AEEF33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1.29 (</w:t>
            </w:r>
            <w:r>
              <w:rPr>
                <w:rFonts w:ascii="Times New Roman" w:hAnsi="Times New Roman" w:cs="Times New Roman"/>
              </w:rPr>
              <w:t>0.05-32.80)</w:t>
            </w:r>
          </w:p>
        </w:tc>
        <w:tc>
          <w:tcPr>
            <w:tcW w:w="1409" w:type="dxa"/>
          </w:tcPr>
          <w:p w14:paraId="131B5185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52" w:type="dxa"/>
          </w:tcPr>
          <w:p w14:paraId="1A131490" w14:textId="77777777" w:rsidR="001121CD" w:rsidRDefault="001121CD" w:rsidP="00216F0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  <w:r>
              <w:rPr>
                <w:rFonts w:ascii="Times New Roman" w:hAnsi="Times New Roman" w:cs="Times New Roman"/>
              </w:rPr>
              <w:t>15 (0.27-16.97)</w:t>
            </w:r>
          </w:p>
        </w:tc>
      </w:tr>
    </w:tbl>
    <w:p w14:paraId="007FB426" w14:textId="77777777" w:rsidR="001121CD" w:rsidRDefault="001121CD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</w:p>
    <w:p w14:paraId="41C8B87E" w14:textId="77777777" w:rsidR="001121CD" w:rsidRDefault="001121CD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</w:p>
    <w:p w14:paraId="4B541C5E" w14:textId="2CDDD3C3" w:rsidR="00CF1472" w:rsidRDefault="00CF1472">
      <w:pPr>
        <w:widowControl/>
        <w:wordWrap/>
        <w:autoSpaceDE/>
        <w:autoSpaceDN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b/>
          <w:kern w:val="0"/>
          <w:sz w:val="24"/>
          <w:szCs w:val="24"/>
        </w:rPr>
        <w:br w:type="page"/>
      </w:r>
    </w:p>
    <w:p w14:paraId="648D0904" w14:textId="5372E3A6" w:rsidR="003A5535" w:rsidRDefault="007F3E4A" w:rsidP="003A553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E4A">
        <w:rPr>
          <w:rFonts w:ascii="Times New Roman" w:eastAsia="굴림" w:hAnsi="Times New Roman" w:cs="Times New Roman"/>
          <w:b/>
          <w:kern w:val="0"/>
          <w:sz w:val="24"/>
          <w:szCs w:val="24"/>
        </w:rPr>
        <w:lastRenderedPageBreak/>
        <w:t xml:space="preserve">Table </w:t>
      </w:r>
      <w:r w:rsidR="00B964A4">
        <w:rPr>
          <w:rFonts w:ascii="Times New Roman" w:eastAsia="굴림" w:hAnsi="Times New Roman" w:cs="Times New Roman"/>
          <w:b/>
          <w:kern w:val="0"/>
          <w:sz w:val="24"/>
          <w:szCs w:val="24"/>
        </w:rPr>
        <w:t>S</w:t>
      </w:r>
      <w:r w:rsidR="00216F03">
        <w:rPr>
          <w:rFonts w:ascii="Times New Roman" w:eastAsia="굴림" w:hAnsi="Times New Roman" w:cs="Times New Roman"/>
          <w:b/>
          <w:kern w:val="0"/>
          <w:sz w:val="24"/>
          <w:szCs w:val="24"/>
        </w:rPr>
        <w:t>7</w:t>
      </w:r>
      <w:r w:rsidR="009117FA">
        <w:rPr>
          <w:rFonts w:ascii="Times New Roman" w:eastAsia="굴림" w:hAnsi="Times New Roman" w:cs="Times New Roman"/>
          <w:b/>
          <w:kern w:val="0"/>
          <w:sz w:val="24"/>
          <w:szCs w:val="24"/>
        </w:rPr>
        <w:t>.</w:t>
      </w:r>
      <w:r w:rsidR="003A5535" w:rsidRPr="00962743">
        <w:rPr>
          <w:rFonts w:ascii="Times New Roman" w:eastAsia="굴림" w:hAnsi="Times New Roman" w:cs="Times New Roman"/>
          <w:b/>
          <w:color w:val="FF0000"/>
          <w:kern w:val="0"/>
          <w:sz w:val="24"/>
          <w:szCs w:val="24"/>
        </w:rPr>
        <w:t xml:space="preserve"> </w:t>
      </w:r>
      <w:r w:rsidR="003A5535">
        <w:rPr>
          <w:rFonts w:ascii="Times New Roman" w:hAnsi="Times New Roman"/>
          <w:sz w:val="24"/>
          <w:szCs w:val="24"/>
        </w:rPr>
        <w:t xml:space="preserve">Relative risks of total cardiovascular disease, heart failure, non-fatal </w:t>
      </w:r>
      <w:r w:rsidR="006C5C70">
        <w:rPr>
          <w:rFonts w:ascii="Times New Roman" w:hAnsi="Times New Roman"/>
          <w:sz w:val="24"/>
          <w:szCs w:val="24"/>
        </w:rPr>
        <w:t>myocardial infarction</w:t>
      </w:r>
      <w:r w:rsidR="003A5535">
        <w:rPr>
          <w:rFonts w:ascii="Times New Roman" w:hAnsi="Times New Roman"/>
          <w:sz w:val="24"/>
          <w:szCs w:val="24"/>
        </w:rPr>
        <w:t>, and ischemic stroke in patients treated with sulfonylurea plus metformin vs. DPP-4 inhibitor plus metformin by using inverse probability of treatment weighting (IPTW)</w:t>
      </w:r>
      <w:r w:rsidR="003A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9CA">
        <w:rPr>
          <w:rFonts w:ascii="Times New Roman" w:hAnsi="Times New Roman" w:cs="Times New Roman"/>
          <w:color w:val="000000" w:themeColor="text1"/>
          <w:sz w:val="24"/>
          <w:szCs w:val="24"/>
        </w:rPr>
        <w:t>(1st cohort)</w:t>
      </w:r>
    </w:p>
    <w:tbl>
      <w:tblPr>
        <w:tblStyle w:val="a3"/>
        <w:tblW w:w="5019" w:type="pct"/>
        <w:tblLayout w:type="fixed"/>
        <w:tblLook w:val="04A0" w:firstRow="1" w:lastRow="0" w:firstColumn="1" w:lastColumn="0" w:noHBand="0" w:noVBand="1"/>
      </w:tblPr>
      <w:tblGrid>
        <w:gridCol w:w="2144"/>
        <w:gridCol w:w="1377"/>
        <w:gridCol w:w="1617"/>
        <w:gridCol w:w="836"/>
        <w:gridCol w:w="1386"/>
        <w:gridCol w:w="135"/>
        <w:gridCol w:w="1290"/>
        <w:gridCol w:w="286"/>
        <w:gridCol w:w="795"/>
        <w:gridCol w:w="1490"/>
        <w:gridCol w:w="36"/>
        <w:gridCol w:w="1529"/>
        <w:gridCol w:w="828"/>
      </w:tblGrid>
      <w:tr w:rsidR="0019206A" w:rsidRPr="004B6976" w14:paraId="403092FF" w14:textId="77777777" w:rsidTr="00BC1E6F">
        <w:trPr>
          <w:trHeight w:val="502"/>
        </w:trPr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44A4E" w14:textId="77777777" w:rsidR="0019206A" w:rsidRPr="0031536A" w:rsidRDefault="0019206A" w:rsidP="0019206A">
            <w:pPr>
              <w:wordWrap/>
              <w:spacing w:line="259" w:lineRule="auto"/>
              <w:rPr>
                <w:rFonts w:ascii="Times New Roman" w:hAnsi="Times New Roman"/>
                <w:b/>
                <w:sz w:val="22"/>
              </w:rPr>
            </w:pPr>
            <w:r w:rsidRPr="0031536A">
              <w:rPr>
                <w:rFonts w:ascii="Times New Roman" w:hAnsi="Times New Roman"/>
                <w:b/>
                <w:sz w:val="22"/>
              </w:rPr>
              <w:t>Study outcomes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392D6" w14:textId="77777777" w:rsidR="0019206A" w:rsidRPr="004B6976" w:rsidRDefault="0019206A" w:rsidP="0019206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B6976">
              <w:rPr>
                <w:rFonts w:ascii="Times New Roman" w:hAnsi="Times New Roman"/>
                <w:b/>
                <w:color w:val="000000"/>
                <w:sz w:val="22"/>
              </w:rPr>
              <w:t>Total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5095E" w14:textId="77777777" w:rsidR="0019206A" w:rsidRPr="004B6976" w:rsidRDefault="0019206A" w:rsidP="0019206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B6976">
              <w:rPr>
                <w:rFonts w:ascii="Times New Roman" w:hAnsi="Times New Roman"/>
                <w:b/>
                <w:color w:val="000000"/>
                <w:sz w:val="22"/>
              </w:rPr>
              <w:t>History of baseline CVD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504A8" w14:textId="77777777" w:rsidR="0019206A" w:rsidRPr="004B6976" w:rsidRDefault="0019206A" w:rsidP="0019206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B6976">
              <w:rPr>
                <w:rFonts w:ascii="Times New Roman" w:hAnsi="Times New Roman"/>
                <w:b/>
                <w:color w:val="000000"/>
                <w:sz w:val="22"/>
              </w:rPr>
              <w:t>No history of baseline CVD</w:t>
            </w:r>
          </w:p>
        </w:tc>
      </w:tr>
      <w:tr w:rsidR="0019206A" w:rsidRPr="00D87F1A" w14:paraId="20A1D076" w14:textId="77777777" w:rsidTr="00BC1E6F">
        <w:trPr>
          <w:trHeight w:val="834"/>
        </w:trPr>
        <w:tc>
          <w:tcPr>
            <w:tcW w:w="780" w:type="pct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4251E" w14:textId="77777777" w:rsidR="0019206A" w:rsidRPr="0031536A" w:rsidRDefault="0019206A" w:rsidP="0019206A">
            <w:pPr>
              <w:wordWrap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87B9849" w14:textId="77777777" w:rsidR="0019206A" w:rsidRPr="001E3A64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388E29EC" w14:textId="77777777" w:rsidR="0019206A" w:rsidRPr="001E3A64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16538CC7" w14:textId="40EB10E3" w:rsidR="0019206A" w:rsidRPr="00D87F1A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(n=23,411)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04AFC59" w14:textId="77777777" w:rsidR="0019206A" w:rsidRPr="001E3A64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1F215418" w14:textId="37BFC2D7" w:rsidR="0019206A" w:rsidRPr="00D87F1A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>+ MET (n=23,600)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3EA91" w14:textId="409A97B1" w:rsidR="0019206A" w:rsidRPr="00D87F1A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1E3A64">
              <w:rPr>
                <w:rFonts w:ascii="Times New Roman" w:eastAsia="맑은 고딕" w:hAnsi="Times New Roman" w:cs="Times New Roman"/>
                <w:i/>
                <w:kern w:val="0"/>
                <w:szCs w:val="20"/>
                <w:lang w:val="it-IT"/>
              </w:rPr>
              <w:t>P</w:t>
            </w:r>
            <w:r w:rsidRPr="001E3A64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-value</w:t>
            </w:r>
          </w:p>
        </w:tc>
        <w:tc>
          <w:tcPr>
            <w:tcW w:w="504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1FD8276" w14:textId="77777777" w:rsidR="0019206A" w:rsidRPr="001E3A64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0582BC6B" w14:textId="77777777" w:rsidR="0019206A" w:rsidRPr="001E3A64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1A2BA3F4" w14:textId="0382F64B" w:rsidR="0019206A" w:rsidRPr="00D87F1A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(n=10,589)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FD2019" w14:textId="77777777" w:rsidR="0019206A" w:rsidRPr="001E3A64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0F7D3380" w14:textId="38C56C79" w:rsidR="0019206A" w:rsidRPr="00D87F1A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>+ MET (n=10,823)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D7470" w14:textId="7507EED1" w:rsidR="0019206A" w:rsidRPr="00D87F1A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1E3A64">
              <w:rPr>
                <w:rFonts w:ascii="Times New Roman" w:eastAsia="맑은 고딕" w:hAnsi="Times New Roman" w:cs="Times New Roman"/>
                <w:i/>
                <w:kern w:val="0"/>
                <w:szCs w:val="20"/>
                <w:lang w:val="it-IT"/>
              </w:rPr>
              <w:t>P</w:t>
            </w:r>
            <w:r w:rsidRPr="001E3A64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-value</w:t>
            </w: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A4DD984" w14:textId="77777777" w:rsidR="0019206A" w:rsidRPr="001E3A64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SU </w:t>
            </w:r>
          </w:p>
          <w:p w14:paraId="779E7E5B" w14:textId="77777777" w:rsidR="0019206A" w:rsidRPr="001E3A64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+ MET </w:t>
            </w:r>
          </w:p>
          <w:p w14:paraId="1CBD8782" w14:textId="16626E5C" w:rsidR="0019206A" w:rsidRPr="00D87F1A" w:rsidRDefault="0019206A" w:rsidP="0019206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(n=12,822)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383A9EB" w14:textId="77777777" w:rsidR="0019206A" w:rsidRPr="001E3A64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DPP4i </w:t>
            </w:r>
          </w:p>
          <w:p w14:paraId="4FD6404A" w14:textId="5D1A5996" w:rsidR="0019206A" w:rsidRPr="00D87F1A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1E3A64">
              <w:rPr>
                <w:rFonts w:ascii="Times New Roman" w:eastAsia="맑은 고딕" w:hAnsi="Times New Roman" w:cs="Times New Roman"/>
                <w:kern w:val="0"/>
                <w:szCs w:val="20"/>
              </w:rPr>
              <w:t>+ MET (n=12,777)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96D494C" w14:textId="2C19390A" w:rsidR="0019206A" w:rsidRPr="00D87F1A" w:rsidRDefault="0019206A" w:rsidP="0019206A">
            <w:pPr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</w:rPr>
            </w:pPr>
            <w:r w:rsidRPr="001E3A64">
              <w:rPr>
                <w:rFonts w:ascii="Times New Roman" w:eastAsia="맑은 고딕" w:hAnsi="Times New Roman" w:cs="Times New Roman"/>
                <w:i/>
                <w:kern w:val="0"/>
                <w:szCs w:val="20"/>
                <w:lang w:val="it-IT"/>
              </w:rPr>
              <w:t>P</w:t>
            </w:r>
            <w:r w:rsidRPr="001E3A64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-value</w:t>
            </w:r>
          </w:p>
        </w:tc>
      </w:tr>
      <w:tr w:rsidR="0019206A" w:rsidRPr="00B365D5" w14:paraId="41A179B9" w14:textId="77777777" w:rsidTr="00BC1E6F">
        <w:trPr>
          <w:trHeight w:val="400"/>
        </w:trPr>
        <w:tc>
          <w:tcPr>
            <w:tcW w:w="5000" w:type="pct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70F43" w14:textId="0495AB4F" w:rsidR="0019206A" w:rsidRPr="00B365D5" w:rsidRDefault="0019206A" w:rsidP="0019206A">
            <w:pPr>
              <w:wordWrap/>
              <w:jc w:val="left"/>
              <w:rPr>
                <w:rFonts w:ascii="Times New Roman" w:hAnsi="Times New Roman"/>
                <w:szCs w:val="20"/>
              </w:rPr>
            </w:pPr>
            <w:r w:rsidRPr="0031536A">
              <w:rPr>
                <w:rFonts w:ascii="Times New Roman" w:hAnsi="Times New Roman" w:hint="eastAsia"/>
                <w:b/>
                <w:color w:val="000000"/>
                <w:sz w:val="22"/>
              </w:rPr>
              <w:t>Composite C</w:t>
            </w:r>
            <w:r w:rsidRPr="0031536A">
              <w:rPr>
                <w:rFonts w:ascii="Times New Roman" w:hAnsi="Times New Roman"/>
                <w:b/>
                <w:color w:val="000000"/>
                <w:sz w:val="22"/>
              </w:rPr>
              <w:t>VD events</w:t>
            </w:r>
            <w:r w:rsidR="00FF719A"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  <w:t>a</w:t>
            </w:r>
          </w:p>
        </w:tc>
      </w:tr>
      <w:tr w:rsidR="0019206A" w:rsidRPr="00B365D5" w14:paraId="2EAACB05" w14:textId="77777777" w:rsidTr="00BC1E6F">
        <w:trPr>
          <w:trHeight w:val="413"/>
        </w:trPr>
        <w:tc>
          <w:tcPr>
            <w:tcW w:w="780" w:type="pct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775C3" w14:textId="77777777" w:rsidR="0019206A" w:rsidRPr="004B6976" w:rsidRDefault="0019206A" w:rsidP="0019206A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4B6976">
              <w:rPr>
                <w:rFonts w:ascii="Times New Roman" w:hAnsi="Times New Roman"/>
                <w:i/>
                <w:color w:val="000000"/>
              </w:rPr>
              <w:t>N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. </w:t>
            </w:r>
            <w:r w:rsidRPr="004B6976">
              <w:rPr>
                <w:rFonts w:ascii="Times New Roman" w:hAnsi="Times New Roman"/>
                <w:color w:val="000000"/>
              </w:rPr>
              <w:t>of events</w:t>
            </w:r>
          </w:p>
        </w:tc>
        <w:tc>
          <w:tcPr>
            <w:tcW w:w="501" w:type="pct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DA597" w14:textId="7CB35D1A" w:rsidR="0019206A" w:rsidRPr="0019206A" w:rsidRDefault="0019206A" w:rsidP="0019206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color w:val="000000"/>
                <w:szCs w:val="20"/>
              </w:rPr>
              <w:t>1500</w:t>
            </w: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64D20" w14:textId="2B9B52D8" w:rsidR="0019206A" w:rsidRPr="0019206A" w:rsidRDefault="0019206A" w:rsidP="0019206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color w:val="000000"/>
                <w:szCs w:val="20"/>
              </w:rPr>
              <w:t>1150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9921A" w14:textId="77777777" w:rsidR="0019206A" w:rsidRPr="0019206A" w:rsidRDefault="0019206A" w:rsidP="0019206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3" w:type="pct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6CDBE" w14:textId="44C11FFD" w:rsidR="0019206A" w:rsidRPr="0019206A" w:rsidRDefault="0019206A" w:rsidP="0019206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color w:val="000000"/>
                <w:szCs w:val="20"/>
              </w:rPr>
              <w:t>1223</w:t>
            </w:r>
          </w:p>
        </w:tc>
        <w:tc>
          <w:tcPr>
            <w:tcW w:w="57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FCF89" w14:textId="33B24C2D" w:rsidR="0019206A" w:rsidRPr="0019206A" w:rsidRDefault="0019206A" w:rsidP="0019206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9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02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9889F" w14:textId="77777777" w:rsidR="0019206A" w:rsidRPr="0019206A" w:rsidRDefault="0019206A" w:rsidP="0019206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2" w:type="pct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B0B0A" w14:textId="43AB8BD7" w:rsidR="0019206A" w:rsidRPr="0019206A" w:rsidRDefault="0019206A" w:rsidP="0019206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77</w:t>
            </w:r>
          </w:p>
        </w:tc>
        <w:tc>
          <w:tcPr>
            <w:tcW w:w="56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338DB" w14:textId="247FC6F4" w:rsidR="0019206A" w:rsidRPr="0019206A" w:rsidRDefault="0019206A" w:rsidP="0019206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2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48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8E235" w14:textId="77777777" w:rsidR="0019206A" w:rsidRPr="0019206A" w:rsidRDefault="0019206A" w:rsidP="0019206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9206A" w:rsidRPr="00B365D5" w14:paraId="0C7EB0B2" w14:textId="77777777" w:rsidTr="00BC1E6F">
        <w:trPr>
          <w:trHeight w:val="621"/>
        </w:trPr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B4865" w14:textId="474FBD18" w:rsidR="0019206A" w:rsidRPr="004B6976" w:rsidRDefault="0019206A" w:rsidP="00BC1E6F">
            <w:pPr>
              <w:widowControl/>
              <w:wordWrap/>
              <w:autoSpaceDE/>
              <w:autoSpaceDN/>
              <w:spacing w:line="259" w:lineRule="auto"/>
              <w:ind w:left="100" w:hangingChars="50" w:hanging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     </w:t>
            </w:r>
            <w:r w:rsidRPr="004B6976">
              <w:rPr>
                <w:rFonts w:ascii="Times New Roman" w:hAnsi="Times New Roman" w:hint="eastAsia"/>
                <w:color w:val="000000"/>
              </w:rPr>
              <w:t>at 3 yrs (%)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532C5" w14:textId="079A4C04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206A">
              <w:rPr>
                <w:rFonts w:ascii="Times New Roman" w:hAnsi="Times New Roman"/>
                <w:color w:val="000000"/>
                <w:szCs w:val="20"/>
              </w:rPr>
              <w:t>8.58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(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7.55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9.73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96E82" w14:textId="00606F30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color w:val="000000"/>
                <w:szCs w:val="20"/>
              </w:rPr>
              <w:t>7.92       (7.31–8.58)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13AE1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CB8C7" w14:textId="318A7919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color w:val="000000"/>
                <w:szCs w:val="20"/>
              </w:rPr>
              <w:t xml:space="preserve">15.06    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 xml:space="preserve"> (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12.94–17.50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9B1D6" w14:textId="4F9DE767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color w:val="000000"/>
                <w:szCs w:val="20"/>
              </w:rPr>
              <w:t>13.22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 xml:space="preserve">   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(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12.15–14.38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84F36" w14:textId="77777777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AE5D8" w14:textId="38E33DB1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2.74  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 xml:space="preserve"> (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2.07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3.61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05BBF" w14:textId="059002FF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3.47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2.89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4.16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C84C7" w14:textId="77777777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19206A" w:rsidRPr="00B365D5" w14:paraId="3E9B90CE" w14:textId="77777777" w:rsidTr="00BC1E6F">
        <w:trPr>
          <w:trHeight w:val="622"/>
        </w:trPr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D4D71" w14:textId="40D886DD" w:rsidR="0019206A" w:rsidRPr="004B6976" w:rsidRDefault="0019206A" w:rsidP="00BC1E6F">
            <w:pPr>
              <w:widowControl/>
              <w:wordWrap/>
              <w:autoSpaceDE/>
              <w:autoSpaceDN/>
              <w:spacing w:line="259" w:lineRule="auto"/>
              <w:ind w:left="100" w:hangingChars="50" w:hanging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    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B6976">
              <w:rPr>
                <w:rFonts w:ascii="Times New Roman" w:hAnsi="Times New Roman" w:hint="eastAsia"/>
                <w:color w:val="000000"/>
              </w:rPr>
              <w:t>at 3 yrs</w:t>
            </w:r>
            <w:r w:rsidRPr="004B6976">
              <w:rPr>
                <w:rFonts w:ascii="Times New Roman" w:hAnsi="Times New Roman"/>
                <w:color w:val="000000"/>
              </w:rPr>
              <w:t xml:space="preserve"> 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0CB67" w14:textId="38428365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1.00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82939" w14:textId="4739F6D3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color w:val="000000"/>
                <w:szCs w:val="20"/>
              </w:rPr>
              <w:t>0.99       (0.85–1.16)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264D2" w14:textId="49AFF584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0.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9317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2A288" w14:textId="59CC303F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1.00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217DE" w14:textId="575F589D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color w:val="000000"/>
                <w:szCs w:val="20"/>
              </w:rPr>
              <w:t xml:space="preserve">0.97   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(0.8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1–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1.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16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A7F08" w14:textId="2082314F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7107</w:t>
            </w: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83884" w14:textId="4E7701A2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1.00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1720C" w14:textId="3F8A6471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1.2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0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(0.8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8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1.64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10A0E" w14:textId="397D57BA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.2477</w:t>
            </w:r>
          </w:p>
        </w:tc>
      </w:tr>
      <w:tr w:rsidR="0019206A" w:rsidRPr="00B365D5" w14:paraId="5510B02F" w14:textId="77777777" w:rsidTr="00BC1E6F">
        <w:trPr>
          <w:trHeight w:val="621"/>
        </w:trPr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F00E1" w14:textId="09E34990" w:rsidR="0019206A" w:rsidRPr="004B6976" w:rsidRDefault="0019206A" w:rsidP="00BC1E6F">
            <w:pPr>
              <w:widowControl/>
              <w:wordWrap/>
              <w:autoSpaceDE/>
              <w:autoSpaceDN/>
              <w:spacing w:line="259" w:lineRule="auto"/>
              <w:ind w:left="100" w:hangingChars="50" w:hanging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     </w:t>
            </w:r>
            <w:r w:rsidRPr="004B6976">
              <w:rPr>
                <w:rFonts w:ascii="Times New Roman" w:hAnsi="Times New Roman" w:hint="eastAsia"/>
                <w:color w:val="000000"/>
              </w:rPr>
              <w:t>at 5 yrs (%)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1B3F8" w14:textId="18EE1E3C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206A">
              <w:rPr>
                <w:rFonts w:ascii="Times New Roman" w:hAnsi="Times New Roman"/>
                <w:color w:val="000000"/>
                <w:szCs w:val="20"/>
              </w:rPr>
              <w:t>11.88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 xml:space="preserve">       (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10.11–13.93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2113A" w14:textId="6D14D62F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color w:val="000000"/>
                <w:szCs w:val="20"/>
              </w:rPr>
              <w:t>14.71      (11.99–17.99)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BB9A2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D5457" w14:textId="192B3633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color w:val="000000"/>
                <w:szCs w:val="20"/>
              </w:rPr>
              <w:t>19.01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 xml:space="preserve">    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(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16.25–22.19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97B4E" w14:textId="6BCAA4D5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color w:val="000000"/>
                <w:szCs w:val="20"/>
              </w:rPr>
              <w:t>25.10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(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19.97–31.28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C0FD0" w14:textId="77777777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78C68" w14:textId="3B3C1F11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5.32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3.49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–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8.07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26D90" w14:textId="0C809038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5.07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4.04–6.37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209D9" w14:textId="77777777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19206A" w:rsidRPr="00B365D5" w14:paraId="202D0807" w14:textId="77777777" w:rsidTr="00BC1E6F">
        <w:trPr>
          <w:trHeight w:val="622"/>
        </w:trPr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3D98E" w14:textId="153A2AC8" w:rsidR="0019206A" w:rsidRPr="004B6976" w:rsidRDefault="0019206A" w:rsidP="00BC1E6F">
            <w:pPr>
              <w:widowControl/>
              <w:wordWrap/>
              <w:autoSpaceDE/>
              <w:autoSpaceDN/>
              <w:spacing w:line="259" w:lineRule="auto"/>
              <w:ind w:left="100" w:hangingChars="50" w:hanging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HR (95% CI</w:t>
            </w:r>
            <w:r w:rsidRPr="004B6976">
              <w:rPr>
                <w:rFonts w:ascii="Times New Roman" w:hAnsi="Times New Roman"/>
                <w:color w:val="000000"/>
              </w:rPr>
              <w:t xml:space="preserve">)     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B6976">
              <w:rPr>
                <w:rFonts w:ascii="Times New Roman" w:hAnsi="Times New Roman"/>
                <w:color w:val="000000"/>
              </w:rPr>
              <w:t>at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 5 yrs 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E1EA9" w14:textId="1F673000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1.00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B1FD3" w14:textId="7B6EC6B3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1.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01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 xml:space="preserve">          (0.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87, 1.17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0A0BF" w14:textId="4D3AAF49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0.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8944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3709C" w14:textId="058ADB5C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1.00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41DD6" w14:textId="2072EE15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1.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 xml:space="preserve">00  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(0.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84–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1.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18</w:t>
            </w:r>
            <w:r w:rsidRPr="0019206A">
              <w:rPr>
                <w:rFonts w:ascii="Times New Roman" w:hAnsi="Times New Roman" w:hint="eastAsia"/>
                <w:color w:val="000000"/>
                <w:szCs w:val="20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993C0" w14:textId="0B4546B5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9661</w:t>
            </w: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61401" w14:textId="1D3000BC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1.00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23EDD" w14:textId="40335AE3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1.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16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(0.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87</w:t>
            </w:r>
            <w:r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1.55</w:t>
            </w: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268D8" w14:textId="4CD584CA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 w:rsidRPr="0019206A">
              <w:rPr>
                <w:rFonts w:ascii="Times New Roman" w:eastAsia="맑은 고딕" w:hAnsi="Times New Roman" w:cs="Times New Roman"/>
                <w:color w:val="000000"/>
                <w:szCs w:val="20"/>
              </w:rPr>
              <w:t>3108</w:t>
            </w:r>
          </w:p>
        </w:tc>
      </w:tr>
      <w:tr w:rsidR="0019206A" w:rsidRPr="00B365D5" w14:paraId="76A9B8A3" w14:textId="77777777" w:rsidTr="00BC1E6F">
        <w:trPr>
          <w:trHeight w:val="475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99BB0C" w14:textId="77777777" w:rsidR="0019206A" w:rsidRPr="00B365D5" w:rsidRDefault="0019206A" w:rsidP="0019206A">
            <w:pPr>
              <w:wordWrap/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r w:rsidRPr="0031536A">
              <w:rPr>
                <w:rFonts w:ascii="Times New Roman" w:hAnsi="Times New Roman"/>
                <w:b/>
                <w:color w:val="000000"/>
                <w:sz w:val="22"/>
              </w:rPr>
              <w:t>IHD</w:t>
            </w:r>
          </w:p>
        </w:tc>
      </w:tr>
      <w:tr w:rsidR="0019206A" w:rsidRPr="00B365D5" w14:paraId="6B704843" w14:textId="77777777" w:rsidTr="00BC1E6F">
        <w:trPr>
          <w:trHeight w:val="449"/>
        </w:trPr>
        <w:tc>
          <w:tcPr>
            <w:tcW w:w="780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81D3A07" w14:textId="77777777" w:rsidR="0019206A" w:rsidRPr="004B6976" w:rsidRDefault="0019206A" w:rsidP="0019206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b/>
                <w:color w:val="000000"/>
              </w:rPr>
            </w:pPr>
            <w:r w:rsidRPr="004B6976">
              <w:rPr>
                <w:rFonts w:ascii="Times New Roman" w:hAnsi="Times New Roman"/>
                <w:i/>
                <w:color w:val="000000"/>
              </w:rPr>
              <w:t>N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. </w:t>
            </w:r>
            <w:r w:rsidRPr="004B6976">
              <w:rPr>
                <w:rFonts w:ascii="Times New Roman" w:hAnsi="Times New Roman"/>
                <w:color w:val="000000"/>
              </w:rPr>
              <w:t>of events</w:t>
            </w:r>
          </w:p>
        </w:tc>
        <w:tc>
          <w:tcPr>
            <w:tcW w:w="501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447FF47" w14:textId="2128FE76" w:rsidR="0019206A" w:rsidRPr="00B365D5" w:rsidRDefault="0019206A" w:rsidP="0019206A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E3A64">
              <w:rPr>
                <w:rFonts w:ascii="Times New Roman" w:hAnsi="Times New Roman"/>
                <w:szCs w:val="20"/>
              </w:rPr>
              <w:t>701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90D61" w14:textId="478A3C73" w:rsidR="0019206A" w:rsidRPr="00B365D5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E3A64">
              <w:rPr>
                <w:rFonts w:ascii="Times New Roman" w:hAnsi="Times New Roman"/>
                <w:szCs w:val="20"/>
              </w:rPr>
              <w:t>534</w:t>
            </w:r>
          </w:p>
        </w:tc>
        <w:tc>
          <w:tcPr>
            <w:tcW w:w="304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122F9C2" w14:textId="77777777" w:rsidR="0019206A" w:rsidRPr="00B365D5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3" w:type="pct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5D4782B" w14:textId="6A333A00" w:rsidR="0019206A" w:rsidRPr="00B365D5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E3A64">
              <w:rPr>
                <w:rFonts w:ascii="Times New Roman" w:hAnsi="Times New Roman" w:hint="eastAsia"/>
                <w:szCs w:val="20"/>
              </w:rPr>
              <w:t>5</w:t>
            </w:r>
            <w:r w:rsidRPr="001E3A64">
              <w:rPr>
                <w:rFonts w:ascii="Times New Roman" w:hAnsi="Times New Roman"/>
                <w:szCs w:val="20"/>
              </w:rPr>
              <w:t>81</w:t>
            </w:r>
          </w:p>
        </w:tc>
        <w:tc>
          <w:tcPr>
            <w:tcW w:w="573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2EAA8" w14:textId="52A516EE" w:rsidR="0019206A" w:rsidRPr="00B365D5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E3A64">
              <w:rPr>
                <w:rFonts w:ascii="Times New Roman" w:hAnsi="Times New Roman" w:hint="eastAsia"/>
                <w:szCs w:val="20"/>
              </w:rPr>
              <w:t>4</w:t>
            </w:r>
            <w:r w:rsidRPr="001E3A64">
              <w:rPr>
                <w:rFonts w:ascii="Times New Roman" w:hAnsi="Times New Roman"/>
                <w:szCs w:val="20"/>
              </w:rPr>
              <w:t>09</w:t>
            </w:r>
          </w:p>
        </w:tc>
        <w:tc>
          <w:tcPr>
            <w:tcW w:w="289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7C0EB20" w14:textId="77777777" w:rsidR="0019206A" w:rsidRPr="00B365D5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542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F08F807" w14:textId="5F1E0AC8" w:rsidR="0019206A" w:rsidRPr="00B365D5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E3A64">
              <w:rPr>
                <w:rFonts w:ascii="Times New Roman" w:hAnsi="Times New Roman" w:hint="eastAsia"/>
                <w:szCs w:val="20"/>
              </w:rPr>
              <w:t>1</w:t>
            </w:r>
            <w:r w:rsidRPr="001E3A64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6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FF060" w14:textId="269E4023" w:rsidR="0019206A" w:rsidRPr="00B365D5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E3A64">
              <w:rPr>
                <w:rFonts w:ascii="Times New Roman" w:hAnsi="Times New Roman" w:hint="eastAsia"/>
                <w:szCs w:val="20"/>
              </w:rPr>
              <w:t>1</w:t>
            </w:r>
            <w:r w:rsidRPr="001E3A64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3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53F76" w14:textId="77777777" w:rsidR="0019206A" w:rsidRPr="00B365D5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19206A" w:rsidRPr="00B365D5" w14:paraId="70D85181" w14:textId="77777777" w:rsidTr="00BC1E6F">
        <w:trPr>
          <w:trHeight w:val="655"/>
        </w:trPr>
        <w:tc>
          <w:tcPr>
            <w:tcW w:w="780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D912D99" w14:textId="4173D844" w:rsidR="0019206A" w:rsidRPr="004B6976" w:rsidRDefault="0019206A" w:rsidP="00BC1E6F">
            <w:pPr>
              <w:widowControl/>
              <w:wordWrap/>
              <w:autoSpaceDE/>
              <w:autoSpaceDN/>
              <w:ind w:left="100" w:hangingChars="50" w:hanging="10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     </w:t>
            </w:r>
            <w:r w:rsidRPr="004B6976">
              <w:rPr>
                <w:rFonts w:ascii="Times New Roman" w:hAnsi="Times New Roman" w:hint="eastAsia"/>
                <w:color w:val="000000"/>
              </w:rPr>
              <w:t>at 3 yrs (%)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b</w:t>
            </w:r>
          </w:p>
        </w:tc>
        <w:tc>
          <w:tcPr>
            <w:tcW w:w="501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58F18C7" w14:textId="0752166F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4.27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Pr="0019206A">
              <w:rPr>
                <w:rFonts w:ascii="Times New Roman" w:hAnsi="Times New Roman"/>
                <w:szCs w:val="20"/>
              </w:rPr>
              <w:t>3.53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5.15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AA8CD4" w14:textId="757808AA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3.73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Pr="0019206A">
              <w:rPr>
                <w:rFonts w:ascii="Times New Roman" w:hAnsi="Times New Roman"/>
                <w:szCs w:val="20"/>
              </w:rPr>
              <w:t>3.31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4.21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4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BE9491A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3" w:type="pct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FA64B1A" w14:textId="3F22C435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7.73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   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Pr="0019206A">
              <w:rPr>
                <w:rFonts w:ascii="Times New Roman" w:hAnsi="Times New Roman"/>
                <w:szCs w:val="20"/>
              </w:rPr>
              <w:t>6.14–9.70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73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9C0A6C" w14:textId="0EC9FFAF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6.30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Pr="0019206A">
              <w:rPr>
                <w:rFonts w:ascii="Times New Roman" w:hAnsi="Times New Roman"/>
                <w:szCs w:val="20"/>
              </w:rPr>
              <w:t>5</w:t>
            </w:r>
            <w:r w:rsidRPr="0019206A">
              <w:rPr>
                <w:rFonts w:ascii="Times New Roman" w:hAnsi="Times New Roman" w:hint="eastAsia"/>
                <w:szCs w:val="20"/>
              </w:rPr>
              <w:t>.</w:t>
            </w:r>
            <w:r w:rsidRPr="0019206A">
              <w:rPr>
                <w:rFonts w:ascii="Times New Roman" w:hAnsi="Times New Roman"/>
                <w:szCs w:val="20"/>
              </w:rPr>
              <w:t>54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7.18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289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248B33E" w14:textId="77777777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542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A111B7B" w14:textId="7E1D890F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 xml:space="preserve">1.25   </w:t>
            </w:r>
            <w:r w:rsidR="00BC1E6F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(0.</w:t>
            </w:r>
            <w:r w:rsidRPr="0019206A">
              <w:rPr>
                <w:rFonts w:ascii="Times New Roman" w:hAnsi="Times New Roman"/>
                <w:szCs w:val="20"/>
              </w:rPr>
              <w:t>83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1.89)</w:t>
            </w:r>
          </w:p>
        </w:tc>
        <w:tc>
          <w:tcPr>
            <w:tcW w:w="56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57FBDF" w14:textId="4E1FFB0F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1.63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="00BC1E6F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Pr="0019206A">
              <w:rPr>
                <w:rFonts w:ascii="Times New Roman" w:hAnsi="Times New Roman"/>
                <w:szCs w:val="20"/>
              </w:rPr>
              <w:t>1.25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2.13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669112" w14:textId="77777777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19206A" w:rsidRPr="00B365D5" w14:paraId="25A65FB2" w14:textId="77777777" w:rsidTr="00BC1E6F">
        <w:trPr>
          <w:trHeight w:val="655"/>
        </w:trPr>
        <w:tc>
          <w:tcPr>
            <w:tcW w:w="780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5BBA645" w14:textId="6DCDFE2B" w:rsidR="0019206A" w:rsidRPr="004B6976" w:rsidRDefault="0019206A" w:rsidP="00FF719A">
            <w:pPr>
              <w:widowControl/>
              <w:wordWrap/>
              <w:autoSpaceDE/>
              <w:autoSpaceDN/>
              <w:ind w:left="100" w:hangingChars="50" w:hanging="10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B6976">
              <w:rPr>
                <w:rFonts w:ascii="Times New Roman" w:hAnsi="Times New Roman"/>
                <w:color w:val="000000"/>
              </w:rPr>
              <w:t xml:space="preserve">  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at 3 yrs </w:t>
            </w:r>
            <w:r w:rsidR="00FF719A" w:rsidRPr="00FF719A">
              <w:rPr>
                <w:rFonts w:ascii="Times New Roman" w:eastAsia="맑은 고딕" w:hAnsi="Times New Roman" w:cs="Times New Roman"/>
                <w:kern w:val="0"/>
                <w:vertAlign w:val="superscript"/>
              </w:rPr>
              <w:t>c</w:t>
            </w:r>
          </w:p>
        </w:tc>
        <w:tc>
          <w:tcPr>
            <w:tcW w:w="501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AE667D3" w14:textId="1D4C65B4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012DC" w14:textId="46F509FD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0.99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79</w:t>
            </w:r>
            <w:r w:rsidR="00BC1E6F"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</w:t>
            </w:r>
            <w:r w:rsidRPr="0019206A">
              <w:rPr>
                <w:rFonts w:ascii="Times New Roman" w:hAnsi="Times New Roman"/>
                <w:szCs w:val="20"/>
              </w:rPr>
              <w:t>23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4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140377F" w14:textId="75AACA3A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9009</w:t>
            </w:r>
          </w:p>
        </w:tc>
        <w:tc>
          <w:tcPr>
            <w:tcW w:w="553" w:type="pct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79DD81B" w14:textId="5817D198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73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785CE5" w14:textId="672EF5AE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 xml:space="preserve">0.94    </w:t>
            </w:r>
            <w:r w:rsidR="00BC1E6F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>(</w:t>
            </w:r>
            <w:r w:rsidRPr="0019206A">
              <w:rPr>
                <w:rFonts w:ascii="Times New Roman" w:hAnsi="Times New Roman" w:hint="eastAsia"/>
                <w:szCs w:val="20"/>
              </w:rPr>
              <w:t>0</w:t>
            </w:r>
            <w:r w:rsidRPr="0019206A">
              <w:rPr>
                <w:rFonts w:ascii="Times New Roman" w:hAnsi="Times New Roman"/>
                <w:szCs w:val="20"/>
              </w:rPr>
              <w:t>.73</w:t>
            </w:r>
            <w:r w:rsidR="00BC1E6F"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1.21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289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D90BC45" w14:textId="00AC2AD3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6414</w:t>
            </w:r>
          </w:p>
        </w:tc>
        <w:tc>
          <w:tcPr>
            <w:tcW w:w="542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4937F4D" w14:textId="08E7EC3F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6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BE23AE" w14:textId="0D97ED03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</w:t>
            </w:r>
            <w:r w:rsidRPr="0019206A">
              <w:rPr>
                <w:rFonts w:ascii="Times New Roman" w:hAnsi="Times New Roman"/>
                <w:szCs w:val="20"/>
              </w:rPr>
              <w:t>.29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82</w:t>
            </w:r>
            <w:r w:rsidR="00BC1E6F"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2.03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BB25D" w14:textId="10B12824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 xml:space="preserve"> 0.2665</w:t>
            </w:r>
          </w:p>
        </w:tc>
      </w:tr>
      <w:tr w:rsidR="0019206A" w:rsidRPr="00B365D5" w14:paraId="3E78C727" w14:textId="77777777" w:rsidTr="00BC1E6F">
        <w:trPr>
          <w:trHeight w:val="655"/>
        </w:trPr>
        <w:tc>
          <w:tcPr>
            <w:tcW w:w="780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AB1F532" w14:textId="20C0B15A" w:rsidR="0019206A" w:rsidRPr="004B6976" w:rsidRDefault="0019206A" w:rsidP="00BC1E6F">
            <w:pPr>
              <w:widowControl/>
              <w:wordWrap/>
              <w:autoSpaceDE/>
              <w:autoSpaceDN/>
              <w:ind w:left="100" w:hangingChars="50" w:hanging="10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lastRenderedPageBreak/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     </w:t>
            </w:r>
            <w:r w:rsidRPr="004B6976">
              <w:rPr>
                <w:rFonts w:ascii="Times New Roman" w:hAnsi="Times New Roman" w:hint="eastAsia"/>
                <w:color w:val="000000"/>
              </w:rPr>
              <w:t>at 5 yrs (%)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b</w:t>
            </w:r>
          </w:p>
        </w:tc>
        <w:tc>
          <w:tcPr>
            <w:tcW w:w="501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8186E96" w14:textId="5F6C27AB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5.69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Pr="0019206A">
              <w:rPr>
                <w:rFonts w:ascii="Times New Roman" w:hAnsi="Times New Roman"/>
                <w:szCs w:val="20"/>
              </w:rPr>
              <w:t>4.54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7.13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A12C0B" w14:textId="5BEE6FE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5.54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Pr="0019206A">
              <w:rPr>
                <w:rFonts w:ascii="Times New Roman" w:hAnsi="Times New Roman"/>
                <w:szCs w:val="20"/>
              </w:rPr>
              <w:t>4.78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6.41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4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023650E" w14:textId="4A1CC298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3" w:type="pct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8E8B9BB" w14:textId="39F7D0B2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9.67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(7.64–12.19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73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2A0723" w14:textId="730E13E1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8.72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Pr="0019206A">
              <w:rPr>
                <w:rFonts w:ascii="Times New Roman" w:hAnsi="Times New Roman"/>
                <w:szCs w:val="20"/>
              </w:rPr>
              <w:t>7.51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</w:t>
            </w:r>
            <w:r w:rsidRPr="0019206A">
              <w:rPr>
                <w:rFonts w:ascii="Times New Roman" w:hAnsi="Times New Roman"/>
                <w:szCs w:val="20"/>
              </w:rPr>
              <w:t>0</w:t>
            </w:r>
            <w:r w:rsidRPr="0019206A">
              <w:rPr>
                <w:rFonts w:ascii="Times New Roman" w:hAnsi="Times New Roman" w:hint="eastAsia"/>
                <w:szCs w:val="20"/>
              </w:rPr>
              <w:t>.</w:t>
            </w:r>
            <w:r w:rsidRPr="0019206A">
              <w:rPr>
                <w:rFonts w:ascii="Times New Roman" w:hAnsi="Times New Roman"/>
                <w:szCs w:val="20"/>
              </w:rPr>
              <w:t>11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289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E609924" w14:textId="1FA80497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542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ADFC23B" w14:textId="1B53E7DE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 xml:space="preserve">2.17    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(</w:t>
            </w:r>
            <w:r w:rsidRPr="0019206A">
              <w:rPr>
                <w:rFonts w:ascii="Times New Roman" w:hAnsi="Times New Roman"/>
                <w:szCs w:val="20"/>
              </w:rPr>
              <w:t>1.16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4.04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6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2B4E90" w14:textId="186C4AF5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2.91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="00BC1E6F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Pr="0019206A">
              <w:rPr>
                <w:rFonts w:ascii="Times New Roman" w:hAnsi="Times New Roman"/>
                <w:szCs w:val="20"/>
              </w:rPr>
              <w:t>2.06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4.11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1D157" w14:textId="6E85C35F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19206A" w:rsidRPr="00B365D5" w14:paraId="1EBC111F" w14:textId="77777777" w:rsidTr="00BC1E6F">
        <w:trPr>
          <w:trHeight w:val="655"/>
        </w:trPr>
        <w:tc>
          <w:tcPr>
            <w:tcW w:w="780" w:type="pct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D071F" w14:textId="6052AB48" w:rsidR="0019206A" w:rsidRPr="004B6976" w:rsidRDefault="0019206A" w:rsidP="0019206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b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B6976">
              <w:rPr>
                <w:rFonts w:ascii="Times New Roman" w:hAnsi="Times New Roman"/>
                <w:color w:val="000000"/>
              </w:rPr>
              <w:t xml:space="preserve">  </w:t>
            </w:r>
            <w:r w:rsidRPr="004B6976">
              <w:rPr>
                <w:rFonts w:ascii="Times New Roman" w:hAnsi="Times New Roman" w:hint="eastAsia"/>
                <w:color w:val="000000"/>
              </w:rPr>
              <w:t>at 5 yrs</w:t>
            </w:r>
            <w:r w:rsidRPr="004B6976">
              <w:rPr>
                <w:rFonts w:ascii="Times New Roman" w:hAnsi="Times New Roman"/>
                <w:color w:val="000000"/>
              </w:rPr>
              <w:t xml:space="preserve"> 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c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501" w:type="pct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715F0" w14:textId="03820A33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184AE" w14:textId="3034164E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</w:t>
            </w:r>
            <w:r w:rsidRPr="0019206A">
              <w:rPr>
                <w:rFonts w:ascii="Times New Roman" w:hAnsi="Times New Roman"/>
                <w:szCs w:val="20"/>
              </w:rPr>
              <w:t>0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1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82</w:t>
            </w:r>
            <w:r w:rsidR="00BC1E6F"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1.25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C0802" w14:textId="65E738B5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9221</w:t>
            </w:r>
          </w:p>
        </w:tc>
        <w:tc>
          <w:tcPr>
            <w:tcW w:w="553" w:type="pct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C3E37" w14:textId="69E05F1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7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BD02B" w14:textId="12BB4D2C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0.96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76</w:t>
            </w:r>
            <w:r w:rsidR="00BC1E6F"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1.22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DFC21" w14:textId="759B4A45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7503</w:t>
            </w:r>
          </w:p>
        </w:tc>
        <w:tc>
          <w:tcPr>
            <w:tcW w:w="542" w:type="pct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E573B" w14:textId="19505D2B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6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532B9" w14:textId="3C184E17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</w:t>
            </w:r>
            <w:r w:rsidRPr="0019206A">
              <w:rPr>
                <w:rFonts w:ascii="Times New Roman" w:hAnsi="Times New Roman"/>
                <w:szCs w:val="20"/>
              </w:rPr>
              <w:t>34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88</w:t>
            </w:r>
            <w:r w:rsidR="00BC1E6F"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2.</w:t>
            </w:r>
            <w:r w:rsidRPr="0019206A">
              <w:rPr>
                <w:rFonts w:ascii="Times New Roman" w:hAnsi="Times New Roman"/>
                <w:szCs w:val="20"/>
              </w:rPr>
              <w:t>05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7B734" w14:textId="120E645E" w:rsidR="0019206A" w:rsidRPr="0019206A" w:rsidRDefault="0019206A" w:rsidP="0019206A">
            <w:pPr>
              <w:wordWrap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0.1740</w:t>
            </w:r>
          </w:p>
        </w:tc>
      </w:tr>
      <w:tr w:rsidR="0019206A" w:rsidRPr="00B365D5" w14:paraId="2ED8DD05" w14:textId="77777777" w:rsidTr="00535953">
        <w:trPr>
          <w:trHeight w:val="454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993D3" w14:textId="77777777" w:rsidR="0019206A" w:rsidRPr="00B365D5" w:rsidRDefault="0019206A" w:rsidP="0019206A">
            <w:pPr>
              <w:wordWrap/>
              <w:jc w:val="left"/>
              <w:rPr>
                <w:rFonts w:ascii="Times New Roman" w:hAnsi="Times New Roman"/>
                <w:szCs w:val="20"/>
              </w:rPr>
            </w:pPr>
            <w:r w:rsidRPr="0031536A">
              <w:rPr>
                <w:rFonts w:ascii="Times New Roman" w:hAnsi="Times New Roman"/>
                <w:b/>
                <w:color w:val="000000"/>
                <w:sz w:val="22"/>
              </w:rPr>
              <w:t>IS</w:t>
            </w:r>
          </w:p>
        </w:tc>
      </w:tr>
      <w:tr w:rsidR="0019206A" w:rsidRPr="00B365D5" w14:paraId="707DDF17" w14:textId="77777777" w:rsidTr="00BC1E6F">
        <w:trPr>
          <w:trHeight w:val="455"/>
        </w:trPr>
        <w:tc>
          <w:tcPr>
            <w:tcW w:w="780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0A3DAB6" w14:textId="77777777" w:rsidR="0019206A" w:rsidRPr="004B6976" w:rsidRDefault="0019206A" w:rsidP="0019206A">
            <w:pPr>
              <w:widowControl/>
              <w:wordWrap/>
              <w:autoSpaceDE/>
              <w:autoSpaceDN/>
              <w:ind w:firstLineChars="15" w:firstLine="3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/>
                <w:i/>
                <w:color w:val="000000"/>
              </w:rPr>
              <w:t>N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. </w:t>
            </w:r>
            <w:r w:rsidRPr="004B6976">
              <w:rPr>
                <w:rFonts w:ascii="Times New Roman" w:hAnsi="Times New Roman"/>
                <w:color w:val="000000"/>
              </w:rPr>
              <w:t>of events</w:t>
            </w:r>
          </w:p>
        </w:tc>
        <w:tc>
          <w:tcPr>
            <w:tcW w:w="501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90A666A" w14:textId="20E07E25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469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07B25E" w14:textId="36A66D86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344</w:t>
            </w:r>
          </w:p>
        </w:tc>
        <w:tc>
          <w:tcPr>
            <w:tcW w:w="304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552B363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3" w:type="pct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8C4BE" w14:textId="741F8485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360</w:t>
            </w:r>
          </w:p>
        </w:tc>
        <w:tc>
          <w:tcPr>
            <w:tcW w:w="57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07675" w14:textId="446A7369" w:rsidR="0019206A" w:rsidRPr="0019206A" w:rsidRDefault="0019206A" w:rsidP="00BC1E6F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275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D1A47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2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1D60357" w14:textId="4F7B723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109</w:t>
            </w:r>
          </w:p>
        </w:tc>
        <w:tc>
          <w:tcPr>
            <w:tcW w:w="56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4AE982" w14:textId="2F5E440B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69</w:t>
            </w:r>
          </w:p>
        </w:tc>
        <w:tc>
          <w:tcPr>
            <w:tcW w:w="3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D1651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1E6F" w:rsidRPr="00B365D5" w14:paraId="7989D3D1" w14:textId="77777777" w:rsidTr="00BC1E6F">
        <w:trPr>
          <w:trHeight w:val="618"/>
        </w:trPr>
        <w:tc>
          <w:tcPr>
            <w:tcW w:w="780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7E46201" w14:textId="77777777" w:rsidR="0019206A" w:rsidRPr="004B6976" w:rsidRDefault="0019206A" w:rsidP="0019206A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</w:t>
            </w:r>
          </w:p>
          <w:p w14:paraId="7F908285" w14:textId="381BE905" w:rsidR="0019206A" w:rsidRPr="004B6976" w:rsidRDefault="0019206A" w:rsidP="00BC1E6F">
            <w:pPr>
              <w:widowControl/>
              <w:wordWrap/>
              <w:autoSpaceDE/>
              <w:autoSpaceDN/>
              <w:ind w:leftChars="67" w:left="322" w:hangingChars="94" w:hanging="1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3 yrs (%)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b</w:t>
            </w:r>
          </w:p>
        </w:tc>
        <w:tc>
          <w:tcPr>
            <w:tcW w:w="501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5EC376D" w14:textId="1B6B6B74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2.6</w:t>
            </w:r>
            <w:r w:rsidRPr="0019206A">
              <w:rPr>
                <w:rFonts w:ascii="Times New Roman" w:hAnsi="Times New Roman"/>
                <w:szCs w:val="20"/>
              </w:rPr>
              <w:t>6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(2.</w:t>
            </w:r>
            <w:r w:rsidRPr="0019206A">
              <w:rPr>
                <w:rFonts w:ascii="Times New Roman" w:hAnsi="Times New Roman"/>
                <w:szCs w:val="20"/>
              </w:rPr>
              <w:t>10–3.36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174E67" w14:textId="2D3B321D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2.</w:t>
            </w:r>
            <w:r w:rsidRPr="0019206A">
              <w:rPr>
                <w:rFonts w:ascii="Times New Roman" w:hAnsi="Times New Roman"/>
                <w:szCs w:val="20"/>
              </w:rPr>
              <w:t xml:space="preserve">43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Pr="0019206A">
              <w:rPr>
                <w:rFonts w:ascii="Times New Roman" w:hAnsi="Times New Roman"/>
                <w:szCs w:val="20"/>
              </w:rPr>
              <w:t>2.09–2.83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4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3279E48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3" w:type="pct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01A54" w14:textId="64F23DBD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4.4</w:t>
            </w:r>
            <w:r w:rsidRPr="0019206A">
              <w:rPr>
                <w:rFonts w:ascii="Times New Roman" w:hAnsi="Times New Roman"/>
                <w:szCs w:val="20"/>
              </w:rPr>
              <w:t xml:space="preserve">5  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(3.32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5.97)</w:t>
            </w:r>
          </w:p>
        </w:tc>
        <w:tc>
          <w:tcPr>
            <w:tcW w:w="57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EF11D" w14:textId="31CC61B1" w:rsidR="0019206A" w:rsidRPr="0019206A" w:rsidRDefault="0019206A" w:rsidP="00BC1E6F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 xml:space="preserve">4.15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(3.53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4.88)</w:t>
            </w:r>
          </w:p>
        </w:tc>
        <w:tc>
          <w:tcPr>
            <w:tcW w:w="289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AE4D541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2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7D5F1C9" w14:textId="2CF7F94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1.07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(0.67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1.6</w:t>
            </w:r>
            <w:r w:rsidRPr="0019206A">
              <w:rPr>
                <w:rFonts w:ascii="Times New Roman" w:hAnsi="Times New Roman"/>
                <w:szCs w:val="20"/>
              </w:rPr>
              <w:t>8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6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A97752" w14:textId="4022F09C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99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(0.69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1.41)</w:t>
            </w:r>
          </w:p>
        </w:tc>
        <w:tc>
          <w:tcPr>
            <w:tcW w:w="3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5373B0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1E6F" w:rsidRPr="00B365D5" w14:paraId="07A07BAA" w14:textId="77777777" w:rsidTr="00BC1E6F">
        <w:trPr>
          <w:trHeight w:val="618"/>
        </w:trPr>
        <w:tc>
          <w:tcPr>
            <w:tcW w:w="780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78FF190" w14:textId="77777777" w:rsidR="0019206A" w:rsidRPr="004B6976" w:rsidRDefault="0019206A" w:rsidP="0019206A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2832F143" w14:textId="70490C67" w:rsidR="0019206A" w:rsidRPr="004B6976" w:rsidRDefault="0019206A" w:rsidP="00BC1E6F">
            <w:pPr>
              <w:widowControl/>
              <w:wordWrap/>
              <w:autoSpaceDE/>
              <w:autoSpaceDN/>
              <w:ind w:leftChars="67" w:left="322" w:hangingChars="94" w:hanging="1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at 3 yrs 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c</w:t>
            </w:r>
          </w:p>
        </w:tc>
        <w:tc>
          <w:tcPr>
            <w:tcW w:w="501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55E69E9" w14:textId="76F9353E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11EFED" w14:textId="69921B48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</w:t>
            </w:r>
            <w:r w:rsidRPr="0019206A">
              <w:rPr>
                <w:rFonts w:ascii="Times New Roman" w:hAnsi="Times New Roman"/>
                <w:szCs w:val="20"/>
              </w:rPr>
              <w:t xml:space="preserve">.94 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72</w:t>
            </w:r>
            <w:r w:rsidR="00BC1E6F"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1.22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4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52E409A" w14:textId="6A4C649E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6256</w:t>
            </w:r>
          </w:p>
        </w:tc>
        <w:tc>
          <w:tcPr>
            <w:tcW w:w="553" w:type="pct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0FDD5" w14:textId="5F58351C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7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69C76" w14:textId="62643EB8" w:rsidR="0019206A" w:rsidRPr="0019206A" w:rsidRDefault="0019206A" w:rsidP="00BC1E6F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0.9</w:t>
            </w:r>
            <w:r w:rsidRPr="0019206A">
              <w:rPr>
                <w:rFonts w:ascii="Times New Roman" w:hAnsi="Times New Roman"/>
                <w:szCs w:val="20"/>
              </w:rPr>
              <w:t xml:space="preserve">7   </w:t>
            </w:r>
            <w:r w:rsidR="00BC1E6F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71</w:t>
            </w:r>
            <w:r w:rsidR="00BC1E6F"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1.32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289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D6D2AAB" w14:textId="7C1028F4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0.8502</w:t>
            </w:r>
          </w:p>
        </w:tc>
        <w:tc>
          <w:tcPr>
            <w:tcW w:w="542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000AA6C2" w14:textId="02E60954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6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AC22A4" w14:textId="2EC4DBFE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0.8</w:t>
            </w:r>
            <w:r w:rsidRPr="0019206A">
              <w:rPr>
                <w:rFonts w:ascii="Times New Roman" w:hAnsi="Times New Roman"/>
                <w:szCs w:val="20"/>
              </w:rPr>
              <w:t xml:space="preserve">6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51</w:t>
            </w:r>
            <w:r w:rsidR="00BC1E6F"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1.46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B9AFF7" w14:textId="6551FC9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0.5</w:t>
            </w:r>
            <w:r w:rsidRPr="0019206A">
              <w:rPr>
                <w:rFonts w:ascii="Times New Roman" w:hAnsi="Times New Roman"/>
                <w:szCs w:val="20"/>
              </w:rPr>
              <w:t>775</w:t>
            </w:r>
          </w:p>
        </w:tc>
      </w:tr>
      <w:tr w:rsidR="00BC1E6F" w:rsidRPr="00B365D5" w14:paraId="0A83FEBA" w14:textId="77777777" w:rsidTr="00BC1E6F">
        <w:trPr>
          <w:trHeight w:val="618"/>
        </w:trPr>
        <w:tc>
          <w:tcPr>
            <w:tcW w:w="780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2B4CFA6" w14:textId="77777777" w:rsidR="0019206A" w:rsidRPr="004B6976" w:rsidRDefault="0019206A" w:rsidP="0019206A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     </w:t>
            </w:r>
          </w:p>
          <w:p w14:paraId="5D8ED132" w14:textId="37F886C8" w:rsidR="0019206A" w:rsidRPr="004B6976" w:rsidRDefault="0019206A" w:rsidP="00FF719A">
            <w:pPr>
              <w:widowControl/>
              <w:wordWrap/>
              <w:autoSpaceDE/>
              <w:autoSpaceDN/>
              <w:ind w:leftChars="67" w:left="322" w:hangingChars="94" w:hanging="1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 (%)</w:t>
            </w:r>
            <w:r w:rsidR="00FF719A" w:rsidRPr="00FF719A">
              <w:rPr>
                <w:rFonts w:ascii="Times New Roman" w:eastAsia="맑은 고딕" w:hAnsi="Times New Roman" w:cs="Times New Roman"/>
                <w:kern w:val="0"/>
                <w:vertAlign w:val="superscript"/>
              </w:rPr>
              <w:t>b</w:t>
            </w:r>
          </w:p>
        </w:tc>
        <w:tc>
          <w:tcPr>
            <w:tcW w:w="501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AFC465A" w14:textId="5488E13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3.91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(2.80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5.47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23C6B5" w14:textId="5F6D0698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 xml:space="preserve">5.80  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(3.81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8.77)</w:t>
            </w:r>
          </w:p>
        </w:tc>
        <w:tc>
          <w:tcPr>
            <w:tcW w:w="304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68AE9B1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3" w:type="pct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40046" w14:textId="01DF6122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 xml:space="preserve">5.52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(4.</w:t>
            </w:r>
            <w:r w:rsidRPr="0019206A">
              <w:rPr>
                <w:rFonts w:ascii="Times New Roman" w:hAnsi="Times New Roman"/>
                <w:szCs w:val="20"/>
              </w:rPr>
              <w:t>09–7.44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7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B3029" w14:textId="1A29BF66" w:rsidR="0019206A" w:rsidRPr="0019206A" w:rsidRDefault="0019206A" w:rsidP="00BC1E6F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 xml:space="preserve">10.62   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Pr="0019206A">
              <w:rPr>
                <w:rFonts w:ascii="Times New Roman" w:hAnsi="Times New Roman"/>
                <w:szCs w:val="20"/>
              </w:rPr>
              <w:t>6.67–16.69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289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A73473F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5" w:type="pct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3811820" w14:textId="51387E82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 xml:space="preserve">2.52    </w:t>
            </w:r>
            <w:r w:rsidR="00BC1E6F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(1.</w:t>
            </w:r>
            <w:r w:rsidRPr="0019206A">
              <w:rPr>
                <w:rFonts w:ascii="Times New Roman" w:hAnsi="Times New Roman"/>
                <w:szCs w:val="20"/>
              </w:rPr>
              <w:t>24–5.08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874E1A" w14:textId="7F5A15E4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1.3</w:t>
            </w:r>
            <w:r w:rsidRPr="0019206A">
              <w:rPr>
                <w:rFonts w:ascii="Times New Roman" w:hAnsi="Times New Roman"/>
                <w:szCs w:val="20"/>
              </w:rPr>
              <w:t xml:space="preserve">6    </w:t>
            </w:r>
            <w:r w:rsidR="00BC1E6F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9</w:t>
            </w:r>
            <w:r w:rsidRPr="0019206A">
              <w:rPr>
                <w:rFonts w:ascii="Times New Roman" w:hAnsi="Times New Roman" w:hint="eastAsia"/>
                <w:szCs w:val="20"/>
              </w:rPr>
              <w:t>1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2.01)</w:t>
            </w:r>
          </w:p>
        </w:tc>
        <w:tc>
          <w:tcPr>
            <w:tcW w:w="3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CC2A6A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1E6F" w:rsidRPr="00B365D5" w14:paraId="4D304E67" w14:textId="77777777" w:rsidTr="00BC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780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FCD5C" w14:textId="77777777" w:rsidR="0019206A" w:rsidRPr="004B6976" w:rsidRDefault="0019206A" w:rsidP="0019206A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33060735" w14:textId="3CEEEE0A" w:rsidR="0019206A" w:rsidRPr="004B6976" w:rsidRDefault="0019206A" w:rsidP="00BC1E6F">
            <w:pPr>
              <w:widowControl/>
              <w:wordWrap/>
              <w:autoSpaceDE/>
              <w:autoSpaceDN/>
              <w:ind w:leftChars="67" w:left="322" w:hangingChars="94" w:hanging="1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</w:t>
            </w:r>
            <w:r w:rsidRPr="004B6976">
              <w:rPr>
                <w:rFonts w:ascii="Times New Roman" w:hAnsi="Times New Roman"/>
                <w:color w:val="000000"/>
              </w:rPr>
              <w:t xml:space="preserve"> 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c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501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F4C5B" w14:textId="351DCCFC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0F934" w14:textId="283EC533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1.04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(0.77</w:t>
            </w:r>
            <w:r w:rsidR="00BC1E6F"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</w:t>
            </w:r>
            <w:r w:rsidRPr="0019206A">
              <w:rPr>
                <w:rFonts w:ascii="Times New Roman" w:hAnsi="Times New Roman"/>
                <w:szCs w:val="20"/>
              </w:rPr>
              <w:t>40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517EE" w14:textId="0F2DA24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8104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3EFB5" w14:textId="65AD15EC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0FE279" w14:textId="59A96747" w:rsidR="0019206A" w:rsidRPr="0019206A" w:rsidRDefault="0019206A" w:rsidP="00BC1E6F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 xml:space="preserve">1.04 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(0.77</w:t>
            </w:r>
            <w:r w:rsidR="00BC1E6F"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</w:t>
            </w:r>
            <w:r w:rsidRPr="0019206A">
              <w:rPr>
                <w:rFonts w:ascii="Times New Roman" w:hAnsi="Times New Roman"/>
                <w:szCs w:val="20"/>
              </w:rPr>
              <w:t>40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00F21" w14:textId="374D88F2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8104</w:t>
            </w:r>
          </w:p>
        </w:tc>
        <w:tc>
          <w:tcPr>
            <w:tcW w:w="542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1304B" w14:textId="6402180A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675C6" w14:textId="01549C03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1.04</w:t>
            </w:r>
            <w:r w:rsidRPr="0019206A">
              <w:rPr>
                <w:rFonts w:ascii="Times New Roman" w:hAnsi="Times New Roman"/>
                <w:szCs w:val="20"/>
              </w:rPr>
              <w:t xml:space="preserve"> 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(0.78</w:t>
            </w:r>
            <w:r w:rsidR="00BC1E6F"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1.4</w:t>
            </w:r>
            <w:r w:rsidRPr="0019206A">
              <w:rPr>
                <w:rFonts w:ascii="Times New Roman" w:hAnsi="Times New Roman"/>
                <w:szCs w:val="20"/>
              </w:rPr>
              <w:t>0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1268A" w14:textId="2B81258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7842</w:t>
            </w:r>
          </w:p>
        </w:tc>
      </w:tr>
      <w:tr w:rsidR="0019206A" w:rsidRPr="00B365D5" w14:paraId="20401B6C" w14:textId="77777777" w:rsidTr="00BC1E6F">
        <w:trPr>
          <w:trHeight w:val="474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CB031" w14:textId="77777777" w:rsidR="0019206A" w:rsidRPr="00B365D5" w:rsidRDefault="0019206A" w:rsidP="00BC1E6F">
            <w:pPr>
              <w:wordWrap/>
              <w:rPr>
                <w:rFonts w:ascii="Times New Roman" w:eastAsia="맑은 고딕" w:hAnsi="Times New Roman" w:cs="Times New Roman"/>
                <w:szCs w:val="20"/>
              </w:rPr>
            </w:pPr>
            <w:r w:rsidRPr="0031536A">
              <w:rPr>
                <w:rFonts w:ascii="Times New Roman" w:hAnsi="Times New Roman"/>
                <w:b/>
                <w:color w:val="000000"/>
                <w:sz w:val="22"/>
              </w:rPr>
              <w:t>HHF</w:t>
            </w:r>
          </w:p>
        </w:tc>
      </w:tr>
      <w:tr w:rsidR="0019206A" w:rsidRPr="00B365D5" w14:paraId="7C3E84BD" w14:textId="77777777" w:rsidTr="00BC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8CCFC" w14:textId="77777777" w:rsidR="0019206A" w:rsidRPr="004B6976" w:rsidRDefault="0019206A" w:rsidP="0019206A">
            <w:pPr>
              <w:widowControl/>
              <w:wordWrap/>
              <w:autoSpaceDE/>
              <w:autoSpaceDN/>
              <w:spacing w:line="259" w:lineRule="auto"/>
              <w:ind w:firstLineChars="15" w:firstLine="3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4B6976">
              <w:rPr>
                <w:rFonts w:ascii="Times New Roman" w:hAnsi="Times New Roman"/>
                <w:i/>
                <w:color w:val="000000"/>
              </w:rPr>
              <w:t>N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. </w:t>
            </w:r>
            <w:r w:rsidRPr="004B6976">
              <w:rPr>
                <w:rFonts w:ascii="Times New Roman" w:hAnsi="Times New Roman"/>
                <w:color w:val="000000"/>
              </w:rPr>
              <w:t>of events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CB5B8" w14:textId="3CC0E299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296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402F9" w14:textId="7BC162A2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323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2EDF7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FD899" w14:textId="0B6E0934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260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54472" w14:textId="68A12673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263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F923F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A43A3" w14:textId="67A50079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37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1D2BA" w14:textId="40836F8C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E15FD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9206A" w:rsidRPr="00B365D5" w14:paraId="76342E67" w14:textId="77777777" w:rsidTr="00535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7545A" w14:textId="77777777" w:rsidR="0019206A" w:rsidRPr="004B6976" w:rsidRDefault="0019206A" w:rsidP="0019206A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</w:t>
            </w:r>
          </w:p>
          <w:p w14:paraId="4DEBC6C1" w14:textId="61137888" w:rsidR="0019206A" w:rsidRPr="004B6976" w:rsidRDefault="0019206A" w:rsidP="00BC1E6F">
            <w:pPr>
              <w:widowControl/>
              <w:wordWrap/>
              <w:autoSpaceDE/>
              <w:autoSpaceDN/>
              <w:spacing w:line="259" w:lineRule="auto"/>
              <w:ind w:firstLineChars="50" w:firstLine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3 yrs (%)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4AD95" w14:textId="7ECC5BA6" w:rsidR="0019206A" w:rsidRPr="0019206A" w:rsidRDefault="0019206A" w:rsidP="0019206A">
            <w:pPr>
              <w:wordWrap/>
              <w:spacing w:line="259" w:lineRule="auto"/>
              <w:ind w:firstLineChars="150" w:firstLine="300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</w:t>
            </w:r>
            <w:r w:rsidRPr="0019206A">
              <w:rPr>
                <w:rFonts w:ascii="Times New Roman" w:hAnsi="Times New Roman"/>
                <w:szCs w:val="20"/>
              </w:rPr>
              <w:t>53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(1.</w:t>
            </w:r>
            <w:r w:rsidRPr="0019206A">
              <w:rPr>
                <w:rFonts w:ascii="Times New Roman" w:hAnsi="Times New Roman"/>
                <w:szCs w:val="20"/>
              </w:rPr>
              <w:t>12–2.10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4144F" w14:textId="4DE2FAEB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 xml:space="preserve">2.23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(1</w:t>
            </w:r>
            <w:r w:rsidRPr="0019206A">
              <w:rPr>
                <w:rFonts w:ascii="Times New Roman" w:hAnsi="Times New Roman"/>
                <w:szCs w:val="20"/>
              </w:rPr>
              <w:t>.91–2.60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BD2BF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0BE22" w14:textId="62A0084D" w:rsidR="0019206A" w:rsidRPr="0019206A" w:rsidRDefault="0019206A" w:rsidP="0019206A">
            <w:pPr>
              <w:wordWrap/>
              <w:spacing w:line="259" w:lineRule="auto"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2.93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(2.03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4.24)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AE289" w14:textId="6104127B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3</w:t>
            </w:r>
            <w:r w:rsidRPr="0019206A">
              <w:rPr>
                <w:rFonts w:ascii="Times New Roman" w:hAnsi="Times New Roman"/>
                <w:szCs w:val="20"/>
              </w:rPr>
              <w:t>.81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Pr="0019206A">
              <w:rPr>
                <w:rFonts w:ascii="Times New Roman" w:hAnsi="Times New Roman" w:hint="eastAsia"/>
                <w:szCs w:val="20"/>
              </w:rPr>
              <w:t>(3.</w:t>
            </w:r>
            <w:r w:rsidRPr="0019206A">
              <w:rPr>
                <w:rFonts w:ascii="Times New Roman" w:hAnsi="Times New Roman"/>
                <w:szCs w:val="20"/>
              </w:rPr>
              <w:t>24–4.48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186D9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F0DF2" w14:textId="1FC3D6AD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 xml:space="preserve">0.28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(0.12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0.6</w:t>
            </w:r>
            <w:r w:rsidRPr="0019206A">
              <w:rPr>
                <w:rFonts w:ascii="Times New Roman" w:hAnsi="Times New Roman"/>
                <w:szCs w:val="20"/>
              </w:rPr>
              <w:t>5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6D1F5" w14:textId="65C1AF61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 xml:space="preserve">0.91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(0.6</w:t>
            </w:r>
            <w:r w:rsidRPr="0019206A">
              <w:rPr>
                <w:rFonts w:ascii="Times New Roman" w:hAnsi="Times New Roman"/>
                <w:szCs w:val="20"/>
              </w:rPr>
              <w:t>3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</w:t>
            </w:r>
            <w:r w:rsidRPr="0019206A">
              <w:rPr>
                <w:rFonts w:ascii="Times New Roman" w:hAnsi="Times New Roman"/>
                <w:szCs w:val="20"/>
              </w:rPr>
              <w:t>31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18411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9206A" w:rsidRPr="00B365D5" w14:paraId="3BADCDFF" w14:textId="77777777" w:rsidTr="00535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52864" w14:textId="77777777" w:rsidR="0019206A" w:rsidRPr="004B6976" w:rsidRDefault="0019206A" w:rsidP="0019206A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544B71A6" w14:textId="0666F712" w:rsidR="0019206A" w:rsidRPr="004B6976" w:rsidRDefault="0019206A" w:rsidP="00BC1E6F">
            <w:pPr>
              <w:widowControl/>
              <w:wordWrap/>
              <w:autoSpaceDE/>
              <w:autoSpaceDN/>
              <w:spacing w:line="259" w:lineRule="auto"/>
              <w:ind w:firstLineChars="50" w:firstLine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3 yrs</w:t>
            </w:r>
            <w:r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 xml:space="preserve"> 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3C7AA" w14:textId="06D73869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FC735" w14:textId="1D2940E9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</w:t>
            </w:r>
            <w:r w:rsidRPr="0019206A">
              <w:rPr>
                <w:rFonts w:ascii="Times New Roman" w:hAnsi="Times New Roman"/>
                <w:szCs w:val="20"/>
              </w:rPr>
              <w:t xml:space="preserve">59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Pr="0019206A">
              <w:rPr>
                <w:rFonts w:ascii="Times New Roman" w:hAnsi="Times New Roman"/>
                <w:szCs w:val="20"/>
              </w:rPr>
              <w:t>1.16</w:t>
            </w:r>
            <w:r w:rsidR="00BC1E6F"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2.17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A1F3C" w14:textId="32780A42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0041</w:t>
            </w:r>
          </w:p>
        </w:tc>
        <w:tc>
          <w:tcPr>
            <w:tcW w:w="50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D189C" w14:textId="08C55F1A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61461" w14:textId="4FAA7A0A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</w:t>
            </w:r>
            <w:r w:rsidRPr="0019206A">
              <w:rPr>
                <w:rFonts w:ascii="Times New Roman" w:hAnsi="Times New Roman"/>
                <w:szCs w:val="20"/>
              </w:rPr>
              <w:t>44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Pr="0019206A">
              <w:rPr>
                <w:rFonts w:ascii="Times New Roman" w:hAnsi="Times New Roman"/>
                <w:szCs w:val="20"/>
              </w:rPr>
              <w:t>1.03</w:t>
            </w:r>
            <w:r w:rsidR="00BC1E6F"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2.03)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8A2CE" w14:textId="48E14E11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0.0348</w:t>
            </w: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AA34F" w14:textId="7A5CB616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7EBD0" w14:textId="5ABBC669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3.</w:t>
            </w:r>
            <w:r w:rsidRPr="0019206A">
              <w:rPr>
                <w:rFonts w:ascii="Times New Roman" w:hAnsi="Times New Roman"/>
                <w:szCs w:val="20"/>
              </w:rPr>
              <w:t>07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(1.</w:t>
            </w:r>
            <w:r w:rsidRPr="0019206A">
              <w:rPr>
                <w:rFonts w:ascii="Times New Roman" w:hAnsi="Times New Roman"/>
                <w:szCs w:val="20"/>
              </w:rPr>
              <w:t>50</w:t>
            </w:r>
            <w:r w:rsidR="00BC1E6F"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6.32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E436F" w14:textId="791975D9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0023</w:t>
            </w:r>
          </w:p>
        </w:tc>
      </w:tr>
      <w:tr w:rsidR="0019206A" w:rsidRPr="00B365D5" w14:paraId="07A37589" w14:textId="77777777" w:rsidTr="00535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47852" w14:textId="77777777" w:rsidR="0019206A" w:rsidRPr="004B6976" w:rsidRDefault="0019206A" w:rsidP="0019206A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     </w:t>
            </w:r>
          </w:p>
          <w:p w14:paraId="2D489C9C" w14:textId="0AD760D4" w:rsidR="0019206A" w:rsidRPr="004B6976" w:rsidRDefault="0019206A" w:rsidP="0019206A">
            <w:pPr>
              <w:widowControl/>
              <w:wordWrap/>
              <w:autoSpaceDE/>
              <w:autoSpaceDN/>
              <w:spacing w:line="259" w:lineRule="auto"/>
              <w:ind w:firstLineChars="50" w:firstLine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 (%)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CD6B3" w14:textId="654F14A3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2.</w:t>
            </w:r>
            <w:r w:rsidRPr="0019206A">
              <w:rPr>
                <w:rFonts w:ascii="Times New Roman" w:hAnsi="Times New Roman"/>
                <w:szCs w:val="20"/>
              </w:rPr>
              <w:t>7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0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Pr="0019206A">
              <w:rPr>
                <w:rFonts w:ascii="Times New Roman" w:hAnsi="Times New Roman"/>
                <w:szCs w:val="20"/>
              </w:rPr>
              <w:t>1.93–3.76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) 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57C8C" w14:textId="4E075055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 xml:space="preserve">4.42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(2</w:t>
            </w:r>
            <w:r w:rsidR="00BC1E6F">
              <w:rPr>
                <w:rFonts w:ascii="Times New Roman" w:hAnsi="Times New Roman"/>
                <w:szCs w:val="20"/>
              </w:rPr>
              <w:t>.</w:t>
            </w:r>
            <w:r w:rsidRPr="0019206A">
              <w:rPr>
                <w:rFonts w:ascii="Times New Roman" w:hAnsi="Times New Roman" w:hint="eastAsia"/>
                <w:szCs w:val="20"/>
              </w:rPr>
              <w:t>80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6.95)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7F9CC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6F961" w14:textId="74EC51FA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4.79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="00535953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(3.</w:t>
            </w:r>
            <w:r w:rsidRPr="0019206A">
              <w:rPr>
                <w:rFonts w:ascii="Times New Roman" w:hAnsi="Times New Roman"/>
                <w:szCs w:val="20"/>
              </w:rPr>
              <w:t>22–7.09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9B1CB" w14:textId="6915F2B3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8.09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Pr="0019206A">
              <w:rPr>
                <w:rFonts w:ascii="Times New Roman" w:hAnsi="Times New Roman" w:hint="eastAsia"/>
                <w:szCs w:val="20"/>
              </w:rPr>
              <w:t>(4.</w:t>
            </w:r>
            <w:r w:rsidRPr="0019206A">
              <w:rPr>
                <w:rFonts w:ascii="Times New Roman" w:hAnsi="Times New Roman"/>
                <w:szCs w:val="20"/>
              </w:rPr>
              <w:t>84–13.36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66B06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4A5F2" w14:textId="48A68CEE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 xml:space="preserve">73   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="00BC1E6F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(0.34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1.57)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F0A8F" w14:textId="38795F40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1.10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(0.69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1.75)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4DB07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9206A" w:rsidRPr="00B365D5" w14:paraId="629D7AE2" w14:textId="77777777" w:rsidTr="00535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0C204" w14:textId="77777777" w:rsidR="0019206A" w:rsidRPr="004B6976" w:rsidRDefault="0019206A" w:rsidP="0019206A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5D7FE499" w14:textId="3BFA29F3" w:rsidR="0019206A" w:rsidRPr="004B6976" w:rsidRDefault="0019206A" w:rsidP="0019206A">
            <w:pPr>
              <w:widowControl/>
              <w:wordWrap/>
              <w:autoSpaceDE/>
              <w:autoSpaceDN/>
              <w:spacing w:line="259" w:lineRule="auto"/>
              <w:ind w:firstLineChars="50" w:firstLine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</w:t>
            </w:r>
            <w:r w:rsidRPr="004B6976">
              <w:rPr>
                <w:rFonts w:ascii="Times New Roman" w:hAnsi="Times New Roman"/>
                <w:color w:val="000000"/>
              </w:rPr>
              <w:t xml:space="preserve"> 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c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1B6EC" w14:textId="38130FDF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34072" w14:textId="16DB50AA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 xml:space="preserve">1.36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(1.00</w:t>
            </w:r>
            <w:r w:rsidR="00BC1E6F" w:rsidRPr="0019206A">
              <w:rPr>
                <w:rFonts w:ascii="Times New Roman" w:hAnsi="Times New Roman"/>
                <w:color w:val="000000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1.8</w:t>
            </w:r>
            <w:r w:rsidRPr="0019206A">
              <w:rPr>
                <w:rFonts w:ascii="Times New Roman" w:hAnsi="Times New Roman"/>
                <w:szCs w:val="20"/>
              </w:rPr>
              <w:t>7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C1E8C" w14:textId="4F1BCC18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0.0</w:t>
            </w:r>
            <w:r w:rsidRPr="0019206A">
              <w:rPr>
                <w:rFonts w:ascii="Times New Roman" w:hAnsi="Times New Roman"/>
                <w:szCs w:val="20"/>
              </w:rPr>
              <w:t>518</w:t>
            </w:r>
          </w:p>
        </w:tc>
        <w:tc>
          <w:tcPr>
            <w:tcW w:w="50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C9F20" w14:textId="3593EB59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1664A" w14:textId="3C7AA8B2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 xml:space="preserve">1.36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Pr="0019206A">
              <w:rPr>
                <w:rFonts w:ascii="Times New Roman" w:hAnsi="Times New Roman" w:hint="eastAsia"/>
                <w:szCs w:val="20"/>
              </w:rPr>
              <w:t>(</w:t>
            </w:r>
            <w:r w:rsidR="00BC1E6F">
              <w:rPr>
                <w:rFonts w:ascii="Times New Roman" w:hAnsi="Times New Roman"/>
                <w:szCs w:val="20"/>
              </w:rPr>
              <w:t>1.00</w:t>
            </w:r>
            <w:r w:rsidR="00BC1E6F"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1.87</w:t>
            </w:r>
            <w:r w:rsidR="00BC1E6F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E12A8" w14:textId="7ADCAB96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0.0518</w:t>
            </w: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E6E7B" w14:textId="318874C2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1280C" w14:textId="1C7F2166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</w:t>
            </w:r>
            <w:r w:rsidRPr="0019206A">
              <w:rPr>
                <w:rFonts w:ascii="Times New Roman" w:hAnsi="Times New Roman"/>
                <w:szCs w:val="20"/>
              </w:rPr>
              <w:t xml:space="preserve">35    </w:t>
            </w:r>
            <w:r w:rsidR="00BC1E6F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>(</w:t>
            </w:r>
            <w:r w:rsidRPr="0019206A">
              <w:rPr>
                <w:rFonts w:ascii="Times New Roman" w:hAnsi="Times New Roman" w:hint="eastAsia"/>
                <w:szCs w:val="20"/>
              </w:rPr>
              <w:t>0.9</w:t>
            </w:r>
            <w:r w:rsidRPr="0019206A">
              <w:rPr>
                <w:rFonts w:ascii="Times New Roman" w:hAnsi="Times New Roman"/>
                <w:szCs w:val="20"/>
              </w:rPr>
              <w:t>9</w:t>
            </w:r>
            <w:r w:rsidR="00BC1E6F"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1.85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A1326" w14:textId="2AAF670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0.0</w:t>
            </w:r>
            <w:r w:rsidRPr="0019206A">
              <w:rPr>
                <w:rFonts w:ascii="Times New Roman" w:hAnsi="Times New Roman"/>
                <w:szCs w:val="20"/>
              </w:rPr>
              <w:t>614</w:t>
            </w:r>
          </w:p>
        </w:tc>
      </w:tr>
      <w:tr w:rsidR="0019206A" w:rsidRPr="00B365D5" w14:paraId="2573E166" w14:textId="77777777" w:rsidTr="00535953">
        <w:trPr>
          <w:trHeight w:val="438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02763" w14:textId="77777777" w:rsidR="0019206A" w:rsidRPr="00B365D5" w:rsidRDefault="0019206A" w:rsidP="0019206A">
            <w:pPr>
              <w:wordWrap/>
              <w:jc w:val="left"/>
              <w:rPr>
                <w:rFonts w:ascii="Times New Roman" w:hAnsi="Times New Roman"/>
                <w:szCs w:val="20"/>
              </w:rPr>
            </w:pPr>
            <w:r w:rsidRPr="0031536A">
              <w:rPr>
                <w:rFonts w:ascii="Times New Roman" w:hAnsi="Times New Roman"/>
                <w:b/>
                <w:color w:val="000000"/>
                <w:sz w:val="22"/>
              </w:rPr>
              <w:lastRenderedPageBreak/>
              <w:t>CVD death</w:t>
            </w:r>
          </w:p>
        </w:tc>
      </w:tr>
      <w:tr w:rsidR="0019206A" w:rsidRPr="00B365D5" w14:paraId="682FD11E" w14:textId="77777777" w:rsidTr="00BC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AD720" w14:textId="77777777" w:rsidR="0019206A" w:rsidRPr="004B6976" w:rsidRDefault="0019206A" w:rsidP="0019206A">
            <w:pPr>
              <w:widowControl/>
              <w:wordWrap/>
              <w:autoSpaceDE/>
              <w:autoSpaceDN/>
              <w:spacing w:line="259" w:lineRule="auto"/>
              <w:ind w:firstLineChars="15" w:firstLine="3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4B6976">
              <w:rPr>
                <w:rFonts w:ascii="Times New Roman" w:hAnsi="Times New Roman"/>
                <w:i/>
                <w:color w:val="000000"/>
              </w:rPr>
              <w:t>N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. </w:t>
            </w:r>
            <w:r w:rsidRPr="004B6976">
              <w:rPr>
                <w:rFonts w:ascii="Times New Roman" w:hAnsi="Times New Roman"/>
                <w:color w:val="000000"/>
              </w:rPr>
              <w:t>of events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BD4FE" w14:textId="6C932D41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202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70378" w14:textId="4B55B7EB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88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CDB5A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7CD7C" w14:textId="13707CB3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169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2D3F5" w14:textId="2BB873F5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69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A2389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22E31" w14:textId="20F51CEF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33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2C518" w14:textId="6B6C14C0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19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02BDE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9206A" w:rsidRPr="00B365D5" w14:paraId="5DEFF824" w14:textId="77777777" w:rsidTr="00535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65434" w14:textId="77777777" w:rsidR="0019206A" w:rsidRPr="004B6976" w:rsidRDefault="0019206A" w:rsidP="0019206A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</w:t>
            </w:r>
          </w:p>
          <w:p w14:paraId="0F88FC60" w14:textId="2BB28A94" w:rsidR="0019206A" w:rsidRPr="004B6976" w:rsidRDefault="0019206A" w:rsidP="0019206A">
            <w:pPr>
              <w:widowControl/>
              <w:wordWrap/>
              <w:autoSpaceDE/>
              <w:autoSpaceDN/>
              <w:spacing w:line="259" w:lineRule="auto"/>
              <w:ind w:firstLineChars="50" w:firstLine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3 yrs (%)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6AC2B" w14:textId="3B1928F1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>1.17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(0.81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1.67)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7B76D" w14:textId="44293EEE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 xml:space="preserve">0.60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="00535953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45–0.82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4A738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FC1EC" w14:textId="191563AE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 xml:space="preserve">2.17  </w:t>
            </w:r>
            <w:r w:rsidR="00535953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(1.41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3.33)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F4584" w14:textId="30A4EF80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</w:t>
            </w:r>
            <w:r w:rsidRPr="0019206A">
              <w:rPr>
                <w:rFonts w:ascii="Times New Roman" w:hAnsi="Times New Roman"/>
                <w:szCs w:val="20"/>
              </w:rPr>
              <w:t xml:space="preserve">04    </w:t>
            </w:r>
            <w:r w:rsidRPr="0019206A">
              <w:rPr>
                <w:rFonts w:ascii="Times New Roman" w:hAnsi="Times New Roman" w:hint="eastAsia"/>
                <w:szCs w:val="20"/>
              </w:rPr>
              <w:t>(0.75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1.43)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AA292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B9375" w14:textId="08AA367F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26</w:t>
            </w:r>
            <w:r w:rsidRPr="0019206A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="00535953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11–0.61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4AFDF" w14:textId="04F95E0A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0.24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535953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12–0.48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BB29D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9206A" w:rsidRPr="00B365D5" w14:paraId="11375F7A" w14:textId="77777777" w:rsidTr="00535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F6561" w14:textId="77777777" w:rsidR="0019206A" w:rsidRPr="004B6976" w:rsidRDefault="0019206A" w:rsidP="0019206A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1BB10E16" w14:textId="3E261A6C" w:rsidR="0019206A" w:rsidRPr="004B6976" w:rsidRDefault="0019206A" w:rsidP="0019206A">
            <w:pPr>
              <w:widowControl/>
              <w:wordWrap/>
              <w:autoSpaceDE/>
              <w:autoSpaceDN/>
              <w:spacing w:line="259" w:lineRule="auto"/>
              <w:ind w:firstLineChars="50" w:firstLine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at 3 yrs 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61F48" w14:textId="0E35FFB5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AFD53" w14:textId="21645A9C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 xml:space="preserve">56    </w:t>
            </w:r>
            <w:r w:rsidR="00535953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30</w:t>
            </w:r>
            <w:r w:rsidR="00535953"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1.04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52FD9" w14:textId="4B1ECF45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00671</w:t>
            </w:r>
          </w:p>
        </w:tc>
        <w:tc>
          <w:tcPr>
            <w:tcW w:w="50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95160" w14:textId="0D020101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BCE6" w14:textId="13A52D8D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 xml:space="preserve">0.53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Pr="0019206A">
              <w:rPr>
                <w:rFonts w:ascii="Times New Roman" w:hAnsi="Times New Roman" w:hint="eastAsia"/>
                <w:szCs w:val="20"/>
              </w:rPr>
              <w:t>(0.26</w:t>
            </w:r>
            <w:r w:rsidR="00535953"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1.0</w:t>
            </w:r>
            <w:r w:rsidRPr="0019206A">
              <w:rPr>
                <w:rFonts w:ascii="Times New Roman" w:hAnsi="Times New Roman"/>
                <w:szCs w:val="20"/>
              </w:rPr>
              <w:t>6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2820C" w14:textId="3602A07E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0729</w:t>
            </w: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3CC92" w14:textId="60DF8743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BB815" w14:textId="442645A5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0.82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="00535953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(0.26</w:t>
            </w:r>
            <w:r w:rsidR="00535953"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2.65)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1DC8F" w14:textId="3003CC2F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7407</w:t>
            </w:r>
          </w:p>
        </w:tc>
      </w:tr>
      <w:tr w:rsidR="0019206A" w:rsidRPr="00B365D5" w14:paraId="64C1DFB8" w14:textId="77777777" w:rsidTr="00535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672CF" w14:textId="77777777" w:rsidR="0019206A" w:rsidRPr="004B6976" w:rsidRDefault="0019206A" w:rsidP="0019206A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Cumulative </w:t>
            </w:r>
            <w:r w:rsidRPr="004B6976">
              <w:rPr>
                <w:rFonts w:ascii="Times New Roman" w:hAnsi="Times New Roman"/>
                <w:color w:val="000000"/>
              </w:rPr>
              <w:t>i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ncidence </w:t>
            </w:r>
            <w:r w:rsidRPr="004B6976">
              <w:rPr>
                <w:rFonts w:ascii="Times New Roman" w:hAnsi="Times New Roman"/>
                <w:color w:val="000000"/>
              </w:rPr>
              <w:t xml:space="preserve">        </w:t>
            </w:r>
          </w:p>
          <w:p w14:paraId="537F3E79" w14:textId="161724B3" w:rsidR="0019206A" w:rsidRPr="004B6976" w:rsidRDefault="0019206A" w:rsidP="0019206A">
            <w:pPr>
              <w:widowControl/>
              <w:wordWrap/>
              <w:autoSpaceDE/>
              <w:autoSpaceDN/>
              <w:spacing w:line="259" w:lineRule="auto"/>
              <w:ind w:firstLineChars="50" w:firstLine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 (%)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C888A" w14:textId="15A5D30D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 xml:space="preserve">1.61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(1.12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2.31)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EF524" w14:textId="471A6933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</w:t>
            </w:r>
            <w:r w:rsidRPr="0019206A">
              <w:rPr>
                <w:rFonts w:ascii="Times New Roman" w:hAnsi="Times New Roman"/>
                <w:szCs w:val="20"/>
              </w:rPr>
              <w:t xml:space="preserve">18   </w:t>
            </w:r>
            <w:r w:rsidR="00535953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80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1.74)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F4C35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B56D5" w14:textId="42D13305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2.79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="00535953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(1.81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4.</w:t>
            </w:r>
            <w:r w:rsidRPr="0019206A">
              <w:rPr>
                <w:rFonts w:ascii="Times New Roman" w:hAnsi="Times New Roman"/>
                <w:szCs w:val="20"/>
              </w:rPr>
              <w:t>28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F1174" w14:textId="3D1C1F1F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2.13</w:t>
            </w:r>
            <w:r w:rsidRPr="0019206A">
              <w:rPr>
                <w:rFonts w:ascii="Times New Roman" w:hAnsi="Times New Roman"/>
                <w:szCs w:val="20"/>
              </w:rPr>
              <w:t xml:space="preserve">    </w:t>
            </w:r>
            <w:r w:rsidRPr="0019206A">
              <w:rPr>
                <w:rFonts w:ascii="Times New Roman" w:hAnsi="Times New Roman" w:hint="eastAsia"/>
                <w:szCs w:val="20"/>
              </w:rPr>
              <w:t>(1.39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3.27)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D7484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BE304" w14:textId="4955A1B1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0.52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="00535953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(0.23</w:t>
            </w:r>
            <w:r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1.19)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0DBFA" w14:textId="0B4AA2D6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0.3</w:t>
            </w:r>
            <w:r w:rsidRPr="0019206A">
              <w:rPr>
                <w:rFonts w:ascii="Times New Roman" w:hAnsi="Times New Roman"/>
                <w:szCs w:val="20"/>
              </w:rPr>
              <w:t xml:space="preserve">3   </w:t>
            </w:r>
            <w:r w:rsidR="00535953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/>
                <w:szCs w:val="20"/>
              </w:rPr>
              <w:t xml:space="preserve">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17–0.64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4099E" w14:textId="7777777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9206A" w:rsidRPr="00B365D5" w14:paraId="20F78A7F" w14:textId="77777777" w:rsidTr="00BC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07034" w14:textId="77777777" w:rsidR="0019206A" w:rsidRPr="004B6976" w:rsidRDefault="0019206A" w:rsidP="0019206A">
            <w:pPr>
              <w:widowControl/>
              <w:wordWrap/>
              <w:autoSpaceDE/>
              <w:autoSpaceDN/>
              <w:ind w:leftChars="17" w:left="322" w:hangingChars="144" w:hanging="288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 xml:space="preserve">HR (95% CI) </w:t>
            </w:r>
            <w:r w:rsidRPr="004B6976"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17CD7D58" w14:textId="216C8989" w:rsidR="0019206A" w:rsidRPr="004B6976" w:rsidRDefault="0019206A" w:rsidP="0019206A">
            <w:pPr>
              <w:widowControl/>
              <w:wordWrap/>
              <w:autoSpaceDE/>
              <w:autoSpaceDN/>
              <w:spacing w:line="259" w:lineRule="auto"/>
              <w:ind w:firstLineChars="50" w:firstLine="100"/>
              <w:jc w:val="left"/>
              <w:rPr>
                <w:rFonts w:ascii="Times New Roman" w:hAnsi="Times New Roman"/>
                <w:color w:val="000000"/>
              </w:rPr>
            </w:pPr>
            <w:r w:rsidRPr="004B6976">
              <w:rPr>
                <w:rFonts w:ascii="Times New Roman" w:hAnsi="Times New Roman" w:hint="eastAsia"/>
                <w:color w:val="000000"/>
              </w:rPr>
              <w:t>at 5 yrs</w:t>
            </w:r>
            <w:r w:rsidRPr="004B6976">
              <w:rPr>
                <w:rFonts w:ascii="Times New Roman" w:hAnsi="Times New Roman"/>
                <w:color w:val="000000"/>
              </w:rPr>
              <w:t xml:space="preserve"> </w:t>
            </w:r>
            <w:r w:rsidR="00FF719A" w:rsidRPr="00FF719A">
              <w:rPr>
                <w:rFonts w:ascii="Times New Roman" w:eastAsia="맑은 고딕" w:hAnsi="Times New Roman" w:cs="Times New Roman" w:hint="eastAsia"/>
                <w:kern w:val="0"/>
                <w:vertAlign w:val="superscript"/>
              </w:rPr>
              <w:t>c</w:t>
            </w:r>
            <w:r w:rsidRPr="004B6976"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E5596" w14:textId="5C72767F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6334E" w14:textId="7BE00831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 xml:space="preserve">59 </w:t>
            </w:r>
            <w:r w:rsidR="00535953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/>
                <w:szCs w:val="20"/>
              </w:rPr>
              <w:t xml:space="preserve">  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31</w:t>
            </w:r>
            <w:r w:rsidR="00535953"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</w:t>
            </w:r>
            <w:r w:rsidRPr="0019206A">
              <w:rPr>
                <w:rFonts w:ascii="Times New Roman" w:hAnsi="Times New Roman"/>
                <w:szCs w:val="20"/>
              </w:rPr>
              <w:t>12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B330B" w14:textId="0F4092DC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1046</w:t>
            </w:r>
          </w:p>
        </w:tc>
        <w:tc>
          <w:tcPr>
            <w:tcW w:w="50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202A4" w14:textId="57694684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C18A9" w14:textId="67E2F3A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0.59</w:t>
            </w:r>
            <w:r w:rsidRPr="0019206A">
              <w:rPr>
                <w:rFonts w:ascii="Times New Roman" w:hAnsi="Times New Roman"/>
                <w:szCs w:val="20"/>
              </w:rPr>
              <w:t xml:space="preserve">    </w:t>
            </w:r>
            <w:r w:rsidRPr="0019206A">
              <w:rPr>
                <w:rFonts w:ascii="Times New Roman" w:hAnsi="Times New Roman" w:hint="eastAsia"/>
                <w:szCs w:val="20"/>
              </w:rPr>
              <w:t>(0.31</w:t>
            </w:r>
            <w:r w:rsidR="00535953"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 w:hint="eastAsia"/>
                <w:szCs w:val="20"/>
              </w:rPr>
              <w:t>1.12)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ABF06" w14:textId="2547A918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0.1</w:t>
            </w:r>
            <w:r w:rsidRPr="0019206A">
              <w:rPr>
                <w:rFonts w:ascii="Times New Roman" w:hAnsi="Times New Roman"/>
                <w:szCs w:val="20"/>
              </w:rPr>
              <w:t>046</w:t>
            </w: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F026C" w14:textId="206A502A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1.00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CE0BF" w14:textId="100C5657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/>
                <w:szCs w:val="20"/>
              </w:rPr>
              <w:t xml:space="preserve">0.59    </w:t>
            </w:r>
            <w:r w:rsidR="00535953">
              <w:rPr>
                <w:rFonts w:ascii="Times New Roman" w:hAnsi="Times New Roman"/>
                <w:szCs w:val="20"/>
              </w:rPr>
              <w:t xml:space="preserve">  </w:t>
            </w:r>
            <w:r w:rsidRPr="0019206A">
              <w:rPr>
                <w:rFonts w:ascii="Times New Roman" w:hAnsi="Times New Roman" w:hint="eastAsia"/>
                <w:szCs w:val="20"/>
              </w:rPr>
              <w:t>(0.</w:t>
            </w:r>
            <w:r w:rsidRPr="0019206A">
              <w:rPr>
                <w:rFonts w:ascii="Times New Roman" w:hAnsi="Times New Roman"/>
                <w:szCs w:val="20"/>
              </w:rPr>
              <w:t>31</w:t>
            </w:r>
            <w:r w:rsidR="00535953" w:rsidRPr="0019206A">
              <w:rPr>
                <w:rFonts w:ascii="Times New Roman" w:hAnsi="Times New Roman" w:hint="eastAsia"/>
                <w:szCs w:val="20"/>
              </w:rPr>
              <w:t>–</w:t>
            </w:r>
            <w:r w:rsidRPr="0019206A">
              <w:rPr>
                <w:rFonts w:ascii="Times New Roman" w:hAnsi="Times New Roman"/>
                <w:szCs w:val="20"/>
              </w:rPr>
              <w:t>1.11</w:t>
            </w:r>
            <w:r w:rsidRPr="0019206A"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6CE5C" w14:textId="40D85520" w:rsidR="0019206A" w:rsidRPr="0019206A" w:rsidRDefault="0019206A" w:rsidP="0019206A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19206A">
              <w:rPr>
                <w:rFonts w:ascii="Times New Roman" w:hAnsi="Times New Roman" w:hint="eastAsia"/>
                <w:szCs w:val="20"/>
              </w:rPr>
              <w:t>0.</w:t>
            </w:r>
            <w:r w:rsidRPr="0019206A">
              <w:rPr>
                <w:rFonts w:ascii="Times New Roman" w:hAnsi="Times New Roman"/>
                <w:szCs w:val="20"/>
              </w:rPr>
              <w:t>0988</w:t>
            </w:r>
          </w:p>
        </w:tc>
      </w:tr>
    </w:tbl>
    <w:p w14:paraId="7B57A365" w14:textId="77777777" w:rsidR="0019206A" w:rsidRDefault="0019206A" w:rsidP="003A553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A1620F" w14:textId="3C791D50" w:rsidR="001A29CA" w:rsidRDefault="00C54AC2" w:rsidP="00567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All cardiovascular </w:t>
      </w:r>
      <w:r>
        <w:rPr>
          <w:rFonts w:ascii="Times New Roman" w:hAnsi="Times New Roman"/>
          <w:sz w:val="24"/>
          <w:szCs w:val="24"/>
        </w:rPr>
        <w:t>outcomes</w:t>
      </w:r>
      <w:r>
        <w:rPr>
          <w:rFonts w:ascii="Times New Roman" w:hAnsi="Times New Roman" w:hint="eastAsia"/>
          <w:sz w:val="24"/>
          <w:szCs w:val="24"/>
        </w:rPr>
        <w:t xml:space="preserve"> were </w:t>
      </w:r>
      <w:r>
        <w:rPr>
          <w:rFonts w:ascii="Times New Roman" w:hAnsi="Times New Roman"/>
          <w:sz w:val="24"/>
          <w:szCs w:val="24"/>
        </w:rPr>
        <w:t>assessed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a Cox proportional hazards models comparing dipeptidyl-peptidase 4 inhibitor with sulfonylurea in combination with metformin after propensity score matching. CVD indicates cardiovascular disease; </w:t>
      </w:r>
      <w:r w:rsidRPr="00575C2E">
        <w:rPr>
          <w:rFonts w:ascii="Times New Roman" w:hAnsi="Times New Roman"/>
          <w:sz w:val="24"/>
          <w:szCs w:val="24"/>
        </w:rPr>
        <w:t>DPP-4 inhibitor, dipeptidyl peptidase-4 inhibitor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0332D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number; yrs, years; HR, hazard ratio; CI, confidence interval; IHD, ischemic heart disease, </w:t>
      </w:r>
      <w:r w:rsidRPr="008A08D2">
        <w:rPr>
          <w:rFonts w:ascii="Times New Roman" w:hAnsi="Times New Roman"/>
          <w:sz w:val="24"/>
          <w:szCs w:val="24"/>
        </w:rPr>
        <w:t>IS, ischemic stroke</w:t>
      </w:r>
      <w:r>
        <w:rPr>
          <w:rFonts w:ascii="Times New Roman" w:hAnsi="Times New Roman"/>
          <w:sz w:val="24"/>
          <w:szCs w:val="24"/>
        </w:rPr>
        <w:t>, HF, heart failure</w:t>
      </w:r>
    </w:p>
    <w:p w14:paraId="45F8CDAF" w14:textId="5AE6977B" w:rsidR="00966B03" w:rsidRPr="00C02190" w:rsidRDefault="00FF719A" w:rsidP="005676F4">
      <w:pPr>
        <w:wordWrap/>
        <w:spacing w:after="0" w:line="240" w:lineRule="exact"/>
        <w:jc w:val="left"/>
        <w:rPr>
          <w:rFonts w:ascii="Times New Roman" w:hAnsi="Times New Roman"/>
          <w:sz w:val="24"/>
          <w:szCs w:val="24"/>
        </w:rPr>
      </w:pPr>
      <w:r w:rsidRPr="00FF719A">
        <w:rPr>
          <w:rFonts w:ascii="Times New Roman" w:eastAsia="맑은 고딕" w:hAnsi="Times New Roman" w:cs="Times New Roman"/>
          <w:kern w:val="0"/>
          <w:vertAlign w:val="superscript"/>
        </w:rPr>
        <w:t>a</w:t>
      </w:r>
      <w:r w:rsidR="00966B03" w:rsidRPr="00C02190">
        <w:rPr>
          <w:rFonts w:ascii="Times New Roman" w:hAnsi="Times New Roman"/>
          <w:sz w:val="24"/>
          <w:szCs w:val="24"/>
        </w:rPr>
        <w:t xml:space="preserve">Any occurrence of IHD, IS, HF, or CVD death. </w:t>
      </w:r>
    </w:p>
    <w:p w14:paraId="74F79387" w14:textId="615C2A57" w:rsidR="00966B03" w:rsidRPr="00C02190" w:rsidRDefault="00FF719A" w:rsidP="005676F4">
      <w:pPr>
        <w:wordWrap/>
        <w:spacing w:after="0" w:line="240" w:lineRule="exact"/>
        <w:jc w:val="left"/>
        <w:rPr>
          <w:rFonts w:ascii="Times New Roman" w:hAnsi="Times New Roman"/>
          <w:sz w:val="24"/>
          <w:szCs w:val="24"/>
        </w:rPr>
      </w:pPr>
      <w:r w:rsidRPr="00FF719A">
        <w:rPr>
          <w:rFonts w:ascii="Times New Roman" w:eastAsia="맑은 고딕" w:hAnsi="Times New Roman" w:cs="Times New Roman" w:hint="eastAsia"/>
          <w:kern w:val="0"/>
          <w:vertAlign w:val="superscript"/>
        </w:rPr>
        <w:t>b</w:t>
      </w:r>
      <w:r w:rsidR="00966B03" w:rsidRPr="00C02190">
        <w:rPr>
          <w:rFonts w:ascii="Times New Roman" w:hAnsi="Times New Roman"/>
          <w:sz w:val="24"/>
          <w:szCs w:val="24"/>
        </w:rPr>
        <w:t>Cumulative incidence was calculated based on Kaplan-Meier estimation.</w:t>
      </w:r>
    </w:p>
    <w:p w14:paraId="58E3A3E4" w14:textId="1EB8AB07" w:rsidR="00966B03" w:rsidRPr="00C02190" w:rsidRDefault="00FF719A" w:rsidP="005676F4">
      <w:pPr>
        <w:widowControl/>
        <w:wordWrap/>
        <w:autoSpaceDE/>
        <w:autoSpaceDN/>
        <w:spacing w:after="0" w:line="240" w:lineRule="exact"/>
        <w:rPr>
          <w:rFonts w:ascii="Times New Roman" w:eastAsia="굴림" w:hAnsi="Times New Roman" w:cs="Times New Roman"/>
          <w:b/>
          <w:color w:val="FF0000"/>
          <w:kern w:val="0"/>
          <w:sz w:val="24"/>
          <w:szCs w:val="24"/>
        </w:rPr>
      </w:pPr>
      <w:r w:rsidRPr="00FF719A">
        <w:rPr>
          <w:rFonts w:ascii="Times New Roman" w:eastAsia="맑은 고딕" w:hAnsi="Times New Roman" w:cs="Times New Roman" w:hint="eastAsia"/>
          <w:kern w:val="0"/>
          <w:vertAlign w:val="superscript"/>
        </w:rPr>
        <w:t>c</w:t>
      </w:r>
      <w:r w:rsidR="009F2B70" w:rsidRPr="00FF27C9">
        <w:rPr>
          <w:rFonts w:ascii="Times New Roman" w:hAnsi="Times New Roman"/>
          <w:i/>
          <w:sz w:val="24"/>
          <w:szCs w:val="24"/>
        </w:rPr>
        <w:t>P</w:t>
      </w:r>
      <w:r w:rsidR="005676F4" w:rsidRPr="005676F4">
        <w:rPr>
          <w:rFonts w:ascii="Times New Roman" w:hAnsi="Times New Roman"/>
          <w:sz w:val="24"/>
          <w:szCs w:val="24"/>
        </w:rPr>
        <w:t>-value by weighted cox proportional regression model</w:t>
      </w:r>
      <w:r w:rsidR="00966B03" w:rsidRPr="00C02190">
        <w:rPr>
          <w:rFonts w:ascii="Times New Roman" w:hAnsi="Times New Roman"/>
          <w:sz w:val="24"/>
          <w:szCs w:val="24"/>
        </w:rPr>
        <w:t>.</w:t>
      </w:r>
      <w:r w:rsidR="00966B03" w:rsidRPr="00C02190">
        <w:rPr>
          <w:rFonts w:ascii="Times New Roman" w:eastAsia="굴림" w:hAnsi="Times New Roman" w:cs="Times New Roman"/>
          <w:b/>
          <w:color w:val="FF0000"/>
          <w:kern w:val="0"/>
          <w:sz w:val="24"/>
          <w:szCs w:val="24"/>
        </w:rPr>
        <w:t xml:space="preserve"> </w:t>
      </w:r>
    </w:p>
    <w:p w14:paraId="233BB217" w14:textId="77777777" w:rsidR="001A29CA" w:rsidRPr="00966B03" w:rsidRDefault="001A29CA">
      <w:pPr>
        <w:widowControl/>
        <w:wordWrap/>
        <w:autoSpaceDE/>
        <w:autoSpaceDN/>
      </w:pPr>
    </w:p>
    <w:p w14:paraId="2BE44AE1" w14:textId="77777777" w:rsidR="005676F4" w:rsidRDefault="005676F4">
      <w:pPr>
        <w:widowControl/>
        <w:wordWrap/>
        <w:autoSpaceDE/>
        <w:autoSpaceDN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b/>
          <w:kern w:val="0"/>
          <w:sz w:val="24"/>
          <w:szCs w:val="24"/>
        </w:rPr>
        <w:br w:type="page"/>
      </w:r>
    </w:p>
    <w:p w14:paraId="051E0339" w14:textId="45D202BE" w:rsidR="004E16E5" w:rsidRPr="00BC1AC7" w:rsidRDefault="007F3E4A" w:rsidP="004E16E5">
      <w:pPr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7F3E4A">
        <w:rPr>
          <w:rFonts w:ascii="Times New Roman" w:eastAsia="굴림" w:hAnsi="Times New Roman" w:cs="Times New Roman"/>
          <w:b/>
          <w:kern w:val="0"/>
          <w:sz w:val="24"/>
          <w:szCs w:val="24"/>
        </w:rPr>
        <w:lastRenderedPageBreak/>
        <w:t xml:space="preserve">Table </w:t>
      </w:r>
      <w:r w:rsidR="00B964A4">
        <w:rPr>
          <w:rFonts w:ascii="Times New Roman" w:eastAsia="굴림" w:hAnsi="Times New Roman" w:cs="Times New Roman"/>
          <w:b/>
          <w:kern w:val="0"/>
          <w:sz w:val="24"/>
          <w:szCs w:val="24"/>
        </w:rPr>
        <w:t>S</w:t>
      </w:r>
      <w:r w:rsidR="00216F03">
        <w:rPr>
          <w:rFonts w:ascii="Times New Roman" w:eastAsia="굴림" w:hAnsi="Times New Roman" w:cs="Times New Roman"/>
          <w:b/>
          <w:kern w:val="0"/>
          <w:sz w:val="24"/>
          <w:szCs w:val="24"/>
        </w:rPr>
        <w:t>8</w:t>
      </w:r>
      <w:r w:rsidR="009117FA">
        <w:rPr>
          <w:rFonts w:ascii="Times New Roman" w:eastAsia="굴림" w:hAnsi="Times New Roman" w:cs="Times New Roman"/>
          <w:b/>
          <w:kern w:val="0"/>
          <w:sz w:val="24"/>
          <w:szCs w:val="24"/>
        </w:rPr>
        <w:t>.</w:t>
      </w:r>
      <w:r w:rsidR="004E16E5" w:rsidRPr="00962743">
        <w:rPr>
          <w:rFonts w:ascii="Times New Roman" w:eastAsia="굴림" w:hAnsi="Times New Roman" w:cs="Times New Roman"/>
          <w:b/>
          <w:color w:val="FF0000"/>
          <w:kern w:val="0"/>
          <w:sz w:val="24"/>
          <w:szCs w:val="24"/>
        </w:rPr>
        <w:t xml:space="preserve"> </w:t>
      </w:r>
      <w:r w:rsidR="004E16E5" w:rsidRPr="00B27014">
        <w:rPr>
          <w:rFonts w:ascii="Times New Roman" w:eastAsia="굴림" w:hAnsi="Times New Roman" w:cs="Times New Roman"/>
          <w:kern w:val="0"/>
          <w:sz w:val="24"/>
          <w:szCs w:val="24"/>
        </w:rPr>
        <w:t>Proportion of DPP-4 inhibitors prescribed in the DPP-4 inhibitor group</w:t>
      </w:r>
    </w:p>
    <w:tbl>
      <w:tblPr>
        <w:tblpPr w:vertAnchor="text" w:horzAnchor="margin" w:tblpY="35"/>
        <w:tblOverlap w:val="never"/>
        <w:tblW w:w="0" w:type="auto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843"/>
      </w:tblGrid>
      <w:tr w:rsidR="004E16E5" w:rsidRPr="00B50914" w14:paraId="39CB005C" w14:textId="77777777" w:rsidTr="00AD3E1B">
        <w:trPr>
          <w:trHeight w:val="3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E563B" w14:textId="77777777" w:rsidR="004E16E5" w:rsidRPr="00B50914" w:rsidRDefault="004E16E5" w:rsidP="00AD3E1B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3D6AE3" w14:textId="77777777" w:rsidR="00FF6BF2" w:rsidRDefault="004E16E5" w:rsidP="00AD3E1B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  <w:lang w:val="it-IT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Patients </w:t>
            </w:r>
          </w:p>
          <w:p w14:paraId="02EEFBF1" w14:textId="063A4AE1" w:rsidR="004E16E5" w:rsidRPr="00B50914" w:rsidRDefault="004E16E5" w:rsidP="00AD3E1B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(</w:t>
            </w:r>
            <w:r w:rsidRPr="00A0332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n</w:t>
            </w:r>
            <w:r w:rsidR="00FF6BF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=</w:t>
            </w:r>
            <w:r w:rsidR="00FF6BF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16,803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3EC3F" w14:textId="19F8327C" w:rsidR="004E16E5" w:rsidRPr="00B50914" w:rsidRDefault="000E16A0" w:rsidP="00AD3E1B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kern w:val="0"/>
                <w:sz w:val="22"/>
              </w:rPr>
              <w:t>Proportion (</w:t>
            </w:r>
            <w:r w:rsidR="004E16E5">
              <w:rPr>
                <w:rFonts w:ascii="Times New Roman" w:eastAsia="굴림" w:hAnsi="Times New Roman" w:cs="Times New Roman" w:hint="eastAsia"/>
                <w:kern w:val="0"/>
                <w:sz w:val="22"/>
              </w:rPr>
              <w:t>%</w:t>
            </w:r>
            <w:r>
              <w:rPr>
                <w:rFonts w:ascii="Times New Roman" w:eastAsia="굴림" w:hAnsi="Times New Roman" w:cs="Times New Roman"/>
                <w:kern w:val="0"/>
                <w:sz w:val="22"/>
              </w:rPr>
              <w:t>)</w:t>
            </w:r>
          </w:p>
        </w:tc>
      </w:tr>
      <w:tr w:rsidR="004E16E5" w:rsidRPr="00B50914" w14:paraId="64264E6F" w14:textId="77777777" w:rsidTr="00AD3E1B">
        <w:trPr>
          <w:trHeight w:val="380"/>
        </w:trPr>
        <w:tc>
          <w:tcPr>
            <w:tcW w:w="1701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A13D" w14:textId="76F90D08" w:rsidR="004E16E5" w:rsidRPr="00B50914" w:rsidRDefault="004E16E5" w:rsidP="00AD3E1B">
            <w:pPr>
              <w:spacing w:after="0" w:line="240" w:lineRule="auto"/>
              <w:ind w:firstLineChars="100" w:firstLine="22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Sitagliptin</w:t>
            </w:r>
            <w:r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0B7681" w14:textId="77777777" w:rsidR="004E16E5" w:rsidRPr="00B50914" w:rsidRDefault="004E16E5" w:rsidP="00AD3E1B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10,162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086E" w14:textId="77777777" w:rsidR="004E16E5" w:rsidRPr="00B50914" w:rsidRDefault="004E16E5" w:rsidP="00AD3E1B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60.5%</w:t>
            </w:r>
          </w:p>
        </w:tc>
      </w:tr>
      <w:tr w:rsidR="004E16E5" w:rsidRPr="00B50914" w14:paraId="61515241" w14:textId="77777777" w:rsidTr="00AD3E1B">
        <w:trPr>
          <w:trHeight w:val="380"/>
        </w:trPr>
        <w:tc>
          <w:tcPr>
            <w:tcW w:w="1701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D683" w14:textId="4B75D16F" w:rsidR="004E16E5" w:rsidRPr="00B50914" w:rsidRDefault="004E16E5" w:rsidP="00AD3E1B">
            <w:pPr>
              <w:spacing w:after="0" w:line="240" w:lineRule="auto"/>
              <w:ind w:firstLineChars="100" w:firstLine="220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Vildagliptin 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811F6D" w14:textId="77777777" w:rsidR="004E16E5" w:rsidRDefault="004E16E5" w:rsidP="00AD3E1B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굴림" w:hAnsi="Times New Roman" w:cs="Times New Roman"/>
                <w:kern w:val="0"/>
                <w:sz w:val="22"/>
              </w:rPr>
              <w:t>,</w:t>
            </w: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332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8F83" w14:textId="01F06DF6" w:rsidR="004E16E5" w:rsidRDefault="004E16E5" w:rsidP="00AD3E1B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25.78%</w:t>
            </w:r>
          </w:p>
        </w:tc>
      </w:tr>
      <w:tr w:rsidR="004E16E5" w:rsidRPr="00B50914" w14:paraId="57D6AF1B" w14:textId="77777777" w:rsidTr="00AD3E1B">
        <w:trPr>
          <w:trHeight w:val="380"/>
        </w:trPr>
        <w:tc>
          <w:tcPr>
            <w:tcW w:w="1701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7444" w14:textId="7FB739A6" w:rsidR="004E16E5" w:rsidRPr="00B50914" w:rsidRDefault="004E16E5" w:rsidP="00AD3E1B">
            <w:pPr>
              <w:spacing w:after="0" w:line="240" w:lineRule="auto"/>
              <w:ind w:firstLineChars="100" w:firstLine="22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Linagliptin</w:t>
            </w:r>
            <w:r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F1FBD0" w14:textId="77777777" w:rsidR="004E16E5" w:rsidRPr="00B50914" w:rsidRDefault="004E16E5" w:rsidP="00AD3E1B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1,792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653B9" w14:textId="77777777" w:rsidR="004E16E5" w:rsidRPr="00B50914" w:rsidRDefault="004E16E5" w:rsidP="00AD3E1B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10.66%</w:t>
            </w:r>
          </w:p>
        </w:tc>
      </w:tr>
      <w:tr w:rsidR="004E16E5" w:rsidRPr="002D4C0F" w14:paraId="5B4232C5" w14:textId="77777777" w:rsidTr="00AD3E1B">
        <w:trPr>
          <w:trHeight w:val="380"/>
        </w:trPr>
        <w:tc>
          <w:tcPr>
            <w:tcW w:w="1701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82E9" w14:textId="332B99DB" w:rsidR="004E16E5" w:rsidRPr="00B50914" w:rsidRDefault="004E16E5" w:rsidP="00AD3E1B">
            <w:pPr>
              <w:spacing w:after="0" w:line="240" w:lineRule="auto"/>
              <w:ind w:firstLineChars="100" w:firstLine="22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Saxagliptin</w:t>
            </w:r>
            <w:r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931841" w14:textId="77777777" w:rsidR="004E16E5" w:rsidRPr="00B50914" w:rsidRDefault="004E16E5" w:rsidP="00AD3E1B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331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803B" w14:textId="77777777" w:rsidR="004E16E5" w:rsidRPr="002D4C0F" w:rsidRDefault="004E16E5" w:rsidP="00AD3E1B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2D4C0F">
              <w:rPr>
                <w:rFonts w:ascii="Times New Roman" w:eastAsia="굴림" w:hAnsi="Times New Roman" w:cs="Times New Roman" w:hint="eastAsia"/>
                <w:kern w:val="0"/>
                <w:sz w:val="22"/>
              </w:rPr>
              <w:t>1.97%</w:t>
            </w:r>
          </w:p>
        </w:tc>
      </w:tr>
      <w:tr w:rsidR="004E16E5" w:rsidRPr="00B50914" w14:paraId="2382863A" w14:textId="77777777" w:rsidTr="00AD3E1B">
        <w:trPr>
          <w:trHeight w:val="380"/>
        </w:trPr>
        <w:tc>
          <w:tcPr>
            <w:tcW w:w="1701" w:type="dxa"/>
            <w:tcBorders>
              <w:top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29985" w14:textId="2ABA3D67" w:rsidR="004E16E5" w:rsidRPr="00B50914" w:rsidRDefault="004E16E5" w:rsidP="00AD3E1B">
            <w:pPr>
              <w:spacing w:after="0" w:line="240" w:lineRule="auto"/>
              <w:ind w:firstLineChars="100" w:firstLine="220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Gemigliptin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E830A7" w14:textId="77777777" w:rsidR="004E16E5" w:rsidRPr="00B50914" w:rsidRDefault="004E16E5" w:rsidP="00AD3E1B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186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2605" w14:textId="77777777" w:rsidR="004E16E5" w:rsidRPr="00B50914" w:rsidRDefault="004E16E5" w:rsidP="00AD3E1B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1.11%</w:t>
            </w:r>
          </w:p>
        </w:tc>
      </w:tr>
    </w:tbl>
    <w:p w14:paraId="61643503" w14:textId="77777777" w:rsidR="004E16E5" w:rsidRDefault="004E16E5" w:rsidP="004E16E5"/>
    <w:p w14:paraId="5C529B0A" w14:textId="77777777" w:rsidR="004E16E5" w:rsidRPr="003A5535" w:rsidRDefault="004E16E5" w:rsidP="004E16E5"/>
    <w:p w14:paraId="6812BE80" w14:textId="77777777" w:rsidR="004E16E5" w:rsidRPr="002D4C0F" w:rsidRDefault="004E16E5" w:rsidP="004E16E5">
      <w:pPr>
        <w:widowControl/>
        <w:wordWrap/>
        <w:autoSpaceDE/>
        <w:autoSpaceDN/>
        <w:rPr>
          <w:rFonts w:ascii="Times New Roman" w:eastAsia="굴림" w:hAnsi="Times New Roman" w:cs="Times New Roman"/>
          <w:b/>
          <w:color w:val="FF0000"/>
          <w:kern w:val="0"/>
          <w:sz w:val="24"/>
          <w:szCs w:val="24"/>
        </w:rPr>
      </w:pPr>
    </w:p>
    <w:p w14:paraId="15CAF0C0" w14:textId="75F6D4C0" w:rsidR="00120DB2" w:rsidRPr="009117FA" w:rsidRDefault="009A57A4" w:rsidP="009117FA">
      <w:pPr>
        <w:ind w:left="720" w:hanging="720"/>
        <w:outlineLvl w:val="0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>
        <w:br w:type="page"/>
      </w:r>
      <w:r w:rsidR="00120DB2" w:rsidRPr="007F3E4A">
        <w:rPr>
          <w:rFonts w:ascii="Times New Roman" w:eastAsia="굴림" w:hAnsi="Times New Roman" w:cs="Times New Roman"/>
          <w:b/>
          <w:kern w:val="0"/>
          <w:sz w:val="24"/>
          <w:szCs w:val="24"/>
        </w:rPr>
        <w:lastRenderedPageBreak/>
        <w:t xml:space="preserve"> Table</w:t>
      </w:r>
      <w:r w:rsidR="00120DB2" w:rsidRPr="00120DB2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S</w:t>
      </w:r>
      <w:r w:rsidR="00216F03">
        <w:rPr>
          <w:rFonts w:ascii="Times New Roman" w:eastAsia="굴림" w:hAnsi="Times New Roman" w:cs="Times New Roman"/>
          <w:b/>
          <w:kern w:val="0"/>
          <w:sz w:val="24"/>
          <w:szCs w:val="24"/>
        </w:rPr>
        <w:t>9</w:t>
      </w:r>
      <w:r w:rsidR="009117FA">
        <w:rPr>
          <w:rFonts w:ascii="Times New Roman" w:eastAsia="굴림" w:hAnsi="Times New Roman" w:cs="Times New Roman" w:hint="eastAsia"/>
          <w:b/>
          <w:kern w:val="0"/>
          <w:sz w:val="24"/>
          <w:szCs w:val="24"/>
        </w:rPr>
        <w:t>.</w:t>
      </w:r>
      <w:r w:rsidR="00120DB2">
        <w:rPr>
          <w:color w:val="000000" w:themeColor="text1"/>
          <w:sz w:val="24"/>
          <w:szCs w:val="24"/>
        </w:rPr>
        <w:t xml:space="preserve"> </w:t>
      </w:r>
      <w:r w:rsidR="00827237">
        <w:rPr>
          <w:rFonts w:ascii="Times New Roman" w:eastAsia="굴림" w:hAnsi="Times New Roman" w:cs="Times New Roman"/>
          <w:kern w:val="0"/>
          <w:sz w:val="24"/>
          <w:szCs w:val="24"/>
        </w:rPr>
        <w:t xml:space="preserve">List of codes for diagnoses, </w:t>
      </w:r>
      <w:r w:rsidR="00120DB2" w:rsidRPr="00120DB2">
        <w:rPr>
          <w:rFonts w:ascii="Times New Roman" w:eastAsia="굴림" w:hAnsi="Times New Roman" w:cs="Times New Roman"/>
          <w:kern w:val="0"/>
          <w:sz w:val="24"/>
          <w:szCs w:val="24"/>
        </w:rPr>
        <w:t xml:space="preserve">procedures and </w:t>
      </w:r>
      <w:r w:rsidR="00827237">
        <w:rPr>
          <w:rFonts w:ascii="Times New Roman" w:eastAsia="굴림" w:hAnsi="Times New Roman" w:cs="Times New Roman"/>
          <w:kern w:val="0"/>
          <w:sz w:val="24"/>
          <w:szCs w:val="24"/>
        </w:rPr>
        <w:t>medications used in this study</w:t>
      </w:r>
    </w:p>
    <w:tbl>
      <w:tblPr>
        <w:tblW w:w="13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0"/>
        <w:gridCol w:w="7960"/>
      </w:tblGrid>
      <w:tr w:rsidR="00120DB2" w:rsidRPr="00827237" w14:paraId="7323261A" w14:textId="77777777" w:rsidTr="00CF1472">
        <w:trPr>
          <w:trHeight w:val="330"/>
        </w:trPr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B3B8" w14:textId="77777777" w:rsidR="00120DB2" w:rsidRPr="00827237" w:rsidRDefault="00120DB2" w:rsidP="00CF147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272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Diagnosis or procedure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55A4" w14:textId="77777777" w:rsidR="00120DB2" w:rsidRPr="00827237" w:rsidRDefault="00120DB2" w:rsidP="00CF147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272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Corresponding codes</w:t>
            </w:r>
          </w:p>
        </w:tc>
      </w:tr>
      <w:tr w:rsidR="00120DB2" w:rsidRPr="00827237" w14:paraId="62F1CE9A" w14:textId="77777777" w:rsidTr="00CF1472">
        <w:trPr>
          <w:trHeight w:val="33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B61F" w14:textId="77777777" w:rsidR="00120DB2" w:rsidRPr="00827237" w:rsidRDefault="00120DB2" w:rsidP="00CF147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272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Cardiovascular events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94B6" w14:textId="77777777" w:rsidR="00120DB2" w:rsidRPr="00827237" w:rsidRDefault="00120DB2" w:rsidP="00CF147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3952" w:rsidRPr="00827237" w14:paraId="3EEE3E4F" w14:textId="77777777" w:rsidTr="00CF1472">
        <w:trPr>
          <w:trHeight w:val="33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214BD" w14:textId="5AB2E7AE" w:rsidR="00F83952" w:rsidRPr="00827237" w:rsidRDefault="00F83952" w:rsidP="00F83952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Cardiovascular</w:t>
            </w: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disease 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9FED" w14:textId="065A6CFE" w:rsidR="00F83952" w:rsidRPr="00827237" w:rsidRDefault="00F83952" w:rsidP="00F8395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272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ICD-10 codes 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I00-I99</w:t>
            </w:r>
          </w:p>
        </w:tc>
      </w:tr>
      <w:tr w:rsidR="00120DB2" w:rsidRPr="00827237" w14:paraId="71F7CD98" w14:textId="77777777" w:rsidTr="00CF1472">
        <w:trPr>
          <w:trHeight w:val="33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C488" w14:textId="2BD61287" w:rsidR="00120DB2" w:rsidRPr="00827237" w:rsidRDefault="00120DB2" w:rsidP="00827237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272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="008272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Ischemic heart disease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8666" w14:textId="6A84E51D" w:rsidR="00120DB2" w:rsidRPr="00827237" w:rsidRDefault="00120DB2" w:rsidP="00827237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272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ICD-10 codes </w:t>
            </w:r>
            <w:r w:rsidR="008272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I20-I25</w:t>
            </w:r>
          </w:p>
        </w:tc>
      </w:tr>
      <w:tr w:rsidR="00827237" w:rsidRPr="00827237" w14:paraId="35D860C4" w14:textId="77777777" w:rsidTr="00CF1472">
        <w:trPr>
          <w:trHeight w:val="33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BEC6C" w14:textId="1E2DEFCA" w:rsidR="00827237" w:rsidRPr="00827237" w:rsidRDefault="0097415F" w:rsidP="0097415F">
            <w:pPr>
              <w:widowControl/>
              <w:wordWrap/>
              <w:autoSpaceDE/>
              <w:autoSpaceDN/>
              <w:spacing w:after="0"/>
              <w:ind w:leftChars="192" w:left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Ischemic stroke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99CFD" w14:textId="27C9D67E" w:rsidR="00827237" w:rsidRPr="00827237" w:rsidRDefault="0097415F" w:rsidP="00CF147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272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ICD-10 codes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I63-I66</w:t>
            </w:r>
          </w:p>
        </w:tc>
      </w:tr>
      <w:tr w:rsidR="00120DB2" w:rsidRPr="00827237" w14:paraId="7B9AAFAB" w14:textId="77777777" w:rsidTr="00CF1472">
        <w:trPr>
          <w:trHeight w:val="33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40AE" w14:textId="77777777" w:rsidR="00120DB2" w:rsidRPr="00827237" w:rsidRDefault="00120DB2" w:rsidP="00CF147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272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Heart failure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65A16" w14:textId="1BA204CD" w:rsidR="00120DB2" w:rsidRPr="00827237" w:rsidRDefault="00120DB2" w:rsidP="00CF147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272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ICD-10 codes I50</w:t>
            </w:r>
            <w:r w:rsidR="008272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, I42, I43</w:t>
            </w:r>
          </w:p>
        </w:tc>
      </w:tr>
      <w:tr w:rsidR="00120DB2" w:rsidRPr="00827237" w14:paraId="49CD1459" w14:textId="77777777" w:rsidTr="00D75BBD">
        <w:trPr>
          <w:trHeight w:val="285"/>
        </w:trPr>
        <w:tc>
          <w:tcPr>
            <w:tcW w:w="5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FC77" w14:textId="77777777" w:rsidR="00120DB2" w:rsidRPr="0097415F" w:rsidRDefault="00120DB2" w:rsidP="00CF147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24"/>
                <w:szCs w:val="24"/>
              </w:rPr>
            </w:pPr>
            <w:r w:rsidRPr="0097415F">
              <w:rPr>
                <w:rFonts w:ascii="Times New Roman" w:eastAsia="맑은 고딕" w:hAnsi="Times New Roman" w:cs="Times New Roman"/>
                <w:color w:val="FF0000"/>
                <w:kern w:val="0"/>
                <w:sz w:val="24"/>
                <w:szCs w:val="24"/>
              </w:rPr>
              <w:t xml:space="preserve">   </w:t>
            </w:r>
            <w:r w:rsidRPr="009117FA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Coronary revascularization</w:t>
            </w:r>
          </w:p>
        </w:tc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BF3125" w14:textId="55E438C4" w:rsidR="00120DB2" w:rsidRPr="0097415F" w:rsidRDefault="009117FA" w:rsidP="009117F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24"/>
                <w:szCs w:val="24"/>
              </w:rPr>
            </w:pPr>
            <w:r w:rsidRPr="009117F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procedure code 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HA607, </w:t>
            </w:r>
            <w:r w:rsidRPr="009117F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O1641, O1642, O1647, OA641, OA642, OA647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9117F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M6551, M6552, M6561, M656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Pr="009117F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, M6563,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M6564, M6571, M6572</w:t>
            </w:r>
          </w:p>
        </w:tc>
      </w:tr>
      <w:tr w:rsidR="00120DB2" w:rsidRPr="00827237" w14:paraId="0239BDF1" w14:textId="77777777" w:rsidTr="0097415F">
        <w:trPr>
          <w:trHeight w:val="330"/>
        </w:trPr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697E" w14:textId="7F0FFFCE" w:rsidR="00120DB2" w:rsidRPr="00827237" w:rsidRDefault="00827237" w:rsidP="00CF147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Renal events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F020" w14:textId="77777777" w:rsidR="00120DB2" w:rsidRPr="00827237" w:rsidRDefault="00120DB2" w:rsidP="00CF147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0DB2" w:rsidRPr="00827237" w14:paraId="098E1643" w14:textId="77777777" w:rsidTr="00CF1472">
        <w:trPr>
          <w:trHeight w:val="33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7082" w14:textId="7AFA8821" w:rsidR="00120DB2" w:rsidRPr="00827237" w:rsidRDefault="00120DB2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272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="0097415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End stage renal disease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20A5" w14:textId="22B0AC0D" w:rsidR="00120DB2" w:rsidRPr="00827237" w:rsidRDefault="0097415F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272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ICD-10 codes N18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.0 and N18.5</w:t>
            </w:r>
          </w:p>
        </w:tc>
      </w:tr>
      <w:tr w:rsidR="0097415F" w:rsidRPr="00827237" w14:paraId="7B48B429" w14:textId="77777777" w:rsidTr="00CF1472">
        <w:trPr>
          <w:trHeight w:val="33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A6B21" w14:textId="6F41E930" w:rsidR="0097415F" w:rsidRPr="00827237" w:rsidRDefault="0097415F" w:rsidP="00D01B33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Hospital visits involving renal dialysis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CD29D" w14:textId="6E9AB286" w:rsidR="0097415F" w:rsidRPr="00827237" w:rsidRDefault="00D01B33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Z49.1-Z49.2</w:t>
            </w:r>
          </w:p>
        </w:tc>
      </w:tr>
      <w:tr w:rsidR="0097415F" w:rsidRPr="00827237" w14:paraId="797FAF41" w14:textId="77777777" w:rsidTr="0097415F">
        <w:trPr>
          <w:trHeight w:val="330"/>
        </w:trPr>
        <w:tc>
          <w:tcPr>
            <w:tcW w:w="5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B42ADB" w14:textId="7A17F40A" w:rsidR="0097415F" w:rsidRPr="0097415F" w:rsidRDefault="0097415F" w:rsidP="00D01B33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Kidney transplantation status </w:t>
            </w:r>
          </w:p>
        </w:tc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DD151C" w14:textId="3FBFB2F8" w:rsidR="0097415F" w:rsidRPr="00827237" w:rsidRDefault="00D01B33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Z94.0</w:t>
            </w:r>
          </w:p>
        </w:tc>
      </w:tr>
      <w:tr w:rsidR="0097415F" w:rsidRPr="00827237" w14:paraId="5A3F8D2E" w14:textId="77777777" w:rsidTr="00D01B33">
        <w:trPr>
          <w:trHeight w:val="330"/>
        </w:trPr>
        <w:tc>
          <w:tcPr>
            <w:tcW w:w="5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2A55E6" w14:textId="63694C32" w:rsidR="0097415F" w:rsidRDefault="0097415F" w:rsidP="00D01B33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Procedure for hemodialysis or peritoneal dialysis</w:t>
            </w:r>
          </w:p>
        </w:tc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2E1745" w14:textId="3841AA56" w:rsidR="0097415F" w:rsidRPr="00827237" w:rsidRDefault="00D01B33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O7020, O7030-7034, O7071, and O7072</w:t>
            </w:r>
          </w:p>
        </w:tc>
      </w:tr>
      <w:tr w:rsidR="0097415F" w:rsidRPr="00827237" w14:paraId="72A32BF9" w14:textId="77777777" w:rsidTr="00D01B33">
        <w:trPr>
          <w:trHeight w:val="330"/>
        </w:trPr>
        <w:tc>
          <w:tcPr>
            <w:tcW w:w="5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05ABF" w14:textId="2D28A84D" w:rsidR="0097415F" w:rsidRPr="00827237" w:rsidRDefault="0097415F" w:rsidP="00D01B33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Procedure for </w:t>
            </w:r>
            <w:r w:rsidR="00D01B3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kidney transplantations</w:t>
            </w:r>
          </w:p>
        </w:tc>
        <w:tc>
          <w:tcPr>
            <w:tcW w:w="7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0037" w14:textId="4A3081B4" w:rsidR="0097415F" w:rsidRPr="00827237" w:rsidRDefault="00D01B33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R3280</w:t>
            </w:r>
          </w:p>
        </w:tc>
      </w:tr>
      <w:tr w:rsidR="00D01B33" w:rsidRPr="00827237" w14:paraId="678FC6B4" w14:textId="77777777" w:rsidTr="00D01B33">
        <w:trPr>
          <w:trHeight w:val="330"/>
        </w:trPr>
        <w:tc>
          <w:tcPr>
            <w:tcW w:w="5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2AF3C3" w14:textId="47CE4747" w:rsidR="00D01B33" w:rsidRDefault="004F316F" w:rsidP="004F316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Medication</w:t>
            </w:r>
            <w:r w:rsidR="0014016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properties</w:t>
            </w:r>
            <w:r w:rsidR="00F839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(including combination)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D62D2C" w14:textId="77777777" w:rsidR="00D01B33" w:rsidRDefault="00D01B33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01B33" w:rsidRPr="00827237" w14:paraId="29C194C6" w14:textId="77777777" w:rsidTr="00D01B33">
        <w:trPr>
          <w:trHeight w:val="330"/>
        </w:trPr>
        <w:tc>
          <w:tcPr>
            <w:tcW w:w="59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65CB01" w14:textId="70CCB513" w:rsidR="00D01B33" w:rsidRDefault="004E2603" w:rsidP="00D01B33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Metformin</w:t>
            </w:r>
          </w:p>
        </w:tc>
        <w:tc>
          <w:tcPr>
            <w:tcW w:w="7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29B2EB" w14:textId="53E9B4EA" w:rsidR="00D01B33" w:rsidRDefault="00140167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4016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metformin hydrochloride</w:t>
            </w:r>
            <w:r w:rsidR="00F839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140167" w:rsidRPr="00827237" w14:paraId="2BC960BA" w14:textId="77777777" w:rsidTr="00D01B33">
        <w:trPr>
          <w:trHeight w:val="330"/>
        </w:trPr>
        <w:tc>
          <w:tcPr>
            <w:tcW w:w="59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28F0FA" w14:textId="784B7B62" w:rsidR="00140167" w:rsidRDefault="00140167" w:rsidP="00D01B33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Sulfonylurea</w:t>
            </w:r>
          </w:p>
        </w:tc>
        <w:tc>
          <w:tcPr>
            <w:tcW w:w="7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B195B8" w14:textId="601C7DE4" w:rsidR="00140167" w:rsidRPr="00140167" w:rsidRDefault="00140167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4016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Glibenclamide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14016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gliclazide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14016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glimepiride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14016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glipizide</w:t>
            </w:r>
          </w:p>
        </w:tc>
      </w:tr>
      <w:tr w:rsidR="00140167" w:rsidRPr="00827237" w14:paraId="172E155C" w14:textId="77777777" w:rsidTr="00D01B33">
        <w:trPr>
          <w:trHeight w:val="330"/>
        </w:trPr>
        <w:tc>
          <w:tcPr>
            <w:tcW w:w="59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11FE5D" w14:textId="279D1824" w:rsidR="00140167" w:rsidRDefault="00A84A06" w:rsidP="00D01B33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Thiazolidinedione</w:t>
            </w:r>
          </w:p>
        </w:tc>
        <w:tc>
          <w:tcPr>
            <w:tcW w:w="7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581518" w14:textId="5E6E98D3" w:rsidR="00140167" w:rsidRPr="00140167" w:rsidRDefault="00F83952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839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pioglitazone hydrochloride, lobeglitazone sulfate</w:t>
            </w:r>
          </w:p>
        </w:tc>
      </w:tr>
      <w:tr w:rsidR="00140167" w:rsidRPr="00827237" w14:paraId="067704CB" w14:textId="77777777" w:rsidTr="00D01B33">
        <w:trPr>
          <w:trHeight w:val="330"/>
        </w:trPr>
        <w:tc>
          <w:tcPr>
            <w:tcW w:w="59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45004C" w14:textId="2E5E2CC2" w:rsidR="00140167" w:rsidRDefault="00140167" w:rsidP="00D01B33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DPP-4 inhibitor</w:t>
            </w:r>
          </w:p>
        </w:tc>
        <w:tc>
          <w:tcPr>
            <w:tcW w:w="7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295A39" w14:textId="3B6F8881" w:rsidR="00140167" w:rsidRPr="00140167" w:rsidRDefault="00F83952" w:rsidP="00F8395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839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vildagliptin, sitagliptin, saxagliptin, linagliptin, gemigliptin tartrate, alogliptin, teneligliptin hydrobromide, anagliptin, evogliptin</w:t>
            </w:r>
          </w:p>
        </w:tc>
      </w:tr>
      <w:tr w:rsidR="00140167" w:rsidRPr="00827237" w14:paraId="0A403D4C" w14:textId="77777777" w:rsidTr="00D01B33">
        <w:trPr>
          <w:trHeight w:val="330"/>
        </w:trPr>
        <w:tc>
          <w:tcPr>
            <w:tcW w:w="59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68757A" w14:textId="6FEF04B5" w:rsidR="00F83952" w:rsidRDefault="00F83952" w:rsidP="00F83952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Calcium channel blocker</w:t>
            </w:r>
          </w:p>
        </w:tc>
        <w:tc>
          <w:tcPr>
            <w:tcW w:w="7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BFC7F5" w14:textId="77777777" w:rsidR="00F83952" w:rsidRPr="00F83952" w:rsidRDefault="00F83952" w:rsidP="00F8395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839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amlodipine, S-amlodipine, barnidipine, benidipine, cilnidipine,</w:t>
            </w:r>
          </w:p>
          <w:p w14:paraId="0566C90A" w14:textId="77777777" w:rsidR="00F83952" w:rsidRPr="00F83952" w:rsidRDefault="00F83952" w:rsidP="00F8395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839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felodipine, isradipine, lacidipine, lercanidipine, manidipine,  </w:t>
            </w:r>
          </w:p>
          <w:p w14:paraId="533B3F9A" w14:textId="77777777" w:rsidR="00F83952" w:rsidRPr="00F83952" w:rsidRDefault="00F83952" w:rsidP="00F8395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839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nicardipine, nifedipine, nimodipine, nisoldipine, </w:t>
            </w:r>
          </w:p>
          <w:p w14:paraId="4F6FACAD" w14:textId="10FD4088" w:rsidR="00140167" w:rsidRPr="00140167" w:rsidRDefault="00AF4639" w:rsidP="00AF4639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efonidipine, lercanidipine</w:t>
            </w:r>
            <w:r w:rsidR="00F83952" w:rsidRPr="00F839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, verapamil, diltiazem, flunarizine</w:t>
            </w:r>
          </w:p>
        </w:tc>
      </w:tr>
      <w:tr w:rsidR="00F83952" w:rsidRPr="00827237" w14:paraId="3F2292BD" w14:textId="77777777" w:rsidTr="00D01B33">
        <w:trPr>
          <w:trHeight w:val="330"/>
        </w:trPr>
        <w:tc>
          <w:tcPr>
            <w:tcW w:w="59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1E37FB" w14:textId="46120CF7" w:rsidR="00F83952" w:rsidRDefault="00F83952" w:rsidP="00F83952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Beta blocker</w:t>
            </w:r>
          </w:p>
        </w:tc>
        <w:tc>
          <w:tcPr>
            <w:tcW w:w="7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D8265F" w14:textId="77777777" w:rsidR="00AF4639" w:rsidRPr="00AF4639" w:rsidRDefault="00AF4639" w:rsidP="00AF4639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463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amosulalol, atenolol,  arotinolol, betaxolol, bevantolol, bisoprolol, carteolol, carvedilol, celiprolol, esmolol, labetalo, metoprolol,</w:t>
            </w:r>
          </w:p>
          <w:p w14:paraId="445655B3" w14:textId="74450C96" w:rsidR="00F83952" w:rsidRPr="00140167" w:rsidRDefault="00AF4639" w:rsidP="00AF4639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463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nadolol, nebivolol, propranolol, S-atenolol, sotalol</w:t>
            </w:r>
          </w:p>
        </w:tc>
      </w:tr>
      <w:tr w:rsidR="00F83952" w:rsidRPr="00827237" w14:paraId="5D635072" w14:textId="77777777" w:rsidTr="00D01B33">
        <w:trPr>
          <w:trHeight w:val="330"/>
        </w:trPr>
        <w:tc>
          <w:tcPr>
            <w:tcW w:w="59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09CE1E" w14:textId="3D883A9E" w:rsidR="00F83952" w:rsidRDefault="00F83952" w:rsidP="00F83952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ACE inhibitor</w:t>
            </w:r>
          </w:p>
        </w:tc>
        <w:tc>
          <w:tcPr>
            <w:tcW w:w="7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3521ED" w14:textId="47311E1D" w:rsidR="00F83952" w:rsidRPr="00140167" w:rsidRDefault="00AF4639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463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alacepril, benazepril, captopril, cilazapril, enalapril, fosinopril, imidapril, lisinopril, moexipril, perindopril, quinapril, ramipril, temocapril, zofenopril</w:t>
            </w:r>
          </w:p>
        </w:tc>
      </w:tr>
      <w:tr w:rsidR="00F83952" w:rsidRPr="00827237" w14:paraId="079421F0" w14:textId="77777777" w:rsidTr="00D01B33">
        <w:trPr>
          <w:trHeight w:val="330"/>
        </w:trPr>
        <w:tc>
          <w:tcPr>
            <w:tcW w:w="59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52CE4A" w14:textId="58E6A989" w:rsidR="00F83952" w:rsidRDefault="00F83952" w:rsidP="00F83952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ARB</w:t>
            </w:r>
          </w:p>
        </w:tc>
        <w:tc>
          <w:tcPr>
            <w:tcW w:w="7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EF4DCE" w14:textId="77777777" w:rsidR="00AF4639" w:rsidRPr="00AF4639" w:rsidRDefault="00AF4639" w:rsidP="00AF4639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463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candesartan, irbesartan, losartan, valsartan, telmisartan, eprosartan,</w:t>
            </w:r>
          </w:p>
          <w:p w14:paraId="33C0D40F" w14:textId="1A88C95B" w:rsidR="00F83952" w:rsidRPr="00140167" w:rsidRDefault="00AF4639" w:rsidP="00AF4639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463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olmesartan, fimasartan, ambrisentan</w:t>
            </w:r>
          </w:p>
        </w:tc>
      </w:tr>
      <w:tr w:rsidR="00F83952" w:rsidRPr="00827237" w14:paraId="3F8E8E0C" w14:textId="77777777" w:rsidTr="00D01B33">
        <w:trPr>
          <w:trHeight w:val="330"/>
        </w:trPr>
        <w:tc>
          <w:tcPr>
            <w:tcW w:w="59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3D26FD" w14:textId="5AEC4BB5" w:rsidR="00F83952" w:rsidRDefault="00F83952" w:rsidP="00F83952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Alpha blokcer</w:t>
            </w:r>
          </w:p>
        </w:tc>
        <w:tc>
          <w:tcPr>
            <w:tcW w:w="7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0D9EB6" w14:textId="33B845F2" w:rsidR="00F83952" w:rsidRPr="00140167" w:rsidRDefault="00AF4639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463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doxazosin, phenoxybenzamine</w:t>
            </w:r>
          </w:p>
        </w:tc>
      </w:tr>
      <w:tr w:rsidR="00F83952" w:rsidRPr="00827237" w14:paraId="6E9F3DDA" w14:textId="77777777" w:rsidTr="00D01B33">
        <w:trPr>
          <w:trHeight w:val="330"/>
        </w:trPr>
        <w:tc>
          <w:tcPr>
            <w:tcW w:w="59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901A91" w14:textId="6E14B932" w:rsidR="00F83952" w:rsidRDefault="00F83952" w:rsidP="00F83952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Diuretics</w:t>
            </w:r>
          </w:p>
        </w:tc>
        <w:tc>
          <w:tcPr>
            <w:tcW w:w="7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581EB8" w14:textId="09CCCF44" w:rsidR="00F83952" w:rsidRPr="00140167" w:rsidRDefault="00AF4639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amiloride</w:t>
            </w:r>
            <w:r w:rsidRPr="00AF463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, chlorthalidone, furosemide, hydrochlorothiazide, indapamide, metolazone, torsemide, xipamide</w:t>
            </w:r>
          </w:p>
        </w:tc>
      </w:tr>
      <w:tr w:rsidR="00F83952" w:rsidRPr="00827237" w14:paraId="303EF0AD" w14:textId="77777777" w:rsidTr="00D01B33">
        <w:trPr>
          <w:trHeight w:val="330"/>
        </w:trPr>
        <w:tc>
          <w:tcPr>
            <w:tcW w:w="59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6437DB" w14:textId="1FA38D7C" w:rsidR="00F83952" w:rsidRDefault="00F83952" w:rsidP="00F83952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Aldacton a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nta</w:t>
            </w: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gonists</w:t>
            </w:r>
          </w:p>
        </w:tc>
        <w:tc>
          <w:tcPr>
            <w:tcW w:w="7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BFC6EB" w14:textId="304E419E" w:rsidR="00F83952" w:rsidRPr="00140167" w:rsidRDefault="00AF4639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463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spironolactone</w:t>
            </w:r>
          </w:p>
        </w:tc>
      </w:tr>
      <w:tr w:rsidR="00F83952" w:rsidRPr="00827237" w14:paraId="259C9320" w14:textId="77777777" w:rsidTr="00D01B33">
        <w:trPr>
          <w:trHeight w:val="330"/>
        </w:trPr>
        <w:tc>
          <w:tcPr>
            <w:tcW w:w="59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95980B" w14:textId="02C4F398" w:rsidR="00F83952" w:rsidRDefault="00F83952" w:rsidP="00F83952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Statins</w:t>
            </w:r>
          </w:p>
        </w:tc>
        <w:tc>
          <w:tcPr>
            <w:tcW w:w="7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F686C1" w14:textId="5B46B1EA" w:rsidR="00F83952" w:rsidRPr="00140167" w:rsidRDefault="00AF4639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463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atorvastatin, fluvastatin, lovastatin, pravastatin sodium, pitavastatin, rosuvastatin, simvastatin</w:t>
            </w:r>
          </w:p>
        </w:tc>
      </w:tr>
      <w:tr w:rsidR="00F83952" w:rsidRPr="00827237" w14:paraId="2CA41AAB" w14:textId="77777777" w:rsidTr="00D01B33">
        <w:trPr>
          <w:trHeight w:val="330"/>
        </w:trPr>
        <w:tc>
          <w:tcPr>
            <w:tcW w:w="59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E0859B" w14:textId="2E9FEAD6" w:rsidR="00F83952" w:rsidRDefault="00F83952" w:rsidP="00F83952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Antithrombotic agents</w:t>
            </w:r>
          </w:p>
        </w:tc>
        <w:tc>
          <w:tcPr>
            <w:tcW w:w="7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7286A5" w14:textId="42BDA823" w:rsidR="00F83952" w:rsidRPr="00140167" w:rsidRDefault="00AF4639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463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anagrelide, aspirin, apixaban, cilostazol, clopidogrel, dabigatran, edoxaban, ozagrel, prasugrel, rivaroxaban, sarpog</w:t>
            </w:r>
            <w:r w:rsidR="009117F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relate, ticagrelor, ticlopidine</w:t>
            </w:r>
            <w:r w:rsidRPr="00AF463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, warfarin</w:t>
            </w:r>
          </w:p>
        </w:tc>
      </w:tr>
      <w:tr w:rsidR="00D01B33" w:rsidRPr="00827237" w14:paraId="2E6C534B" w14:textId="77777777" w:rsidTr="0097415F">
        <w:trPr>
          <w:trHeight w:val="330"/>
        </w:trPr>
        <w:tc>
          <w:tcPr>
            <w:tcW w:w="5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D5BA3" w14:textId="77777777" w:rsidR="00D01B33" w:rsidRDefault="00D01B33" w:rsidP="00D01B33">
            <w:pPr>
              <w:widowControl/>
              <w:wordWrap/>
              <w:autoSpaceDE/>
              <w:autoSpaceDN/>
              <w:spacing w:after="0"/>
              <w:ind w:firstLineChars="160" w:firstLine="384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1627D" w14:textId="77777777" w:rsidR="00D01B33" w:rsidRDefault="00D01B33" w:rsidP="0097415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FC56483" w14:textId="2BAC784C" w:rsidR="00120DB2" w:rsidRPr="00A84A06" w:rsidRDefault="00120DB2" w:rsidP="00120DB2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237">
        <w:rPr>
          <w:rFonts w:ascii="Times New Roman" w:hAnsi="Times New Roman" w:cs="Times New Roman"/>
          <w:color w:val="000000" w:themeColor="text1"/>
          <w:sz w:val="24"/>
          <w:szCs w:val="24"/>
        </w:rPr>
        <w:t>ICD-10, International Classification of Diseases, 10th revision</w:t>
      </w:r>
      <w:r w:rsidR="00A84A06" w:rsidRPr="00A84A06">
        <w:rPr>
          <w:rFonts w:ascii="Times New Roman" w:hAnsi="Times New Roman" w:cs="Times New Roman"/>
          <w:color w:val="000000" w:themeColor="text1"/>
          <w:sz w:val="24"/>
          <w:szCs w:val="24"/>
        </w:rPr>
        <w:t>; ACE inhibitor, angiotensin-converting-enzyme inhibitor; ARB, angi</w:t>
      </w:r>
      <w:r w:rsidR="007A7564">
        <w:rPr>
          <w:rFonts w:ascii="Times New Roman" w:hAnsi="Times New Roman" w:cs="Times New Roman"/>
          <w:color w:val="000000" w:themeColor="text1"/>
          <w:sz w:val="24"/>
          <w:szCs w:val="24"/>
        </w:rPr>
        <w:t>otensin II receptor antagonists</w:t>
      </w:r>
    </w:p>
    <w:p w14:paraId="66781DDB" w14:textId="61C6BCAD" w:rsidR="004E16E5" w:rsidRPr="009A57A4" w:rsidRDefault="004E16E5" w:rsidP="009A57A4">
      <w:pPr>
        <w:widowControl/>
        <w:wordWrap/>
        <w:autoSpaceDE/>
        <w:autoSpaceDN/>
      </w:pPr>
    </w:p>
    <w:sectPr w:rsidR="004E16E5" w:rsidRPr="009A57A4" w:rsidSect="001D2940">
      <w:footerReference w:type="default" r:id="rId8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8EA11" w14:textId="77777777" w:rsidR="00501F16" w:rsidRDefault="00501F16" w:rsidP="006D2082">
      <w:pPr>
        <w:spacing w:after="0" w:line="240" w:lineRule="auto"/>
      </w:pPr>
      <w:r>
        <w:separator/>
      </w:r>
    </w:p>
  </w:endnote>
  <w:endnote w:type="continuationSeparator" w:id="0">
    <w:p w14:paraId="7BDD564C" w14:textId="77777777" w:rsidR="00501F16" w:rsidRDefault="00501F16" w:rsidP="006D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001081"/>
      <w:docPartObj>
        <w:docPartGallery w:val="Page Numbers (Bottom of Page)"/>
        <w:docPartUnique/>
      </w:docPartObj>
    </w:sdtPr>
    <w:sdtEndPr/>
    <w:sdtContent>
      <w:p w14:paraId="2199C518" w14:textId="3FC209D6" w:rsidR="00216F03" w:rsidRDefault="00216F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86F" w:rsidRPr="004C386F">
          <w:rPr>
            <w:noProof/>
            <w:lang w:val="ko-KR"/>
          </w:rPr>
          <w:t>8</w:t>
        </w:r>
        <w:r>
          <w:fldChar w:fldCharType="end"/>
        </w:r>
      </w:p>
    </w:sdtContent>
  </w:sdt>
  <w:p w14:paraId="18947678" w14:textId="77777777" w:rsidR="00216F03" w:rsidRDefault="00216F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C5FD8" w14:textId="77777777" w:rsidR="00501F16" w:rsidRDefault="00501F16" w:rsidP="006D2082">
      <w:pPr>
        <w:spacing w:after="0" w:line="240" w:lineRule="auto"/>
      </w:pPr>
      <w:r>
        <w:separator/>
      </w:r>
    </w:p>
  </w:footnote>
  <w:footnote w:type="continuationSeparator" w:id="0">
    <w:p w14:paraId="36BC7633" w14:textId="77777777" w:rsidR="00501F16" w:rsidRDefault="00501F16" w:rsidP="006D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C3603"/>
    <w:multiLevelType w:val="hybridMultilevel"/>
    <w:tmpl w:val="BA5E48E2"/>
    <w:lvl w:ilvl="0" w:tplc="244A8BF4">
      <w:start w:val="75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AB"/>
    <w:rsid w:val="00001F1E"/>
    <w:rsid w:val="000600CF"/>
    <w:rsid w:val="00085322"/>
    <w:rsid w:val="000E16A0"/>
    <w:rsid w:val="000E48E0"/>
    <w:rsid w:val="000E609A"/>
    <w:rsid w:val="001121CD"/>
    <w:rsid w:val="001160F4"/>
    <w:rsid w:val="00120DB2"/>
    <w:rsid w:val="001348CB"/>
    <w:rsid w:val="00140167"/>
    <w:rsid w:val="0014409E"/>
    <w:rsid w:val="00144453"/>
    <w:rsid w:val="001523A3"/>
    <w:rsid w:val="00156860"/>
    <w:rsid w:val="001623AF"/>
    <w:rsid w:val="00173E79"/>
    <w:rsid w:val="0019206A"/>
    <w:rsid w:val="001A29CA"/>
    <w:rsid w:val="001A3F68"/>
    <w:rsid w:val="001D2940"/>
    <w:rsid w:val="001E3A64"/>
    <w:rsid w:val="00216F03"/>
    <w:rsid w:val="00232A37"/>
    <w:rsid w:val="00233CE2"/>
    <w:rsid w:val="002513E4"/>
    <w:rsid w:val="00256CA2"/>
    <w:rsid w:val="00285D6F"/>
    <w:rsid w:val="002D4C0F"/>
    <w:rsid w:val="00362C57"/>
    <w:rsid w:val="003733B3"/>
    <w:rsid w:val="00375B67"/>
    <w:rsid w:val="003818B0"/>
    <w:rsid w:val="00382A59"/>
    <w:rsid w:val="003A3494"/>
    <w:rsid w:val="003A5535"/>
    <w:rsid w:val="003B4CD6"/>
    <w:rsid w:val="003F15F9"/>
    <w:rsid w:val="00422318"/>
    <w:rsid w:val="0043369C"/>
    <w:rsid w:val="00475006"/>
    <w:rsid w:val="00490F05"/>
    <w:rsid w:val="004A1BC5"/>
    <w:rsid w:val="004C386F"/>
    <w:rsid w:val="004E16E5"/>
    <w:rsid w:val="004E2603"/>
    <w:rsid w:val="004F316F"/>
    <w:rsid w:val="004F32C4"/>
    <w:rsid w:val="00501F16"/>
    <w:rsid w:val="00535953"/>
    <w:rsid w:val="00543BBD"/>
    <w:rsid w:val="005569F4"/>
    <w:rsid w:val="005609DE"/>
    <w:rsid w:val="005676F4"/>
    <w:rsid w:val="00594B2B"/>
    <w:rsid w:val="005F0BFB"/>
    <w:rsid w:val="00615C87"/>
    <w:rsid w:val="0063728A"/>
    <w:rsid w:val="0064689A"/>
    <w:rsid w:val="00673DC9"/>
    <w:rsid w:val="006C0C35"/>
    <w:rsid w:val="006C57D7"/>
    <w:rsid w:val="006C5C70"/>
    <w:rsid w:val="006D2082"/>
    <w:rsid w:val="006F1218"/>
    <w:rsid w:val="00742CA0"/>
    <w:rsid w:val="00744523"/>
    <w:rsid w:val="0078003E"/>
    <w:rsid w:val="00792369"/>
    <w:rsid w:val="007A7564"/>
    <w:rsid w:val="007C27AC"/>
    <w:rsid w:val="007F3E4A"/>
    <w:rsid w:val="00813F16"/>
    <w:rsid w:val="008172E5"/>
    <w:rsid w:val="008255FF"/>
    <w:rsid w:val="00827237"/>
    <w:rsid w:val="008A4097"/>
    <w:rsid w:val="008B05CD"/>
    <w:rsid w:val="008C391C"/>
    <w:rsid w:val="008E3052"/>
    <w:rsid w:val="008F22CF"/>
    <w:rsid w:val="0090072E"/>
    <w:rsid w:val="009117FA"/>
    <w:rsid w:val="009434E1"/>
    <w:rsid w:val="00954BCB"/>
    <w:rsid w:val="00962743"/>
    <w:rsid w:val="00966B03"/>
    <w:rsid w:val="0097415F"/>
    <w:rsid w:val="009A57A4"/>
    <w:rsid w:val="009C3E05"/>
    <w:rsid w:val="009D562A"/>
    <w:rsid w:val="009F2B70"/>
    <w:rsid w:val="00A0332D"/>
    <w:rsid w:val="00A3207F"/>
    <w:rsid w:val="00A46C7A"/>
    <w:rsid w:val="00A55052"/>
    <w:rsid w:val="00A71073"/>
    <w:rsid w:val="00A83317"/>
    <w:rsid w:val="00A84A06"/>
    <w:rsid w:val="00A95C98"/>
    <w:rsid w:val="00AA03F4"/>
    <w:rsid w:val="00AB2F97"/>
    <w:rsid w:val="00AD3E1B"/>
    <w:rsid w:val="00AE3D16"/>
    <w:rsid w:val="00AF4639"/>
    <w:rsid w:val="00B27014"/>
    <w:rsid w:val="00B372BA"/>
    <w:rsid w:val="00B4267C"/>
    <w:rsid w:val="00B8402C"/>
    <w:rsid w:val="00B94985"/>
    <w:rsid w:val="00B964A4"/>
    <w:rsid w:val="00BC1AC7"/>
    <w:rsid w:val="00BC1E6F"/>
    <w:rsid w:val="00BC4FAB"/>
    <w:rsid w:val="00C248CF"/>
    <w:rsid w:val="00C54AC2"/>
    <w:rsid w:val="00C70095"/>
    <w:rsid w:val="00C87108"/>
    <w:rsid w:val="00CA0C89"/>
    <w:rsid w:val="00CE5F56"/>
    <w:rsid w:val="00CE655F"/>
    <w:rsid w:val="00CF1472"/>
    <w:rsid w:val="00D01B33"/>
    <w:rsid w:val="00D12FC6"/>
    <w:rsid w:val="00D152A1"/>
    <w:rsid w:val="00D16EBE"/>
    <w:rsid w:val="00D21D64"/>
    <w:rsid w:val="00D23032"/>
    <w:rsid w:val="00D31859"/>
    <w:rsid w:val="00D753B2"/>
    <w:rsid w:val="00D75BBD"/>
    <w:rsid w:val="00D9060C"/>
    <w:rsid w:val="00DE2965"/>
    <w:rsid w:val="00DE6ABB"/>
    <w:rsid w:val="00E12EFC"/>
    <w:rsid w:val="00E262D1"/>
    <w:rsid w:val="00E346E4"/>
    <w:rsid w:val="00E50FE6"/>
    <w:rsid w:val="00E527CD"/>
    <w:rsid w:val="00E66249"/>
    <w:rsid w:val="00E92699"/>
    <w:rsid w:val="00F11FD1"/>
    <w:rsid w:val="00F3190C"/>
    <w:rsid w:val="00F446F5"/>
    <w:rsid w:val="00F619B6"/>
    <w:rsid w:val="00F72804"/>
    <w:rsid w:val="00F83952"/>
    <w:rsid w:val="00FC0241"/>
    <w:rsid w:val="00FF05AA"/>
    <w:rsid w:val="00FF6BF2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DBCE8"/>
  <w15:docId w15:val="{A9283DF4-7384-49BE-922B-84710DC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A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D20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2082"/>
  </w:style>
  <w:style w:type="paragraph" w:styleId="a5">
    <w:name w:val="footer"/>
    <w:basedOn w:val="a"/>
    <w:link w:val="Char0"/>
    <w:uiPriority w:val="99"/>
    <w:unhideWhenUsed/>
    <w:rsid w:val="006D20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2082"/>
  </w:style>
  <w:style w:type="paragraph" w:styleId="a6">
    <w:name w:val="List Paragraph"/>
    <w:basedOn w:val="a"/>
    <w:uiPriority w:val="34"/>
    <w:qFormat/>
    <w:rsid w:val="0043369C"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sid w:val="00744523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744523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744523"/>
  </w:style>
  <w:style w:type="paragraph" w:styleId="a9">
    <w:name w:val="Balloon Text"/>
    <w:basedOn w:val="a"/>
    <w:link w:val="Char2"/>
    <w:uiPriority w:val="99"/>
    <w:semiHidden/>
    <w:unhideWhenUsed/>
    <w:rsid w:val="007445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744523"/>
    <w:rPr>
      <w:rFonts w:asciiTheme="majorHAnsi" w:eastAsiaTheme="majorEastAsia" w:hAnsiTheme="majorHAnsi" w:cstheme="majorBidi"/>
      <w:sz w:val="18"/>
      <w:szCs w:val="18"/>
    </w:rPr>
  </w:style>
  <w:style w:type="paragraph" w:customStyle="1" w:styleId="Pa15">
    <w:name w:val="Pa15"/>
    <w:basedOn w:val="a"/>
    <w:next w:val="a"/>
    <w:uiPriority w:val="99"/>
    <w:rsid w:val="003818B0"/>
    <w:pPr>
      <w:wordWrap/>
      <w:adjustRightInd w:val="0"/>
      <w:spacing w:after="0" w:line="181" w:lineRule="atLeast"/>
      <w:jc w:val="left"/>
    </w:pPr>
    <w:rPr>
      <w:rFonts w:ascii="Minion Pro" w:eastAsia="Minion Pro"/>
      <w:kern w:val="0"/>
      <w:sz w:val="24"/>
      <w:szCs w:val="24"/>
    </w:rPr>
  </w:style>
  <w:style w:type="paragraph" w:customStyle="1" w:styleId="Pa14">
    <w:name w:val="Pa14"/>
    <w:basedOn w:val="a"/>
    <w:next w:val="a"/>
    <w:uiPriority w:val="99"/>
    <w:rsid w:val="00156860"/>
    <w:pPr>
      <w:wordWrap/>
      <w:adjustRightInd w:val="0"/>
      <w:spacing w:after="0" w:line="181" w:lineRule="atLeast"/>
      <w:jc w:val="left"/>
    </w:pPr>
    <w:rPr>
      <w:rFonts w:ascii="Minion Pro" w:eastAsia="Minion Pro"/>
      <w:kern w:val="0"/>
      <w:sz w:val="24"/>
      <w:szCs w:val="24"/>
    </w:rPr>
  </w:style>
  <w:style w:type="character" w:customStyle="1" w:styleId="A11">
    <w:name w:val="A11"/>
    <w:uiPriority w:val="99"/>
    <w:rsid w:val="00156860"/>
    <w:rPr>
      <w:rFonts w:cs="Minion Pro"/>
      <w:color w:val="000000"/>
      <w:sz w:val="10"/>
      <w:szCs w:val="10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D31859"/>
    <w:pPr>
      <w:spacing w:line="240" w:lineRule="auto"/>
      <w:jc w:val="both"/>
    </w:pPr>
    <w:rPr>
      <w:b/>
      <w:bCs/>
      <w:szCs w:val="20"/>
    </w:rPr>
  </w:style>
  <w:style w:type="character" w:customStyle="1" w:styleId="Char3">
    <w:name w:val="메모 주제 Char"/>
    <w:basedOn w:val="Char1"/>
    <w:link w:val="aa"/>
    <w:uiPriority w:val="99"/>
    <w:semiHidden/>
    <w:rsid w:val="00D31859"/>
    <w:rPr>
      <w:b/>
      <w:bCs/>
      <w:szCs w:val="20"/>
    </w:rPr>
  </w:style>
  <w:style w:type="paragraph" w:styleId="ab">
    <w:name w:val="Revision"/>
    <w:hidden/>
    <w:uiPriority w:val="99"/>
    <w:semiHidden/>
    <w:rsid w:val="00D31859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A567-4C3B-4F53-B167-91884CEA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2019-02-20T09:02:00Z</dcterms:created>
  <dcterms:modified xsi:type="dcterms:W3CDTF">2019-02-20T09:02:00Z</dcterms:modified>
</cp:coreProperties>
</file>