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EA" w:rsidRDefault="00D846EA" w:rsidP="00D84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file </w:t>
      </w:r>
      <w:r w:rsidR="008F4C05">
        <w:rPr>
          <w:rFonts w:ascii="Times New Roman" w:hAnsi="Times New Roman" w:cs="Times New Roman"/>
        </w:rPr>
        <w:t>2:</w:t>
      </w:r>
      <w:r>
        <w:rPr>
          <w:rFonts w:ascii="Times New Roman" w:hAnsi="Times New Roman" w:cs="Times New Roman"/>
        </w:rPr>
        <w:t xml:space="preserve"> </w:t>
      </w:r>
      <w:bookmarkStart w:id="0" w:name="_GoBack"/>
      <w:r w:rsidRPr="008F4C05">
        <w:rPr>
          <w:rFonts w:ascii="Times New Roman" w:hAnsi="Times New Roman" w:cs="Times New Roman"/>
          <w:b/>
        </w:rPr>
        <w:t>Fig</w:t>
      </w:r>
      <w:r w:rsidR="008F4C05" w:rsidRPr="008F4C05">
        <w:rPr>
          <w:rFonts w:ascii="Times New Roman" w:hAnsi="Times New Roman" w:cs="Times New Roman"/>
          <w:b/>
        </w:rPr>
        <w:t>ure</w:t>
      </w:r>
      <w:r w:rsidRPr="008F4C05">
        <w:rPr>
          <w:rFonts w:ascii="Times New Roman" w:hAnsi="Times New Roman" w:cs="Times New Roman"/>
          <w:b/>
        </w:rPr>
        <w:t xml:space="preserve"> S2</w:t>
      </w:r>
      <w:bookmarkEnd w:id="0"/>
      <w:r>
        <w:rPr>
          <w:rFonts w:ascii="Times New Roman" w:hAnsi="Times New Roman" w:cs="Times New Roman"/>
        </w:rPr>
        <w:t xml:space="preserve"> Transgenic detection using </w:t>
      </w:r>
      <w:r w:rsidRPr="00406A2E">
        <w:rPr>
          <w:rFonts w:ascii="Times New Roman" w:hAnsi="Times New Roman" w:cs="Times New Roman"/>
        </w:rPr>
        <w:t xml:space="preserve">PCR and </w:t>
      </w:r>
      <w:proofErr w:type="spellStart"/>
      <w:r w:rsidRPr="00406A2E">
        <w:rPr>
          <w:rFonts w:ascii="Times New Roman" w:hAnsi="Times New Roman" w:cs="Times New Roman"/>
        </w:rPr>
        <w:t>qRT</w:t>
      </w:r>
      <w:proofErr w:type="spellEnd"/>
      <w:r w:rsidRPr="00406A2E">
        <w:rPr>
          <w:rFonts w:ascii="Times New Roman" w:hAnsi="Times New Roman" w:cs="Times New Roman"/>
        </w:rPr>
        <w:t xml:space="preserve">-PCR methods </w:t>
      </w:r>
    </w:p>
    <w:p w:rsidR="00D846EA" w:rsidRDefault="00D846EA" w:rsidP="00D846EA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ransgenic</w:t>
      </w:r>
      <w:proofErr w:type="spellEnd"/>
      <w:r>
        <w:rPr>
          <w:rFonts w:ascii="Times New Roman" w:hAnsi="Times New Roman" w:cs="Times New Roman"/>
        </w:rPr>
        <w:t xml:space="preserve"> detection using PCR methods.</w:t>
      </w:r>
      <w:proofErr w:type="gramEnd"/>
      <w:r>
        <w:rPr>
          <w:rFonts w:ascii="Times New Roman" w:hAnsi="Times New Roman" w:cs="Times New Roman"/>
        </w:rPr>
        <w:t xml:space="preserve"> Lane 1</w:t>
      </w:r>
      <w:r w:rsidRPr="00406A2E">
        <w:rPr>
          <w:rFonts w:ascii="SimSun" w:eastAsia="SimSun" w:hAnsi="SimSun" w:cs="Times New Roman" w:hint="eastAsia"/>
        </w:rPr>
        <w:t>：</w:t>
      </w:r>
      <w:r>
        <w:rPr>
          <w:rFonts w:ascii="Times New Roman" w:hAnsi="Times New Roman" w:cs="Times New Roman"/>
        </w:rPr>
        <w:t>Marker; Lane 2: H</w:t>
      </w:r>
      <w:r w:rsidRPr="00386DA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O; Lane 3: Positive control; Lane 4: Negative control; Lane5-11: transgenic tobacco plants. B: Transgenic detection using </w:t>
      </w:r>
      <w:proofErr w:type="spellStart"/>
      <w:r w:rsidRPr="00406A2E">
        <w:rPr>
          <w:rFonts w:ascii="Times New Roman" w:hAnsi="Times New Roman" w:cs="Times New Roman"/>
        </w:rPr>
        <w:t>qRT</w:t>
      </w:r>
      <w:proofErr w:type="spellEnd"/>
      <w:r w:rsidRPr="00406A2E">
        <w:rPr>
          <w:rFonts w:ascii="Times New Roman" w:hAnsi="Times New Roman" w:cs="Times New Roman"/>
        </w:rPr>
        <w:t>-PCR methods</w:t>
      </w:r>
      <w:r>
        <w:rPr>
          <w:rFonts w:ascii="Times New Roman" w:hAnsi="Times New Roman" w:cs="Times New Roman"/>
        </w:rPr>
        <w:t xml:space="preserve">. </w:t>
      </w:r>
    </w:p>
    <w:p w:rsidR="00D846EA" w:rsidRDefault="00D846EA" w:rsidP="00D84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7A0B92DC" wp14:editId="290DF6BD">
            <wp:extent cx="3555956" cy="1541780"/>
            <wp:effectExtent l="0" t="0" r="698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演示文稿1.tif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" t="20083" r="30549" b="38536"/>
                    <a:stretch/>
                  </pic:blipFill>
                  <pic:spPr bwMode="auto">
                    <a:xfrm>
                      <a:off x="0" y="0"/>
                      <a:ext cx="3557511" cy="1542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6EA" w:rsidRPr="008E4819" w:rsidRDefault="00D846EA" w:rsidP="00D846EA">
      <w:pPr>
        <w:rPr>
          <w:rFonts w:ascii="Times New Roman" w:hAnsi="Times New Roman" w:cs="Times New Roman"/>
        </w:rPr>
      </w:pPr>
    </w:p>
    <w:p w:rsidR="007F611D" w:rsidRPr="00C42737" w:rsidRDefault="007F611D" w:rsidP="00C42737"/>
    <w:sectPr w:rsidR="007F611D" w:rsidRPr="00C42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F59D8"/>
    <w:rsid w:val="00012656"/>
    <w:rsid w:val="00172301"/>
    <w:rsid w:val="0021011F"/>
    <w:rsid w:val="00462D03"/>
    <w:rsid w:val="007F59D8"/>
    <w:rsid w:val="007F611D"/>
    <w:rsid w:val="008F4C05"/>
    <w:rsid w:val="00AC10A9"/>
    <w:rsid w:val="00AE759E"/>
    <w:rsid w:val="00B600A4"/>
    <w:rsid w:val="00C42737"/>
    <w:rsid w:val="00D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03"/>
    <w:pPr>
      <w:ind w:left="720"/>
      <w:contextualSpacing/>
    </w:pPr>
  </w:style>
  <w:style w:type="table" w:styleId="TableGrid">
    <w:name w:val="Table Grid"/>
    <w:basedOn w:val="TableNormal"/>
    <w:uiPriority w:val="39"/>
    <w:rsid w:val="007F59D8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F5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59D8"/>
    <w:rPr>
      <w:rFonts w:ascii="SimSun" w:eastAsia="SimSun" w:hAnsi="SimSun" w:cs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03"/>
    <w:pPr>
      <w:ind w:left="720"/>
      <w:contextualSpacing/>
    </w:pPr>
  </w:style>
  <w:style w:type="table" w:styleId="TableGrid">
    <w:name w:val="Table Grid"/>
    <w:basedOn w:val="TableNormal"/>
    <w:uiPriority w:val="39"/>
    <w:rsid w:val="007F59D8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F5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59D8"/>
    <w:rPr>
      <w:rFonts w:ascii="SimSun" w:eastAsia="SimSun" w:hAnsi="SimSun" w:cs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MS Gothic"/>
        <a:font script="Hang" typeface="Malgun Gothic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Malgun Gothic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MLAPINIG</dc:creator>
  <cp:lastModifiedBy>MLAPINIG</cp:lastModifiedBy>
  <cp:revision>3</cp:revision>
  <dcterms:created xsi:type="dcterms:W3CDTF">2019-02-22T15:29:00Z</dcterms:created>
  <dcterms:modified xsi:type="dcterms:W3CDTF">2019-02-22T15:39:00Z</dcterms:modified>
</cp:coreProperties>
</file>