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D5" w:rsidRDefault="00CB6F64">
      <w:pPr>
        <w:jc w:val="both"/>
        <w:rPr>
          <w:lang w:val="en-US"/>
        </w:rPr>
      </w:pPr>
      <w:r>
        <w:rPr>
          <w:b/>
          <w:bCs/>
          <w:lang w:val="en-US"/>
        </w:rPr>
        <w:t>Table S</w:t>
      </w:r>
      <w:bookmarkStart w:id="0" w:name="_GoBack"/>
      <w:bookmarkEnd w:id="0"/>
      <w:r>
        <w:rPr>
          <w:b/>
          <w:bCs/>
          <w:lang w:val="en-US"/>
        </w:rPr>
        <w:t xml:space="preserve">1: </w:t>
      </w:r>
      <w:r>
        <w:rPr>
          <w:bCs/>
          <w:lang w:val="en-US"/>
        </w:rPr>
        <w:t xml:space="preserve"> List of all the biological processes enriched for the 71 differentially methylated genes between responder and non-responder patients according to the Gene Ontology analysis.</w:t>
      </w:r>
    </w:p>
    <w:tbl>
      <w:tblPr>
        <w:tblStyle w:val="TableGrid"/>
        <w:tblW w:w="8895" w:type="dxa"/>
        <w:tblInd w:w="-276" w:type="dxa"/>
        <w:tblLook w:val="04A0" w:firstRow="1" w:lastRow="0" w:firstColumn="1" w:lastColumn="0" w:noHBand="0" w:noVBand="1"/>
      </w:tblPr>
      <w:tblGrid>
        <w:gridCol w:w="1140"/>
        <w:gridCol w:w="3060"/>
        <w:gridCol w:w="930"/>
        <w:gridCol w:w="990"/>
        <w:gridCol w:w="2775"/>
      </w:tblGrid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 term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Biological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Adjusted p-value </w:t>
            </w:r>
            <w:r>
              <w:rPr>
                <w:b/>
                <w:sz w:val="20"/>
                <w:szCs w:val="20"/>
              </w:rPr>
              <w:t>(FDR)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Genes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GO:0007155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adhesion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0.000001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0.000678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LEF1</w:t>
            </w:r>
            <w:r>
              <w:rPr>
                <w:sz w:val="16"/>
                <w:szCs w:val="16"/>
              </w:rPr>
              <w:t>,NRXN3,CNTNAP2,NID2,</w:t>
            </w:r>
          </w:p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PCDH15,NTM,</w:t>
            </w:r>
            <w:r>
              <w:rPr>
                <w:b/>
                <w:sz w:val="16"/>
                <w:szCs w:val="16"/>
              </w:rPr>
              <w:t>CHL1</w:t>
            </w:r>
            <w:r>
              <w:rPr>
                <w:sz w:val="16"/>
                <w:szCs w:val="16"/>
              </w:rPr>
              <w:t>,LSAMP,CD96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GO:0007275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multicellular organismal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0.000562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0.020393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</w:pPr>
            <w:r>
              <w:rPr>
                <w:sz w:val="16"/>
                <w:szCs w:val="16"/>
              </w:rPr>
              <w:t>ZIC2,INSC,EBF1,PAX9,PAX7,</w:t>
            </w:r>
            <w:r>
              <w:rPr>
                <w:b/>
                <w:sz w:val="16"/>
                <w:szCs w:val="16"/>
              </w:rPr>
              <w:t>CHL1</w:t>
            </w:r>
            <w:r>
              <w:rPr>
                <w:sz w:val="16"/>
                <w:szCs w:val="16"/>
              </w:rPr>
              <w:t>,</w:t>
            </w:r>
          </w:p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EYA4,</w:t>
            </w:r>
            <w:r>
              <w:rPr>
                <w:b/>
                <w:sz w:val="16"/>
                <w:szCs w:val="16"/>
              </w:rPr>
              <w:t>TLX3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GO:0045892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negative regulation of </w:t>
            </w:r>
            <w:r>
              <w:rPr>
                <w:sz w:val="16"/>
                <w:szCs w:val="16"/>
                <w:lang w:val="en-US"/>
              </w:rPr>
              <w:t>transcription, DNA-dependent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0.000148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0.010745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LEF1</w:t>
            </w:r>
            <w:r>
              <w:rPr>
                <w:sz w:val="16"/>
                <w:szCs w:val="16"/>
                <w:lang w:val="en-US"/>
              </w:rPr>
              <w:t>,HDAC9,ZIC2,PAX9,BMP4,</w:t>
            </w:r>
            <w:r>
              <w:rPr>
                <w:b/>
                <w:sz w:val="16"/>
                <w:szCs w:val="16"/>
                <w:lang w:val="en-US"/>
              </w:rPr>
              <w:t>FERD3L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GO:0007399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nervous system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0.001354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0.034660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INSC,PCSK2,IGSF8,</w:t>
            </w:r>
            <w:r>
              <w:rPr>
                <w:b/>
                <w:sz w:val="16"/>
                <w:szCs w:val="16"/>
                <w:lang w:val="en-US"/>
              </w:rPr>
              <w:t>CHL1</w:t>
            </w:r>
            <w:r>
              <w:rPr>
                <w:sz w:val="16"/>
                <w:szCs w:val="16"/>
                <w:lang w:val="en-US"/>
              </w:rPr>
              <w:t>,LSAMP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GO:0050896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to stimulus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0.004536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0.022947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OR2T6,OR2M4,OR51B2,OR2M3,OR6K6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GO:0000122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transcription from RNA polymerase II promoter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0.009522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0.032616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  <w:r>
              <w:rPr>
                <w:sz w:val="16"/>
                <w:szCs w:val="16"/>
              </w:rPr>
              <w:t>,HDAC9,BMP4,DNAJA3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GO:0008285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cell proliferation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0.004786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0.023660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PTH1R,BMP4,DLC1,DNAJA3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GO:0045893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positive regulation of </w:t>
            </w:r>
            <w:r>
              <w:rPr>
                <w:sz w:val="16"/>
                <w:szCs w:val="16"/>
                <w:lang w:val="en-US"/>
              </w:rPr>
              <w:t>transcription, DNA-dependent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0.014154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0.036218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  <w:r>
              <w:rPr>
                <w:sz w:val="16"/>
                <w:szCs w:val="16"/>
              </w:rPr>
              <w:t>,ZIC2,EBF1,BMP4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GO:0007601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perception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0.000445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0.017604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ZIC2,POU6F2,PCDH15,EYA4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GO:0043065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apoptotic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0.005418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0.025899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BMP4,DNAJA3,</w:t>
            </w: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GO:0007264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small GTPase </w:t>
            </w:r>
            <w:r>
              <w:rPr>
                <w:sz w:val="16"/>
                <w:szCs w:val="16"/>
                <w:lang w:val="en-US"/>
              </w:rPr>
              <w:t>mediated signal transduction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0.024364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0.048174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DLC1,DNAJA3,</w:t>
            </w:r>
            <w:r>
              <w:rPr>
                <w:b/>
                <w:sz w:val="16"/>
                <w:szCs w:val="16"/>
              </w:rPr>
              <w:t>TRIP10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GO:0006281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 repair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0.019264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0.042975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SETMAR,MGMT,EYA4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GO:0007411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axon guidance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0.023369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0.048179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NRXN3,KCNQ3,</w:t>
            </w:r>
            <w:r>
              <w:rPr>
                <w:b/>
                <w:sz w:val="16"/>
                <w:szCs w:val="16"/>
              </w:rPr>
              <w:t>CHL1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GO:0043066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apoptotic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0.017045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0.040964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  <w:r>
              <w:rPr>
                <w:sz w:val="16"/>
                <w:szCs w:val="16"/>
              </w:rPr>
              <w:t>,BMP4,DNAJA3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GO:0016568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chromatin modification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0.010157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0.031115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SETMAR,HDAC9,EYA4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GO:0007420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brain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0.005502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0.026017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  <w:r>
              <w:rPr>
                <w:sz w:val="16"/>
                <w:szCs w:val="16"/>
              </w:rPr>
              <w:t>,ZIC2,CNTNAP2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GO:0009653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anatomical structure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0.015435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0.039265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PAX7,EYA4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GO:0031175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neuron </w:t>
            </w:r>
            <w:r>
              <w:rPr>
                <w:sz w:val="16"/>
                <w:szCs w:val="16"/>
              </w:rPr>
              <w:t>projection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0.00792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0.030490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CNTNAP2,</w:t>
            </w:r>
            <w:r>
              <w:rPr>
                <w:b/>
                <w:sz w:val="16"/>
                <w:szCs w:val="16"/>
              </w:rPr>
              <w:t>CHL1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GO:0001822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kidney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0.010093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0.031138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  <w:r>
              <w:rPr>
                <w:sz w:val="16"/>
                <w:szCs w:val="16"/>
              </w:rPr>
              <w:t>,BMP4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GO:0032869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cellular response to insulin stimulus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0.005594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0.026169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HDAC9,DLC1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GO:0002062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chondrocyte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0.001323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0.035980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PTH1R,BMP4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GO:0001649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osteoblast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0.003335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0.027377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  <w:r>
              <w:rPr>
                <w:sz w:val="16"/>
                <w:szCs w:val="16"/>
              </w:rPr>
              <w:t>,BMP4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GO:0007519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skeletal muscle tissue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0.00414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0.021187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PAX7,IGSF8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GO:0008203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cholesterol metabolic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0.006192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0.024050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CUBN,CYP7B1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GO:0007608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sensory perception </w:t>
            </w:r>
            <w:r>
              <w:rPr>
                <w:sz w:val="16"/>
                <w:szCs w:val="16"/>
              </w:rPr>
              <w:t>of smell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0.005212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0.025192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OR2M4,OR51B2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GO:0007610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0.001975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0.042967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CNTNAP2,</w:t>
            </w:r>
            <w:r>
              <w:rPr>
                <w:b/>
                <w:sz w:val="16"/>
                <w:szCs w:val="16"/>
              </w:rPr>
              <w:t>CHL1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GO:0001764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neuron migration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0.010608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0.032269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CHL1</w:t>
            </w:r>
            <w:r>
              <w:rPr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TLX3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GO:0060548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cell death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0.001134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0.035236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BMP4,MGMT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GO:0007224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smoothened signaling </w:t>
            </w:r>
            <w:r>
              <w:rPr>
                <w:sz w:val="16"/>
                <w:szCs w:val="16"/>
              </w:rPr>
              <w:t>pathway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0.001858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0.044905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BMP4,</w:t>
            </w:r>
            <w:r>
              <w:rPr>
                <w:b/>
                <w:sz w:val="16"/>
                <w:szCs w:val="16"/>
              </w:rPr>
              <w:t>EVC2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GO:0007417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nervous system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0.021029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0.045063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POU6F2,</w:t>
            </w:r>
            <w:r>
              <w:rPr>
                <w:b/>
                <w:sz w:val="16"/>
                <w:szCs w:val="16"/>
              </w:rPr>
              <w:t>TLX3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GO:0030509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 signaling pathway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0.003647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0.029383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  <w:r>
              <w:rPr>
                <w:sz w:val="16"/>
                <w:szCs w:val="16"/>
              </w:rPr>
              <w:t>,BMP4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GO:0050953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sensory perception of light stimulus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0.000138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0.012085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PCDH15,USH1C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GO:0007605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sensory perception of sound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0.018971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0.042538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PCDH15,USH1C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GO:0050957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equilibrioception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0.000058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0.006318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PCDH15,USH1C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GO:0045494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photoreceptor cell maintenance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0.001134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0.035236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PCDH15,USH1C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GO:0042491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auditory receptor 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0.000173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0.010776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PCDH15,USH1C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GO:0048286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lung alveolus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0.001975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0.042967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BMP4,</w:t>
            </w: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GO:0001843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neural tube closure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0.004661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0.023308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ZIC2,DLC1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GO:0050911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detection of chemical stimulus involved in sensory perception of smell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0.002096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0.017880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OR2M4,OR51B2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GO:0006919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activation of cysteine-type endopeptidase activity involved in apoptotic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0.008856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0.030577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DLC1,DNAJA3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GO:0002009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morphogenesis of an epithelium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0.000402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0.017488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PCDH15,</w:t>
            </w: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GO:0060644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mammary gland epithelial </w:t>
            </w:r>
            <w:r>
              <w:rPr>
                <w:sz w:val="16"/>
                <w:szCs w:val="16"/>
                <w:lang w:val="en-US"/>
              </w:rPr>
              <w:t>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0.000299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0.014472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MGMT,</w:t>
            </w: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GO:0060441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epithelial tube branching involved in lung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0.000299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0.014472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BMP4,</w:t>
            </w: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GO:0035264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multicellular organism growth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0.003335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0.027377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PCDH15,</w:t>
            </w: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GO:0043154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negative regulation of </w:t>
            </w:r>
            <w:r>
              <w:rPr>
                <w:sz w:val="16"/>
                <w:szCs w:val="16"/>
                <w:lang w:val="en-US"/>
              </w:rPr>
              <w:t>cysteine-type endopeptidase activity involved in apoptotic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0.005025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0.024562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  <w:r>
              <w:rPr>
                <w:sz w:val="16"/>
                <w:szCs w:val="16"/>
              </w:rPr>
              <w:t>,DNAJA3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GO:0060325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0.001226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0.035581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  <w:r>
              <w:rPr>
                <w:sz w:val="16"/>
                <w:szCs w:val="16"/>
              </w:rPr>
              <w:t>,PAX9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GO:0008038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neuron recognition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0.000038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0.005623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CNTNAP2,NTM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GO:0045843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negative regulation of </w:t>
            </w:r>
            <w:r>
              <w:rPr>
                <w:sz w:val="16"/>
                <w:szCs w:val="16"/>
                <w:lang w:val="en-US"/>
              </w:rPr>
              <w:t>striated muscle tissue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0.000038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0.005623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  <w:r>
              <w:rPr>
                <w:sz w:val="16"/>
                <w:szCs w:val="16"/>
              </w:rPr>
              <w:t>,BMP4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GO:0045662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myoblast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0.017751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0.040008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GO:0090184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kidney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0.021653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0.044853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GO:0045639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positive regulation </w:t>
            </w:r>
            <w:r>
              <w:rPr>
                <w:sz w:val="16"/>
                <w:szCs w:val="16"/>
                <w:lang w:val="en-US"/>
              </w:rPr>
              <w:t>of myeloid 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0.030761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GO:0071353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cellular response to interleukin-4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0.007928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0.027589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GO:0010226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to lithium 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0.021653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0.044853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GO:0071864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cell proliferation in bone marrow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GO:0003139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secondary heart field specification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0.030762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GO:0042100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cell proliferation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0.02554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0.049599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GO:0060425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lung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0.017751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0.040009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GO:0021527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spinal cord association neuron </w:t>
            </w:r>
            <w:r>
              <w:rPr>
                <w:sz w:val="16"/>
                <w:szCs w:val="16"/>
                <w:lang w:val="en-US"/>
              </w:rPr>
              <w:t>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0.023598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0.046874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PAX7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GO:0030854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granulocyte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0.030762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GO:0035307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protein dephosphorylation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0.015794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0.038169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DLC1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GO:0030046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parallel actin filament bundle </w:t>
            </w:r>
            <w:r>
              <w:rPr>
                <w:sz w:val="16"/>
                <w:szCs w:val="16"/>
                <w:lang w:val="en-US"/>
              </w:rPr>
              <w:t>assembly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USH1C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GO:0021756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striatum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CNTNAP2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GO:0006924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activation-induced cell death of T cells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0.011868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DNAJA3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GO:0030225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macrophage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0.02554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0.049599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GO:0071625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vocalization </w:t>
            </w:r>
            <w:r>
              <w:rPr>
                <w:sz w:val="16"/>
                <w:szCs w:val="16"/>
              </w:rPr>
              <w:t>behavior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0.030762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CNTNAP2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GO:0060764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cell-cell signaling involved in mammary gland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GO:0060435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bronchiole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GO:0033599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regulation of mammary gland epithelial cell proliferation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GO:0060535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trachea cartilage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0.007928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0.027590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GO:0060480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lung goblet 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GO:0010870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receptor biosynthetic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GO:0003016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respiratory system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GO:0060638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mesenchymal-epithelial cell signaling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GO:0060484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lung-associated mesenchyme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0.017751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0.040009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GO:0045647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negative regulation of </w:t>
            </w:r>
            <w:r>
              <w:rPr>
                <w:sz w:val="16"/>
                <w:szCs w:val="16"/>
                <w:lang w:val="en-US"/>
              </w:rPr>
              <w:t>erythrocyte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0.015794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0.038169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GO:0060574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intestinal epithelial cell maturation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HOXA5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GO:0048699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generation of neurons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0.02554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0.049599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GO:0060438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trachea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GO:0072001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renal </w:t>
            </w:r>
            <w:r>
              <w:rPr>
                <w:sz w:val="16"/>
                <w:szCs w:val="16"/>
              </w:rPr>
              <w:t>system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0.011868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GO:0003197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endocardial cushion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GO:0016202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regulation of striated muscle tissue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0.030762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GO:0000132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establishment of mitotic spindle orientation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0.02554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0.049599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GO:0060391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SMAD protein import into nucleus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0.015794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0.038169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GO:0060033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anatomical structure regression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GO:0006266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 ligation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MGMT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GO:0033153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 cell receptor V(D)J </w:t>
            </w:r>
            <w:r>
              <w:rPr>
                <w:sz w:val="16"/>
                <w:szCs w:val="16"/>
                <w:lang w:val="en-US"/>
              </w:rPr>
              <w:t>recombination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0.011868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GO:0051298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centrosome duplication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0.019704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0.042432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ARHGEF10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GO:0006264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mitochondrial DNA replication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0.015794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0.038169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DNAJA3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GO:0045778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regulation of ossification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0.023598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0.046874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GO:0002040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sprouting angiogenesis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0.023598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0.046874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GO:0002087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regulation of respiratory gaseous exchange by neurological system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0.019704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0.042432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TLX3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GO:0022408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cell-cell adhesion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0.021653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0.044853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GO:0030111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regulation </w:t>
            </w:r>
            <w:r>
              <w:rPr>
                <w:sz w:val="16"/>
                <w:szCs w:val="16"/>
                <w:lang w:val="en-US"/>
              </w:rPr>
              <w:t>of Wnt receptor signaling pathway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0.023598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0.046874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GO:0042481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regulation of odontogenesis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PAX9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GO:0051497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stress fiber assembly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0.030762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DLC1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GO:0042359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vitamin D metabolic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0.019704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0.042432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CUBN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GO:0050910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detection of mechanical stimulus involved in sensory perception of sound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0.015794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0.038169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GO:0021854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hypothalamus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0.023598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0.046874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GO:0090026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monocyte chemotaxis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S100A14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GO:0042953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lipoprotein transport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0.021653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0.044853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CUBN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GO:0048066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developmental pigmentation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0.023598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0.046874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ZIC2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GO:0022407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regulation of cell-cell adhesion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0.017751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0.040009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GO:0006002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fructose 6-phosphate metabolic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PFKP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GO:0030388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fructose 1,6-bisphosphate metabolic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0.011868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PFKP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GO:0048665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neuron fate specification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0.017751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0.040009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TLX3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GO:0071899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estrogen receptor binding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GO:0060336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negative </w:t>
            </w:r>
            <w:r>
              <w:rPr>
                <w:sz w:val="16"/>
                <w:szCs w:val="16"/>
                <w:lang w:val="en-US"/>
              </w:rPr>
              <w:t>regulation of interferon-gamma-mediated signaling pathway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0.007928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0.027590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DNAJA3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GO:0043923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by host of viral transcription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0.019704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0.042432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GO:0071157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cell cycle arrest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0.017751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0.040009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SETMAR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GO:0021904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dorsal/ventral neural tube patterning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0.021653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0.044853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PAX7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GO:0002320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lymphoid progenitor 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0.007928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0.027590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GO:0071624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granulocyte chemotaxis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S100A14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GO:0002244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hemopoietic </w:t>
            </w:r>
            <w:r>
              <w:rPr>
                <w:sz w:val="16"/>
                <w:szCs w:val="16"/>
              </w:rPr>
              <w:t>progenitor 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0.019704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0.042432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GO:0021542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dentate gyrus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0.019704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0.042432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GO:0015074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 integration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0.023598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0.046874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SETMAR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GO:0021794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thalamus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0.015794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0.038169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CNTNAP2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GO:0060740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prostate gland </w:t>
            </w:r>
            <w:r>
              <w:rPr>
                <w:sz w:val="16"/>
                <w:szCs w:val="16"/>
              </w:rPr>
              <w:t>epithelium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0.017751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0.040009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CYP7B1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GO:0003337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mesenchymal to epithelial transition involved in metanephros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GO:0002043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blood vessel endothelial cell proliferation involved in sprouting angiogenesis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</w:t>
            </w:r>
            <w:r>
              <w:rPr>
                <w:sz w:val="16"/>
                <w:szCs w:val="16"/>
              </w:rPr>
              <w:t>928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0.027590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GO:0060393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regulation of pathway-restricted SMAD protein phosphorylation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GO:0043586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tongue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0.015794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0.038169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GO:0035024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Rho protein signal transduction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0.015794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0.038169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DLC1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GO:0051593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to folic acid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0.017751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0.040009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MGMT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GO:0035058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nonmotile primary cilium assembly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GO:0043306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mast cell degranulation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0.017751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0.040009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FCER1A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GO:0033085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negative regulation of T </w:t>
            </w:r>
            <w:r>
              <w:rPr>
                <w:sz w:val="16"/>
                <w:szCs w:val="16"/>
                <w:lang w:val="en-US"/>
              </w:rPr>
              <w:t>cell differentiation in thymus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0.030762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GO:0033088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immature T cell proliferation in thymus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0.030762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GO:0046135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pyrimidine nucleoside catabolic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0.023598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0.046874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NT5C3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GO:0061036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positive regulation </w:t>
            </w:r>
            <w:r>
              <w:rPr>
                <w:sz w:val="16"/>
                <w:szCs w:val="16"/>
                <w:lang w:val="en-US"/>
              </w:rPr>
              <w:t>of cartilage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0.021653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0.044853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GO:0045839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regulation of mitosis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0.011868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GO:0072125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glomerular mesangial cell proliferation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GO:0070933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histone H4 deacetylation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0.011868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HDAC9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GO:0045163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clustering of voltage-gated potassium channels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CNTNAP2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GO:0035993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deltoid tuberosity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GO:0035990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tendon 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GO:0060415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muscle</w:t>
            </w:r>
            <w:r>
              <w:rPr>
                <w:sz w:val="16"/>
                <w:szCs w:val="16"/>
              </w:rPr>
              <w:t xml:space="preserve"> tissue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0.007928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0.027590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PAX7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GO:0043403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skeletal muscle tissue regeneration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0.017751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0.040009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PAX7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GO:0030070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insulin processing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PCSK2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GO:0021575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hindbrain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DLC1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GO:0046632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alpha-beta T </w:t>
            </w:r>
            <w:r>
              <w:rPr>
                <w:sz w:val="16"/>
                <w:szCs w:val="16"/>
                <w:lang w:val="en-US"/>
              </w:rPr>
              <w:t>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0.011868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GO:0032713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interleukin-4 production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0.030762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GO:0046085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adenosine metabolic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0.007928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0.027590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NT5C3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GO:0022011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myelination in peripheral nervous system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ARHGEF10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GO:0015889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cobalamin transport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0.030762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CUBN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GO:0071109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superior temporal gyrus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CNTNAP2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GO:0032714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interleukin-5 production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0.007928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0.027590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GO:0032696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negative </w:t>
            </w:r>
            <w:r>
              <w:rPr>
                <w:sz w:val="16"/>
                <w:szCs w:val="16"/>
                <w:lang w:val="en-US"/>
              </w:rPr>
              <w:t>regulation of interleukin-13 production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GO:0022409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cell-cell adhesion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0.021653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0.044853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GO:0034983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peptidyl-lysine deacetylation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0.007928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0.027590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HDAC9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GO:0021873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forebrain neuroblast division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GO:0070244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thymocyte apoptosis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0.030762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GO:0030223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neutrophil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GO:0090307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spindle assembly involved in mitosis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0.015794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0.038169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ARHGEF10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GO:0006307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DNA </w:t>
            </w:r>
            <w:r>
              <w:rPr>
                <w:sz w:val="16"/>
                <w:szCs w:val="16"/>
                <w:lang w:val="en-US"/>
              </w:rPr>
              <w:t>dealkylation involved in DNA repair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0.011868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MGMT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GO:0001812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type I hypersensitivity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FCER1A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GO:0001964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startle response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0.011868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GO:0060013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righting reflex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GO:0072193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ureter smooth muscle 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GO:0060088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auditory receptor cell stereocilium organization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GO:0034230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enkephalin processing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PCSK2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GO:0034231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islet amyloid </w:t>
            </w:r>
            <w:r>
              <w:rPr>
                <w:sz w:val="16"/>
                <w:szCs w:val="16"/>
              </w:rPr>
              <w:t>polypeptide processing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PCSK2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GO:0016540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protein autoprocessing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0.017751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0.040009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PCSK2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GO:0072205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metanephric collecting duct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0.011868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GO:0021879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forebrain neuron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GO:0072104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glomerular capillary formation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GO:0090050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cell migration involved in sprouting angiogenesis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0.011868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HDAC9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GO:0060487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lung epithelial 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0.017751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0.040009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GO:0007402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ganglion mother cell fate determination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POU6F2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GO:0060561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apoptosis involved in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0.030762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GO:0048747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muscle fiber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0.011868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0.033309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GO:0048341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paraxial mesoderm formation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0.007928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0.027590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GO:0043281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regulation of cysteine-type endopeptidase activity involved in apoptotic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0.013833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0.035607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MGMT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GO:0021861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forebrain radial glial 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0.007928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0.027590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GO:0021943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formation of radial glial scaffolds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GO:0019226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transmission of nerve impulse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0.019704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0.042432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CNTNAP2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GO:0034389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lipid particle organization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PTGFRN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GO:0050973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detection of mechanical stimulus involved in equilibrioception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PCDH15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GO:0070932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histone H3 deacetylation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0.007928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0.027590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HDAC9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GO:0045401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interleukin-3 biosynthetic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FCER1A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GO:0045425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positive regulation of granulocyte macrophage colony-stimulating factor biosynthetic </w:t>
            </w:r>
            <w:r>
              <w:rPr>
                <w:sz w:val="16"/>
                <w:szCs w:val="16"/>
                <w:lang w:val="en-US"/>
              </w:rPr>
              <w:t>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FCER1A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GO:0001820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serotonin secretion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FCER1A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GO:0006213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pyrimidine nucleoside metabolic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NT5C3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GO:0060710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chorio-allantoic fusion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0.030762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GO:0033147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negative regulation </w:t>
            </w:r>
            <w:r>
              <w:rPr>
                <w:sz w:val="16"/>
                <w:szCs w:val="16"/>
                <w:lang w:val="en-US"/>
              </w:rPr>
              <w:t>of intracellular estrogen receptor signaling pathway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CYP7B1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GO:0061047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branching involved in lung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GO:0000729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DNA double-strand break processing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SETMAR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GO:0048742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regulation of skeletal muscle fiber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HDAC9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GO:0071205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protein localization to juxtaparanode region of axon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CNTNAP2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GO:0021761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limbic system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CNTNAP2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GO:0071340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skeletal muscle acetylcholine-gated channel clustering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DNAJA3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GO:0048069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pigmentation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GO:0033126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GTP catabolic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ARHGEF10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GO:0014813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satellite cell commitment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PAX7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GO:0061153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trachea gland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GO:0003130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BMP signaling pathway involved in heart induction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GO:0072097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branch elongation involved in ureteric bud branching</w:t>
            </w:r>
            <w:r>
              <w:rPr>
                <w:sz w:val="16"/>
                <w:szCs w:val="16"/>
                <w:lang w:val="en-US"/>
              </w:rPr>
              <w:t xml:space="preserve"> by BMP signaling pathway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GO:0090191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branching involved in ureteric bud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GO:2000137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cell proliferation involved in heart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GO:0060433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bronchus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GO:0003279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cardiac septum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0.005951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0.023325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GO:0090194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glomerulus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GO:0061149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BMP signaling pathway involved </w:t>
            </w:r>
            <w:r>
              <w:rPr>
                <w:sz w:val="16"/>
                <w:szCs w:val="16"/>
                <w:lang w:val="en-US"/>
              </w:rPr>
              <w:t>in ureter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GO:0072200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mesenchymal cell proliferation involved in ureter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GO:0072101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specification of ureteric bud anterior/posterior symmetry by BMP signaling </w:t>
            </w:r>
            <w:r>
              <w:rPr>
                <w:sz w:val="16"/>
                <w:szCs w:val="16"/>
                <w:lang w:val="en-US"/>
              </w:rPr>
              <w:t>pathway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GO:0061151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BMP signaling pathway involved in renal system segmentation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GO:0061155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pulmonary artery endothelial tube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GO:2000005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negative regulation of metanephric </w:t>
            </w:r>
            <w:r>
              <w:rPr>
                <w:sz w:val="16"/>
                <w:szCs w:val="16"/>
                <w:lang w:val="en-US"/>
              </w:rPr>
              <w:t>S-shaped body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GO:0072192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ureter epithelial 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GO:0071893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BMP signaling pathway involved in nephric duct formation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GO:0055020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positive regulation of </w:t>
            </w:r>
            <w:r>
              <w:rPr>
                <w:sz w:val="16"/>
                <w:szCs w:val="16"/>
                <w:lang w:val="en-US"/>
              </w:rPr>
              <w:t>cardiac muscle fiber development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GO:2000007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metanephric comma-shaped body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GO:0048392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mesodermal 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GO:0060502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epithelial cell proliferation involved in lung morphogenesis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GO:0060503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bud dilation involved in lung branching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BMP4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GO:0090068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cell cycle process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GO:0045063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T-helper</w:t>
            </w:r>
            <w:r>
              <w:rPr>
                <w:sz w:val="16"/>
                <w:szCs w:val="16"/>
              </w:rPr>
              <w:t xml:space="preserve"> 1 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GO:0020028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hemoglobin import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CUBN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GO:0006313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transposition, DNA-mediated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0.003971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0.020568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SETMAR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GO:0051153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regulation of striated muscle cell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HDAC9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GO:0071866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apoptotic process in bone marrow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GO:0071895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odontoblast differentiation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LEF1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GO:2001251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negative regulation of chromosome organization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SETMAR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GO:2001034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positive regulation of double-strand break repair via nonhomologous end joining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SETMAR</w:t>
            </w:r>
          </w:p>
        </w:tc>
      </w:tr>
      <w:tr w:rsidR="00036BD5">
        <w:trPr>
          <w:trHeight w:val="300"/>
        </w:trPr>
        <w:tc>
          <w:tcPr>
            <w:tcW w:w="114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GO:0000737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 catabolic process, endonucleolytic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0.001987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0.017294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036BD5" w:rsidRDefault="00CB6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SETMAR</w:t>
            </w:r>
          </w:p>
        </w:tc>
      </w:tr>
    </w:tbl>
    <w:p w:rsidR="00036BD5" w:rsidRDefault="00CB6F64">
      <w:pPr>
        <w:jc w:val="both"/>
        <w:rPr>
          <w:lang w:val="en-US"/>
        </w:rPr>
      </w:pPr>
      <w:r>
        <w:rPr>
          <w:lang w:val="en-US"/>
        </w:rPr>
        <w:t xml:space="preserve">Genes in bold represent candidate genes with significant methylation </w:t>
      </w:r>
      <w:r>
        <w:rPr>
          <w:lang w:val="en-US"/>
        </w:rPr>
        <w:t>differences between responder and non-responder patients that were analyzed for validation by pyrosequencing analysis.</w:t>
      </w:r>
    </w:p>
    <w:p w:rsidR="00036BD5" w:rsidRDefault="00036BD5"/>
    <w:sectPr w:rsidR="00036BD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D5"/>
    <w:rsid w:val="00036BD5"/>
    <w:rsid w:val="00C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basedOn w:val="DefaultParagraphFont"/>
    <w:uiPriority w:val="99"/>
    <w:semiHidden/>
    <w:unhideWhenUsed/>
    <w:rsid w:val="00B5768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5768E"/>
    <w:rPr>
      <w:color w:val="954F72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msonormal0">
    <w:name w:val="msonormal"/>
    <w:basedOn w:val="Normal"/>
    <w:qFormat/>
    <w:rsid w:val="00B576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qFormat/>
    <w:rsid w:val="00B576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qFormat/>
    <w:rsid w:val="00B576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qFormat/>
    <w:rsid w:val="00B5768E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qFormat/>
    <w:rsid w:val="00B5768E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qFormat/>
    <w:rsid w:val="00B5768E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qFormat/>
    <w:rsid w:val="00B5768E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qFormat/>
    <w:rsid w:val="00B5768E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39"/>
    <w:rsid w:val="00B5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basedOn w:val="DefaultParagraphFont"/>
    <w:uiPriority w:val="99"/>
    <w:semiHidden/>
    <w:unhideWhenUsed/>
    <w:rsid w:val="00B5768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5768E"/>
    <w:rPr>
      <w:color w:val="954F72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msonormal0">
    <w:name w:val="msonormal"/>
    <w:basedOn w:val="Normal"/>
    <w:qFormat/>
    <w:rsid w:val="00B576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qFormat/>
    <w:rsid w:val="00B576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qFormat/>
    <w:rsid w:val="00B576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qFormat/>
    <w:rsid w:val="00B5768E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qFormat/>
    <w:rsid w:val="00B5768E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qFormat/>
    <w:rsid w:val="00B5768E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qFormat/>
    <w:rsid w:val="00B5768E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qFormat/>
    <w:rsid w:val="00B5768E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39"/>
    <w:rsid w:val="00B5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2656</Words>
  <Characters>15141</Characters>
  <Application>Microsoft Office Word</Application>
  <DocSecurity>0</DocSecurity>
  <Lines>126</Lines>
  <Paragraphs>35</Paragraphs>
  <ScaleCrop>false</ScaleCrop>
  <Company/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Diaz Lagares</dc:creator>
  <dc:description/>
  <cp:lastModifiedBy>MSARDAN</cp:lastModifiedBy>
  <cp:revision>13</cp:revision>
  <dcterms:created xsi:type="dcterms:W3CDTF">2019-01-08T20:03:00Z</dcterms:created>
  <dcterms:modified xsi:type="dcterms:W3CDTF">2019-02-01T22:55:00Z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