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C30" w:rsidRPr="00243621" w:rsidRDefault="005E50D8" w:rsidP="00243621">
      <w:pPr>
        <w:rPr>
          <w:rFonts w:ascii="Times New Roman" w:hAnsi="Times New Roman" w:cs="Times New Roman"/>
          <w:b/>
          <w:noProof/>
          <w:sz w:val="24"/>
          <w:lang w:val="en-CA" w:eastAsia="en-CA"/>
        </w:rPr>
      </w:pPr>
      <w:r w:rsidRPr="00243621">
        <w:rPr>
          <w:rFonts w:ascii="Times New Roman" w:hAnsi="Times New Roman" w:cs="Times New Roman"/>
          <w:b/>
          <w:noProof/>
          <w:sz w:val="24"/>
          <w:lang w:val="en-CA" w:eastAsia="en-CA"/>
        </w:rPr>
        <w:t>A hybrid expert approach for retrospective assessment of occupational exposures in a population-based case-control study</w:t>
      </w:r>
      <w:r w:rsidR="002938A0">
        <w:rPr>
          <w:rFonts w:ascii="Times New Roman" w:hAnsi="Times New Roman" w:cs="Times New Roman"/>
          <w:b/>
          <w:noProof/>
          <w:sz w:val="24"/>
          <w:lang w:val="en-CA" w:eastAsia="en-CA"/>
        </w:rPr>
        <w:t xml:space="preserve"> of cancer</w:t>
      </w:r>
    </w:p>
    <w:p w:rsidR="00A65C8E" w:rsidRPr="00015C55" w:rsidRDefault="00A65C8E" w:rsidP="00A65C8E">
      <w:pPr>
        <w:rPr>
          <w:rFonts w:ascii="Times New Roman" w:hAnsi="Times New Roman" w:cs="Times New Roman"/>
          <w:b/>
          <w:sz w:val="24"/>
          <w:szCs w:val="24"/>
          <w:vertAlign w:val="superscript"/>
        </w:rPr>
      </w:pPr>
      <w:r w:rsidRPr="00015C55">
        <w:rPr>
          <w:rFonts w:ascii="Times New Roman" w:hAnsi="Times New Roman" w:cs="Times New Roman"/>
          <w:b/>
          <w:sz w:val="24"/>
          <w:szCs w:val="24"/>
        </w:rPr>
        <w:t xml:space="preserve">Jean-François Sauvé </w:t>
      </w:r>
      <w:r w:rsidRPr="00015C55">
        <w:rPr>
          <w:rFonts w:ascii="Times New Roman" w:hAnsi="Times New Roman" w:cs="Times New Roman"/>
          <w:b/>
          <w:sz w:val="24"/>
          <w:szCs w:val="24"/>
          <w:vertAlign w:val="superscript"/>
        </w:rPr>
        <w:t>1,2</w:t>
      </w:r>
      <w:r w:rsidR="00434A88">
        <w:rPr>
          <w:rFonts w:ascii="Times New Roman" w:hAnsi="Times New Roman" w:cs="Times New Roman"/>
          <w:b/>
          <w:sz w:val="24"/>
          <w:szCs w:val="24"/>
          <w:vertAlign w:val="superscript"/>
        </w:rPr>
        <w:t>,3</w:t>
      </w:r>
      <w:r w:rsidRPr="00015C55">
        <w:rPr>
          <w:rFonts w:ascii="Times New Roman" w:hAnsi="Times New Roman" w:cs="Times New Roman"/>
          <w:b/>
          <w:sz w:val="24"/>
          <w:szCs w:val="24"/>
        </w:rPr>
        <w:t xml:space="preserve">, Jérôme </w:t>
      </w:r>
      <w:proofErr w:type="spellStart"/>
      <w:r w:rsidRPr="00015C55">
        <w:rPr>
          <w:rFonts w:ascii="Times New Roman" w:hAnsi="Times New Roman" w:cs="Times New Roman"/>
          <w:b/>
          <w:sz w:val="24"/>
          <w:szCs w:val="24"/>
        </w:rPr>
        <w:t>Lavoué</w:t>
      </w:r>
      <w:proofErr w:type="spellEnd"/>
      <w:r w:rsidRPr="00015C55">
        <w:rPr>
          <w:rFonts w:ascii="Times New Roman" w:hAnsi="Times New Roman" w:cs="Times New Roman"/>
          <w:b/>
          <w:sz w:val="24"/>
          <w:szCs w:val="24"/>
        </w:rPr>
        <w:t xml:space="preserve"> </w:t>
      </w:r>
      <w:r w:rsidRPr="00015C55">
        <w:rPr>
          <w:rFonts w:ascii="Times New Roman" w:hAnsi="Times New Roman" w:cs="Times New Roman"/>
          <w:b/>
          <w:sz w:val="24"/>
          <w:szCs w:val="24"/>
          <w:vertAlign w:val="superscript"/>
        </w:rPr>
        <w:t>1,2</w:t>
      </w:r>
      <w:r w:rsidRPr="00015C55">
        <w:rPr>
          <w:rFonts w:ascii="Times New Roman" w:hAnsi="Times New Roman" w:cs="Times New Roman"/>
          <w:b/>
          <w:sz w:val="24"/>
          <w:szCs w:val="24"/>
        </w:rPr>
        <w:t xml:space="preserve">, Louise Nadon </w:t>
      </w:r>
      <w:r w:rsidRPr="00015C55">
        <w:rPr>
          <w:rFonts w:ascii="Times New Roman" w:hAnsi="Times New Roman" w:cs="Times New Roman"/>
          <w:b/>
          <w:sz w:val="24"/>
          <w:szCs w:val="24"/>
          <w:vertAlign w:val="superscript"/>
        </w:rPr>
        <w:t>3</w:t>
      </w:r>
      <w:r w:rsidRPr="00015C55">
        <w:rPr>
          <w:rFonts w:ascii="Times New Roman" w:hAnsi="Times New Roman" w:cs="Times New Roman"/>
          <w:b/>
          <w:sz w:val="24"/>
          <w:szCs w:val="24"/>
        </w:rPr>
        <w:t xml:space="preserve">, </w:t>
      </w:r>
      <w:proofErr w:type="spellStart"/>
      <w:r w:rsidRPr="00015C55">
        <w:rPr>
          <w:rFonts w:ascii="Times New Roman" w:hAnsi="Times New Roman" w:cs="Times New Roman"/>
          <w:b/>
          <w:sz w:val="24"/>
          <w:szCs w:val="24"/>
        </w:rPr>
        <w:t>Ramzan</w:t>
      </w:r>
      <w:proofErr w:type="spellEnd"/>
      <w:r w:rsidRPr="00015C55">
        <w:rPr>
          <w:rFonts w:ascii="Times New Roman" w:hAnsi="Times New Roman" w:cs="Times New Roman"/>
          <w:b/>
          <w:sz w:val="24"/>
          <w:szCs w:val="24"/>
        </w:rPr>
        <w:t xml:space="preserve"> Lakhani </w:t>
      </w:r>
      <w:r w:rsidRPr="00015C55">
        <w:rPr>
          <w:rFonts w:ascii="Times New Roman" w:hAnsi="Times New Roman" w:cs="Times New Roman"/>
          <w:b/>
          <w:sz w:val="24"/>
          <w:szCs w:val="24"/>
          <w:vertAlign w:val="superscript"/>
        </w:rPr>
        <w:t>3</w:t>
      </w:r>
      <w:r w:rsidRPr="00015C55">
        <w:rPr>
          <w:rFonts w:ascii="Times New Roman" w:hAnsi="Times New Roman" w:cs="Times New Roman"/>
          <w:b/>
          <w:sz w:val="24"/>
          <w:szCs w:val="24"/>
        </w:rPr>
        <w:t xml:space="preserve">, Mounia </w:t>
      </w:r>
      <w:proofErr w:type="spellStart"/>
      <w:r w:rsidRPr="00015C55">
        <w:rPr>
          <w:rFonts w:ascii="Times New Roman" w:hAnsi="Times New Roman" w:cs="Times New Roman"/>
          <w:b/>
          <w:sz w:val="24"/>
          <w:szCs w:val="24"/>
        </w:rPr>
        <w:t>Senhaji</w:t>
      </w:r>
      <w:proofErr w:type="spellEnd"/>
      <w:r w:rsidRPr="00015C55">
        <w:rPr>
          <w:rFonts w:ascii="Times New Roman" w:hAnsi="Times New Roman" w:cs="Times New Roman"/>
          <w:b/>
          <w:sz w:val="24"/>
          <w:szCs w:val="24"/>
        </w:rPr>
        <w:t xml:space="preserve"> </w:t>
      </w:r>
      <w:proofErr w:type="spellStart"/>
      <w:r w:rsidRPr="00015C55">
        <w:rPr>
          <w:rFonts w:ascii="Times New Roman" w:hAnsi="Times New Roman" w:cs="Times New Roman"/>
          <w:b/>
          <w:sz w:val="24"/>
          <w:szCs w:val="24"/>
        </w:rPr>
        <w:t>Rhazi</w:t>
      </w:r>
      <w:proofErr w:type="spellEnd"/>
      <w:r w:rsidRPr="00015C55">
        <w:rPr>
          <w:rFonts w:ascii="Times New Roman" w:hAnsi="Times New Roman" w:cs="Times New Roman"/>
          <w:b/>
          <w:sz w:val="24"/>
          <w:szCs w:val="24"/>
        </w:rPr>
        <w:t xml:space="preserve"> </w:t>
      </w:r>
      <w:r w:rsidRPr="00015C55">
        <w:rPr>
          <w:rFonts w:ascii="Times New Roman" w:hAnsi="Times New Roman" w:cs="Times New Roman"/>
          <w:b/>
          <w:sz w:val="24"/>
          <w:szCs w:val="24"/>
          <w:vertAlign w:val="superscript"/>
        </w:rPr>
        <w:t>3</w:t>
      </w:r>
      <w:r w:rsidRPr="00015C55">
        <w:rPr>
          <w:rFonts w:ascii="Times New Roman" w:hAnsi="Times New Roman" w:cs="Times New Roman"/>
          <w:b/>
          <w:sz w:val="24"/>
          <w:szCs w:val="24"/>
        </w:rPr>
        <w:t xml:space="preserve">, Robert Bourbonnais </w:t>
      </w:r>
      <w:r w:rsidRPr="00015C55">
        <w:rPr>
          <w:rFonts w:ascii="Times New Roman" w:hAnsi="Times New Roman" w:cs="Times New Roman"/>
          <w:b/>
          <w:sz w:val="24"/>
          <w:szCs w:val="24"/>
          <w:vertAlign w:val="superscript"/>
        </w:rPr>
        <w:t>3</w:t>
      </w:r>
      <w:r w:rsidRPr="00015C55">
        <w:rPr>
          <w:rFonts w:ascii="Times New Roman" w:hAnsi="Times New Roman" w:cs="Times New Roman"/>
          <w:b/>
          <w:sz w:val="24"/>
          <w:szCs w:val="24"/>
        </w:rPr>
        <w:t>, Hugues Richard</w:t>
      </w:r>
      <w:r w:rsidRPr="00015C55">
        <w:rPr>
          <w:rFonts w:ascii="Times New Roman" w:hAnsi="Times New Roman" w:cs="Times New Roman"/>
          <w:b/>
          <w:sz w:val="24"/>
          <w:szCs w:val="24"/>
          <w:vertAlign w:val="superscript"/>
        </w:rPr>
        <w:t>,3</w:t>
      </w:r>
      <w:r w:rsidRPr="00015C55">
        <w:rPr>
          <w:rFonts w:ascii="Times New Roman" w:hAnsi="Times New Roman" w:cs="Times New Roman"/>
          <w:b/>
          <w:sz w:val="24"/>
          <w:szCs w:val="24"/>
        </w:rPr>
        <w:t xml:space="preserve">, </w:t>
      </w:r>
      <w:proofErr w:type="spellStart"/>
      <w:r w:rsidRPr="00015C55">
        <w:rPr>
          <w:rFonts w:ascii="Times New Roman" w:hAnsi="Times New Roman" w:cs="Times New Roman"/>
          <w:b/>
          <w:sz w:val="24"/>
          <w:szCs w:val="24"/>
        </w:rPr>
        <w:t>Marie-Élise</w:t>
      </w:r>
      <w:proofErr w:type="spellEnd"/>
      <w:r w:rsidRPr="00015C55">
        <w:rPr>
          <w:rFonts w:ascii="Times New Roman" w:hAnsi="Times New Roman" w:cs="Times New Roman"/>
          <w:b/>
          <w:sz w:val="24"/>
          <w:szCs w:val="24"/>
        </w:rPr>
        <w:t xml:space="preserve"> Parent </w:t>
      </w:r>
      <w:r w:rsidRPr="00015C55">
        <w:rPr>
          <w:rFonts w:ascii="Times New Roman" w:hAnsi="Times New Roman" w:cs="Times New Roman"/>
          <w:b/>
          <w:sz w:val="24"/>
          <w:szCs w:val="24"/>
          <w:vertAlign w:val="superscript"/>
        </w:rPr>
        <w:t>2,3,4</w:t>
      </w:r>
    </w:p>
    <w:p w:rsidR="00A65C8E" w:rsidRPr="00CC3E28" w:rsidRDefault="00A65C8E" w:rsidP="00A65C8E">
      <w:pPr>
        <w:pStyle w:val="NormalThese"/>
        <w:numPr>
          <w:ilvl w:val="0"/>
          <w:numId w:val="28"/>
        </w:numPr>
        <w:spacing w:after="120" w:line="276" w:lineRule="auto"/>
        <w:ind w:left="426" w:hanging="426"/>
        <w:rPr>
          <w:rFonts w:cs="Times New Roman"/>
        </w:rPr>
      </w:pPr>
      <w:proofErr w:type="spellStart"/>
      <w:r w:rsidRPr="00CC3E28">
        <w:rPr>
          <w:rFonts w:cs="Times New Roman"/>
        </w:rPr>
        <w:t>Université</w:t>
      </w:r>
      <w:proofErr w:type="spellEnd"/>
      <w:r w:rsidRPr="00CC3E28">
        <w:rPr>
          <w:rFonts w:cs="Times New Roman"/>
        </w:rPr>
        <w:t xml:space="preserve"> de Montréal, School of Public Health, Department of </w:t>
      </w:r>
      <w:r>
        <w:rPr>
          <w:rFonts w:cs="Times New Roman"/>
        </w:rPr>
        <w:t>E</w:t>
      </w:r>
      <w:r w:rsidRPr="00CC3E28">
        <w:rPr>
          <w:rFonts w:cs="Times New Roman"/>
        </w:rPr>
        <w:t xml:space="preserve">nvironmental and </w:t>
      </w:r>
      <w:r>
        <w:rPr>
          <w:rFonts w:cs="Times New Roman"/>
        </w:rPr>
        <w:t>O</w:t>
      </w:r>
      <w:r w:rsidRPr="00CC3E28">
        <w:rPr>
          <w:rFonts w:cs="Times New Roman"/>
        </w:rPr>
        <w:t xml:space="preserve">ccupational </w:t>
      </w:r>
      <w:r>
        <w:rPr>
          <w:rFonts w:cs="Times New Roman"/>
        </w:rPr>
        <w:t>H</w:t>
      </w:r>
      <w:r w:rsidRPr="00CC3E28">
        <w:rPr>
          <w:rFonts w:cs="Times New Roman"/>
        </w:rPr>
        <w:t xml:space="preserve">ealth, Montréal, Québec, Canada </w:t>
      </w:r>
    </w:p>
    <w:p w:rsidR="00A65C8E" w:rsidRPr="00CC3E28" w:rsidRDefault="00A65C8E" w:rsidP="00A65C8E">
      <w:pPr>
        <w:pStyle w:val="NormalThese"/>
        <w:numPr>
          <w:ilvl w:val="0"/>
          <w:numId w:val="28"/>
        </w:numPr>
        <w:spacing w:after="120" w:line="276" w:lineRule="auto"/>
        <w:ind w:left="426" w:hanging="426"/>
        <w:rPr>
          <w:rFonts w:cs="Times New Roman"/>
          <w:lang w:val="fr-CA"/>
        </w:rPr>
      </w:pPr>
      <w:r w:rsidRPr="00CC3E28">
        <w:rPr>
          <w:rFonts w:cs="Times New Roman"/>
          <w:lang w:val="fr-CA"/>
        </w:rPr>
        <w:t>Centre de recherche du CHUM, Montréal, Québec, Canada</w:t>
      </w:r>
    </w:p>
    <w:p w:rsidR="00A65C8E" w:rsidRPr="00CC3E28" w:rsidRDefault="00A65C8E" w:rsidP="00A65C8E">
      <w:pPr>
        <w:pStyle w:val="NormalThese"/>
        <w:numPr>
          <w:ilvl w:val="0"/>
          <w:numId w:val="28"/>
        </w:numPr>
        <w:spacing w:after="120" w:line="276" w:lineRule="auto"/>
        <w:ind w:left="426" w:hanging="426"/>
        <w:rPr>
          <w:rFonts w:cs="Times New Roman"/>
          <w:lang w:val="fr-CA"/>
        </w:rPr>
      </w:pPr>
      <w:r w:rsidRPr="00CC3E28">
        <w:rPr>
          <w:rFonts w:cs="Times New Roman"/>
          <w:lang w:val="fr-CA"/>
        </w:rPr>
        <w:t>INRS-Institut Armand-Frappier, Université du Québec, Laval, Québec, Canada</w:t>
      </w:r>
    </w:p>
    <w:p w:rsidR="00A65C8E" w:rsidRDefault="00A65C8E" w:rsidP="00A65C8E">
      <w:pPr>
        <w:pStyle w:val="NormalThese"/>
        <w:numPr>
          <w:ilvl w:val="0"/>
          <w:numId w:val="28"/>
        </w:numPr>
        <w:spacing w:after="120" w:line="276" w:lineRule="auto"/>
        <w:ind w:left="426" w:hanging="426"/>
        <w:rPr>
          <w:rFonts w:cs="Times New Roman"/>
        </w:rPr>
      </w:pPr>
      <w:proofErr w:type="spellStart"/>
      <w:r w:rsidRPr="00CC3E28">
        <w:rPr>
          <w:rFonts w:cs="Times New Roman"/>
        </w:rPr>
        <w:t>Université</w:t>
      </w:r>
      <w:proofErr w:type="spellEnd"/>
      <w:r w:rsidRPr="00CC3E28">
        <w:rPr>
          <w:rFonts w:cs="Times New Roman"/>
        </w:rPr>
        <w:t xml:space="preserve"> de Montréal, School of Public Health, Department of Social and Preventive Medicine, Montréal, Québec, Canada</w:t>
      </w:r>
    </w:p>
    <w:p w:rsidR="00905EF3" w:rsidRDefault="00905EF3" w:rsidP="005E50D8">
      <w:pPr>
        <w:rPr>
          <w:rFonts w:ascii="Times New Roman" w:hAnsi="Times New Roman" w:cs="Times New Roman"/>
          <w:noProof/>
          <w:sz w:val="24"/>
          <w:u w:val="single"/>
          <w:lang w:val="en-CA" w:eastAsia="en-CA"/>
        </w:rPr>
      </w:pPr>
    </w:p>
    <w:p w:rsidR="005E50D8" w:rsidRPr="00613FA6" w:rsidRDefault="003428E4" w:rsidP="005E50D8">
      <w:pPr>
        <w:rPr>
          <w:rFonts w:ascii="Times New Roman" w:hAnsi="Times New Roman" w:cs="Times New Roman"/>
          <w:noProof/>
          <w:sz w:val="24"/>
          <w:u w:val="single"/>
          <w:lang w:val="en-CA" w:eastAsia="en-CA"/>
        </w:rPr>
      </w:pPr>
      <w:r>
        <w:rPr>
          <w:rFonts w:ascii="Times New Roman" w:hAnsi="Times New Roman" w:cs="Times New Roman"/>
          <w:noProof/>
          <w:sz w:val="24"/>
          <w:u w:val="single"/>
          <w:lang w:val="en-CA" w:eastAsia="en-CA"/>
        </w:rPr>
        <w:t>Additional file 1</w:t>
      </w:r>
    </w:p>
    <w:p w:rsidR="003428E4" w:rsidRDefault="003428E4" w:rsidP="003428E4">
      <w:pPr>
        <w:rPr>
          <w:rFonts w:ascii="Times New Roman" w:hAnsi="Times New Roman" w:cs="Times New Roman"/>
          <w:noProof/>
          <w:lang w:eastAsia="en-CA"/>
        </w:rPr>
      </w:pPr>
      <w:r>
        <w:rPr>
          <w:rFonts w:ascii="Times New Roman" w:hAnsi="Times New Roman" w:cs="Times New Roman"/>
          <w:b/>
          <w:noProof/>
          <w:lang w:eastAsia="en-CA"/>
        </w:rPr>
        <w:t>Table</w:t>
      </w:r>
      <w:r w:rsidRPr="00613FA6">
        <w:rPr>
          <w:rFonts w:ascii="Times New Roman" w:hAnsi="Times New Roman" w:cs="Times New Roman"/>
          <w:b/>
          <w:noProof/>
          <w:lang w:eastAsia="en-CA"/>
        </w:rPr>
        <w:t xml:space="preserve"> </w:t>
      </w:r>
      <w:r>
        <w:rPr>
          <w:rFonts w:ascii="Times New Roman" w:hAnsi="Times New Roman" w:cs="Times New Roman"/>
          <w:b/>
          <w:noProof/>
          <w:lang w:eastAsia="en-CA"/>
        </w:rPr>
        <w:t>S</w:t>
      </w:r>
      <w:r w:rsidRPr="00613FA6">
        <w:rPr>
          <w:rFonts w:ascii="Times New Roman" w:hAnsi="Times New Roman" w:cs="Times New Roman"/>
          <w:b/>
          <w:noProof/>
          <w:lang w:eastAsia="en-CA"/>
        </w:rPr>
        <w:t>1.</w:t>
      </w:r>
      <w:r w:rsidRPr="00EF2590">
        <w:rPr>
          <w:rFonts w:ascii="Times New Roman" w:hAnsi="Times New Roman" w:cs="Times New Roman"/>
          <w:noProof/>
          <w:lang w:eastAsia="en-CA"/>
        </w:rPr>
        <w:t xml:space="preserve"> Example of job-exposure profile for combination welders (CCDO 8335-126)</w:t>
      </w:r>
    </w:p>
    <w:p w:rsidR="003428E4" w:rsidRDefault="003428E4" w:rsidP="003428E4">
      <w:pPr>
        <w:rPr>
          <w:rFonts w:ascii="Times New Roman" w:hAnsi="Times New Roman" w:cs="Times New Roman"/>
          <w:noProof/>
          <w:lang w:eastAsia="en-CA"/>
        </w:rPr>
      </w:pPr>
      <w:r>
        <w:rPr>
          <w:rFonts w:ascii="Times New Roman" w:hAnsi="Times New Roman" w:cs="Times New Roman"/>
          <w:noProof/>
          <w:lang w:eastAsia="en-CA"/>
        </w:rPr>
        <w:t>p.2</w:t>
      </w:r>
    </w:p>
    <w:p w:rsidR="003428E4" w:rsidRPr="00613FA6" w:rsidRDefault="003428E4" w:rsidP="003428E4">
      <w:pPr>
        <w:rPr>
          <w:rFonts w:ascii="Times New Roman" w:hAnsi="Times New Roman" w:cs="Times New Roman"/>
          <w:b/>
          <w:noProof/>
          <w:lang w:eastAsia="en-CA"/>
        </w:rPr>
      </w:pPr>
      <w:r>
        <w:rPr>
          <w:rFonts w:ascii="Times New Roman" w:hAnsi="Times New Roman" w:cs="Times New Roman"/>
          <w:b/>
          <w:noProof/>
          <w:lang w:eastAsia="en-CA"/>
        </w:rPr>
        <w:t>Table</w:t>
      </w:r>
      <w:r w:rsidRPr="00613FA6">
        <w:rPr>
          <w:rFonts w:ascii="Times New Roman" w:hAnsi="Times New Roman" w:cs="Times New Roman"/>
          <w:b/>
          <w:noProof/>
          <w:lang w:eastAsia="en-CA"/>
        </w:rPr>
        <w:t xml:space="preserve"> </w:t>
      </w:r>
      <w:r>
        <w:rPr>
          <w:rFonts w:ascii="Times New Roman" w:hAnsi="Times New Roman" w:cs="Times New Roman"/>
          <w:b/>
          <w:noProof/>
          <w:lang w:eastAsia="en-CA"/>
        </w:rPr>
        <w:t>S2</w:t>
      </w:r>
      <w:r w:rsidRPr="00EF2590">
        <w:rPr>
          <w:rFonts w:ascii="Times New Roman" w:hAnsi="Times New Roman" w:cs="Times New Roman"/>
          <w:noProof/>
          <w:lang w:eastAsia="en-CA"/>
        </w:rPr>
        <w:t>. List of the 90 blue-collar occupations included in the analysis</w:t>
      </w:r>
    </w:p>
    <w:p w:rsidR="003428E4" w:rsidRDefault="003428E4" w:rsidP="003428E4">
      <w:pPr>
        <w:rPr>
          <w:rFonts w:ascii="Times New Roman" w:hAnsi="Times New Roman" w:cs="Times New Roman"/>
          <w:noProof/>
          <w:lang w:eastAsia="en-CA"/>
        </w:rPr>
      </w:pPr>
      <w:r>
        <w:rPr>
          <w:rFonts w:ascii="Times New Roman" w:hAnsi="Times New Roman" w:cs="Times New Roman"/>
          <w:noProof/>
          <w:lang w:eastAsia="en-CA"/>
        </w:rPr>
        <w:t>p.7</w:t>
      </w:r>
    </w:p>
    <w:p w:rsidR="003428E4" w:rsidRDefault="003428E4" w:rsidP="003428E4">
      <w:pPr>
        <w:rPr>
          <w:rFonts w:ascii="Times New Roman" w:hAnsi="Times New Roman" w:cs="Times New Roman"/>
          <w:noProof/>
          <w:lang w:eastAsia="en-CA"/>
        </w:rPr>
      </w:pPr>
      <w:r>
        <w:rPr>
          <w:rFonts w:ascii="Times New Roman" w:hAnsi="Times New Roman" w:cs="Times New Roman"/>
          <w:b/>
          <w:noProof/>
          <w:lang w:eastAsia="en-CA"/>
        </w:rPr>
        <w:t>Table</w:t>
      </w:r>
      <w:r w:rsidRPr="00613FA6">
        <w:rPr>
          <w:rFonts w:ascii="Times New Roman" w:hAnsi="Times New Roman" w:cs="Times New Roman"/>
          <w:b/>
          <w:noProof/>
          <w:lang w:eastAsia="en-CA"/>
        </w:rPr>
        <w:t xml:space="preserve"> </w:t>
      </w:r>
      <w:r>
        <w:rPr>
          <w:rFonts w:ascii="Times New Roman" w:hAnsi="Times New Roman" w:cs="Times New Roman"/>
          <w:b/>
          <w:noProof/>
          <w:lang w:eastAsia="en-CA"/>
        </w:rPr>
        <w:t>S3</w:t>
      </w:r>
      <w:r w:rsidRPr="00613FA6">
        <w:rPr>
          <w:rFonts w:ascii="Times New Roman" w:hAnsi="Times New Roman" w:cs="Times New Roman"/>
          <w:b/>
          <w:noProof/>
          <w:lang w:eastAsia="en-CA"/>
        </w:rPr>
        <w:t>.</w:t>
      </w:r>
      <w:r w:rsidRPr="00EF2590">
        <w:rPr>
          <w:rFonts w:ascii="Times New Roman" w:hAnsi="Times New Roman" w:cs="Times New Roman"/>
          <w:noProof/>
          <w:lang w:eastAsia="en-CA"/>
        </w:rPr>
        <w:t xml:space="preserve"> Proportion of jobs exposed by agent in PROtEuS (n=313), overall and stratified by blue/white-collar status, and proportion of PROtEuS and Lung cancer study jobs exposed among the blue-collar occupations (n=90) and agents (n=</w:t>
      </w:r>
      <w:r>
        <w:rPr>
          <w:rFonts w:ascii="Times New Roman" w:hAnsi="Times New Roman" w:cs="Times New Roman"/>
          <w:noProof/>
          <w:lang w:eastAsia="en-CA"/>
        </w:rPr>
        <w:t>203</w:t>
      </w:r>
      <w:r w:rsidRPr="00EF2590">
        <w:rPr>
          <w:rFonts w:ascii="Times New Roman" w:hAnsi="Times New Roman" w:cs="Times New Roman"/>
          <w:noProof/>
          <w:lang w:eastAsia="en-CA"/>
        </w:rPr>
        <w:t>) retained in the comparison</w:t>
      </w:r>
    </w:p>
    <w:p w:rsidR="003428E4" w:rsidRDefault="003428E4" w:rsidP="003428E4">
      <w:pPr>
        <w:rPr>
          <w:rFonts w:ascii="Times New Roman" w:hAnsi="Times New Roman" w:cs="Times New Roman"/>
          <w:noProof/>
          <w:lang w:eastAsia="en-CA"/>
        </w:rPr>
      </w:pPr>
      <w:r>
        <w:rPr>
          <w:rFonts w:ascii="Times New Roman" w:hAnsi="Times New Roman" w:cs="Times New Roman"/>
          <w:noProof/>
          <w:lang w:eastAsia="en-CA"/>
        </w:rPr>
        <w:t>p.10</w:t>
      </w:r>
    </w:p>
    <w:p w:rsidR="003428E4" w:rsidRDefault="003428E4" w:rsidP="003428E4">
      <w:pPr>
        <w:rPr>
          <w:rFonts w:ascii="Times New Roman" w:hAnsi="Times New Roman" w:cs="Times New Roman"/>
          <w:noProof/>
          <w:lang w:eastAsia="en-CA"/>
        </w:rPr>
      </w:pPr>
      <w:r>
        <w:rPr>
          <w:rFonts w:ascii="Times New Roman" w:hAnsi="Times New Roman" w:cs="Times New Roman"/>
          <w:b/>
          <w:noProof/>
          <w:lang w:eastAsia="en-CA"/>
        </w:rPr>
        <w:t>Table</w:t>
      </w:r>
      <w:r w:rsidRPr="00613FA6">
        <w:rPr>
          <w:rFonts w:ascii="Times New Roman" w:hAnsi="Times New Roman" w:cs="Times New Roman"/>
          <w:b/>
          <w:noProof/>
          <w:lang w:eastAsia="en-CA"/>
        </w:rPr>
        <w:t xml:space="preserve"> </w:t>
      </w:r>
      <w:r>
        <w:rPr>
          <w:rFonts w:ascii="Times New Roman" w:hAnsi="Times New Roman" w:cs="Times New Roman"/>
          <w:b/>
          <w:noProof/>
          <w:lang w:eastAsia="en-CA"/>
        </w:rPr>
        <w:t>S4</w:t>
      </w:r>
      <w:r w:rsidRPr="00613FA6">
        <w:rPr>
          <w:rFonts w:ascii="Times New Roman" w:hAnsi="Times New Roman" w:cs="Times New Roman"/>
          <w:b/>
          <w:noProof/>
          <w:lang w:eastAsia="en-CA"/>
        </w:rPr>
        <w:t>.</w:t>
      </w:r>
      <w:r w:rsidRPr="00EF2590">
        <w:rPr>
          <w:rFonts w:ascii="Times New Roman" w:hAnsi="Times New Roman" w:cs="Times New Roman"/>
          <w:noProof/>
          <w:lang w:eastAsia="en-CA"/>
        </w:rPr>
        <w:t xml:space="preserve"> Cumulative odds ratios and 95% confidence intervals for the association between the categorical </w:t>
      </w:r>
      <w:r>
        <w:rPr>
          <w:rFonts w:ascii="Times New Roman" w:hAnsi="Times New Roman" w:cs="Times New Roman"/>
          <w:noProof/>
          <w:lang w:eastAsia="en-CA"/>
        </w:rPr>
        <w:t>confidence</w:t>
      </w:r>
      <w:r w:rsidRPr="00EF2590">
        <w:rPr>
          <w:rFonts w:ascii="Times New Roman" w:hAnsi="Times New Roman" w:cs="Times New Roman"/>
          <w:noProof/>
          <w:lang w:eastAsia="en-CA"/>
        </w:rPr>
        <w:t>, concentration or frequency of exposed and source of exposure data</w:t>
      </w:r>
    </w:p>
    <w:p w:rsidR="003428E4" w:rsidRDefault="003428E4" w:rsidP="003428E4">
      <w:pPr>
        <w:rPr>
          <w:rFonts w:ascii="Times New Roman" w:hAnsi="Times New Roman" w:cs="Times New Roman"/>
          <w:noProof/>
          <w:lang w:eastAsia="en-CA"/>
        </w:rPr>
      </w:pPr>
      <w:r>
        <w:rPr>
          <w:rFonts w:ascii="Times New Roman" w:hAnsi="Times New Roman" w:cs="Times New Roman"/>
          <w:noProof/>
          <w:lang w:eastAsia="en-CA"/>
        </w:rPr>
        <w:t>p.19</w:t>
      </w:r>
    </w:p>
    <w:p w:rsidR="003428E4" w:rsidRDefault="003428E4" w:rsidP="003428E4">
      <w:pPr>
        <w:rPr>
          <w:rFonts w:ascii="Times New Roman" w:hAnsi="Times New Roman" w:cs="Times New Roman"/>
          <w:noProof/>
          <w:lang w:eastAsia="en-CA"/>
        </w:rPr>
      </w:pPr>
      <w:r>
        <w:rPr>
          <w:rFonts w:ascii="Times New Roman" w:hAnsi="Times New Roman" w:cs="Times New Roman"/>
          <w:b/>
          <w:noProof/>
          <w:lang w:eastAsia="en-CA"/>
        </w:rPr>
        <w:t>Table</w:t>
      </w:r>
      <w:r w:rsidRPr="00613FA6">
        <w:rPr>
          <w:rFonts w:ascii="Times New Roman" w:hAnsi="Times New Roman" w:cs="Times New Roman"/>
          <w:b/>
          <w:noProof/>
          <w:lang w:eastAsia="en-CA"/>
        </w:rPr>
        <w:t xml:space="preserve"> </w:t>
      </w:r>
      <w:r>
        <w:rPr>
          <w:rFonts w:ascii="Times New Roman" w:hAnsi="Times New Roman" w:cs="Times New Roman"/>
          <w:b/>
          <w:noProof/>
          <w:lang w:eastAsia="en-CA"/>
        </w:rPr>
        <w:t>S5</w:t>
      </w:r>
      <w:r w:rsidRPr="00613FA6">
        <w:rPr>
          <w:rFonts w:ascii="Times New Roman" w:hAnsi="Times New Roman" w:cs="Times New Roman"/>
          <w:b/>
          <w:noProof/>
          <w:lang w:eastAsia="en-CA"/>
        </w:rPr>
        <w:t>.</w:t>
      </w:r>
      <w:r w:rsidRPr="00EF2590">
        <w:rPr>
          <w:rFonts w:ascii="Times New Roman" w:hAnsi="Times New Roman" w:cs="Times New Roman"/>
          <w:noProof/>
          <w:lang w:eastAsia="en-CA"/>
        </w:rPr>
        <w:t xml:space="preserve"> Agreement in exposure status among cells between Lung and PROtEuS exposure data</w:t>
      </w:r>
    </w:p>
    <w:p w:rsidR="003428E4" w:rsidRDefault="003428E4" w:rsidP="003428E4">
      <w:pPr>
        <w:rPr>
          <w:rFonts w:ascii="Times New Roman" w:hAnsi="Times New Roman" w:cs="Times New Roman"/>
          <w:noProof/>
          <w:lang w:eastAsia="en-CA"/>
        </w:rPr>
      </w:pPr>
      <w:r>
        <w:rPr>
          <w:rFonts w:ascii="Times New Roman" w:hAnsi="Times New Roman" w:cs="Times New Roman"/>
          <w:noProof/>
          <w:lang w:eastAsia="en-CA"/>
        </w:rPr>
        <w:t>p.21</w:t>
      </w:r>
    </w:p>
    <w:p w:rsidR="00E57BA4" w:rsidRDefault="00E57BA4" w:rsidP="005E50D8">
      <w:pPr>
        <w:rPr>
          <w:rFonts w:ascii="Times New Roman" w:hAnsi="Times New Roman" w:cs="Times New Roman"/>
          <w:noProof/>
          <w:lang w:val="en-CA" w:eastAsia="en-CA"/>
        </w:rPr>
        <w:sectPr w:rsidR="00E57BA4" w:rsidSect="00EF2590">
          <w:footerReference w:type="default" r:id="rId8"/>
          <w:pgSz w:w="12240" w:h="15840"/>
          <w:pgMar w:top="1440" w:right="1440" w:bottom="1440" w:left="1440" w:header="708" w:footer="567" w:gutter="0"/>
          <w:cols w:space="708"/>
          <w:docGrid w:linePitch="360"/>
        </w:sectPr>
      </w:pPr>
      <w:bookmarkStart w:id="0" w:name="_GoBack"/>
      <w:bookmarkEnd w:id="0"/>
    </w:p>
    <w:p w:rsidR="00E57BA4" w:rsidRPr="00A86652" w:rsidRDefault="00F42ABC" w:rsidP="009677F4">
      <w:pPr>
        <w:pStyle w:val="Caption"/>
      </w:pPr>
      <w:r>
        <w:lastRenderedPageBreak/>
        <w:t>T</w:t>
      </w:r>
      <w:r w:rsidR="00E57BA4" w:rsidRPr="00A86652">
        <w:t xml:space="preserve">able </w:t>
      </w:r>
      <w:r>
        <w:t>S</w:t>
      </w:r>
      <w:r w:rsidR="00E57BA4" w:rsidRPr="00A86652">
        <w:t>1.</w:t>
      </w:r>
      <w:r w:rsidR="00E57BA4" w:rsidRPr="009677F4">
        <w:t xml:space="preserve"> </w:t>
      </w:r>
      <w:r w:rsidR="00E57BA4" w:rsidRPr="00A86652">
        <w:t>Example of job-exposure profile for combination welders (CCDO 8335-126)</w:t>
      </w:r>
    </w:p>
    <w:p w:rsidR="00E57BA4" w:rsidRDefault="00E57BA4" w:rsidP="00E57BA4">
      <w:pPr>
        <w:rPr>
          <w:rFonts w:ascii="Times New Roman" w:hAnsi="Times New Roman" w:cs="Times New Roman"/>
          <w:b/>
          <w:bCs/>
          <w:sz w:val="20"/>
          <w:szCs w:val="20"/>
          <w:u w:val="single"/>
          <w:lang w:val="en-CA"/>
        </w:rPr>
      </w:pPr>
    </w:p>
    <w:p w:rsidR="00E57BA4" w:rsidRPr="00642316" w:rsidRDefault="00E57BA4" w:rsidP="00E57BA4">
      <w:pPr>
        <w:rPr>
          <w:rFonts w:ascii="Times New Roman" w:hAnsi="Times New Roman" w:cs="Times New Roman"/>
          <w:sz w:val="20"/>
          <w:szCs w:val="20"/>
          <w:lang w:val="en-US"/>
        </w:rPr>
      </w:pPr>
      <w:r w:rsidRPr="00642316">
        <w:rPr>
          <w:rFonts w:ascii="Times New Roman" w:hAnsi="Times New Roman" w:cs="Times New Roman"/>
          <w:b/>
          <w:bCs/>
          <w:sz w:val="20"/>
          <w:szCs w:val="20"/>
          <w:u w:val="single"/>
          <w:lang w:val="en-CA"/>
        </w:rPr>
        <w:t>Occupation title description:</w:t>
      </w:r>
      <w:r w:rsidRPr="00642316">
        <w:rPr>
          <w:rFonts w:ascii="Times New Roman" w:hAnsi="Times New Roman" w:cs="Times New Roman"/>
          <w:b/>
          <w:bCs/>
          <w:sz w:val="20"/>
          <w:szCs w:val="20"/>
          <w:lang w:val="en-CA"/>
        </w:rPr>
        <w:t xml:space="preserve"> </w:t>
      </w:r>
      <w:r w:rsidRPr="00642316">
        <w:rPr>
          <w:rFonts w:ascii="Times New Roman" w:hAnsi="Times New Roman" w:cs="Times New Roman"/>
          <w:sz w:val="20"/>
          <w:szCs w:val="20"/>
          <w:lang w:val="en-CA"/>
        </w:rPr>
        <w:t>Welds metal parts together to fabricate or repair parts and equipment, using gas and arc welding equipment: Cleans grease and corrosion from workpiece, using solvent, wire brush and portable grinder. Examines workpiece for defects. Chips or grinds away metal around cracks and joints in workpiece to enable complete fusing of weld. Heats and straightens bent pieces, using torch, hammer, tongs and anvil. Positions and clamps parts together in vise, jig or holding fixture preparatory to welding. Connects hoses to gas supply and selects torch tip or inserts electrode into portable holder and clamps cable to workpiece. Sets pressure gauges on gas supply lines or sets current and voltage levels on power supply. Opens gas valves on torch, ignites torch, and adjusts oxygen and fuel gas mixture to provide proper flame or strikes arc and guides torch or electrode along weld line at proper rate and angle. Builds up parts by welding layers onto worn or damaged areas. Removes slag splatter and excess weld, using chipping hammer, wire brush and portable grinder. Welds in flat, vertical or overhead welding positions. Cuts metal shapes, using flame-cutting torch. Gives directions to other workers helping with welding activities. May layout, fit and align metal parts, using chalk, scriber. center punch and square.</w:t>
      </w:r>
    </w:p>
    <w:p w:rsidR="00E57BA4" w:rsidRDefault="00E57BA4" w:rsidP="00E57BA4">
      <w:pPr>
        <w:rPr>
          <w:rFonts w:ascii="Times New Roman" w:hAnsi="Times New Roman" w:cs="Times New Roman"/>
          <w:sz w:val="20"/>
          <w:szCs w:val="20"/>
          <w:lang w:val="en-US"/>
        </w:rPr>
      </w:pPr>
      <w:r w:rsidRPr="00642316">
        <w:rPr>
          <w:rFonts w:ascii="Times New Roman" w:hAnsi="Times New Roman" w:cs="Times New Roman"/>
          <w:b/>
          <w:sz w:val="20"/>
          <w:szCs w:val="20"/>
          <w:u w:val="single"/>
          <w:lang w:val="en-US"/>
        </w:rPr>
        <w:t>Legend</w:t>
      </w:r>
      <w:r w:rsidRPr="00642316">
        <w:rPr>
          <w:rFonts w:ascii="Times New Roman" w:hAnsi="Times New Roman" w:cs="Times New Roman"/>
          <w:sz w:val="20"/>
          <w:szCs w:val="20"/>
          <w:lang w:val="en-US"/>
        </w:rPr>
        <w:t>: Green: &gt;75% of exposed jobs with rating; Yellow: 50-75% of exposed jobs with rating; Red: &lt;50% of exposed jobs with rating,</w:t>
      </w:r>
    </w:p>
    <w:p w:rsidR="00E57BA4" w:rsidRPr="00642316" w:rsidRDefault="00E57BA4" w:rsidP="00E57BA4">
      <w:pPr>
        <w:rPr>
          <w:rFonts w:ascii="Times New Roman" w:hAnsi="Times New Roman" w:cs="Times New Roman"/>
          <w:sz w:val="20"/>
          <w:szCs w:val="20"/>
          <w:lang w:val="en-US"/>
        </w:rPr>
      </w:pPr>
      <w:r w:rsidRPr="00C914B6">
        <w:rPr>
          <w:rFonts w:ascii="Times New Roman" w:hAnsi="Times New Roman" w:cs="Times New Roman"/>
          <w:b/>
          <w:sz w:val="20"/>
          <w:szCs w:val="20"/>
          <w:u w:val="single"/>
          <w:lang w:val="en-US"/>
        </w:rPr>
        <w:t>Number of jobs assessed in prior studies</w:t>
      </w:r>
      <w:r>
        <w:rPr>
          <w:rFonts w:ascii="Times New Roman" w:hAnsi="Times New Roman" w:cs="Times New Roman"/>
          <w:sz w:val="20"/>
          <w:szCs w:val="20"/>
          <w:lang w:val="en-US"/>
        </w:rPr>
        <w:t xml:space="preserve">: Multisite cancer study: </w:t>
      </w:r>
      <w:r w:rsidRPr="00C914B6">
        <w:rPr>
          <w:rFonts w:ascii="Times New Roman" w:hAnsi="Times New Roman" w:cs="Times New Roman"/>
          <w:b/>
          <w:sz w:val="20"/>
          <w:szCs w:val="20"/>
          <w:lang w:val="en-US"/>
        </w:rPr>
        <w:t>61</w:t>
      </w:r>
      <w:r>
        <w:rPr>
          <w:rFonts w:ascii="Times New Roman" w:hAnsi="Times New Roman" w:cs="Times New Roman"/>
          <w:sz w:val="20"/>
          <w:szCs w:val="20"/>
          <w:lang w:val="en-US"/>
        </w:rPr>
        <w:t xml:space="preserve">; Lung cancer study: </w:t>
      </w:r>
      <w:r w:rsidRPr="00C914B6">
        <w:rPr>
          <w:rFonts w:ascii="Times New Roman" w:hAnsi="Times New Roman" w:cs="Times New Roman"/>
          <w:b/>
          <w:sz w:val="20"/>
          <w:szCs w:val="20"/>
          <w:lang w:val="en-US"/>
        </w:rPr>
        <w:t>37</w:t>
      </w:r>
    </w:p>
    <w:tbl>
      <w:tblPr>
        <w:tblW w:w="17010" w:type="dxa"/>
        <w:tblInd w:w="80" w:type="dxa"/>
        <w:tblLayout w:type="fixed"/>
        <w:tblCellMar>
          <w:left w:w="70" w:type="dxa"/>
          <w:right w:w="70" w:type="dxa"/>
        </w:tblCellMar>
        <w:tblLook w:val="04A0" w:firstRow="1" w:lastRow="0" w:firstColumn="1" w:lastColumn="0" w:noHBand="0" w:noVBand="1"/>
      </w:tblPr>
      <w:tblGrid>
        <w:gridCol w:w="2068"/>
        <w:gridCol w:w="1079"/>
        <w:gridCol w:w="711"/>
        <w:gridCol w:w="712"/>
        <w:gridCol w:w="712"/>
        <w:gridCol w:w="711"/>
        <w:gridCol w:w="712"/>
        <w:gridCol w:w="712"/>
        <w:gridCol w:w="711"/>
        <w:gridCol w:w="712"/>
        <w:gridCol w:w="712"/>
        <w:gridCol w:w="7458"/>
      </w:tblGrid>
      <w:tr w:rsidR="00E57BA4" w:rsidRPr="00C47F7F" w:rsidTr="007A6ABA">
        <w:trPr>
          <w:trHeight w:val="20"/>
          <w:tblHeader/>
        </w:trPr>
        <w:tc>
          <w:tcPr>
            <w:tcW w:w="206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57BA4" w:rsidRPr="00C47F7F" w:rsidRDefault="00E57BA4" w:rsidP="007A6ABA">
            <w:pPr>
              <w:spacing w:after="0" w:line="240" w:lineRule="auto"/>
              <w:rPr>
                <w:rFonts w:ascii="Calibri" w:eastAsia="Times New Roman" w:hAnsi="Calibri" w:cs="Times New Roman"/>
                <w:b/>
                <w:bCs/>
                <w:color w:val="000000"/>
                <w:sz w:val="20"/>
                <w:szCs w:val="20"/>
                <w:lang w:val="en-US" w:eastAsia="fr-CA"/>
              </w:rPr>
            </w:pPr>
            <w:r w:rsidRPr="00C47F7F">
              <w:rPr>
                <w:rFonts w:ascii="Calibri" w:eastAsia="Times New Roman" w:hAnsi="Calibri" w:cs="Times New Roman"/>
                <w:b/>
                <w:bCs/>
                <w:color w:val="000000"/>
                <w:sz w:val="20"/>
                <w:szCs w:val="20"/>
                <w:lang w:val="en-US" w:eastAsia="fr-CA"/>
              </w:rPr>
              <w:t>Agent</w:t>
            </w:r>
            <w:r w:rsidRPr="00C47F7F">
              <w:rPr>
                <w:rFonts w:ascii="Calibri" w:eastAsia="Times New Roman" w:hAnsi="Calibri" w:cs="Times New Roman"/>
                <w:b/>
                <w:bCs/>
                <w:color w:val="000000"/>
                <w:sz w:val="20"/>
                <w:szCs w:val="20"/>
                <w:lang w:val="en-US" w:eastAsia="fr-CA"/>
              </w:rPr>
              <w:br/>
            </w:r>
            <w:r w:rsidRPr="00C47F7F">
              <w:rPr>
                <w:rFonts w:ascii="Calibri" w:eastAsia="Times New Roman" w:hAnsi="Calibri" w:cs="Times New Roman"/>
                <w:color w:val="000000"/>
                <w:sz w:val="20"/>
                <w:szCs w:val="20"/>
                <w:lang w:val="en-US" w:eastAsia="fr-CA"/>
              </w:rPr>
              <w:t>(* denotes agent with exposure data from Multisite study)</w:t>
            </w:r>
          </w:p>
        </w:tc>
        <w:tc>
          <w:tcPr>
            <w:tcW w:w="107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57BA4" w:rsidRPr="00C47F7F" w:rsidRDefault="00E57BA4" w:rsidP="007A6ABA">
            <w:pPr>
              <w:spacing w:after="0" w:line="240" w:lineRule="auto"/>
              <w:jc w:val="center"/>
              <w:rPr>
                <w:rFonts w:ascii="Calibri" w:eastAsia="Times New Roman" w:hAnsi="Calibri" w:cs="Times New Roman"/>
                <w:b/>
                <w:bCs/>
                <w:color w:val="000000"/>
                <w:sz w:val="20"/>
                <w:szCs w:val="20"/>
                <w:lang w:eastAsia="fr-CA"/>
              </w:rPr>
            </w:pPr>
            <w:r w:rsidRPr="00C47F7F">
              <w:rPr>
                <w:rFonts w:ascii="Calibri" w:eastAsia="Times New Roman" w:hAnsi="Calibri" w:cs="Times New Roman"/>
                <w:b/>
                <w:bCs/>
                <w:color w:val="000000"/>
                <w:sz w:val="20"/>
                <w:szCs w:val="20"/>
                <w:lang w:eastAsia="fr-CA"/>
              </w:rPr>
              <w:t xml:space="preserve">N </w:t>
            </w:r>
            <w:proofErr w:type="spellStart"/>
            <w:r w:rsidRPr="00C47F7F">
              <w:rPr>
                <w:rFonts w:ascii="Calibri" w:eastAsia="Times New Roman" w:hAnsi="Calibri" w:cs="Times New Roman"/>
                <w:b/>
                <w:bCs/>
                <w:color w:val="000000"/>
                <w:sz w:val="20"/>
                <w:szCs w:val="20"/>
                <w:lang w:eastAsia="fr-CA"/>
              </w:rPr>
              <w:t>exposed</w:t>
            </w:r>
            <w:proofErr w:type="spellEnd"/>
            <w:r w:rsidRPr="00C47F7F">
              <w:rPr>
                <w:rFonts w:ascii="Calibri" w:eastAsia="Times New Roman" w:hAnsi="Calibri" w:cs="Times New Roman"/>
                <w:b/>
                <w:bCs/>
                <w:color w:val="000000"/>
                <w:sz w:val="20"/>
                <w:szCs w:val="20"/>
                <w:lang w:eastAsia="fr-CA"/>
              </w:rPr>
              <w:t xml:space="preserve"> jobs</w:t>
            </w:r>
          </w:p>
        </w:tc>
        <w:tc>
          <w:tcPr>
            <w:tcW w:w="2135" w:type="dxa"/>
            <w:gridSpan w:val="3"/>
            <w:tcBorders>
              <w:top w:val="single" w:sz="8" w:space="0" w:color="auto"/>
              <w:left w:val="nil"/>
              <w:bottom w:val="single" w:sz="8" w:space="0" w:color="auto"/>
              <w:right w:val="single" w:sz="8" w:space="0" w:color="000000"/>
            </w:tcBorders>
            <w:shd w:val="clear" w:color="auto" w:fill="auto"/>
            <w:noWrap/>
            <w:vAlign w:val="bottom"/>
            <w:hideMark/>
          </w:tcPr>
          <w:p w:rsidR="00E57BA4" w:rsidRPr="00C47F7F" w:rsidRDefault="00D8301F" w:rsidP="007A6ABA">
            <w:pPr>
              <w:spacing w:after="0" w:line="240" w:lineRule="auto"/>
              <w:jc w:val="center"/>
              <w:rPr>
                <w:rFonts w:ascii="Calibri" w:eastAsia="Times New Roman" w:hAnsi="Calibri" w:cs="Times New Roman"/>
                <w:b/>
                <w:bCs/>
                <w:color w:val="000000"/>
                <w:sz w:val="20"/>
                <w:szCs w:val="20"/>
                <w:lang w:eastAsia="fr-CA"/>
              </w:rPr>
            </w:pPr>
            <w:r>
              <w:rPr>
                <w:rFonts w:ascii="Calibri" w:eastAsia="Times New Roman" w:hAnsi="Calibri" w:cs="Times New Roman"/>
                <w:b/>
                <w:bCs/>
                <w:color w:val="000000"/>
                <w:sz w:val="20"/>
                <w:szCs w:val="20"/>
                <w:lang w:eastAsia="fr-CA"/>
              </w:rPr>
              <w:t>Confidence</w:t>
            </w:r>
          </w:p>
        </w:tc>
        <w:tc>
          <w:tcPr>
            <w:tcW w:w="2135" w:type="dxa"/>
            <w:gridSpan w:val="3"/>
            <w:tcBorders>
              <w:top w:val="single" w:sz="8" w:space="0" w:color="auto"/>
              <w:left w:val="nil"/>
              <w:bottom w:val="single" w:sz="8" w:space="0" w:color="auto"/>
              <w:right w:val="single" w:sz="8" w:space="0" w:color="000000"/>
            </w:tcBorders>
            <w:shd w:val="clear" w:color="auto" w:fill="auto"/>
            <w:noWrap/>
            <w:vAlign w:val="bottom"/>
            <w:hideMark/>
          </w:tcPr>
          <w:p w:rsidR="00E57BA4" w:rsidRPr="00C47F7F" w:rsidRDefault="00E57BA4" w:rsidP="007A6ABA">
            <w:pPr>
              <w:spacing w:after="0" w:line="240" w:lineRule="auto"/>
              <w:jc w:val="center"/>
              <w:rPr>
                <w:rFonts w:ascii="Calibri" w:eastAsia="Times New Roman" w:hAnsi="Calibri" w:cs="Times New Roman"/>
                <w:b/>
                <w:bCs/>
                <w:color w:val="000000"/>
                <w:sz w:val="20"/>
                <w:szCs w:val="20"/>
                <w:lang w:eastAsia="fr-CA"/>
              </w:rPr>
            </w:pPr>
            <w:r w:rsidRPr="00C47F7F">
              <w:rPr>
                <w:rFonts w:ascii="Calibri" w:eastAsia="Times New Roman" w:hAnsi="Calibri" w:cs="Times New Roman"/>
                <w:b/>
                <w:bCs/>
                <w:color w:val="000000"/>
                <w:sz w:val="20"/>
                <w:szCs w:val="20"/>
                <w:lang w:eastAsia="fr-CA"/>
              </w:rPr>
              <w:t>Concentration</w:t>
            </w:r>
          </w:p>
        </w:tc>
        <w:tc>
          <w:tcPr>
            <w:tcW w:w="2135" w:type="dxa"/>
            <w:gridSpan w:val="3"/>
            <w:tcBorders>
              <w:top w:val="single" w:sz="8" w:space="0" w:color="auto"/>
              <w:left w:val="nil"/>
              <w:bottom w:val="single" w:sz="8" w:space="0" w:color="auto"/>
              <w:right w:val="single" w:sz="8" w:space="0" w:color="000000"/>
            </w:tcBorders>
            <w:shd w:val="clear" w:color="auto" w:fill="auto"/>
            <w:noWrap/>
            <w:vAlign w:val="bottom"/>
            <w:hideMark/>
          </w:tcPr>
          <w:p w:rsidR="00E57BA4" w:rsidRPr="00C47F7F" w:rsidRDefault="00E57BA4" w:rsidP="007A6ABA">
            <w:pPr>
              <w:spacing w:after="0" w:line="240" w:lineRule="auto"/>
              <w:jc w:val="center"/>
              <w:rPr>
                <w:rFonts w:ascii="Calibri" w:eastAsia="Times New Roman" w:hAnsi="Calibri" w:cs="Times New Roman"/>
                <w:b/>
                <w:bCs/>
                <w:color w:val="000000"/>
                <w:sz w:val="20"/>
                <w:szCs w:val="20"/>
                <w:lang w:eastAsia="fr-CA"/>
              </w:rPr>
            </w:pPr>
            <w:proofErr w:type="spellStart"/>
            <w:r w:rsidRPr="00C47F7F">
              <w:rPr>
                <w:rFonts w:ascii="Calibri" w:eastAsia="Times New Roman" w:hAnsi="Calibri" w:cs="Times New Roman"/>
                <w:b/>
                <w:bCs/>
                <w:color w:val="000000"/>
                <w:sz w:val="20"/>
                <w:szCs w:val="20"/>
                <w:lang w:eastAsia="fr-CA"/>
              </w:rPr>
              <w:t>Frequency</w:t>
            </w:r>
            <w:proofErr w:type="spellEnd"/>
          </w:p>
        </w:tc>
        <w:tc>
          <w:tcPr>
            <w:tcW w:w="7458"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b/>
                <w:bCs/>
                <w:color w:val="000000"/>
                <w:sz w:val="20"/>
                <w:szCs w:val="20"/>
                <w:lang w:eastAsia="fr-CA"/>
              </w:rPr>
            </w:pPr>
            <w:proofErr w:type="spellStart"/>
            <w:r w:rsidRPr="00C47F7F">
              <w:rPr>
                <w:rFonts w:ascii="Calibri" w:eastAsia="Times New Roman" w:hAnsi="Calibri" w:cs="Times New Roman"/>
                <w:b/>
                <w:bCs/>
                <w:color w:val="000000"/>
                <w:sz w:val="20"/>
                <w:szCs w:val="20"/>
                <w:lang w:eastAsia="fr-CA"/>
              </w:rPr>
              <w:t>Comments</w:t>
            </w:r>
            <w:proofErr w:type="spellEnd"/>
            <w:r w:rsidRPr="00C47F7F">
              <w:rPr>
                <w:rFonts w:ascii="Calibri" w:eastAsia="Times New Roman" w:hAnsi="Calibri" w:cs="Times New Roman"/>
                <w:b/>
                <w:bCs/>
                <w:color w:val="000000"/>
                <w:sz w:val="20"/>
                <w:szCs w:val="20"/>
                <w:lang w:eastAsia="fr-CA"/>
              </w:rPr>
              <w:t xml:space="preserve"> </w:t>
            </w:r>
          </w:p>
        </w:tc>
      </w:tr>
      <w:tr w:rsidR="00E57BA4" w:rsidRPr="00C47F7F" w:rsidTr="007A6ABA">
        <w:trPr>
          <w:cantSplit/>
          <w:trHeight w:val="996"/>
        </w:trPr>
        <w:tc>
          <w:tcPr>
            <w:tcW w:w="2068" w:type="dxa"/>
            <w:vMerge/>
            <w:tcBorders>
              <w:top w:val="single" w:sz="8" w:space="0" w:color="auto"/>
              <w:left w:val="single" w:sz="8" w:space="0" w:color="auto"/>
              <w:bottom w:val="single" w:sz="8" w:space="0" w:color="000000"/>
              <w:right w:val="single" w:sz="8" w:space="0" w:color="auto"/>
            </w:tcBorders>
            <w:vAlign w:val="center"/>
            <w:hideMark/>
          </w:tcPr>
          <w:p w:rsidR="00E57BA4" w:rsidRPr="00C47F7F" w:rsidRDefault="00E57BA4" w:rsidP="007A6ABA">
            <w:pPr>
              <w:spacing w:after="0" w:line="240" w:lineRule="auto"/>
              <w:rPr>
                <w:rFonts w:ascii="Calibri" w:eastAsia="Times New Roman" w:hAnsi="Calibri" w:cs="Times New Roman"/>
                <w:b/>
                <w:bCs/>
                <w:color w:val="000000"/>
                <w:sz w:val="20"/>
                <w:szCs w:val="20"/>
                <w:lang w:eastAsia="fr-CA"/>
              </w:rPr>
            </w:pPr>
          </w:p>
        </w:tc>
        <w:tc>
          <w:tcPr>
            <w:tcW w:w="1079" w:type="dxa"/>
            <w:vMerge/>
            <w:tcBorders>
              <w:top w:val="single" w:sz="8" w:space="0" w:color="auto"/>
              <w:left w:val="single" w:sz="8" w:space="0" w:color="auto"/>
              <w:bottom w:val="single" w:sz="8" w:space="0" w:color="000000"/>
              <w:right w:val="single" w:sz="8" w:space="0" w:color="auto"/>
            </w:tcBorders>
            <w:vAlign w:val="center"/>
            <w:hideMark/>
          </w:tcPr>
          <w:p w:rsidR="00E57BA4" w:rsidRPr="00C47F7F" w:rsidRDefault="00E57BA4" w:rsidP="007A6ABA">
            <w:pPr>
              <w:spacing w:after="0" w:line="240" w:lineRule="auto"/>
              <w:rPr>
                <w:rFonts w:ascii="Calibri" w:eastAsia="Times New Roman" w:hAnsi="Calibri" w:cs="Times New Roman"/>
                <w:b/>
                <w:bCs/>
                <w:color w:val="000000"/>
                <w:sz w:val="20"/>
                <w:szCs w:val="20"/>
                <w:lang w:eastAsia="fr-CA"/>
              </w:rPr>
            </w:pPr>
          </w:p>
        </w:tc>
        <w:tc>
          <w:tcPr>
            <w:tcW w:w="711" w:type="dxa"/>
            <w:tcBorders>
              <w:top w:val="nil"/>
              <w:left w:val="nil"/>
              <w:bottom w:val="double" w:sz="6" w:space="0" w:color="auto"/>
              <w:right w:val="nil"/>
            </w:tcBorders>
            <w:shd w:val="clear" w:color="auto" w:fill="auto"/>
            <w:noWrap/>
            <w:textDirection w:val="btLr"/>
            <w:vAlign w:val="center"/>
            <w:hideMark/>
          </w:tcPr>
          <w:p w:rsidR="00E57BA4" w:rsidRPr="00C47F7F" w:rsidRDefault="00E57BA4" w:rsidP="007A6ABA">
            <w:pPr>
              <w:spacing w:after="0" w:line="240" w:lineRule="auto"/>
              <w:ind w:left="113" w:right="113"/>
              <w:rPr>
                <w:rFonts w:ascii="Calibri" w:eastAsia="Times New Roman" w:hAnsi="Calibri" w:cs="Times New Roman"/>
                <w:b/>
                <w:bCs/>
                <w:color w:val="000000"/>
                <w:sz w:val="20"/>
                <w:szCs w:val="20"/>
                <w:lang w:eastAsia="fr-CA"/>
              </w:rPr>
            </w:pPr>
            <w:r w:rsidRPr="00C47F7F">
              <w:rPr>
                <w:rFonts w:ascii="Calibri" w:eastAsia="Times New Roman" w:hAnsi="Calibri" w:cs="Times New Roman"/>
                <w:b/>
                <w:bCs/>
                <w:color w:val="000000"/>
                <w:sz w:val="20"/>
                <w:szCs w:val="20"/>
                <w:lang w:eastAsia="fr-CA"/>
              </w:rPr>
              <w:t>Possible</w:t>
            </w:r>
          </w:p>
        </w:tc>
        <w:tc>
          <w:tcPr>
            <w:tcW w:w="712" w:type="dxa"/>
            <w:tcBorders>
              <w:top w:val="nil"/>
              <w:left w:val="nil"/>
              <w:bottom w:val="double" w:sz="6" w:space="0" w:color="auto"/>
              <w:right w:val="nil"/>
            </w:tcBorders>
            <w:shd w:val="clear" w:color="auto" w:fill="auto"/>
            <w:noWrap/>
            <w:textDirection w:val="btLr"/>
            <w:vAlign w:val="center"/>
            <w:hideMark/>
          </w:tcPr>
          <w:p w:rsidR="00E57BA4" w:rsidRPr="00C47F7F" w:rsidRDefault="00E57BA4" w:rsidP="007A6ABA">
            <w:pPr>
              <w:spacing w:after="0" w:line="240" w:lineRule="auto"/>
              <w:ind w:left="113" w:right="113"/>
              <w:rPr>
                <w:rFonts w:ascii="Calibri" w:eastAsia="Times New Roman" w:hAnsi="Calibri" w:cs="Times New Roman"/>
                <w:b/>
                <w:bCs/>
                <w:color w:val="000000"/>
                <w:sz w:val="20"/>
                <w:szCs w:val="20"/>
                <w:lang w:eastAsia="fr-CA"/>
              </w:rPr>
            </w:pPr>
            <w:r w:rsidRPr="00C47F7F">
              <w:rPr>
                <w:rFonts w:ascii="Calibri" w:eastAsia="Times New Roman" w:hAnsi="Calibri" w:cs="Times New Roman"/>
                <w:b/>
                <w:bCs/>
                <w:color w:val="000000"/>
                <w:sz w:val="20"/>
                <w:szCs w:val="20"/>
                <w:lang w:eastAsia="fr-CA"/>
              </w:rPr>
              <w:t>Probable</w:t>
            </w:r>
          </w:p>
        </w:tc>
        <w:tc>
          <w:tcPr>
            <w:tcW w:w="712" w:type="dxa"/>
            <w:tcBorders>
              <w:top w:val="nil"/>
              <w:left w:val="nil"/>
              <w:bottom w:val="double" w:sz="6" w:space="0" w:color="auto"/>
              <w:right w:val="single" w:sz="8" w:space="0" w:color="auto"/>
            </w:tcBorders>
            <w:shd w:val="clear" w:color="auto" w:fill="auto"/>
            <w:noWrap/>
            <w:textDirection w:val="btLr"/>
            <w:vAlign w:val="center"/>
            <w:hideMark/>
          </w:tcPr>
          <w:p w:rsidR="00E57BA4" w:rsidRPr="00C47F7F" w:rsidRDefault="00E57BA4" w:rsidP="007A6ABA">
            <w:pPr>
              <w:spacing w:after="0" w:line="240" w:lineRule="auto"/>
              <w:ind w:left="113" w:right="113"/>
              <w:rPr>
                <w:rFonts w:ascii="Calibri" w:eastAsia="Times New Roman" w:hAnsi="Calibri" w:cs="Times New Roman"/>
                <w:b/>
                <w:bCs/>
                <w:color w:val="000000"/>
                <w:sz w:val="20"/>
                <w:szCs w:val="20"/>
                <w:lang w:eastAsia="fr-CA"/>
              </w:rPr>
            </w:pPr>
            <w:proofErr w:type="spellStart"/>
            <w:r w:rsidRPr="00C47F7F">
              <w:rPr>
                <w:rFonts w:ascii="Calibri" w:eastAsia="Times New Roman" w:hAnsi="Calibri" w:cs="Times New Roman"/>
                <w:b/>
                <w:bCs/>
                <w:color w:val="000000"/>
                <w:sz w:val="20"/>
                <w:szCs w:val="20"/>
                <w:lang w:eastAsia="fr-CA"/>
              </w:rPr>
              <w:t>Definite</w:t>
            </w:r>
            <w:proofErr w:type="spellEnd"/>
          </w:p>
        </w:tc>
        <w:tc>
          <w:tcPr>
            <w:tcW w:w="711" w:type="dxa"/>
            <w:tcBorders>
              <w:top w:val="nil"/>
              <w:left w:val="nil"/>
              <w:bottom w:val="double" w:sz="6" w:space="0" w:color="auto"/>
              <w:right w:val="nil"/>
            </w:tcBorders>
            <w:shd w:val="clear" w:color="auto" w:fill="auto"/>
            <w:noWrap/>
            <w:textDirection w:val="btLr"/>
            <w:vAlign w:val="center"/>
            <w:hideMark/>
          </w:tcPr>
          <w:p w:rsidR="00E57BA4" w:rsidRPr="00C47F7F" w:rsidRDefault="00E57BA4" w:rsidP="007A6ABA">
            <w:pPr>
              <w:spacing w:after="0" w:line="240" w:lineRule="auto"/>
              <w:ind w:left="113" w:right="113"/>
              <w:rPr>
                <w:rFonts w:ascii="Calibri" w:eastAsia="Times New Roman" w:hAnsi="Calibri" w:cs="Times New Roman"/>
                <w:b/>
                <w:bCs/>
                <w:color w:val="000000"/>
                <w:sz w:val="20"/>
                <w:szCs w:val="20"/>
                <w:lang w:eastAsia="fr-CA"/>
              </w:rPr>
            </w:pPr>
            <w:proofErr w:type="spellStart"/>
            <w:r w:rsidRPr="00C47F7F">
              <w:rPr>
                <w:rFonts w:ascii="Calibri" w:eastAsia="Times New Roman" w:hAnsi="Calibri" w:cs="Times New Roman"/>
                <w:b/>
                <w:bCs/>
                <w:color w:val="000000"/>
                <w:sz w:val="20"/>
                <w:szCs w:val="20"/>
                <w:lang w:eastAsia="fr-CA"/>
              </w:rPr>
              <w:t>Low</w:t>
            </w:r>
            <w:proofErr w:type="spellEnd"/>
          </w:p>
        </w:tc>
        <w:tc>
          <w:tcPr>
            <w:tcW w:w="712" w:type="dxa"/>
            <w:tcBorders>
              <w:top w:val="nil"/>
              <w:left w:val="nil"/>
              <w:bottom w:val="double" w:sz="6" w:space="0" w:color="auto"/>
              <w:right w:val="nil"/>
            </w:tcBorders>
            <w:shd w:val="clear" w:color="auto" w:fill="auto"/>
            <w:noWrap/>
            <w:textDirection w:val="btLr"/>
            <w:vAlign w:val="center"/>
            <w:hideMark/>
          </w:tcPr>
          <w:p w:rsidR="00E57BA4" w:rsidRPr="00C47F7F" w:rsidRDefault="00E57BA4" w:rsidP="007A6ABA">
            <w:pPr>
              <w:spacing w:after="0" w:line="240" w:lineRule="auto"/>
              <w:ind w:left="113" w:right="113"/>
              <w:rPr>
                <w:rFonts w:ascii="Calibri" w:eastAsia="Times New Roman" w:hAnsi="Calibri" w:cs="Times New Roman"/>
                <w:b/>
                <w:bCs/>
                <w:color w:val="000000"/>
                <w:sz w:val="20"/>
                <w:szCs w:val="20"/>
                <w:lang w:eastAsia="fr-CA"/>
              </w:rPr>
            </w:pPr>
            <w:r w:rsidRPr="00C47F7F">
              <w:rPr>
                <w:rFonts w:ascii="Calibri" w:eastAsia="Times New Roman" w:hAnsi="Calibri" w:cs="Times New Roman"/>
                <w:b/>
                <w:bCs/>
                <w:color w:val="000000"/>
                <w:sz w:val="20"/>
                <w:szCs w:val="20"/>
                <w:lang w:eastAsia="fr-CA"/>
              </w:rPr>
              <w:t>Medium</w:t>
            </w:r>
          </w:p>
        </w:tc>
        <w:tc>
          <w:tcPr>
            <w:tcW w:w="712" w:type="dxa"/>
            <w:tcBorders>
              <w:top w:val="nil"/>
              <w:left w:val="nil"/>
              <w:bottom w:val="double" w:sz="6" w:space="0" w:color="auto"/>
              <w:right w:val="single" w:sz="8" w:space="0" w:color="auto"/>
            </w:tcBorders>
            <w:shd w:val="clear" w:color="auto" w:fill="auto"/>
            <w:noWrap/>
            <w:textDirection w:val="btLr"/>
            <w:vAlign w:val="center"/>
            <w:hideMark/>
          </w:tcPr>
          <w:p w:rsidR="00E57BA4" w:rsidRPr="00C47F7F" w:rsidRDefault="00E57BA4" w:rsidP="007A6ABA">
            <w:pPr>
              <w:spacing w:after="0" w:line="240" w:lineRule="auto"/>
              <w:ind w:left="113" w:right="113"/>
              <w:rPr>
                <w:rFonts w:ascii="Calibri" w:eastAsia="Times New Roman" w:hAnsi="Calibri" w:cs="Times New Roman"/>
                <w:b/>
                <w:bCs/>
                <w:color w:val="000000"/>
                <w:sz w:val="20"/>
                <w:szCs w:val="20"/>
                <w:lang w:eastAsia="fr-CA"/>
              </w:rPr>
            </w:pPr>
            <w:r w:rsidRPr="00C47F7F">
              <w:rPr>
                <w:rFonts w:ascii="Calibri" w:eastAsia="Times New Roman" w:hAnsi="Calibri" w:cs="Times New Roman"/>
                <w:b/>
                <w:bCs/>
                <w:color w:val="000000"/>
                <w:sz w:val="20"/>
                <w:szCs w:val="20"/>
                <w:lang w:eastAsia="fr-CA"/>
              </w:rPr>
              <w:t>High</w:t>
            </w:r>
          </w:p>
        </w:tc>
        <w:tc>
          <w:tcPr>
            <w:tcW w:w="711" w:type="dxa"/>
            <w:tcBorders>
              <w:top w:val="nil"/>
              <w:left w:val="nil"/>
              <w:bottom w:val="double" w:sz="6" w:space="0" w:color="auto"/>
              <w:right w:val="nil"/>
            </w:tcBorders>
            <w:shd w:val="clear" w:color="auto" w:fill="auto"/>
            <w:noWrap/>
            <w:textDirection w:val="btLr"/>
            <w:vAlign w:val="center"/>
            <w:hideMark/>
          </w:tcPr>
          <w:p w:rsidR="00E57BA4" w:rsidRPr="00C47F7F" w:rsidRDefault="00E57BA4" w:rsidP="007A6ABA">
            <w:pPr>
              <w:spacing w:after="0" w:line="240" w:lineRule="auto"/>
              <w:ind w:left="113" w:right="113"/>
              <w:rPr>
                <w:rFonts w:ascii="Calibri" w:eastAsia="Times New Roman" w:hAnsi="Calibri" w:cs="Times New Roman"/>
                <w:b/>
                <w:bCs/>
                <w:color w:val="000000"/>
                <w:sz w:val="20"/>
                <w:szCs w:val="20"/>
                <w:lang w:eastAsia="fr-CA"/>
              </w:rPr>
            </w:pPr>
            <w:r w:rsidRPr="00C47F7F">
              <w:rPr>
                <w:rFonts w:ascii="Calibri" w:eastAsia="Times New Roman" w:hAnsi="Calibri" w:cs="Times New Roman"/>
                <w:b/>
                <w:bCs/>
                <w:color w:val="000000"/>
                <w:sz w:val="20"/>
                <w:szCs w:val="20"/>
                <w:lang w:eastAsia="fr-CA"/>
              </w:rPr>
              <w:t>&lt;5%</w:t>
            </w:r>
          </w:p>
        </w:tc>
        <w:tc>
          <w:tcPr>
            <w:tcW w:w="712" w:type="dxa"/>
            <w:tcBorders>
              <w:top w:val="nil"/>
              <w:left w:val="nil"/>
              <w:bottom w:val="double" w:sz="6" w:space="0" w:color="auto"/>
              <w:right w:val="nil"/>
            </w:tcBorders>
            <w:shd w:val="clear" w:color="auto" w:fill="auto"/>
            <w:noWrap/>
            <w:textDirection w:val="btLr"/>
            <w:vAlign w:val="center"/>
            <w:hideMark/>
          </w:tcPr>
          <w:p w:rsidR="00E57BA4" w:rsidRPr="00C47F7F" w:rsidRDefault="00E57BA4" w:rsidP="007A6ABA">
            <w:pPr>
              <w:spacing w:after="0" w:line="240" w:lineRule="auto"/>
              <w:ind w:left="113" w:right="113"/>
              <w:rPr>
                <w:rFonts w:ascii="Calibri" w:eastAsia="Times New Roman" w:hAnsi="Calibri" w:cs="Times New Roman"/>
                <w:b/>
                <w:bCs/>
                <w:color w:val="000000"/>
                <w:sz w:val="20"/>
                <w:szCs w:val="20"/>
                <w:lang w:eastAsia="fr-CA"/>
              </w:rPr>
            </w:pPr>
            <w:r w:rsidRPr="00C47F7F">
              <w:rPr>
                <w:rFonts w:ascii="Calibri" w:eastAsia="Times New Roman" w:hAnsi="Calibri" w:cs="Times New Roman"/>
                <w:b/>
                <w:bCs/>
                <w:color w:val="000000"/>
                <w:sz w:val="20"/>
                <w:szCs w:val="20"/>
                <w:lang w:eastAsia="fr-CA"/>
              </w:rPr>
              <w:t>5-30%</w:t>
            </w:r>
          </w:p>
        </w:tc>
        <w:tc>
          <w:tcPr>
            <w:tcW w:w="712" w:type="dxa"/>
            <w:tcBorders>
              <w:top w:val="nil"/>
              <w:left w:val="nil"/>
              <w:bottom w:val="double" w:sz="6" w:space="0" w:color="auto"/>
              <w:right w:val="single" w:sz="8" w:space="0" w:color="auto"/>
            </w:tcBorders>
            <w:shd w:val="clear" w:color="auto" w:fill="auto"/>
            <w:noWrap/>
            <w:textDirection w:val="btLr"/>
            <w:vAlign w:val="center"/>
            <w:hideMark/>
          </w:tcPr>
          <w:p w:rsidR="00E57BA4" w:rsidRPr="00C47F7F" w:rsidRDefault="00E57BA4" w:rsidP="007A6ABA">
            <w:pPr>
              <w:spacing w:after="0" w:line="240" w:lineRule="auto"/>
              <w:ind w:left="113" w:right="113"/>
              <w:rPr>
                <w:rFonts w:ascii="Calibri" w:eastAsia="Times New Roman" w:hAnsi="Calibri" w:cs="Times New Roman"/>
                <w:b/>
                <w:bCs/>
                <w:color w:val="000000"/>
                <w:sz w:val="20"/>
                <w:szCs w:val="20"/>
                <w:lang w:eastAsia="fr-CA"/>
              </w:rPr>
            </w:pPr>
            <w:r w:rsidRPr="00C47F7F">
              <w:rPr>
                <w:rFonts w:ascii="Calibri" w:eastAsia="Times New Roman" w:hAnsi="Calibri" w:cs="Times New Roman"/>
                <w:b/>
                <w:bCs/>
                <w:color w:val="000000"/>
                <w:sz w:val="20"/>
                <w:szCs w:val="20"/>
                <w:lang w:eastAsia="fr-CA"/>
              </w:rPr>
              <w:t>&gt;30%</w:t>
            </w:r>
          </w:p>
        </w:tc>
        <w:tc>
          <w:tcPr>
            <w:tcW w:w="7458" w:type="dxa"/>
            <w:vMerge/>
            <w:tcBorders>
              <w:top w:val="single" w:sz="8" w:space="0" w:color="auto"/>
              <w:left w:val="single" w:sz="8" w:space="0" w:color="auto"/>
              <w:bottom w:val="single" w:sz="8" w:space="0" w:color="000000"/>
              <w:right w:val="single" w:sz="8" w:space="0" w:color="auto"/>
            </w:tcBorders>
            <w:vAlign w:val="center"/>
            <w:hideMark/>
          </w:tcPr>
          <w:p w:rsidR="00E57BA4" w:rsidRPr="00C47F7F" w:rsidRDefault="00E57BA4" w:rsidP="007A6ABA">
            <w:pPr>
              <w:spacing w:after="0" w:line="240" w:lineRule="auto"/>
              <w:rPr>
                <w:rFonts w:ascii="Calibri" w:eastAsia="Times New Roman" w:hAnsi="Calibri" w:cs="Times New Roman"/>
                <w:b/>
                <w:bCs/>
                <w:color w:val="000000"/>
                <w:sz w:val="20"/>
                <w:szCs w:val="20"/>
                <w:lang w:eastAsia="fr-CA"/>
              </w:rPr>
            </w:pP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w:t>
            </w:r>
            <w:proofErr w:type="spellStart"/>
            <w:r w:rsidRPr="00C47F7F">
              <w:rPr>
                <w:rFonts w:ascii="Calibri" w:eastAsia="Times New Roman" w:hAnsi="Calibri" w:cs="Times New Roman"/>
                <w:color w:val="000000"/>
                <w:sz w:val="20"/>
                <w:szCs w:val="20"/>
                <w:lang w:eastAsia="fr-CA"/>
              </w:rPr>
              <w:t>Iron</w:t>
            </w:r>
            <w:proofErr w:type="spellEnd"/>
            <w:r w:rsidRPr="00C47F7F">
              <w:rPr>
                <w:rFonts w:ascii="Calibri" w:eastAsia="Times New Roman" w:hAnsi="Calibri" w:cs="Times New Roman"/>
                <w:color w:val="000000"/>
                <w:sz w:val="20"/>
                <w:szCs w:val="20"/>
                <w:lang w:eastAsia="fr-CA"/>
              </w:rPr>
              <w:t xml:space="preserve"> fumes</w:t>
            </w:r>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58</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57</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20</w:t>
            </w: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36</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10</w:t>
            </w:r>
          </w:p>
        </w:tc>
        <w:tc>
          <w:tcPr>
            <w:tcW w:w="712" w:type="dxa"/>
            <w:tcBorders>
              <w:top w:val="nil"/>
              <w:left w:val="nil"/>
              <w:bottom w:val="single" w:sz="4" w:space="0" w:color="A6A6A6"/>
              <w:right w:val="single" w:sz="8" w:space="0" w:color="auto"/>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47</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val="en-US" w:eastAsia="fr-CA"/>
              </w:rPr>
              <w:t xml:space="preserve">This is the most likely base metal in construction steel AND stainless steel. </w:t>
            </w:r>
            <w:r w:rsidRPr="00C47F7F">
              <w:rPr>
                <w:rFonts w:ascii="Calibri" w:eastAsia="Times New Roman" w:hAnsi="Calibri" w:cs="Times New Roman"/>
                <w:color w:val="000000"/>
                <w:sz w:val="20"/>
                <w:szCs w:val="20"/>
                <w:lang w:eastAsia="fr-CA"/>
              </w:rPr>
              <w:t xml:space="preserve">The </w:t>
            </w:r>
            <w:r w:rsidR="00C465B3">
              <w:rPr>
                <w:rFonts w:ascii="Calibri" w:eastAsia="Times New Roman" w:hAnsi="Calibri" w:cs="Times New Roman"/>
                <w:color w:val="000000"/>
                <w:sz w:val="20"/>
                <w:szCs w:val="20"/>
                <w:lang w:eastAsia="fr-CA"/>
              </w:rPr>
              <w:t xml:space="preserve">concentration </w:t>
            </w:r>
            <w:proofErr w:type="spellStart"/>
            <w:r w:rsidR="00C465B3">
              <w:rPr>
                <w:rFonts w:ascii="Calibri" w:eastAsia="Times New Roman" w:hAnsi="Calibri" w:cs="Times New Roman"/>
                <w:color w:val="000000"/>
                <w:sz w:val="20"/>
                <w:szCs w:val="20"/>
                <w:lang w:eastAsia="fr-CA"/>
              </w:rPr>
              <w:t>is</w:t>
            </w:r>
            <w:proofErr w:type="spellEnd"/>
            <w:r w:rsidR="00C465B3">
              <w:rPr>
                <w:rFonts w:ascii="Calibri" w:eastAsia="Times New Roman" w:hAnsi="Calibri" w:cs="Times New Roman"/>
                <w:color w:val="000000"/>
                <w:sz w:val="20"/>
                <w:szCs w:val="20"/>
                <w:lang w:eastAsia="fr-CA"/>
              </w:rPr>
              <w:t xml:space="preserve"> high</w:t>
            </w:r>
            <w:r w:rsidRPr="00C47F7F">
              <w:rPr>
                <w:rFonts w:ascii="Calibri" w:eastAsia="Times New Roman" w:hAnsi="Calibri" w:cs="Times New Roman"/>
                <w:color w:val="000000"/>
                <w:sz w:val="20"/>
                <w:szCs w:val="20"/>
                <w:lang w:eastAsia="fr-CA"/>
              </w:rPr>
              <w:t xml:space="preserve"> in </w:t>
            </w:r>
            <w:proofErr w:type="spellStart"/>
            <w:r w:rsidRPr="00C47F7F">
              <w:rPr>
                <w:rFonts w:ascii="Calibri" w:eastAsia="Times New Roman" w:hAnsi="Calibri" w:cs="Times New Roman"/>
                <w:color w:val="000000"/>
                <w:sz w:val="20"/>
                <w:szCs w:val="20"/>
                <w:lang w:eastAsia="fr-CA"/>
              </w:rPr>
              <w:t>most</w:t>
            </w:r>
            <w:proofErr w:type="spellEnd"/>
            <w:r w:rsidRPr="00C47F7F">
              <w:rPr>
                <w:rFonts w:ascii="Calibri" w:eastAsia="Times New Roman" w:hAnsi="Calibri" w:cs="Times New Roman"/>
                <w:color w:val="000000"/>
                <w:sz w:val="20"/>
                <w:szCs w:val="20"/>
                <w:lang w:eastAsia="fr-CA"/>
              </w:rPr>
              <w:t xml:space="preserve"> cases</w:t>
            </w:r>
          </w:p>
        </w:tc>
      </w:tr>
      <w:tr w:rsidR="00E57BA4" w:rsidRPr="00DC7389"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w:t>
            </w:r>
            <w:proofErr w:type="spellStart"/>
            <w:r w:rsidRPr="00C47F7F">
              <w:rPr>
                <w:rFonts w:ascii="Calibri" w:eastAsia="Times New Roman" w:hAnsi="Calibri" w:cs="Times New Roman"/>
                <w:color w:val="000000"/>
                <w:sz w:val="20"/>
                <w:szCs w:val="20"/>
                <w:lang w:eastAsia="fr-CA"/>
              </w:rPr>
              <w:t>Manganese</w:t>
            </w:r>
            <w:proofErr w:type="spellEnd"/>
            <w:r w:rsidRPr="00C47F7F">
              <w:rPr>
                <w:rFonts w:ascii="Calibri" w:eastAsia="Times New Roman" w:hAnsi="Calibri" w:cs="Times New Roman"/>
                <w:color w:val="000000"/>
                <w:sz w:val="20"/>
                <w:szCs w:val="20"/>
                <w:lang w:eastAsia="fr-CA"/>
              </w:rPr>
              <w:t xml:space="preserve"> fumes</w:t>
            </w:r>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57</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56</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21</w:t>
            </w: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36</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10</w:t>
            </w:r>
          </w:p>
        </w:tc>
        <w:tc>
          <w:tcPr>
            <w:tcW w:w="712" w:type="dxa"/>
            <w:tcBorders>
              <w:top w:val="nil"/>
              <w:left w:val="nil"/>
              <w:bottom w:val="single" w:sz="4" w:space="0" w:color="A6A6A6"/>
              <w:right w:val="single" w:sz="8" w:space="0" w:color="auto"/>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45</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val="en-US" w:eastAsia="fr-CA"/>
              </w:rPr>
            </w:pPr>
            <w:r w:rsidRPr="00C47F7F">
              <w:rPr>
                <w:rFonts w:ascii="Calibri" w:eastAsia="Times New Roman" w:hAnsi="Calibri" w:cs="Times New Roman"/>
                <w:color w:val="000000"/>
                <w:sz w:val="20"/>
                <w:szCs w:val="20"/>
                <w:lang w:val="en-US" w:eastAsia="fr-CA"/>
              </w:rPr>
              <w:t>Almost all commercial steel contains manganese which is introduce</w:t>
            </w:r>
            <w:r>
              <w:rPr>
                <w:rFonts w:ascii="Calibri" w:eastAsia="Times New Roman" w:hAnsi="Calibri" w:cs="Times New Roman"/>
                <w:color w:val="000000"/>
                <w:sz w:val="20"/>
                <w:szCs w:val="20"/>
                <w:lang w:val="en-US" w:eastAsia="fr-CA"/>
              </w:rPr>
              <w:t>d</w:t>
            </w:r>
            <w:r w:rsidRPr="00C47F7F">
              <w:rPr>
                <w:rFonts w:ascii="Calibri" w:eastAsia="Times New Roman" w:hAnsi="Calibri" w:cs="Times New Roman"/>
                <w:color w:val="000000"/>
                <w:sz w:val="20"/>
                <w:szCs w:val="20"/>
                <w:lang w:val="en-US" w:eastAsia="fr-CA"/>
              </w:rPr>
              <w:t xml:space="preserve"> to deoxidize, desulfurize and to add strength. </w:t>
            </w:r>
            <w:r w:rsidR="00DC7389">
              <w:rPr>
                <w:rFonts w:ascii="Calibri" w:eastAsia="Times New Roman" w:hAnsi="Calibri" w:cs="Times New Roman"/>
                <w:color w:val="000000"/>
                <w:sz w:val="20"/>
                <w:szCs w:val="20"/>
                <w:lang w:val="en-US" w:eastAsia="fr-CA"/>
              </w:rPr>
              <w:t>Concentration=medium</w:t>
            </w:r>
            <w:r w:rsidRPr="00C47F7F">
              <w:rPr>
                <w:rFonts w:ascii="Calibri" w:eastAsia="Times New Roman" w:hAnsi="Calibri" w:cs="Times New Roman"/>
                <w:color w:val="000000"/>
                <w:sz w:val="20"/>
                <w:szCs w:val="20"/>
                <w:lang w:val="en-US" w:eastAsia="fr-CA"/>
              </w:rPr>
              <w:t xml:space="preserve">, </w:t>
            </w:r>
            <w:r w:rsidR="00DC7389">
              <w:rPr>
                <w:rFonts w:ascii="Calibri" w:eastAsia="Times New Roman" w:hAnsi="Calibri" w:cs="Times New Roman"/>
                <w:color w:val="000000"/>
                <w:sz w:val="20"/>
                <w:szCs w:val="20"/>
                <w:lang w:val="en-US" w:eastAsia="fr-CA"/>
              </w:rPr>
              <w:t>low</w:t>
            </w:r>
            <w:r w:rsidRPr="00C47F7F">
              <w:rPr>
                <w:rFonts w:ascii="Calibri" w:eastAsia="Times New Roman" w:hAnsi="Calibri" w:cs="Times New Roman"/>
                <w:color w:val="000000"/>
                <w:sz w:val="20"/>
                <w:szCs w:val="20"/>
                <w:lang w:val="en-US" w:eastAsia="fr-CA"/>
              </w:rPr>
              <w:t xml:space="preserve"> if environmental</w:t>
            </w:r>
          </w:p>
        </w:tc>
      </w:tr>
      <w:tr w:rsidR="00E57BA4" w:rsidRPr="00537E2A"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Nitrogen</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oxides</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37</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37</w:t>
            </w:r>
          </w:p>
        </w:tc>
        <w:tc>
          <w:tcPr>
            <w:tcW w:w="711"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31</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6</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36</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val="en-US" w:eastAsia="fr-CA"/>
              </w:rPr>
            </w:pPr>
            <w:r w:rsidRPr="00C47F7F">
              <w:rPr>
                <w:rFonts w:ascii="Calibri" w:eastAsia="Times New Roman" w:hAnsi="Calibri" w:cs="Times New Roman"/>
                <w:color w:val="000000"/>
                <w:sz w:val="20"/>
                <w:szCs w:val="20"/>
                <w:lang w:val="en-US" w:eastAsia="fr-CA"/>
              </w:rPr>
              <w:t>The ultraviolet light of the arc produces nitrogen oxides (NO, NO2), from the nitrogen (N) and oxygen (O2) in the air.</w:t>
            </w:r>
          </w:p>
        </w:tc>
      </w:tr>
      <w:tr w:rsidR="00E57BA4" w:rsidRPr="00537E2A"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Ozone</w:t>
            </w:r>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37</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10</w:t>
            </w: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27</w:t>
            </w:r>
          </w:p>
        </w:tc>
        <w:tc>
          <w:tcPr>
            <w:tcW w:w="711"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34</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11</w:t>
            </w: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26</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val="en-US" w:eastAsia="fr-CA"/>
              </w:rPr>
            </w:pPr>
            <w:r w:rsidRPr="00C47F7F">
              <w:rPr>
                <w:rFonts w:ascii="Calibri" w:eastAsia="Times New Roman" w:hAnsi="Calibri" w:cs="Times New Roman"/>
                <w:color w:val="000000"/>
                <w:sz w:val="20"/>
                <w:szCs w:val="20"/>
                <w:lang w:val="en-US" w:eastAsia="fr-CA"/>
              </w:rPr>
              <w:t>Ozone (O3) is produced by ultraviolet light from the welding arc.</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xml:space="preserve">Arc </w:t>
            </w:r>
            <w:proofErr w:type="spellStart"/>
            <w:r w:rsidRPr="00C47F7F">
              <w:rPr>
                <w:rFonts w:ascii="Calibri" w:eastAsia="Times New Roman" w:hAnsi="Calibri" w:cs="Times New Roman"/>
                <w:color w:val="000000"/>
                <w:sz w:val="20"/>
                <w:szCs w:val="20"/>
                <w:lang w:eastAsia="fr-CA"/>
              </w:rPr>
              <w:t>welding</w:t>
            </w:r>
            <w:proofErr w:type="spellEnd"/>
            <w:r w:rsidRPr="00C47F7F">
              <w:rPr>
                <w:rFonts w:ascii="Calibri" w:eastAsia="Times New Roman" w:hAnsi="Calibri" w:cs="Times New Roman"/>
                <w:color w:val="000000"/>
                <w:sz w:val="20"/>
                <w:szCs w:val="20"/>
                <w:lang w:eastAsia="fr-CA"/>
              </w:rPr>
              <w:t xml:space="preserve"> fumes</w:t>
            </w:r>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37</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9</w:t>
            </w:r>
          </w:p>
        </w:tc>
        <w:tc>
          <w:tcPr>
            <w:tcW w:w="712" w:type="dxa"/>
            <w:tcBorders>
              <w:top w:val="nil"/>
              <w:left w:val="nil"/>
              <w:bottom w:val="single" w:sz="4" w:space="0" w:color="A6A6A6"/>
              <w:right w:val="single" w:sz="8" w:space="0" w:color="auto"/>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28</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26</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11</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single" w:sz="8" w:space="0" w:color="auto"/>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35</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During</w:t>
            </w:r>
            <w:proofErr w:type="spellEnd"/>
            <w:r w:rsidRPr="00C47F7F">
              <w:rPr>
                <w:rFonts w:ascii="Calibri" w:eastAsia="Times New Roman" w:hAnsi="Calibri" w:cs="Times New Roman"/>
                <w:color w:val="000000"/>
                <w:sz w:val="20"/>
                <w:szCs w:val="20"/>
                <w:lang w:eastAsia="fr-CA"/>
              </w:rPr>
              <w:t xml:space="preserve"> arc </w:t>
            </w:r>
            <w:proofErr w:type="spellStart"/>
            <w:r w:rsidRPr="00C47F7F">
              <w:rPr>
                <w:rFonts w:ascii="Calibri" w:eastAsia="Times New Roman" w:hAnsi="Calibri" w:cs="Times New Roman"/>
                <w:color w:val="000000"/>
                <w:sz w:val="20"/>
                <w:szCs w:val="20"/>
                <w:lang w:eastAsia="fr-CA"/>
              </w:rPr>
              <w:t>welding</w:t>
            </w:r>
            <w:proofErr w:type="spellEnd"/>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Iron</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37</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single" w:sz="8" w:space="0" w:color="auto"/>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35</w:t>
            </w:r>
          </w:p>
        </w:tc>
        <w:tc>
          <w:tcPr>
            <w:tcW w:w="711"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22</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15</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single" w:sz="8" w:space="0" w:color="auto"/>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35</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val="en-US" w:eastAsia="fr-CA"/>
              </w:rPr>
              <w:t xml:space="preserve">This is the most likely base metal in construction steel AND stainless steel. </w:t>
            </w:r>
            <w:r w:rsidRPr="00C47F7F">
              <w:rPr>
                <w:rFonts w:ascii="Calibri" w:eastAsia="Times New Roman" w:hAnsi="Calibri" w:cs="Times New Roman"/>
                <w:color w:val="000000"/>
                <w:sz w:val="20"/>
                <w:szCs w:val="20"/>
                <w:lang w:eastAsia="fr-CA"/>
              </w:rPr>
              <w:t xml:space="preserve">The </w:t>
            </w:r>
            <w:r w:rsidR="00E93C1C">
              <w:rPr>
                <w:rFonts w:ascii="Calibri" w:eastAsia="Times New Roman" w:hAnsi="Calibri" w:cs="Times New Roman"/>
                <w:color w:val="000000"/>
                <w:sz w:val="20"/>
                <w:szCs w:val="20"/>
                <w:lang w:eastAsia="fr-CA"/>
              </w:rPr>
              <w:t xml:space="preserve">concentration </w:t>
            </w:r>
            <w:proofErr w:type="spellStart"/>
            <w:r w:rsidR="00E93C1C">
              <w:rPr>
                <w:rFonts w:ascii="Calibri" w:eastAsia="Times New Roman" w:hAnsi="Calibri" w:cs="Times New Roman"/>
                <w:color w:val="000000"/>
                <w:sz w:val="20"/>
                <w:szCs w:val="20"/>
                <w:lang w:eastAsia="fr-CA"/>
              </w:rPr>
              <w:t>is</w:t>
            </w:r>
            <w:proofErr w:type="spellEnd"/>
            <w:r w:rsidR="00E93C1C">
              <w:rPr>
                <w:rFonts w:ascii="Calibri" w:eastAsia="Times New Roman" w:hAnsi="Calibri" w:cs="Times New Roman"/>
                <w:color w:val="000000"/>
                <w:sz w:val="20"/>
                <w:szCs w:val="20"/>
                <w:lang w:eastAsia="fr-CA"/>
              </w:rPr>
              <w:t xml:space="preserve"> high</w:t>
            </w:r>
            <w:r w:rsidR="00E93C1C" w:rsidRPr="00C47F7F">
              <w:rPr>
                <w:rFonts w:ascii="Calibri" w:eastAsia="Times New Roman" w:hAnsi="Calibri" w:cs="Times New Roman"/>
                <w:color w:val="000000"/>
                <w:sz w:val="20"/>
                <w:szCs w:val="20"/>
                <w:lang w:eastAsia="fr-CA"/>
              </w:rPr>
              <w:t xml:space="preserve"> </w:t>
            </w:r>
            <w:r w:rsidRPr="00C47F7F">
              <w:rPr>
                <w:rFonts w:ascii="Calibri" w:eastAsia="Times New Roman" w:hAnsi="Calibri" w:cs="Times New Roman"/>
                <w:color w:val="000000"/>
                <w:sz w:val="20"/>
                <w:szCs w:val="20"/>
                <w:lang w:eastAsia="fr-CA"/>
              </w:rPr>
              <w:t xml:space="preserve">in </w:t>
            </w:r>
            <w:proofErr w:type="spellStart"/>
            <w:r w:rsidRPr="00C47F7F">
              <w:rPr>
                <w:rFonts w:ascii="Calibri" w:eastAsia="Times New Roman" w:hAnsi="Calibri" w:cs="Times New Roman"/>
                <w:color w:val="000000"/>
                <w:sz w:val="20"/>
                <w:szCs w:val="20"/>
                <w:lang w:eastAsia="fr-CA"/>
              </w:rPr>
              <w:t>most</w:t>
            </w:r>
            <w:proofErr w:type="spellEnd"/>
            <w:r w:rsidRPr="00C47F7F">
              <w:rPr>
                <w:rFonts w:ascii="Calibri" w:eastAsia="Times New Roman" w:hAnsi="Calibri" w:cs="Times New Roman"/>
                <w:color w:val="000000"/>
                <w:sz w:val="20"/>
                <w:szCs w:val="20"/>
                <w:lang w:eastAsia="fr-CA"/>
              </w:rPr>
              <w:t xml:space="preserve"> cases</w:t>
            </w:r>
          </w:p>
        </w:tc>
      </w:tr>
      <w:tr w:rsidR="00E57BA4" w:rsidRPr="00537E2A"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Ultraviolet radiation</w:t>
            </w:r>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37</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10</w:t>
            </w: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27</w:t>
            </w:r>
          </w:p>
        </w:tc>
        <w:tc>
          <w:tcPr>
            <w:tcW w:w="711"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37</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11</w:t>
            </w: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26</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val="en-US" w:eastAsia="fr-CA"/>
              </w:rPr>
            </w:pPr>
            <w:r w:rsidRPr="00C47F7F">
              <w:rPr>
                <w:rFonts w:ascii="Calibri" w:eastAsia="Times New Roman" w:hAnsi="Calibri" w:cs="Times New Roman"/>
                <w:color w:val="000000"/>
                <w:sz w:val="20"/>
                <w:szCs w:val="20"/>
                <w:lang w:val="en-US" w:eastAsia="fr-CA"/>
              </w:rPr>
              <w:t>Arc welding. Higher with Aluminum and Stainless steel welding</w:t>
            </w:r>
          </w:p>
        </w:tc>
      </w:tr>
      <w:tr w:rsidR="00E57BA4" w:rsidRPr="00537E2A"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Carbon</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monoxide</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36</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36</w:t>
            </w:r>
          </w:p>
        </w:tc>
        <w:tc>
          <w:tcPr>
            <w:tcW w:w="711"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30</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6</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35</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val="en-US" w:eastAsia="fr-CA"/>
              </w:rPr>
            </w:pPr>
            <w:r w:rsidRPr="00C47F7F">
              <w:rPr>
                <w:rFonts w:ascii="Calibri" w:eastAsia="Times New Roman" w:hAnsi="Calibri" w:cs="Times New Roman"/>
                <w:color w:val="000000"/>
                <w:sz w:val="20"/>
                <w:szCs w:val="20"/>
                <w:lang w:val="en-US" w:eastAsia="fr-CA"/>
              </w:rPr>
              <w:t>Due to "breakdown" of atmospheric CO2 and formed by the incomplete combustion of the electrode covering or flux and by the use of carbon dioxide CO2 as a shielding gas</w:t>
            </w:r>
            <w:r w:rsidR="00E93C1C">
              <w:rPr>
                <w:rFonts w:ascii="Calibri" w:eastAsia="Times New Roman" w:hAnsi="Calibri" w:cs="Times New Roman"/>
                <w:color w:val="000000"/>
                <w:sz w:val="20"/>
                <w:szCs w:val="20"/>
                <w:lang w:val="en-US" w:eastAsia="fr-CA"/>
              </w:rPr>
              <w:t>; low concentration</w:t>
            </w:r>
          </w:p>
        </w:tc>
      </w:tr>
      <w:tr w:rsidR="00E57BA4" w:rsidRPr="00537E2A"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Acetylene</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36</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23</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12</w:t>
            </w:r>
          </w:p>
        </w:tc>
        <w:tc>
          <w:tcPr>
            <w:tcW w:w="711"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36</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35</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val="en-US" w:eastAsia="fr-CA"/>
              </w:rPr>
            </w:pPr>
            <w:r w:rsidRPr="00C47F7F">
              <w:rPr>
                <w:rFonts w:ascii="Calibri" w:eastAsia="Times New Roman" w:hAnsi="Calibri" w:cs="Times New Roman"/>
                <w:color w:val="000000"/>
                <w:sz w:val="20"/>
                <w:szCs w:val="20"/>
                <w:lang w:val="en-US" w:eastAsia="fr-CA"/>
              </w:rPr>
              <w:t xml:space="preserve">Only for gas welding. Commonly used as welding fuel (oxy-acetylene flame) Mostly </w:t>
            </w:r>
            <w:r w:rsidR="00E93C1C">
              <w:rPr>
                <w:rFonts w:ascii="Calibri" w:eastAsia="Times New Roman" w:hAnsi="Calibri" w:cs="Times New Roman"/>
                <w:color w:val="000000"/>
                <w:sz w:val="20"/>
                <w:szCs w:val="20"/>
                <w:lang w:val="en-US" w:eastAsia="fr-CA"/>
              </w:rPr>
              <w:t>probable confidence</w:t>
            </w:r>
            <w:r w:rsidRPr="00C47F7F">
              <w:rPr>
                <w:rFonts w:ascii="Calibri" w:eastAsia="Times New Roman" w:hAnsi="Calibri" w:cs="Times New Roman"/>
                <w:color w:val="000000"/>
                <w:sz w:val="20"/>
                <w:szCs w:val="20"/>
                <w:lang w:val="en-US" w:eastAsia="fr-CA"/>
              </w:rPr>
              <w:t>,</w:t>
            </w:r>
            <w:r w:rsidR="00E93C1C">
              <w:rPr>
                <w:rFonts w:ascii="Calibri" w:eastAsia="Times New Roman" w:hAnsi="Calibri" w:cs="Times New Roman"/>
                <w:color w:val="000000"/>
                <w:sz w:val="20"/>
                <w:szCs w:val="20"/>
                <w:lang w:val="en-US" w:eastAsia="fr-CA"/>
              </w:rPr>
              <w:t xml:space="preserve"> low concentration</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xml:space="preserve">Gas </w:t>
            </w:r>
            <w:proofErr w:type="spellStart"/>
            <w:r w:rsidRPr="00C47F7F">
              <w:rPr>
                <w:rFonts w:ascii="Calibri" w:eastAsia="Times New Roman" w:hAnsi="Calibri" w:cs="Times New Roman"/>
                <w:color w:val="000000"/>
                <w:sz w:val="20"/>
                <w:szCs w:val="20"/>
                <w:lang w:eastAsia="fr-CA"/>
              </w:rPr>
              <w:t>welding</w:t>
            </w:r>
            <w:proofErr w:type="spellEnd"/>
            <w:r w:rsidRPr="00C47F7F">
              <w:rPr>
                <w:rFonts w:ascii="Calibri" w:eastAsia="Times New Roman" w:hAnsi="Calibri" w:cs="Times New Roman"/>
                <w:color w:val="000000"/>
                <w:sz w:val="20"/>
                <w:szCs w:val="20"/>
                <w:lang w:eastAsia="fr-CA"/>
              </w:rPr>
              <w:t xml:space="preserve"> fumes</w:t>
            </w:r>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36</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9</w:t>
            </w: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26</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28</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8</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single" w:sz="8" w:space="0" w:color="auto"/>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32</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val="en-US" w:eastAsia="fr-CA"/>
              </w:rPr>
            </w:pPr>
            <w:r w:rsidRPr="00C47F7F">
              <w:rPr>
                <w:rFonts w:ascii="Calibri" w:eastAsia="Times New Roman" w:hAnsi="Calibri" w:cs="Times New Roman"/>
                <w:color w:val="000000"/>
                <w:sz w:val="20"/>
                <w:szCs w:val="20"/>
                <w:lang w:val="en-US" w:eastAsia="fr-CA"/>
              </w:rPr>
              <w:t xml:space="preserve">When welding with gas </w:t>
            </w:r>
          </w:p>
        </w:tc>
      </w:tr>
      <w:tr w:rsidR="00E57BA4" w:rsidRPr="00537E2A"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Metal</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oxide</w:t>
            </w:r>
            <w:proofErr w:type="spellEnd"/>
            <w:r w:rsidRPr="00C47F7F">
              <w:rPr>
                <w:rFonts w:ascii="Calibri" w:eastAsia="Times New Roman" w:hAnsi="Calibri" w:cs="Times New Roman"/>
                <w:color w:val="000000"/>
                <w:sz w:val="20"/>
                <w:szCs w:val="20"/>
                <w:lang w:eastAsia="fr-CA"/>
              </w:rPr>
              <w:t xml:space="preserve"> fumes</w:t>
            </w:r>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36</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36</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6</w:t>
            </w: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19</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11</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36</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val="en-US" w:eastAsia="fr-CA"/>
              </w:rPr>
            </w:pPr>
            <w:r w:rsidRPr="00C47F7F">
              <w:rPr>
                <w:rFonts w:ascii="Calibri" w:eastAsia="Times New Roman" w:hAnsi="Calibri" w:cs="Times New Roman"/>
                <w:color w:val="000000"/>
                <w:sz w:val="20"/>
                <w:szCs w:val="20"/>
                <w:lang w:val="en-US" w:eastAsia="fr-CA"/>
              </w:rPr>
              <w:t xml:space="preserve">Oxidized metal during welding. Individual metal (Fe, Cr, Ni, etc.) oxide depends on the </w:t>
            </w:r>
            <w:r w:rsidRPr="00C47F7F">
              <w:rPr>
                <w:rFonts w:ascii="Calibri" w:eastAsia="Times New Roman" w:hAnsi="Calibri" w:cs="Times New Roman"/>
                <w:color w:val="000000"/>
                <w:sz w:val="20"/>
                <w:szCs w:val="20"/>
                <w:lang w:val="en-US" w:eastAsia="fr-CA"/>
              </w:rPr>
              <w:lastRenderedPageBreak/>
              <w:t xml:space="preserve">work piece. </w:t>
            </w:r>
          </w:p>
        </w:tc>
      </w:tr>
      <w:tr w:rsidR="00E57BA4" w:rsidRPr="00537E2A"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lastRenderedPageBreak/>
              <w:t>Manganese</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36</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4</w:t>
            </w:r>
          </w:p>
        </w:tc>
        <w:tc>
          <w:tcPr>
            <w:tcW w:w="712" w:type="dxa"/>
            <w:tcBorders>
              <w:top w:val="nil"/>
              <w:left w:val="nil"/>
              <w:bottom w:val="single" w:sz="4" w:space="0" w:color="A6A6A6"/>
              <w:right w:val="single" w:sz="8" w:space="0" w:color="auto"/>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32</w:t>
            </w:r>
          </w:p>
        </w:tc>
        <w:tc>
          <w:tcPr>
            <w:tcW w:w="711"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31</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5</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single" w:sz="8" w:space="0" w:color="auto"/>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34</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val="en-US" w:eastAsia="fr-CA"/>
              </w:rPr>
            </w:pPr>
            <w:r w:rsidRPr="00C47F7F">
              <w:rPr>
                <w:rFonts w:ascii="Calibri" w:eastAsia="Times New Roman" w:hAnsi="Calibri" w:cs="Times New Roman"/>
                <w:color w:val="000000"/>
                <w:sz w:val="20"/>
                <w:szCs w:val="20"/>
                <w:lang w:val="en-US" w:eastAsia="fr-CA"/>
              </w:rPr>
              <w:t>Almost all commercial steel contains manganese which is introduce</w:t>
            </w:r>
            <w:r>
              <w:rPr>
                <w:rFonts w:ascii="Calibri" w:eastAsia="Times New Roman" w:hAnsi="Calibri" w:cs="Times New Roman"/>
                <w:color w:val="000000"/>
                <w:sz w:val="20"/>
                <w:szCs w:val="20"/>
                <w:lang w:val="en-US" w:eastAsia="fr-CA"/>
              </w:rPr>
              <w:t>d</w:t>
            </w:r>
            <w:r w:rsidRPr="00C47F7F">
              <w:rPr>
                <w:rFonts w:ascii="Calibri" w:eastAsia="Times New Roman" w:hAnsi="Calibri" w:cs="Times New Roman"/>
                <w:color w:val="000000"/>
                <w:sz w:val="20"/>
                <w:szCs w:val="20"/>
                <w:lang w:val="en-US" w:eastAsia="fr-CA"/>
              </w:rPr>
              <w:t xml:space="preserve"> to deoxidize, desulfurize and to add strength. </w:t>
            </w:r>
            <w:r w:rsidR="00E93C1C">
              <w:rPr>
                <w:rFonts w:ascii="Calibri" w:eastAsia="Times New Roman" w:hAnsi="Calibri" w:cs="Times New Roman"/>
                <w:color w:val="000000"/>
                <w:sz w:val="20"/>
                <w:szCs w:val="20"/>
                <w:lang w:val="en-US" w:eastAsia="fr-CA"/>
              </w:rPr>
              <w:t>medium concentration, low</w:t>
            </w:r>
            <w:r w:rsidRPr="00C47F7F">
              <w:rPr>
                <w:rFonts w:ascii="Calibri" w:eastAsia="Times New Roman" w:hAnsi="Calibri" w:cs="Times New Roman"/>
                <w:color w:val="000000"/>
                <w:sz w:val="20"/>
                <w:szCs w:val="20"/>
                <w:lang w:val="en-US" w:eastAsia="fr-CA"/>
              </w:rPr>
              <w:t xml:space="preserve"> if environmental</w:t>
            </w:r>
          </w:p>
        </w:tc>
      </w:tr>
      <w:tr w:rsidR="00E57BA4" w:rsidRPr="00537E2A"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Titanium</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35</w:t>
            </w:r>
          </w:p>
        </w:tc>
        <w:tc>
          <w:tcPr>
            <w:tcW w:w="711"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34</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1"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35</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4</w:t>
            </w:r>
          </w:p>
        </w:tc>
        <w:tc>
          <w:tcPr>
            <w:tcW w:w="712" w:type="dxa"/>
            <w:tcBorders>
              <w:top w:val="nil"/>
              <w:left w:val="nil"/>
              <w:bottom w:val="single" w:sz="4" w:space="0" w:color="A6A6A6"/>
              <w:right w:val="single" w:sz="8" w:space="0" w:color="auto"/>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30</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val="en-US" w:eastAsia="fr-CA"/>
              </w:rPr>
            </w:pPr>
            <w:r w:rsidRPr="00C47F7F">
              <w:rPr>
                <w:rFonts w:ascii="Calibri" w:eastAsia="Times New Roman" w:hAnsi="Calibri" w:cs="Times New Roman"/>
                <w:color w:val="000000"/>
                <w:sz w:val="20"/>
                <w:szCs w:val="20"/>
                <w:lang w:val="en-US" w:eastAsia="fr-CA"/>
              </w:rPr>
              <w:t>From TiO2 fumes (Rutile flux 6011, 6013, 7014, 7024)</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Magnetic</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fields</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35</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9</w:t>
            </w: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26</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10</w:t>
            </w:r>
          </w:p>
        </w:tc>
        <w:tc>
          <w:tcPr>
            <w:tcW w:w="712" w:type="dxa"/>
            <w:tcBorders>
              <w:top w:val="nil"/>
              <w:left w:val="nil"/>
              <w:bottom w:val="single" w:sz="4" w:space="0" w:color="A6A6A6"/>
              <w:right w:val="nil"/>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13</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12</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8</w:t>
            </w:r>
          </w:p>
        </w:tc>
        <w:tc>
          <w:tcPr>
            <w:tcW w:w="712" w:type="dxa"/>
            <w:tcBorders>
              <w:top w:val="nil"/>
              <w:left w:val="nil"/>
              <w:bottom w:val="single" w:sz="4" w:space="0" w:color="A6A6A6"/>
              <w:right w:val="single" w:sz="8" w:space="0" w:color="auto"/>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27</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xml:space="preserve">Arc </w:t>
            </w:r>
            <w:proofErr w:type="spellStart"/>
            <w:r w:rsidRPr="00C47F7F">
              <w:rPr>
                <w:rFonts w:ascii="Calibri" w:eastAsia="Times New Roman" w:hAnsi="Calibri" w:cs="Times New Roman"/>
                <w:color w:val="000000"/>
                <w:sz w:val="20"/>
                <w:szCs w:val="20"/>
                <w:lang w:eastAsia="fr-CA"/>
              </w:rPr>
              <w:t>welding</w:t>
            </w:r>
            <w:proofErr w:type="spellEnd"/>
          </w:p>
        </w:tc>
      </w:tr>
      <w:tr w:rsidR="00E57BA4" w:rsidRPr="00537E2A"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Hydrogen</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fluoride</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34</w:t>
            </w:r>
          </w:p>
        </w:tc>
        <w:tc>
          <w:tcPr>
            <w:tcW w:w="711"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26</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7</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1"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31</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single" w:sz="8" w:space="0" w:color="auto"/>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31</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val="en-US" w:eastAsia="fr-CA"/>
              </w:rPr>
            </w:pPr>
            <w:r w:rsidRPr="00C47F7F">
              <w:rPr>
                <w:rFonts w:ascii="Calibri" w:eastAsia="Times New Roman" w:hAnsi="Calibri" w:cs="Times New Roman"/>
                <w:color w:val="000000"/>
                <w:sz w:val="20"/>
                <w:szCs w:val="20"/>
                <w:lang w:val="en-US" w:eastAsia="fr-CA"/>
              </w:rPr>
              <w:t>Exposure from coated flux. Common electrodes for this exposure are E7016, 7018, 7028</w:t>
            </w:r>
          </w:p>
        </w:tc>
      </w:tr>
      <w:tr w:rsidR="00E57BA4" w:rsidRPr="00537E2A"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Metallic</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dust</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33</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11</w:t>
            </w: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20</w:t>
            </w:r>
          </w:p>
        </w:tc>
        <w:tc>
          <w:tcPr>
            <w:tcW w:w="711" w:type="dxa"/>
            <w:tcBorders>
              <w:top w:val="nil"/>
              <w:left w:val="nil"/>
              <w:bottom w:val="single" w:sz="4" w:space="0" w:color="A6A6A6"/>
              <w:right w:val="nil"/>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16</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9</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8</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18</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14</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val="en-US" w:eastAsia="fr-CA"/>
              </w:rPr>
            </w:pPr>
            <w:r w:rsidRPr="00C47F7F">
              <w:rPr>
                <w:rFonts w:ascii="Calibri" w:eastAsia="Times New Roman" w:hAnsi="Calibri" w:cs="Times New Roman"/>
                <w:color w:val="000000"/>
                <w:sz w:val="20"/>
                <w:szCs w:val="20"/>
                <w:lang w:val="en-US" w:eastAsia="fr-CA"/>
              </w:rPr>
              <w:t>Grinding to smooth the weld or at the time of finishing</w:t>
            </w:r>
          </w:p>
        </w:tc>
      </w:tr>
      <w:tr w:rsidR="00E57BA4" w:rsidRPr="00537E2A"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xml:space="preserve">Abrasives </w:t>
            </w:r>
            <w:proofErr w:type="spellStart"/>
            <w:r w:rsidRPr="00C47F7F">
              <w:rPr>
                <w:rFonts w:ascii="Calibri" w:eastAsia="Times New Roman" w:hAnsi="Calibri" w:cs="Times New Roman"/>
                <w:color w:val="000000"/>
                <w:sz w:val="20"/>
                <w:szCs w:val="20"/>
                <w:lang w:eastAsia="fr-CA"/>
              </w:rPr>
              <w:t>dust</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32</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14</w:t>
            </w: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16</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4</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12</w:t>
            </w: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16</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29</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val="en-US" w:eastAsia="fr-CA"/>
              </w:rPr>
            </w:pPr>
            <w:r w:rsidRPr="00C47F7F">
              <w:rPr>
                <w:rFonts w:ascii="Calibri" w:eastAsia="Times New Roman" w:hAnsi="Calibri" w:cs="Times New Roman"/>
                <w:color w:val="000000"/>
                <w:sz w:val="20"/>
                <w:szCs w:val="20"/>
                <w:lang w:val="en-US" w:eastAsia="fr-CA"/>
              </w:rPr>
              <w:t>Grinding to smooth the weld finishing This includes aggregate material containing Alumina (most likely) Silicon Carbide or silica with binders like vitrified glass, resins or rubber.</w:t>
            </w:r>
          </w:p>
        </w:tc>
      </w:tr>
      <w:tr w:rsidR="00E57BA4" w:rsidRPr="00537E2A"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Alumina</w:t>
            </w:r>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32</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4</w:t>
            </w: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22</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6</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15</w:t>
            </w: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17</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28</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val="en-US" w:eastAsia="fr-CA"/>
              </w:rPr>
            </w:pPr>
            <w:r w:rsidRPr="00C47F7F">
              <w:rPr>
                <w:rFonts w:ascii="Calibri" w:eastAsia="Times New Roman" w:hAnsi="Calibri" w:cs="Times New Roman"/>
                <w:color w:val="000000"/>
                <w:sz w:val="20"/>
                <w:szCs w:val="20"/>
                <w:lang w:val="en-US" w:eastAsia="fr-CA"/>
              </w:rPr>
              <w:t>Very common abrasive grit for grinding to prepare the surface and to smooth the weld</w:t>
            </w:r>
          </w:p>
        </w:tc>
      </w:tr>
      <w:tr w:rsidR="00E57BA4" w:rsidRPr="00537E2A"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xml:space="preserve">Calcium </w:t>
            </w:r>
            <w:proofErr w:type="spellStart"/>
            <w:r w:rsidRPr="00C47F7F">
              <w:rPr>
                <w:rFonts w:ascii="Calibri" w:eastAsia="Times New Roman" w:hAnsi="Calibri" w:cs="Times New Roman"/>
                <w:color w:val="000000"/>
                <w:sz w:val="20"/>
                <w:szCs w:val="20"/>
                <w:lang w:eastAsia="fr-CA"/>
              </w:rPr>
              <w:t>oxide</w:t>
            </w:r>
            <w:proofErr w:type="spellEnd"/>
            <w:r w:rsidRPr="00C47F7F">
              <w:rPr>
                <w:rFonts w:ascii="Calibri" w:eastAsia="Times New Roman" w:hAnsi="Calibri" w:cs="Times New Roman"/>
                <w:color w:val="000000"/>
                <w:sz w:val="20"/>
                <w:szCs w:val="20"/>
                <w:lang w:eastAsia="fr-CA"/>
              </w:rPr>
              <w:t xml:space="preserve"> fumes</w:t>
            </w:r>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32</w:t>
            </w:r>
          </w:p>
        </w:tc>
        <w:tc>
          <w:tcPr>
            <w:tcW w:w="711"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25</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7</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29</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4</w:t>
            </w:r>
          </w:p>
        </w:tc>
        <w:tc>
          <w:tcPr>
            <w:tcW w:w="712" w:type="dxa"/>
            <w:tcBorders>
              <w:top w:val="nil"/>
              <w:left w:val="nil"/>
              <w:bottom w:val="single" w:sz="4" w:space="0" w:color="A6A6A6"/>
              <w:right w:val="single" w:sz="8" w:space="0" w:color="auto"/>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28</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val="en-US" w:eastAsia="fr-CA"/>
              </w:rPr>
            </w:pPr>
            <w:r w:rsidRPr="00C47F7F">
              <w:rPr>
                <w:rFonts w:ascii="Calibri" w:eastAsia="Times New Roman" w:hAnsi="Calibri" w:cs="Times New Roman"/>
                <w:color w:val="000000"/>
                <w:sz w:val="20"/>
                <w:szCs w:val="20"/>
                <w:lang w:val="en-US" w:eastAsia="fr-CA"/>
              </w:rPr>
              <w:t>Basic flux electrode like H7018 or 7011</w:t>
            </w:r>
          </w:p>
        </w:tc>
      </w:tr>
      <w:tr w:rsidR="00E57BA4" w:rsidRPr="00537E2A"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Mild</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steel</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dust</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31</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8</w:t>
            </w: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21</w:t>
            </w:r>
          </w:p>
        </w:tc>
        <w:tc>
          <w:tcPr>
            <w:tcW w:w="711" w:type="dxa"/>
            <w:tcBorders>
              <w:top w:val="nil"/>
              <w:left w:val="nil"/>
              <w:bottom w:val="single" w:sz="4" w:space="0" w:color="A6A6A6"/>
              <w:right w:val="nil"/>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14</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11</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6</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nil"/>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15</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14</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val="en-US" w:eastAsia="fr-CA"/>
              </w:rPr>
            </w:pPr>
            <w:r w:rsidRPr="00C47F7F">
              <w:rPr>
                <w:rFonts w:ascii="Calibri" w:eastAsia="Times New Roman" w:hAnsi="Calibri" w:cs="Times New Roman"/>
                <w:color w:val="000000"/>
                <w:sz w:val="20"/>
                <w:szCs w:val="20"/>
                <w:lang w:val="en-US" w:eastAsia="fr-CA"/>
              </w:rPr>
              <w:t xml:space="preserve">Sanding for surface preparation and grinding to smooth the weld </w:t>
            </w:r>
          </w:p>
        </w:tc>
      </w:tr>
      <w:tr w:rsidR="00E57BA4" w:rsidRPr="00537E2A"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Chrysotile</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asbestos</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30</w:t>
            </w:r>
          </w:p>
        </w:tc>
        <w:tc>
          <w:tcPr>
            <w:tcW w:w="711"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19</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10</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1"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28</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8</w:t>
            </w: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21</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val="en-US" w:eastAsia="fr-CA"/>
              </w:rPr>
            </w:pPr>
            <w:r w:rsidRPr="00C47F7F">
              <w:rPr>
                <w:rFonts w:ascii="Calibri" w:eastAsia="Times New Roman" w:hAnsi="Calibri" w:cs="Times New Roman"/>
                <w:color w:val="000000"/>
                <w:sz w:val="20"/>
                <w:szCs w:val="20"/>
                <w:lang w:val="en-US" w:eastAsia="fr-CA"/>
              </w:rPr>
              <w:t>Slag from electrodes and gloves</w:t>
            </w:r>
          </w:p>
        </w:tc>
      </w:tr>
      <w:tr w:rsidR="00E57BA4" w:rsidRPr="00537E2A"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*Nickel fumes</w:t>
            </w:r>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30</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6</w:t>
            </w:r>
          </w:p>
        </w:tc>
        <w:tc>
          <w:tcPr>
            <w:tcW w:w="712" w:type="dxa"/>
            <w:tcBorders>
              <w:top w:val="nil"/>
              <w:left w:val="nil"/>
              <w:bottom w:val="single" w:sz="4" w:space="0" w:color="A6A6A6"/>
              <w:right w:val="single" w:sz="8" w:space="0" w:color="auto"/>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24</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4</w:t>
            </w:r>
          </w:p>
        </w:tc>
        <w:tc>
          <w:tcPr>
            <w:tcW w:w="712"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26</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11</w:t>
            </w: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16</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val="en-US" w:eastAsia="fr-CA"/>
              </w:rPr>
            </w:pPr>
            <w:r w:rsidRPr="00C47F7F">
              <w:rPr>
                <w:rFonts w:ascii="Calibri" w:eastAsia="Times New Roman" w:hAnsi="Calibri" w:cs="Times New Roman"/>
                <w:color w:val="000000"/>
                <w:sz w:val="20"/>
                <w:szCs w:val="20"/>
                <w:lang w:val="en-US" w:eastAsia="fr-CA"/>
              </w:rPr>
              <w:t>Part of welding fumes, if base metal is stainless steel or high alloy steel with Nickel</w:t>
            </w:r>
          </w:p>
        </w:tc>
      </w:tr>
      <w:tr w:rsidR="00E57BA4" w:rsidRPr="00537E2A"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val="en-US" w:eastAsia="fr-CA"/>
              </w:rPr>
            </w:pPr>
            <w:r w:rsidRPr="00C47F7F">
              <w:rPr>
                <w:rFonts w:ascii="Calibri" w:eastAsia="Times New Roman" w:hAnsi="Calibri" w:cs="Times New Roman"/>
                <w:color w:val="000000"/>
                <w:sz w:val="20"/>
                <w:szCs w:val="20"/>
                <w:lang w:val="en-US" w:eastAsia="fr-CA"/>
              </w:rPr>
              <w:t>Mineral-based oil &amp; grease pyrolysis fumes</w:t>
            </w:r>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29</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15</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11</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9</w:t>
            </w: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19</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9</w:t>
            </w: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19</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val="en-US" w:eastAsia="fr-CA"/>
              </w:rPr>
            </w:pPr>
            <w:r w:rsidRPr="00C47F7F">
              <w:rPr>
                <w:rFonts w:ascii="Calibri" w:eastAsia="Times New Roman" w:hAnsi="Calibri" w:cs="Times New Roman"/>
                <w:color w:val="000000"/>
                <w:sz w:val="20"/>
                <w:szCs w:val="20"/>
                <w:lang w:val="en-US" w:eastAsia="fr-CA"/>
              </w:rPr>
              <w:t xml:space="preserve">Presence of oil on mild steel to prevent rusting. </w:t>
            </w:r>
            <w:proofErr w:type="spellStart"/>
            <w:r w:rsidRPr="00C47F7F">
              <w:rPr>
                <w:rFonts w:ascii="Calibri" w:eastAsia="Times New Roman" w:hAnsi="Calibri" w:cs="Times New Roman"/>
                <w:color w:val="000000"/>
                <w:sz w:val="20"/>
                <w:szCs w:val="20"/>
                <w:lang w:val="en-US" w:eastAsia="fr-CA"/>
              </w:rPr>
              <w:t>Pyrolyzed</w:t>
            </w:r>
            <w:proofErr w:type="spellEnd"/>
            <w:r w:rsidRPr="00C47F7F">
              <w:rPr>
                <w:rFonts w:ascii="Calibri" w:eastAsia="Times New Roman" w:hAnsi="Calibri" w:cs="Times New Roman"/>
                <w:color w:val="000000"/>
                <w:sz w:val="20"/>
                <w:szCs w:val="20"/>
                <w:lang w:val="en-US" w:eastAsia="fr-CA"/>
              </w:rPr>
              <w:t xml:space="preserve"> during welding. Common in co</w:t>
            </w:r>
            <w:r>
              <w:rPr>
                <w:rFonts w:ascii="Calibri" w:eastAsia="Times New Roman" w:hAnsi="Calibri" w:cs="Times New Roman"/>
                <w:color w:val="000000"/>
                <w:sz w:val="20"/>
                <w:szCs w:val="20"/>
                <w:lang w:val="en-US" w:eastAsia="fr-CA"/>
              </w:rPr>
              <w:t>n</w:t>
            </w:r>
            <w:r w:rsidRPr="00C47F7F">
              <w:rPr>
                <w:rFonts w:ascii="Calibri" w:eastAsia="Times New Roman" w:hAnsi="Calibri" w:cs="Times New Roman"/>
                <w:color w:val="000000"/>
                <w:sz w:val="20"/>
                <w:szCs w:val="20"/>
                <w:lang w:val="en-US" w:eastAsia="fr-CA"/>
              </w:rPr>
              <w:t>struction industries.</w:t>
            </w:r>
          </w:p>
        </w:tc>
      </w:tr>
      <w:tr w:rsidR="00E57BA4" w:rsidRPr="00537E2A"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Silicon</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carbide</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28</w:t>
            </w:r>
          </w:p>
        </w:tc>
        <w:tc>
          <w:tcPr>
            <w:tcW w:w="711"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16</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7</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5</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13</w:t>
            </w: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15</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25</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val="en-US" w:eastAsia="fr-CA"/>
              </w:rPr>
            </w:pPr>
            <w:r w:rsidRPr="00C47F7F">
              <w:rPr>
                <w:rFonts w:ascii="Calibri" w:eastAsia="Times New Roman" w:hAnsi="Calibri" w:cs="Times New Roman"/>
                <w:color w:val="000000"/>
                <w:sz w:val="20"/>
                <w:szCs w:val="20"/>
                <w:lang w:val="en-US" w:eastAsia="fr-CA"/>
              </w:rPr>
              <w:t>Very common abrasive grit for grinding to smooth the weld</w:t>
            </w:r>
          </w:p>
        </w:tc>
      </w:tr>
      <w:tr w:rsidR="00E57BA4" w:rsidRPr="00537E2A"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w:t>
            </w:r>
            <w:proofErr w:type="spellStart"/>
            <w:r w:rsidRPr="00C47F7F">
              <w:rPr>
                <w:rFonts w:ascii="Calibri" w:eastAsia="Times New Roman" w:hAnsi="Calibri" w:cs="Times New Roman"/>
                <w:color w:val="000000"/>
                <w:sz w:val="20"/>
                <w:szCs w:val="20"/>
                <w:lang w:eastAsia="fr-CA"/>
              </w:rPr>
              <w:t>Chromium</w:t>
            </w:r>
            <w:proofErr w:type="spellEnd"/>
            <w:r w:rsidRPr="00C47F7F">
              <w:rPr>
                <w:rFonts w:ascii="Calibri" w:eastAsia="Times New Roman" w:hAnsi="Calibri" w:cs="Times New Roman"/>
                <w:color w:val="000000"/>
                <w:sz w:val="20"/>
                <w:szCs w:val="20"/>
                <w:lang w:eastAsia="fr-CA"/>
              </w:rPr>
              <w:t xml:space="preserve"> fumes</w:t>
            </w:r>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28</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5</w:t>
            </w:r>
          </w:p>
        </w:tc>
        <w:tc>
          <w:tcPr>
            <w:tcW w:w="712" w:type="dxa"/>
            <w:tcBorders>
              <w:top w:val="nil"/>
              <w:left w:val="nil"/>
              <w:bottom w:val="single" w:sz="4" w:space="0" w:color="A6A6A6"/>
              <w:right w:val="single" w:sz="8" w:space="0" w:color="auto"/>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23</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24</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10</w:t>
            </w: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15</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val="en-US" w:eastAsia="fr-CA"/>
              </w:rPr>
            </w:pPr>
            <w:r w:rsidRPr="00C47F7F">
              <w:rPr>
                <w:rFonts w:ascii="Calibri" w:eastAsia="Times New Roman" w:hAnsi="Calibri" w:cs="Times New Roman"/>
                <w:color w:val="000000"/>
                <w:sz w:val="20"/>
                <w:szCs w:val="20"/>
                <w:lang w:val="en-US" w:eastAsia="fr-CA"/>
              </w:rPr>
              <w:t>Part of welding fumes, if base metal is stainless steel or high alloy steel with Chromium</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Organic</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solvents</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26</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4</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6</w:t>
            </w: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16</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10</w:t>
            </w: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15</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20</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5</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Metal</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degreasing</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before</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welding</w:t>
            </w:r>
            <w:proofErr w:type="spellEnd"/>
          </w:p>
        </w:tc>
      </w:tr>
      <w:tr w:rsidR="00E57BA4" w:rsidRPr="00537E2A"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Pulsed</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electromagnetic</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fields</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26</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9</w:t>
            </w: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16</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26</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19</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6</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val="en-US" w:eastAsia="fr-CA"/>
              </w:rPr>
            </w:pPr>
            <w:r w:rsidRPr="00C47F7F">
              <w:rPr>
                <w:rFonts w:ascii="Calibri" w:eastAsia="Times New Roman" w:hAnsi="Calibri" w:cs="Times New Roman"/>
                <w:color w:val="000000"/>
                <w:sz w:val="20"/>
                <w:szCs w:val="20"/>
                <w:lang w:val="en-US" w:eastAsia="fr-CA"/>
              </w:rPr>
              <w:t>Use of grinder and arc welding</w:t>
            </w:r>
          </w:p>
        </w:tc>
      </w:tr>
      <w:tr w:rsidR="00E57BA4" w:rsidRPr="00537E2A"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Fluorides</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23</w:t>
            </w:r>
          </w:p>
        </w:tc>
        <w:tc>
          <w:tcPr>
            <w:tcW w:w="711"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21</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1"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22</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single" w:sz="8" w:space="0" w:color="auto"/>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20</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val="en-US" w:eastAsia="fr-CA"/>
              </w:rPr>
            </w:pPr>
            <w:r w:rsidRPr="00C47F7F">
              <w:rPr>
                <w:rFonts w:ascii="Calibri" w:eastAsia="Times New Roman" w:hAnsi="Calibri" w:cs="Times New Roman"/>
                <w:color w:val="000000"/>
                <w:sz w:val="20"/>
                <w:szCs w:val="20"/>
                <w:lang w:val="en-US" w:eastAsia="fr-CA"/>
              </w:rPr>
              <w:t>Exposure from coated flux. Common electrodes for this exposure are E7016, 7018, 7028</w:t>
            </w:r>
          </w:p>
        </w:tc>
      </w:tr>
      <w:tr w:rsidR="00E57BA4" w:rsidRPr="00537E2A"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Chromium</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23</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4</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5</w:t>
            </w: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14</w:t>
            </w:r>
          </w:p>
        </w:tc>
        <w:tc>
          <w:tcPr>
            <w:tcW w:w="711"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15</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7</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11</w:t>
            </w:r>
          </w:p>
        </w:tc>
        <w:tc>
          <w:tcPr>
            <w:tcW w:w="712" w:type="dxa"/>
            <w:tcBorders>
              <w:top w:val="nil"/>
              <w:left w:val="nil"/>
              <w:bottom w:val="single" w:sz="4" w:space="0" w:color="A6A6A6"/>
              <w:right w:val="single" w:sz="8" w:space="0" w:color="auto"/>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11</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val="en-US" w:eastAsia="fr-CA"/>
              </w:rPr>
            </w:pPr>
            <w:r w:rsidRPr="00C47F7F">
              <w:rPr>
                <w:rFonts w:ascii="Calibri" w:eastAsia="Times New Roman" w:hAnsi="Calibri" w:cs="Times New Roman"/>
                <w:color w:val="000000"/>
                <w:sz w:val="20"/>
                <w:szCs w:val="20"/>
                <w:lang w:val="en-US" w:eastAsia="fr-CA"/>
              </w:rPr>
              <w:t>Only when st</w:t>
            </w:r>
            <w:r>
              <w:rPr>
                <w:rFonts w:ascii="Calibri" w:eastAsia="Times New Roman" w:hAnsi="Calibri" w:cs="Times New Roman"/>
                <w:color w:val="000000"/>
                <w:sz w:val="20"/>
                <w:szCs w:val="20"/>
                <w:lang w:val="en-US" w:eastAsia="fr-CA"/>
              </w:rPr>
              <w:t>ainless</w:t>
            </w:r>
            <w:r w:rsidRPr="00C47F7F">
              <w:rPr>
                <w:rFonts w:ascii="Calibri" w:eastAsia="Times New Roman" w:hAnsi="Calibri" w:cs="Times New Roman"/>
                <w:color w:val="000000"/>
                <w:sz w:val="20"/>
                <w:szCs w:val="20"/>
                <w:lang w:val="en-US" w:eastAsia="fr-CA"/>
              </w:rPr>
              <w:t>-steel welding</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xml:space="preserve">Paint </w:t>
            </w:r>
            <w:proofErr w:type="spellStart"/>
            <w:r w:rsidRPr="00C47F7F">
              <w:rPr>
                <w:rFonts w:ascii="Calibri" w:eastAsia="Times New Roman" w:hAnsi="Calibri" w:cs="Times New Roman"/>
                <w:color w:val="000000"/>
                <w:sz w:val="20"/>
                <w:szCs w:val="20"/>
                <w:lang w:eastAsia="fr-CA"/>
              </w:rPr>
              <w:t>pyrolysis</w:t>
            </w:r>
            <w:proofErr w:type="spellEnd"/>
            <w:r w:rsidRPr="00C47F7F">
              <w:rPr>
                <w:rFonts w:ascii="Calibri" w:eastAsia="Times New Roman" w:hAnsi="Calibri" w:cs="Times New Roman"/>
                <w:color w:val="000000"/>
                <w:sz w:val="20"/>
                <w:szCs w:val="20"/>
                <w:lang w:eastAsia="fr-CA"/>
              </w:rPr>
              <w:t xml:space="preserve"> fumes</w:t>
            </w:r>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23</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6</w:t>
            </w: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12</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5</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6</w:t>
            </w: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16</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12</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10</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Welding</w:t>
            </w:r>
            <w:proofErr w:type="spellEnd"/>
            <w:r w:rsidRPr="00C47F7F">
              <w:rPr>
                <w:rFonts w:ascii="Calibri" w:eastAsia="Times New Roman" w:hAnsi="Calibri" w:cs="Times New Roman"/>
                <w:color w:val="000000"/>
                <w:sz w:val="20"/>
                <w:szCs w:val="20"/>
                <w:lang w:eastAsia="fr-CA"/>
              </w:rPr>
              <w:t xml:space="preserve"> on </w:t>
            </w:r>
            <w:proofErr w:type="spellStart"/>
            <w:r w:rsidRPr="00C47F7F">
              <w:rPr>
                <w:rFonts w:ascii="Calibri" w:eastAsia="Times New Roman" w:hAnsi="Calibri" w:cs="Times New Roman"/>
                <w:color w:val="000000"/>
                <w:sz w:val="20"/>
                <w:szCs w:val="20"/>
                <w:lang w:eastAsia="fr-CA"/>
              </w:rPr>
              <w:t>painted</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steel</w:t>
            </w:r>
            <w:proofErr w:type="spellEnd"/>
          </w:p>
        </w:tc>
      </w:tr>
      <w:tr w:rsidR="00E57BA4" w:rsidRPr="00537E2A"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*Copper fumes</w:t>
            </w:r>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22</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single" w:sz="8" w:space="0" w:color="auto"/>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19</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18</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1"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12</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5</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5</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val="en-US" w:eastAsia="fr-CA"/>
              </w:rPr>
            </w:pPr>
            <w:r w:rsidRPr="00C47F7F">
              <w:rPr>
                <w:rFonts w:ascii="Calibri" w:eastAsia="Times New Roman" w:hAnsi="Calibri" w:cs="Times New Roman"/>
                <w:color w:val="000000"/>
                <w:sz w:val="20"/>
                <w:szCs w:val="20"/>
                <w:lang w:val="en-US" w:eastAsia="fr-CA"/>
              </w:rPr>
              <w:t xml:space="preserve">Copper fumes during welding on galvanized steel and using bronze rods.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*Zinc fumes</w:t>
            </w:r>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22</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4</w:t>
            </w:r>
          </w:p>
        </w:tc>
        <w:tc>
          <w:tcPr>
            <w:tcW w:w="712" w:type="dxa"/>
            <w:tcBorders>
              <w:top w:val="nil"/>
              <w:left w:val="nil"/>
              <w:bottom w:val="single" w:sz="4" w:space="0" w:color="A6A6A6"/>
              <w:right w:val="single" w:sz="8" w:space="0" w:color="auto"/>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17</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10</w:t>
            </w: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11</w:t>
            </w:r>
          </w:p>
        </w:tc>
        <w:tc>
          <w:tcPr>
            <w:tcW w:w="711"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11</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10</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Welding</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galvanized</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steel</w:t>
            </w:r>
            <w:proofErr w:type="spellEnd"/>
          </w:p>
        </w:tc>
      </w:tr>
      <w:tr w:rsidR="00E57BA4" w:rsidRPr="00537E2A"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Nickel</w:t>
            </w:r>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22</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4</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4</w:t>
            </w: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14</w:t>
            </w:r>
          </w:p>
        </w:tc>
        <w:tc>
          <w:tcPr>
            <w:tcW w:w="711"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16</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5</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10</w:t>
            </w: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11</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val="en-US" w:eastAsia="fr-CA"/>
              </w:rPr>
            </w:pPr>
            <w:r w:rsidRPr="00C47F7F">
              <w:rPr>
                <w:rFonts w:ascii="Calibri" w:eastAsia="Times New Roman" w:hAnsi="Calibri" w:cs="Times New Roman"/>
                <w:color w:val="000000"/>
                <w:sz w:val="20"/>
                <w:szCs w:val="20"/>
                <w:lang w:val="en-US" w:eastAsia="fr-CA"/>
              </w:rPr>
              <w:t>Only when st</w:t>
            </w:r>
            <w:r>
              <w:rPr>
                <w:rFonts w:ascii="Calibri" w:eastAsia="Times New Roman" w:hAnsi="Calibri" w:cs="Times New Roman"/>
                <w:color w:val="000000"/>
                <w:sz w:val="20"/>
                <w:szCs w:val="20"/>
                <w:lang w:val="en-US" w:eastAsia="fr-CA"/>
              </w:rPr>
              <w:t>ainless</w:t>
            </w:r>
            <w:r w:rsidRPr="00C47F7F">
              <w:rPr>
                <w:rFonts w:ascii="Calibri" w:eastAsia="Times New Roman" w:hAnsi="Calibri" w:cs="Times New Roman"/>
                <w:color w:val="000000"/>
                <w:sz w:val="20"/>
                <w:szCs w:val="20"/>
                <w:lang w:val="en-US" w:eastAsia="fr-CA"/>
              </w:rPr>
              <w:t>-steel welding</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Iron</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oxides</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21</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16</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5</w:t>
            </w:r>
          </w:p>
        </w:tc>
        <w:tc>
          <w:tcPr>
            <w:tcW w:w="711"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14</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5</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1"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11</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5</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5</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val="en-US" w:eastAsia="fr-CA"/>
              </w:rPr>
              <w:t xml:space="preserve">Very common in construction industry. Found as rust on mild steel. </w:t>
            </w:r>
            <w:proofErr w:type="spellStart"/>
            <w:r w:rsidRPr="00C47F7F">
              <w:rPr>
                <w:rFonts w:ascii="Calibri" w:eastAsia="Times New Roman" w:hAnsi="Calibri" w:cs="Times New Roman"/>
                <w:color w:val="000000"/>
                <w:sz w:val="20"/>
                <w:szCs w:val="20"/>
                <w:lang w:eastAsia="fr-CA"/>
              </w:rPr>
              <w:t>Cleaning</w:t>
            </w:r>
            <w:proofErr w:type="spellEnd"/>
            <w:r w:rsidRPr="00C47F7F">
              <w:rPr>
                <w:rFonts w:ascii="Calibri" w:eastAsia="Times New Roman" w:hAnsi="Calibri" w:cs="Times New Roman"/>
                <w:color w:val="000000"/>
                <w:sz w:val="20"/>
                <w:szCs w:val="20"/>
                <w:lang w:eastAsia="fr-CA"/>
              </w:rPr>
              <w:t xml:space="preserve"> the surface </w:t>
            </w:r>
            <w:proofErr w:type="spellStart"/>
            <w:r w:rsidRPr="00C47F7F">
              <w:rPr>
                <w:rFonts w:ascii="Calibri" w:eastAsia="Times New Roman" w:hAnsi="Calibri" w:cs="Times New Roman"/>
                <w:color w:val="000000"/>
                <w:sz w:val="20"/>
                <w:szCs w:val="20"/>
                <w:lang w:eastAsia="fr-CA"/>
              </w:rPr>
              <w:t>with</w:t>
            </w:r>
            <w:proofErr w:type="spellEnd"/>
            <w:r w:rsidRPr="00C47F7F">
              <w:rPr>
                <w:rFonts w:ascii="Calibri" w:eastAsia="Times New Roman" w:hAnsi="Calibri" w:cs="Times New Roman"/>
                <w:color w:val="000000"/>
                <w:sz w:val="20"/>
                <w:szCs w:val="20"/>
                <w:lang w:eastAsia="fr-CA"/>
              </w:rPr>
              <w:t xml:space="preserve"> abrasives.</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Environmental</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tobacco</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smoke</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21</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4</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14</w:t>
            </w:r>
          </w:p>
        </w:tc>
        <w:tc>
          <w:tcPr>
            <w:tcW w:w="711"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16</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5</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21</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537E2A"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Stainless</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steel</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dust</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19</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6</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4</w:t>
            </w:r>
          </w:p>
        </w:tc>
        <w:tc>
          <w:tcPr>
            <w:tcW w:w="712" w:type="dxa"/>
            <w:tcBorders>
              <w:top w:val="nil"/>
              <w:left w:val="nil"/>
              <w:bottom w:val="single" w:sz="4" w:space="0" w:color="A6A6A6"/>
              <w:right w:val="single" w:sz="8" w:space="0" w:color="auto"/>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9</w:t>
            </w:r>
          </w:p>
        </w:tc>
        <w:tc>
          <w:tcPr>
            <w:tcW w:w="711" w:type="dxa"/>
            <w:tcBorders>
              <w:top w:val="nil"/>
              <w:left w:val="nil"/>
              <w:bottom w:val="single" w:sz="4" w:space="0" w:color="A6A6A6"/>
              <w:right w:val="nil"/>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7</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6</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6</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7</w:t>
            </w:r>
          </w:p>
        </w:tc>
        <w:tc>
          <w:tcPr>
            <w:tcW w:w="712" w:type="dxa"/>
            <w:tcBorders>
              <w:top w:val="nil"/>
              <w:left w:val="nil"/>
              <w:bottom w:val="single" w:sz="4" w:space="0" w:color="A6A6A6"/>
              <w:right w:val="nil"/>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8</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4</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val="en-US" w:eastAsia="fr-CA"/>
              </w:rPr>
            </w:pPr>
            <w:r w:rsidRPr="00C47F7F">
              <w:rPr>
                <w:rFonts w:ascii="Calibri" w:eastAsia="Times New Roman" w:hAnsi="Calibri" w:cs="Times New Roman"/>
                <w:color w:val="000000"/>
                <w:sz w:val="20"/>
                <w:szCs w:val="20"/>
                <w:lang w:val="en-US" w:eastAsia="fr-CA"/>
              </w:rPr>
              <w:t>If St</w:t>
            </w:r>
            <w:r>
              <w:rPr>
                <w:rFonts w:ascii="Calibri" w:eastAsia="Times New Roman" w:hAnsi="Calibri" w:cs="Times New Roman"/>
                <w:color w:val="000000"/>
                <w:sz w:val="20"/>
                <w:szCs w:val="20"/>
                <w:lang w:val="en-US" w:eastAsia="fr-CA"/>
              </w:rPr>
              <w:t>ainless</w:t>
            </w:r>
            <w:r w:rsidRPr="00C47F7F">
              <w:rPr>
                <w:rFonts w:ascii="Calibri" w:eastAsia="Times New Roman" w:hAnsi="Calibri" w:cs="Times New Roman"/>
                <w:color w:val="000000"/>
                <w:sz w:val="20"/>
                <w:szCs w:val="20"/>
                <w:lang w:val="en-US" w:eastAsia="fr-CA"/>
              </w:rPr>
              <w:t>-steel is the work piece, Grinding to smooth the weld or at the time of finishing</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Chromium</w:t>
            </w:r>
            <w:proofErr w:type="spellEnd"/>
            <w:r w:rsidRPr="00C47F7F">
              <w:rPr>
                <w:rFonts w:ascii="Calibri" w:eastAsia="Times New Roman" w:hAnsi="Calibri" w:cs="Times New Roman"/>
                <w:color w:val="000000"/>
                <w:sz w:val="20"/>
                <w:szCs w:val="20"/>
                <w:lang w:eastAsia="fr-CA"/>
              </w:rPr>
              <w:t xml:space="preserve"> (VI)</w:t>
            </w:r>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16</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10</w:t>
            </w:r>
          </w:p>
        </w:tc>
        <w:tc>
          <w:tcPr>
            <w:tcW w:w="711"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13</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7</w:t>
            </w: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8</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Welding</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stainless</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steel</w:t>
            </w:r>
            <w:proofErr w:type="spellEnd"/>
            <w:r w:rsidRPr="00C47F7F">
              <w:rPr>
                <w:rFonts w:ascii="Calibri" w:eastAsia="Times New Roman" w:hAnsi="Calibri" w:cs="Times New Roman"/>
                <w:color w:val="000000"/>
                <w:sz w:val="20"/>
                <w:szCs w:val="20"/>
                <w:lang w:eastAsia="fr-CA"/>
              </w:rPr>
              <w:t xml:space="preserve">.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Zinc</w:t>
            </w:r>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15</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5</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single" w:sz="8" w:space="0" w:color="auto"/>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7</w:t>
            </w:r>
          </w:p>
        </w:tc>
        <w:tc>
          <w:tcPr>
            <w:tcW w:w="711"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11</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4</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8</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4</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Welding</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galvanized</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steel</w:t>
            </w:r>
            <w:proofErr w:type="spellEnd"/>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lastRenderedPageBreak/>
              <w:t>*Tin fumes</w:t>
            </w:r>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14</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6</w:t>
            </w: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8</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11</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8</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5</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Tin/Lead solder</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w:t>
            </w:r>
            <w:proofErr w:type="spellStart"/>
            <w:r w:rsidRPr="00C47F7F">
              <w:rPr>
                <w:rFonts w:ascii="Calibri" w:eastAsia="Times New Roman" w:hAnsi="Calibri" w:cs="Times New Roman"/>
                <w:color w:val="000000"/>
                <w:sz w:val="20"/>
                <w:szCs w:val="20"/>
                <w:lang w:eastAsia="fr-CA"/>
              </w:rPr>
              <w:t>Aluminum</w:t>
            </w:r>
            <w:proofErr w:type="spellEnd"/>
            <w:r w:rsidRPr="00C47F7F">
              <w:rPr>
                <w:rFonts w:ascii="Calibri" w:eastAsia="Times New Roman" w:hAnsi="Calibri" w:cs="Times New Roman"/>
                <w:color w:val="000000"/>
                <w:sz w:val="20"/>
                <w:szCs w:val="20"/>
                <w:lang w:eastAsia="fr-CA"/>
              </w:rPr>
              <w:t xml:space="preserve"> fumes</w:t>
            </w:r>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13</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13</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10</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5</w:t>
            </w:r>
          </w:p>
        </w:tc>
        <w:tc>
          <w:tcPr>
            <w:tcW w:w="712" w:type="dxa"/>
            <w:tcBorders>
              <w:top w:val="nil"/>
              <w:left w:val="nil"/>
              <w:bottom w:val="single" w:sz="4" w:space="0" w:color="A6A6A6"/>
              <w:right w:val="nil"/>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6</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537E2A"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xml:space="preserve">Amphibole </w:t>
            </w:r>
            <w:proofErr w:type="spellStart"/>
            <w:r w:rsidRPr="00C47F7F">
              <w:rPr>
                <w:rFonts w:ascii="Calibri" w:eastAsia="Times New Roman" w:hAnsi="Calibri" w:cs="Times New Roman"/>
                <w:color w:val="000000"/>
                <w:sz w:val="20"/>
                <w:szCs w:val="20"/>
                <w:lang w:eastAsia="fr-CA"/>
              </w:rPr>
              <w:t>asbestos</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12</w:t>
            </w:r>
          </w:p>
        </w:tc>
        <w:tc>
          <w:tcPr>
            <w:tcW w:w="711"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10</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9</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nil"/>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5</w:t>
            </w:r>
          </w:p>
        </w:tc>
        <w:tc>
          <w:tcPr>
            <w:tcW w:w="712" w:type="dxa"/>
            <w:tcBorders>
              <w:top w:val="nil"/>
              <w:left w:val="nil"/>
              <w:bottom w:val="single" w:sz="4" w:space="0" w:color="A6A6A6"/>
              <w:right w:val="single" w:sz="8" w:space="0" w:color="auto"/>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5</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val="en-US" w:eastAsia="fr-CA"/>
              </w:rPr>
            </w:pPr>
            <w:r w:rsidRPr="00C47F7F">
              <w:rPr>
                <w:rFonts w:ascii="Calibri" w:eastAsia="Times New Roman" w:hAnsi="Calibri" w:cs="Times New Roman"/>
                <w:color w:val="000000"/>
                <w:sz w:val="20"/>
                <w:szCs w:val="20"/>
                <w:lang w:val="en-US" w:eastAsia="fr-CA"/>
              </w:rPr>
              <w:t>Slag from electrodes and gloves</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*Lead fumes</w:t>
            </w:r>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11</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5</w:t>
            </w:r>
          </w:p>
        </w:tc>
        <w:tc>
          <w:tcPr>
            <w:tcW w:w="712" w:type="dxa"/>
            <w:tcBorders>
              <w:top w:val="nil"/>
              <w:left w:val="nil"/>
              <w:bottom w:val="single" w:sz="4" w:space="0" w:color="A6A6A6"/>
              <w:right w:val="single" w:sz="8" w:space="0" w:color="auto"/>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5</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6</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1"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7</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4</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537E2A"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Mineral</w:t>
            </w:r>
            <w:proofErr w:type="spellEnd"/>
            <w:r w:rsidRPr="00C47F7F">
              <w:rPr>
                <w:rFonts w:ascii="Calibri" w:eastAsia="Times New Roman" w:hAnsi="Calibri" w:cs="Times New Roman"/>
                <w:color w:val="000000"/>
                <w:sz w:val="20"/>
                <w:szCs w:val="20"/>
                <w:lang w:eastAsia="fr-CA"/>
              </w:rPr>
              <w:t xml:space="preserve"> spirits post 1970</w:t>
            </w:r>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11</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7</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4</w:t>
            </w: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7</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9</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val="en-US" w:eastAsia="fr-CA"/>
              </w:rPr>
            </w:pPr>
            <w:r w:rsidRPr="00C47F7F">
              <w:rPr>
                <w:rFonts w:ascii="Calibri" w:eastAsia="Times New Roman" w:hAnsi="Calibri" w:cs="Times New Roman"/>
                <w:color w:val="000000"/>
                <w:sz w:val="20"/>
                <w:szCs w:val="20"/>
                <w:lang w:val="en-US" w:eastAsia="fr-CA"/>
              </w:rPr>
              <w:t>Commonly used to clean metal parts before welding</w:t>
            </w:r>
          </w:p>
        </w:tc>
      </w:tr>
      <w:tr w:rsidR="00E57BA4" w:rsidRPr="00537E2A"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Mineral</w:t>
            </w:r>
            <w:proofErr w:type="spellEnd"/>
            <w:r w:rsidRPr="00C47F7F">
              <w:rPr>
                <w:rFonts w:ascii="Calibri" w:eastAsia="Times New Roman" w:hAnsi="Calibri" w:cs="Times New Roman"/>
                <w:color w:val="000000"/>
                <w:sz w:val="20"/>
                <w:szCs w:val="20"/>
                <w:lang w:eastAsia="fr-CA"/>
              </w:rPr>
              <w:t xml:space="preserve"> spirits </w:t>
            </w:r>
            <w:proofErr w:type="spellStart"/>
            <w:r w:rsidRPr="00C47F7F">
              <w:rPr>
                <w:rFonts w:ascii="Calibri" w:eastAsia="Times New Roman" w:hAnsi="Calibri" w:cs="Times New Roman"/>
                <w:color w:val="000000"/>
                <w:sz w:val="20"/>
                <w:szCs w:val="20"/>
                <w:lang w:eastAsia="fr-CA"/>
              </w:rPr>
              <w:t>pre</w:t>
            </w:r>
            <w:proofErr w:type="spellEnd"/>
            <w:r w:rsidRPr="00C47F7F">
              <w:rPr>
                <w:rFonts w:ascii="Calibri" w:eastAsia="Times New Roman" w:hAnsi="Calibri" w:cs="Times New Roman"/>
                <w:color w:val="000000"/>
                <w:sz w:val="20"/>
                <w:szCs w:val="20"/>
                <w:lang w:eastAsia="fr-CA"/>
              </w:rPr>
              <w:t xml:space="preserve"> 1970</w:t>
            </w:r>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11</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8</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9</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10</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val="en-US" w:eastAsia="fr-CA"/>
              </w:rPr>
            </w:pPr>
            <w:r w:rsidRPr="00C47F7F">
              <w:rPr>
                <w:rFonts w:ascii="Calibri" w:eastAsia="Times New Roman" w:hAnsi="Calibri" w:cs="Times New Roman"/>
                <w:color w:val="000000"/>
                <w:sz w:val="20"/>
                <w:szCs w:val="20"/>
                <w:lang w:val="en-US" w:eastAsia="fr-CA"/>
              </w:rPr>
              <w:t>Commonly used to clean metal parts before welding</w:t>
            </w:r>
          </w:p>
        </w:tc>
      </w:tr>
      <w:tr w:rsidR="00E57BA4" w:rsidRPr="00537E2A"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Copper</w:t>
            </w:r>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11</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7</w:t>
            </w:r>
          </w:p>
        </w:tc>
        <w:tc>
          <w:tcPr>
            <w:tcW w:w="711"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8</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6</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val="en-US" w:eastAsia="fr-CA"/>
              </w:rPr>
            </w:pPr>
            <w:r w:rsidRPr="00C47F7F">
              <w:rPr>
                <w:rFonts w:ascii="Calibri" w:eastAsia="Times New Roman" w:hAnsi="Calibri" w:cs="Times New Roman"/>
                <w:color w:val="000000"/>
                <w:sz w:val="20"/>
                <w:szCs w:val="20"/>
                <w:lang w:val="en-US" w:eastAsia="fr-CA"/>
              </w:rPr>
              <w:t xml:space="preserve">Copper fumes during welding on galvanized steel and using bronze rods.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Tin</w:t>
            </w:r>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11</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7</w:t>
            </w:r>
          </w:p>
        </w:tc>
        <w:tc>
          <w:tcPr>
            <w:tcW w:w="711"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8</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4</w:t>
            </w: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7</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xml:space="preserve">Tin/Lead </w:t>
            </w:r>
            <w:proofErr w:type="spellStart"/>
            <w:r w:rsidRPr="00C47F7F">
              <w:rPr>
                <w:rFonts w:ascii="Calibri" w:eastAsia="Times New Roman" w:hAnsi="Calibri" w:cs="Times New Roman"/>
                <w:color w:val="000000"/>
                <w:sz w:val="20"/>
                <w:szCs w:val="20"/>
                <w:lang w:eastAsia="fr-CA"/>
              </w:rPr>
              <w:t>soldering</w:t>
            </w:r>
            <w:proofErr w:type="spellEnd"/>
          </w:p>
        </w:tc>
      </w:tr>
      <w:tr w:rsidR="00E57BA4" w:rsidRPr="00537E2A"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Sulphuric</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acid</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10</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9</w:t>
            </w:r>
          </w:p>
        </w:tc>
        <w:tc>
          <w:tcPr>
            <w:tcW w:w="711"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5</w:t>
            </w: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5</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4</w:t>
            </w:r>
          </w:p>
        </w:tc>
        <w:tc>
          <w:tcPr>
            <w:tcW w:w="712" w:type="dxa"/>
            <w:tcBorders>
              <w:top w:val="nil"/>
              <w:left w:val="nil"/>
              <w:bottom w:val="single" w:sz="4" w:space="0" w:color="A6A6A6"/>
              <w:right w:val="nil"/>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4</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val="en-US" w:eastAsia="fr-CA"/>
              </w:rPr>
            </w:pPr>
            <w:r w:rsidRPr="00C47F7F">
              <w:rPr>
                <w:rFonts w:ascii="Calibri" w:eastAsia="Times New Roman" w:hAnsi="Calibri" w:cs="Times New Roman"/>
                <w:color w:val="000000"/>
                <w:sz w:val="20"/>
                <w:szCs w:val="20"/>
                <w:lang w:val="en-US" w:eastAsia="fr-CA"/>
              </w:rPr>
              <w:t>Commonly used acid for cleaning metals before welding</w:t>
            </w:r>
          </w:p>
        </w:tc>
      </w:tr>
      <w:tr w:rsidR="00E57BA4" w:rsidRPr="00537E2A"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Lead</w:t>
            </w:r>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10</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5</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1"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6</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4</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5</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val="en-US" w:eastAsia="fr-CA"/>
              </w:rPr>
            </w:pPr>
            <w:r w:rsidRPr="00C47F7F">
              <w:rPr>
                <w:rFonts w:ascii="Calibri" w:eastAsia="Times New Roman" w:hAnsi="Calibri" w:cs="Times New Roman"/>
                <w:color w:val="000000"/>
                <w:sz w:val="20"/>
                <w:szCs w:val="20"/>
                <w:lang w:val="en-US" w:eastAsia="fr-CA"/>
              </w:rPr>
              <w:t>Tin/Lead soldering, welding on painted surfaces</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w:t>
            </w:r>
            <w:proofErr w:type="spellStart"/>
            <w:r w:rsidRPr="00C47F7F">
              <w:rPr>
                <w:rFonts w:ascii="Calibri" w:eastAsia="Times New Roman" w:hAnsi="Calibri" w:cs="Times New Roman"/>
                <w:color w:val="000000"/>
                <w:sz w:val="20"/>
                <w:szCs w:val="20"/>
                <w:lang w:eastAsia="fr-CA"/>
              </w:rPr>
              <w:t>Aluminum</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alloy</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dust</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9</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single" w:sz="8" w:space="0" w:color="auto"/>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7</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7</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5</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Dust</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from</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grinding</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Aluminum</w:t>
            </w:r>
            <w:proofErr w:type="spellEnd"/>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Strong</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inorganic</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acid</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mist</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9</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4</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5</w:t>
            </w:r>
          </w:p>
        </w:tc>
        <w:tc>
          <w:tcPr>
            <w:tcW w:w="711"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6</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8</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metal</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degreasing</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before</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welding</w:t>
            </w:r>
            <w:proofErr w:type="spellEnd"/>
          </w:p>
        </w:tc>
      </w:tr>
      <w:tr w:rsidR="00E57BA4" w:rsidRPr="00537E2A"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Inorganic</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insulation</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dust</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8</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5</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5</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4</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val="en-US" w:eastAsia="fr-CA"/>
              </w:rPr>
            </w:pPr>
            <w:r w:rsidRPr="00C47F7F">
              <w:rPr>
                <w:rFonts w:ascii="Calibri" w:eastAsia="Times New Roman" w:hAnsi="Calibri" w:cs="Times New Roman"/>
                <w:color w:val="000000"/>
                <w:sz w:val="20"/>
                <w:szCs w:val="20"/>
                <w:lang w:val="en-US" w:eastAsia="fr-CA"/>
              </w:rPr>
              <w:t>Heat insulators including asbestos (chrysotile or amphibole), mineral wool, fiberglass.</w:t>
            </w:r>
          </w:p>
        </w:tc>
      </w:tr>
      <w:tr w:rsidR="00E57BA4" w:rsidRPr="00537E2A"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Aluminum</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8</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6</w:t>
            </w:r>
          </w:p>
        </w:tc>
        <w:tc>
          <w:tcPr>
            <w:tcW w:w="711"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4</w:t>
            </w: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4</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single" w:sz="8" w:space="0" w:color="auto"/>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val="en-US" w:eastAsia="fr-CA"/>
              </w:rPr>
            </w:pPr>
            <w:r w:rsidRPr="00C47F7F">
              <w:rPr>
                <w:rFonts w:ascii="Calibri" w:eastAsia="Times New Roman" w:hAnsi="Calibri" w:cs="Times New Roman"/>
                <w:color w:val="000000"/>
                <w:sz w:val="20"/>
                <w:szCs w:val="20"/>
                <w:lang w:val="en-US" w:eastAsia="fr-CA"/>
              </w:rPr>
              <w:t xml:space="preserve">Dust from grinding and fumes from welding </w:t>
            </w:r>
            <w:proofErr w:type="spellStart"/>
            <w:r w:rsidRPr="00C47F7F">
              <w:rPr>
                <w:rFonts w:ascii="Calibri" w:eastAsia="Times New Roman" w:hAnsi="Calibri" w:cs="Times New Roman"/>
                <w:color w:val="000000"/>
                <w:sz w:val="20"/>
                <w:szCs w:val="20"/>
                <w:lang w:val="en-US" w:eastAsia="fr-CA"/>
              </w:rPr>
              <w:t>Aluminium</w:t>
            </w:r>
            <w:proofErr w:type="spellEnd"/>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xml:space="preserve">Diesel </w:t>
            </w:r>
            <w:proofErr w:type="spellStart"/>
            <w:r w:rsidRPr="00C47F7F">
              <w:rPr>
                <w:rFonts w:ascii="Calibri" w:eastAsia="Times New Roman" w:hAnsi="Calibri" w:cs="Times New Roman"/>
                <w:color w:val="000000"/>
                <w:sz w:val="20"/>
                <w:szCs w:val="20"/>
                <w:lang w:eastAsia="fr-CA"/>
              </w:rPr>
              <w:t>engine</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emissions</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any</w:t>
            </w:r>
            <w:proofErr w:type="spellEnd"/>
            <w:r w:rsidRPr="00C47F7F">
              <w:rPr>
                <w:rFonts w:ascii="Calibri" w:eastAsia="Times New Roman" w:hAnsi="Calibri" w:cs="Times New Roman"/>
                <w:color w:val="000000"/>
                <w:sz w:val="20"/>
                <w:szCs w:val="20"/>
                <w:lang w:eastAsia="fr-CA"/>
              </w:rPr>
              <w:t>)</w:t>
            </w:r>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6</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1"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5</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4</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xml:space="preserve">Diesel </w:t>
            </w:r>
            <w:proofErr w:type="spellStart"/>
            <w:r w:rsidRPr="00C47F7F">
              <w:rPr>
                <w:rFonts w:ascii="Calibri" w:eastAsia="Times New Roman" w:hAnsi="Calibri" w:cs="Times New Roman"/>
                <w:color w:val="000000"/>
                <w:sz w:val="20"/>
                <w:szCs w:val="20"/>
                <w:lang w:eastAsia="fr-CA"/>
              </w:rPr>
              <w:t>operated</w:t>
            </w:r>
            <w:proofErr w:type="spellEnd"/>
            <w:r w:rsidRPr="00C47F7F">
              <w:rPr>
                <w:rFonts w:ascii="Calibri" w:eastAsia="Times New Roman" w:hAnsi="Calibri" w:cs="Times New Roman"/>
                <w:color w:val="000000"/>
                <w:sz w:val="20"/>
                <w:szCs w:val="20"/>
                <w:lang w:eastAsia="fr-CA"/>
              </w:rPr>
              <w:t xml:space="preserve"> lift trucks</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Metal</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coatings</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6</w:t>
            </w:r>
          </w:p>
        </w:tc>
        <w:tc>
          <w:tcPr>
            <w:tcW w:w="711"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4</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1"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5</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4</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xml:space="preserve">Diesel </w:t>
            </w:r>
            <w:proofErr w:type="spellStart"/>
            <w:r w:rsidRPr="00C47F7F">
              <w:rPr>
                <w:rFonts w:ascii="Calibri" w:eastAsia="Times New Roman" w:hAnsi="Calibri" w:cs="Times New Roman"/>
                <w:color w:val="000000"/>
                <w:sz w:val="20"/>
                <w:szCs w:val="20"/>
                <w:lang w:eastAsia="fr-CA"/>
              </w:rPr>
              <w:t>engine</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emissions</w:t>
            </w:r>
            <w:proofErr w:type="spellEnd"/>
            <w:r w:rsidRPr="00C47F7F">
              <w:rPr>
                <w:rFonts w:ascii="Calibri" w:eastAsia="Times New Roman" w:hAnsi="Calibri" w:cs="Times New Roman"/>
                <w:color w:val="000000"/>
                <w:sz w:val="20"/>
                <w:szCs w:val="20"/>
                <w:lang w:eastAsia="fr-CA"/>
              </w:rPr>
              <w:t xml:space="preserve"> (light)</w:t>
            </w:r>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6</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1"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5</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4</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xml:space="preserve">Diesel </w:t>
            </w:r>
            <w:proofErr w:type="spellStart"/>
            <w:r w:rsidRPr="00C47F7F">
              <w:rPr>
                <w:rFonts w:ascii="Calibri" w:eastAsia="Times New Roman" w:hAnsi="Calibri" w:cs="Times New Roman"/>
                <w:color w:val="000000"/>
                <w:sz w:val="20"/>
                <w:szCs w:val="20"/>
                <w:lang w:eastAsia="fr-CA"/>
              </w:rPr>
              <w:t>operated</w:t>
            </w:r>
            <w:proofErr w:type="spellEnd"/>
            <w:r w:rsidRPr="00C47F7F">
              <w:rPr>
                <w:rFonts w:ascii="Calibri" w:eastAsia="Times New Roman" w:hAnsi="Calibri" w:cs="Times New Roman"/>
                <w:color w:val="000000"/>
                <w:sz w:val="20"/>
                <w:szCs w:val="20"/>
                <w:lang w:eastAsia="fr-CA"/>
              </w:rPr>
              <w:t xml:space="preserve"> lift trucks</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Mineral</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wool</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fibers</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5</w:t>
            </w:r>
          </w:p>
        </w:tc>
        <w:tc>
          <w:tcPr>
            <w:tcW w:w="711"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4</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4</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xml:space="preserve">*Zinc </w:t>
            </w:r>
            <w:proofErr w:type="spellStart"/>
            <w:r w:rsidRPr="00C47F7F">
              <w:rPr>
                <w:rFonts w:ascii="Calibri" w:eastAsia="Times New Roman" w:hAnsi="Calibri" w:cs="Times New Roman"/>
                <w:color w:val="000000"/>
                <w:sz w:val="20"/>
                <w:szCs w:val="20"/>
                <w:lang w:eastAsia="fr-CA"/>
              </w:rPr>
              <w:t>dust</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5</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4</w:t>
            </w:r>
          </w:p>
        </w:tc>
        <w:tc>
          <w:tcPr>
            <w:tcW w:w="711"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5</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4</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Sulphur</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dioxide</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5</w:t>
            </w:r>
          </w:p>
        </w:tc>
        <w:tc>
          <w:tcPr>
            <w:tcW w:w="711" w:type="dxa"/>
            <w:tcBorders>
              <w:top w:val="nil"/>
              <w:left w:val="nil"/>
              <w:bottom w:val="single" w:sz="4" w:space="0" w:color="A6A6A6"/>
              <w:right w:val="nil"/>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1"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5</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Soldering</w:t>
            </w:r>
            <w:proofErr w:type="spellEnd"/>
            <w:r w:rsidRPr="00C47F7F">
              <w:rPr>
                <w:rFonts w:ascii="Calibri" w:eastAsia="Times New Roman" w:hAnsi="Calibri" w:cs="Times New Roman"/>
                <w:color w:val="000000"/>
                <w:sz w:val="20"/>
                <w:szCs w:val="20"/>
                <w:lang w:eastAsia="fr-CA"/>
              </w:rPr>
              <w:t xml:space="preserve"> fumes</w:t>
            </w:r>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5</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5</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Cleaning</w:t>
            </w:r>
            <w:proofErr w:type="spellEnd"/>
            <w:r w:rsidRPr="00C47F7F">
              <w:rPr>
                <w:rFonts w:ascii="Calibri" w:eastAsia="Times New Roman" w:hAnsi="Calibri" w:cs="Times New Roman"/>
                <w:color w:val="000000"/>
                <w:sz w:val="20"/>
                <w:szCs w:val="20"/>
                <w:lang w:eastAsia="fr-CA"/>
              </w:rPr>
              <w:t xml:space="preserve"> agents</w:t>
            </w:r>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5</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5</w:t>
            </w:r>
          </w:p>
        </w:tc>
        <w:tc>
          <w:tcPr>
            <w:tcW w:w="711"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4</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5</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Cellulose</w:t>
            </w:r>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4</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4</w:t>
            </w:r>
          </w:p>
        </w:tc>
        <w:tc>
          <w:tcPr>
            <w:tcW w:w="711"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4</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Hydrogen</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sulphide</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4</w:t>
            </w:r>
          </w:p>
        </w:tc>
        <w:tc>
          <w:tcPr>
            <w:tcW w:w="711"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1"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4</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Propane</w:t>
            </w:r>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4</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Leaded</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engine</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emissions</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4</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1"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xml:space="preserve">Propane combustion </w:t>
            </w:r>
            <w:proofErr w:type="spellStart"/>
            <w:r w:rsidRPr="00C47F7F">
              <w:rPr>
                <w:rFonts w:ascii="Calibri" w:eastAsia="Times New Roman" w:hAnsi="Calibri" w:cs="Times New Roman"/>
                <w:color w:val="000000"/>
                <w:sz w:val="20"/>
                <w:szCs w:val="20"/>
                <w:lang w:eastAsia="fr-CA"/>
              </w:rPr>
              <w:t>products</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4</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1"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4</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xml:space="preserve">Alkali, </w:t>
            </w:r>
            <w:proofErr w:type="spellStart"/>
            <w:r w:rsidRPr="00C47F7F">
              <w:rPr>
                <w:rFonts w:ascii="Calibri" w:eastAsia="Times New Roman" w:hAnsi="Calibri" w:cs="Times New Roman"/>
                <w:color w:val="000000"/>
                <w:sz w:val="20"/>
                <w:szCs w:val="20"/>
                <w:lang w:eastAsia="fr-CA"/>
              </w:rPr>
              <w:t>caustic</w:t>
            </w:r>
            <w:proofErr w:type="spellEnd"/>
            <w:r w:rsidRPr="00C47F7F">
              <w:rPr>
                <w:rFonts w:ascii="Calibri" w:eastAsia="Times New Roman" w:hAnsi="Calibri" w:cs="Times New Roman"/>
                <w:color w:val="000000"/>
                <w:sz w:val="20"/>
                <w:szCs w:val="20"/>
                <w:lang w:eastAsia="fr-CA"/>
              </w:rPr>
              <w:t xml:space="preserve"> solutions</w:t>
            </w:r>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4</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1"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lastRenderedPageBreak/>
              <w:t xml:space="preserve">Glass </w:t>
            </w:r>
            <w:proofErr w:type="spellStart"/>
            <w:r w:rsidRPr="00C47F7F">
              <w:rPr>
                <w:rFonts w:ascii="Calibri" w:eastAsia="Times New Roman" w:hAnsi="Calibri" w:cs="Times New Roman"/>
                <w:color w:val="000000"/>
                <w:sz w:val="20"/>
                <w:szCs w:val="20"/>
                <w:lang w:eastAsia="fr-CA"/>
              </w:rPr>
              <w:t>fibers</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4</w:t>
            </w:r>
          </w:p>
        </w:tc>
        <w:tc>
          <w:tcPr>
            <w:tcW w:w="711"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4</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4</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xml:space="preserve">Bronze </w:t>
            </w:r>
            <w:proofErr w:type="spellStart"/>
            <w:r w:rsidRPr="00C47F7F">
              <w:rPr>
                <w:rFonts w:ascii="Calibri" w:eastAsia="Times New Roman" w:hAnsi="Calibri" w:cs="Times New Roman"/>
                <w:color w:val="000000"/>
                <w:sz w:val="20"/>
                <w:szCs w:val="20"/>
                <w:lang w:eastAsia="fr-CA"/>
              </w:rPr>
              <w:t>dust</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1"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Sulfur</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1"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xml:space="preserve">*Copper </w:t>
            </w:r>
            <w:proofErr w:type="spellStart"/>
            <w:r w:rsidRPr="00C47F7F">
              <w:rPr>
                <w:rFonts w:ascii="Calibri" w:eastAsia="Times New Roman" w:hAnsi="Calibri" w:cs="Times New Roman"/>
                <w:color w:val="000000"/>
                <w:sz w:val="20"/>
                <w:szCs w:val="20"/>
                <w:lang w:eastAsia="fr-CA"/>
              </w:rPr>
              <w:t>dust</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Chlorine</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1"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Chlorine</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dioxide</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1"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w:t>
            </w:r>
            <w:proofErr w:type="spellStart"/>
            <w:r w:rsidRPr="00C47F7F">
              <w:rPr>
                <w:rFonts w:ascii="Calibri" w:eastAsia="Times New Roman" w:hAnsi="Calibri" w:cs="Times New Roman"/>
                <w:color w:val="000000"/>
                <w:sz w:val="20"/>
                <w:szCs w:val="20"/>
                <w:lang w:eastAsia="fr-CA"/>
              </w:rPr>
              <w:t>Silver</w:t>
            </w:r>
            <w:proofErr w:type="spellEnd"/>
            <w:r w:rsidRPr="00C47F7F">
              <w:rPr>
                <w:rFonts w:ascii="Calibri" w:eastAsia="Times New Roman" w:hAnsi="Calibri" w:cs="Times New Roman"/>
                <w:color w:val="000000"/>
                <w:sz w:val="20"/>
                <w:szCs w:val="20"/>
                <w:lang w:eastAsia="fr-CA"/>
              </w:rPr>
              <w:t xml:space="preserve"> fumes</w:t>
            </w:r>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xml:space="preserve">Propane </w:t>
            </w:r>
            <w:proofErr w:type="spellStart"/>
            <w:r w:rsidRPr="00C47F7F">
              <w:rPr>
                <w:rFonts w:ascii="Calibri" w:eastAsia="Times New Roman" w:hAnsi="Calibri" w:cs="Times New Roman"/>
                <w:color w:val="000000"/>
                <w:sz w:val="20"/>
                <w:szCs w:val="20"/>
                <w:lang w:eastAsia="fr-CA"/>
              </w:rPr>
              <w:t>engine</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emissions</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1"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Leaded</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gasoline</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val="en-US" w:eastAsia="fr-CA"/>
              </w:rPr>
            </w:pPr>
            <w:r w:rsidRPr="00C47F7F">
              <w:rPr>
                <w:rFonts w:ascii="Calibri" w:eastAsia="Times New Roman" w:hAnsi="Calibri" w:cs="Times New Roman"/>
                <w:color w:val="000000"/>
                <w:sz w:val="20"/>
                <w:szCs w:val="20"/>
                <w:lang w:val="en-US" w:eastAsia="fr-CA"/>
              </w:rPr>
              <w:t>Lubricating oils and greases (mineral-based)</w:t>
            </w:r>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1"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Hypochlorites</w:t>
            </w:r>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1"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Cadmium</w:t>
            </w:r>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1" w:type="dxa"/>
            <w:tcBorders>
              <w:top w:val="nil"/>
              <w:left w:val="nil"/>
              <w:bottom w:val="single" w:sz="4" w:space="0" w:color="A6A6A6"/>
              <w:right w:val="nil"/>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Ionizing</w:t>
            </w:r>
            <w:proofErr w:type="spellEnd"/>
            <w:r w:rsidRPr="00C47F7F">
              <w:rPr>
                <w:rFonts w:ascii="Calibri" w:eastAsia="Times New Roman" w:hAnsi="Calibri" w:cs="Times New Roman"/>
                <w:color w:val="000000"/>
                <w:sz w:val="20"/>
                <w:szCs w:val="20"/>
                <w:lang w:eastAsia="fr-CA"/>
              </w:rPr>
              <w:t xml:space="preserve"> radiation</w:t>
            </w:r>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Bleaches</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1" w:type="dxa"/>
            <w:tcBorders>
              <w:top w:val="nil"/>
              <w:left w:val="nil"/>
              <w:bottom w:val="single" w:sz="4" w:space="0" w:color="A6A6A6"/>
              <w:right w:val="nil"/>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val="en-US" w:eastAsia="fr-CA"/>
              </w:rPr>
            </w:pPr>
            <w:r w:rsidRPr="00C47F7F">
              <w:rPr>
                <w:rFonts w:ascii="Calibri" w:eastAsia="Times New Roman" w:hAnsi="Calibri" w:cs="Times New Roman"/>
                <w:color w:val="000000"/>
                <w:sz w:val="20"/>
                <w:szCs w:val="20"/>
                <w:lang w:val="en-US" w:eastAsia="fr-CA"/>
              </w:rPr>
              <w:t>*Mineral-based oils and greases</w:t>
            </w:r>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92D05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3</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xml:space="preserve">Brass </w:t>
            </w:r>
            <w:proofErr w:type="spellStart"/>
            <w:r w:rsidRPr="00C47F7F">
              <w:rPr>
                <w:rFonts w:ascii="Calibri" w:eastAsia="Times New Roman" w:hAnsi="Calibri" w:cs="Times New Roman"/>
                <w:color w:val="000000"/>
                <w:sz w:val="20"/>
                <w:szCs w:val="20"/>
                <w:lang w:eastAsia="fr-CA"/>
              </w:rPr>
              <w:t>dust</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1"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Inorganic</w:t>
            </w:r>
            <w:proofErr w:type="spellEnd"/>
            <w:r w:rsidRPr="00C47F7F">
              <w:rPr>
                <w:rFonts w:ascii="Calibri" w:eastAsia="Times New Roman" w:hAnsi="Calibri" w:cs="Times New Roman"/>
                <w:color w:val="000000"/>
                <w:sz w:val="20"/>
                <w:szCs w:val="20"/>
                <w:lang w:eastAsia="fr-CA"/>
              </w:rPr>
              <w:t xml:space="preserve"> pigments</w:t>
            </w:r>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1"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w:t>
            </w:r>
            <w:proofErr w:type="spellStart"/>
            <w:r w:rsidRPr="00C47F7F">
              <w:rPr>
                <w:rFonts w:ascii="Calibri" w:eastAsia="Times New Roman" w:hAnsi="Calibri" w:cs="Times New Roman"/>
                <w:color w:val="000000"/>
                <w:sz w:val="20"/>
                <w:szCs w:val="20"/>
                <w:lang w:eastAsia="fr-CA"/>
              </w:rPr>
              <w:t>Iron</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dust</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Hydrogen</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chloride</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1"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Methane</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Benzene</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1"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Toluene</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1"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Xylene</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1"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xml:space="preserve">Diesel </w:t>
            </w:r>
            <w:proofErr w:type="spellStart"/>
            <w:r w:rsidRPr="00C47F7F">
              <w:rPr>
                <w:rFonts w:ascii="Calibri" w:eastAsia="Times New Roman" w:hAnsi="Calibri" w:cs="Times New Roman"/>
                <w:color w:val="000000"/>
                <w:sz w:val="20"/>
                <w:szCs w:val="20"/>
                <w:lang w:eastAsia="fr-CA"/>
              </w:rPr>
              <w:t>oil</w:t>
            </w:r>
            <w:proofErr w:type="spellEnd"/>
            <w:r w:rsidRPr="00C47F7F">
              <w:rPr>
                <w:rFonts w:ascii="Calibri" w:eastAsia="Times New Roman" w:hAnsi="Calibri" w:cs="Times New Roman"/>
                <w:color w:val="000000"/>
                <w:sz w:val="20"/>
                <w:szCs w:val="20"/>
                <w:lang w:eastAsia="fr-CA"/>
              </w:rPr>
              <w:t xml:space="preserve"> (light)</w:t>
            </w:r>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1"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Heating</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oil</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1"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Crude</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oil</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Unleaded</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gasoline</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Solvent</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based</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coatings</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1"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1"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xml:space="preserve">Electric </w:t>
            </w:r>
            <w:proofErr w:type="spellStart"/>
            <w:r w:rsidRPr="00C47F7F">
              <w:rPr>
                <w:rFonts w:ascii="Calibri" w:eastAsia="Times New Roman" w:hAnsi="Calibri" w:cs="Times New Roman"/>
                <w:color w:val="000000"/>
                <w:sz w:val="20"/>
                <w:szCs w:val="20"/>
                <w:lang w:eastAsia="fr-CA"/>
              </w:rPr>
              <w:t>fields</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2</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000000" w:fill="FFFF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Extenders</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1" w:type="dxa"/>
            <w:tcBorders>
              <w:top w:val="nil"/>
              <w:left w:val="nil"/>
              <w:bottom w:val="single" w:sz="4" w:space="0" w:color="A6A6A6"/>
              <w:right w:val="nil"/>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xml:space="preserve">Calcium </w:t>
            </w:r>
            <w:proofErr w:type="spellStart"/>
            <w:r w:rsidRPr="00C47F7F">
              <w:rPr>
                <w:rFonts w:ascii="Calibri" w:eastAsia="Times New Roman" w:hAnsi="Calibri" w:cs="Times New Roman"/>
                <w:color w:val="000000"/>
                <w:sz w:val="20"/>
                <w:szCs w:val="20"/>
                <w:lang w:eastAsia="fr-CA"/>
              </w:rPr>
              <w:t>sulphate</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lastRenderedPageBreak/>
              <w:t>Calcium carbonate</w:t>
            </w:r>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1" w:type="dxa"/>
            <w:tcBorders>
              <w:top w:val="nil"/>
              <w:left w:val="nil"/>
              <w:bottom w:val="single" w:sz="4" w:space="0" w:color="A6A6A6"/>
              <w:right w:val="nil"/>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xml:space="preserve">*Cadmium </w:t>
            </w:r>
            <w:proofErr w:type="spellStart"/>
            <w:r w:rsidRPr="00C47F7F">
              <w:rPr>
                <w:rFonts w:ascii="Calibri" w:eastAsia="Times New Roman" w:hAnsi="Calibri" w:cs="Times New Roman"/>
                <w:color w:val="000000"/>
                <w:sz w:val="20"/>
                <w:szCs w:val="20"/>
                <w:lang w:eastAsia="fr-CA"/>
              </w:rPr>
              <w:t>dust</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xml:space="preserve">Wood </w:t>
            </w:r>
            <w:proofErr w:type="spellStart"/>
            <w:r w:rsidRPr="00C47F7F">
              <w:rPr>
                <w:rFonts w:ascii="Calibri" w:eastAsia="Times New Roman" w:hAnsi="Calibri" w:cs="Times New Roman"/>
                <w:color w:val="000000"/>
                <w:sz w:val="20"/>
                <w:szCs w:val="20"/>
                <w:lang w:eastAsia="fr-CA"/>
              </w:rPr>
              <w:t>dust</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1" w:type="dxa"/>
            <w:tcBorders>
              <w:top w:val="nil"/>
              <w:left w:val="nil"/>
              <w:bottom w:val="single" w:sz="4" w:space="0" w:color="A6A6A6"/>
              <w:right w:val="nil"/>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Phosphoric</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acid</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Asphalt</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Hydraulic</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fluid</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1" w:type="dxa"/>
            <w:tcBorders>
              <w:top w:val="nil"/>
              <w:left w:val="nil"/>
              <w:bottom w:val="single" w:sz="4" w:space="0" w:color="A6A6A6"/>
              <w:right w:val="nil"/>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val="en-US" w:eastAsia="fr-CA"/>
              </w:rPr>
            </w:pPr>
            <w:r w:rsidRPr="00C47F7F">
              <w:rPr>
                <w:rFonts w:ascii="Calibri" w:eastAsia="Times New Roman" w:hAnsi="Calibri" w:cs="Times New Roman"/>
                <w:color w:val="000000"/>
                <w:sz w:val="20"/>
                <w:szCs w:val="20"/>
                <w:lang w:val="en-US" w:eastAsia="fr-CA"/>
              </w:rPr>
              <w:t>Cutting fluids post-1955 (straight, mineral-based)</w:t>
            </w:r>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1" w:type="dxa"/>
            <w:tcBorders>
              <w:top w:val="nil"/>
              <w:left w:val="nil"/>
              <w:bottom w:val="single" w:sz="4" w:space="0" w:color="A6A6A6"/>
              <w:right w:val="nil"/>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Silver</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1" w:type="dxa"/>
            <w:tcBorders>
              <w:top w:val="nil"/>
              <w:left w:val="nil"/>
              <w:bottom w:val="single" w:sz="4" w:space="0" w:color="A6A6A6"/>
              <w:right w:val="nil"/>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Biocides</w:t>
            </w:r>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sidRPr="00C47F7F">
              <w:rPr>
                <w:rFonts w:ascii="Calibri" w:eastAsia="Times New Roman" w:hAnsi="Calibri" w:cs="Times New Roman"/>
                <w:color w:val="000000"/>
                <w:sz w:val="20"/>
                <w:szCs w:val="20"/>
                <w:lang w:eastAsia="fr-CA"/>
              </w:rPr>
              <w:t>Unleaded</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engine</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emissions</w:t>
            </w:r>
            <w:proofErr w:type="spellEnd"/>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xml:space="preserve">Diesel </w:t>
            </w:r>
            <w:proofErr w:type="spellStart"/>
            <w:r w:rsidRPr="00C47F7F">
              <w:rPr>
                <w:rFonts w:ascii="Calibri" w:eastAsia="Times New Roman" w:hAnsi="Calibri" w:cs="Times New Roman"/>
                <w:color w:val="000000"/>
                <w:sz w:val="20"/>
                <w:szCs w:val="20"/>
                <w:lang w:eastAsia="fr-CA"/>
              </w:rPr>
              <w:t>engine</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emissions</w:t>
            </w:r>
            <w:proofErr w:type="spellEnd"/>
            <w:r w:rsidRPr="00C47F7F">
              <w:rPr>
                <w:rFonts w:ascii="Calibri" w:eastAsia="Times New Roman" w:hAnsi="Calibri" w:cs="Times New Roman"/>
                <w:color w:val="000000"/>
                <w:sz w:val="20"/>
                <w:szCs w:val="20"/>
                <w:lang w:eastAsia="fr-CA"/>
              </w:rPr>
              <w:t xml:space="preserve"> (</w:t>
            </w:r>
            <w:proofErr w:type="spellStart"/>
            <w:r w:rsidRPr="00C47F7F">
              <w:rPr>
                <w:rFonts w:ascii="Calibri" w:eastAsia="Times New Roman" w:hAnsi="Calibri" w:cs="Times New Roman"/>
                <w:color w:val="000000"/>
                <w:sz w:val="20"/>
                <w:szCs w:val="20"/>
                <w:lang w:eastAsia="fr-CA"/>
              </w:rPr>
              <w:t>heavy</w:t>
            </w:r>
            <w:proofErr w:type="spellEnd"/>
            <w:r w:rsidRPr="00C47F7F">
              <w:rPr>
                <w:rFonts w:ascii="Calibri" w:eastAsia="Times New Roman" w:hAnsi="Calibri" w:cs="Times New Roman"/>
                <w:color w:val="000000"/>
                <w:sz w:val="20"/>
                <w:szCs w:val="20"/>
                <w:lang w:eastAsia="fr-CA"/>
              </w:rPr>
              <w:t>)</w:t>
            </w:r>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Insecticides</w:t>
            </w:r>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4" w:space="0" w:color="A6A6A6"/>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Herbicides</w:t>
            </w:r>
          </w:p>
        </w:tc>
        <w:tc>
          <w:tcPr>
            <w:tcW w:w="1079" w:type="dxa"/>
            <w:tcBorders>
              <w:top w:val="nil"/>
              <w:left w:val="single" w:sz="4" w:space="0" w:color="auto"/>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1"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nil"/>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4" w:space="0" w:color="A6A6A6"/>
              <w:right w:val="nil"/>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4" w:space="0" w:color="A6A6A6"/>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4" w:space="0" w:color="A6A6A6"/>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458" w:type="dxa"/>
            <w:tcBorders>
              <w:top w:val="nil"/>
              <w:left w:val="nil"/>
              <w:bottom w:val="single" w:sz="4" w:space="0" w:color="A6A6A6"/>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r w:rsidR="00E57BA4" w:rsidRPr="00C47F7F" w:rsidTr="007A6ABA">
        <w:trPr>
          <w:trHeight w:val="20"/>
        </w:trPr>
        <w:tc>
          <w:tcPr>
            <w:tcW w:w="2068" w:type="dxa"/>
            <w:tcBorders>
              <w:top w:val="nil"/>
              <w:left w:val="single" w:sz="8" w:space="0" w:color="auto"/>
              <w:bottom w:val="single" w:sz="8" w:space="0" w:color="auto"/>
              <w:right w:val="nil"/>
            </w:tcBorders>
            <w:shd w:val="clear" w:color="auto" w:fill="auto"/>
            <w:noWrap/>
            <w:vAlign w:val="center"/>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proofErr w:type="spellStart"/>
            <w:r>
              <w:rPr>
                <w:rFonts w:ascii="Calibri" w:eastAsia="Times New Roman" w:hAnsi="Calibri" w:cs="Times New Roman"/>
                <w:color w:val="000000"/>
                <w:sz w:val="20"/>
                <w:szCs w:val="20"/>
                <w:lang w:eastAsia="fr-CA"/>
              </w:rPr>
              <w:t>Microorganism</w:t>
            </w:r>
            <w:r w:rsidRPr="00C47F7F">
              <w:rPr>
                <w:rFonts w:ascii="Calibri" w:eastAsia="Times New Roman" w:hAnsi="Calibri" w:cs="Times New Roman"/>
                <w:color w:val="000000"/>
                <w:sz w:val="20"/>
                <w:szCs w:val="20"/>
                <w:lang w:eastAsia="fr-CA"/>
              </w:rPr>
              <w:t>s</w:t>
            </w:r>
            <w:proofErr w:type="spellEnd"/>
          </w:p>
        </w:tc>
        <w:tc>
          <w:tcPr>
            <w:tcW w:w="1079" w:type="dxa"/>
            <w:tcBorders>
              <w:top w:val="nil"/>
              <w:left w:val="single" w:sz="4" w:space="0" w:color="auto"/>
              <w:bottom w:val="single" w:sz="8" w:space="0" w:color="auto"/>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1" w:type="dxa"/>
            <w:tcBorders>
              <w:top w:val="nil"/>
              <w:left w:val="nil"/>
              <w:bottom w:val="single" w:sz="8" w:space="0" w:color="auto"/>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8" w:space="0" w:color="auto"/>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8" w:space="0" w:color="auto"/>
              <w:right w:val="single" w:sz="8" w:space="0" w:color="auto"/>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1" w:type="dxa"/>
            <w:tcBorders>
              <w:top w:val="nil"/>
              <w:left w:val="nil"/>
              <w:bottom w:val="single" w:sz="8" w:space="0" w:color="auto"/>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8" w:space="0" w:color="auto"/>
              <w:right w:val="nil"/>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8" w:space="0" w:color="auto"/>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1" w:type="dxa"/>
            <w:tcBorders>
              <w:top w:val="nil"/>
              <w:left w:val="nil"/>
              <w:bottom w:val="single" w:sz="8" w:space="0" w:color="auto"/>
              <w:right w:val="nil"/>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12" w:type="dxa"/>
            <w:tcBorders>
              <w:top w:val="nil"/>
              <w:left w:val="nil"/>
              <w:bottom w:val="single" w:sz="8" w:space="0" w:color="auto"/>
              <w:right w:val="nil"/>
            </w:tcBorders>
            <w:shd w:val="clear" w:color="000000" w:fill="FF0000"/>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1</w:t>
            </w:r>
          </w:p>
        </w:tc>
        <w:tc>
          <w:tcPr>
            <w:tcW w:w="712" w:type="dxa"/>
            <w:tcBorders>
              <w:top w:val="nil"/>
              <w:left w:val="nil"/>
              <w:bottom w:val="single" w:sz="8" w:space="0" w:color="auto"/>
              <w:right w:val="single" w:sz="8" w:space="0" w:color="auto"/>
            </w:tcBorders>
            <w:shd w:val="clear" w:color="auto" w:fill="auto"/>
            <w:noWrap/>
            <w:vAlign w:val="center"/>
            <w:hideMark/>
          </w:tcPr>
          <w:p w:rsidR="00E57BA4" w:rsidRPr="00C47F7F" w:rsidRDefault="00E57BA4" w:rsidP="007A6ABA">
            <w:pPr>
              <w:spacing w:after="0" w:line="240" w:lineRule="auto"/>
              <w:jc w:val="center"/>
              <w:rPr>
                <w:rFonts w:ascii="Calibri" w:eastAsia="Times New Roman" w:hAnsi="Calibri" w:cs="Times New Roman"/>
                <w:color w:val="000000"/>
                <w:sz w:val="20"/>
                <w:szCs w:val="20"/>
                <w:lang w:eastAsia="fr-CA"/>
              </w:rPr>
            </w:pPr>
          </w:p>
        </w:tc>
        <w:tc>
          <w:tcPr>
            <w:tcW w:w="7458" w:type="dxa"/>
            <w:tcBorders>
              <w:top w:val="nil"/>
              <w:left w:val="nil"/>
              <w:bottom w:val="single" w:sz="8" w:space="0" w:color="auto"/>
              <w:right w:val="single" w:sz="8" w:space="0" w:color="auto"/>
            </w:tcBorders>
            <w:shd w:val="clear" w:color="auto" w:fill="auto"/>
            <w:noWrap/>
            <w:vAlign w:val="bottom"/>
            <w:hideMark/>
          </w:tcPr>
          <w:p w:rsidR="00E57BA4" w:rsidRPr="00C47F7F" w:rsidRDefault="00E57BA4" w:rsidP="007A6ABA">
            <w:pPr>
              <w:spacing w:after="0" w:line="240" w:lineRule="auto"/>
              <w:rPr>
                <w:rFonts w:ascii="Calibri" w:eastAsia="Times New Roman" w:hAnsi="Calibri" w:cs="Times New Roman"/>
                <w:color w:val="000000"/>
                <w:sz w:val="20"/>
                <w:szCs w:val="20"/>
                <w:lang w:eastAsia="fr-CA"/>
              </w:rPr>
            </w:pPr>
            <w:r w:rsidRPr="00C47F7F">
              <w:rPr>
                <w:rFonts w:ascii="Calibri" w:eastAsia="Times New Roman" w:hAnsi="Calibri" w:cs="Times New Roman"/>
                <w:color w:val="000000"/>
                <w:sz w:val="20"/>
                <w:szCs w:val="20"/>
                <w:lang w:eastAsia="fr-CA"/>
              </w:rPr>
              <w:t> </w:t>
            </w:r>
          </w:p>
        </w:tc>
      </w:tr>
    </w:tbl>
    <w:p w:rsidR="00E57BA4" w:rsidRDefault="00E57BA4" w:rsidP="005E50D8">
      <w:pPr>
        <w:rPr>
          <w:rFonts w:ascii="Times New Roman" w:hAnsi="Times New Roman" w:cs="Times New Roman"/>
          <w:noProof/>
          <w:lang w:val="en-CA" w:eastAsia="en-CA"/>
        </w:rPr>
        <w:sectPr w:rsidR="00E57BA4" w:rsidSect="009677F4">
          <w:pgSz w:w="20160" w:h="12240" w:orient="landscape" w:code="5"/>
          <w:pgMar w:top="1440" w:right="1440" w:bottom="1440" w:left="1440" w:header="708" w:footer="567" w:gutter="0"/>
          <w:cols w:space="708"/>
          <w:docGrid w:linePitch="360"/>
        </w:sectPr>
      </w:pPr>
    </w:p>
    <w:p w:rsidR="008F3FB1" w:rsidRPr="00280C30" w:rsidRDefault="00F42ABC" w:rsidP="009677F4">
      <w:pPr>
        <w:pStyle w:val="Caption"/>
      </w:pPr>
      <w:bookmarkStart w:id="1" w:name="_Ref465946258"/>
      <w:r>
        <w:lastRenderedPageBreak/>
        <w:t>T</w:t>
      </w:r>
      <w:r w:rsidR="00280C30" w:rsidRPr="00280C30">
        <w:t>able</w:t>
      </w:r>
      <w:r w:rsidR="00E57BA4">
        <w:t xml:space="preserve"> </w:t>
      </w:r>
      <w:r>
        <w:t>S</w:t>
      </w:r>
      <w:r w:rsidR="00E57BA4">
        <w:t>2</w:t>
      </w:r>
      <w:bookmarkEnd w:id="1"/>
      <w:r w:rsidR="00280C30" w:rsidRPr="00280C30">
        <w:t>. List of the 90 blue-collar occupations included in the analysis</w:t>
      </w:r>
    </w:p>
    <w:tbl>
      <w:tblPr>
        <w:tblW w:w="4846" w:type="pct"/>
        <w:tblLayout w:type="fixed"/>
        <w:tblLook w:val="04A0" w:firstRow="1" w:lastRow="0" w:firstColumn="1" w:lastColumn="0" w:noHBand="0" w:noVBand="1"/>
      </w:tblPr>
      <w:tblGrid>
        <w:gridCol w:w="6961"/>
        <w:gridCol w:w="1160"/>
        <w:gridCol w:w="1160"/>
      </w:tblGrid>
      <w:tr w:rsidR="00280C30" w:rsidRPr="00280C30" w:rsidTr="00EF2590">
        <w:trPr>
          <w:trHeight w:val="300"/>
          <w:tblHeader/>
        </w:trPr>
        <w:tc>
          <w:tcPr>
            <w:tcW w:w="3750" w:type="pct"/>
            <w:vMerge w:val="restart"/>
            <w:tcBorders>
              <w:top w:val="single" w:sz="4" w:space="0" w:color="auto"/>
              <w:left w:val="nil"/>
              <w:bottom w:val="single" w:sz="8" w:space="0" w:color="000000"/>
              <w:right w:val="nil"/>
            </w:tcBorders>
            <w:shd w:val="clear" w:color="auto" w:fill="auto"/>
            <w:noWrap/>
            <w:vAlign w:val="bottom"/>
            <w:hideMark/>
          </w:tcPr>
          <w:p w:rsidR="00280C30" w:rsidRPr="00280C30" w:rsidRDefault="00280C30" w:rsidP="00280C30">
            <w:pPr>
              <w:spacing w:after="0" w:line="240" w:lineRule="auto"/>
              <w:rPr>
                <w:rFonts w:ascii="Calibri" w:eastAsia="Times New Roman" w:hAnsi="Calibri" w:cs="Times New Roman"/>
                <w:b/>
                <w:bCs/>
                <w:color w:val="000000"/>
                <w:sz w:val="20"/>
                <w:szCs w:val="20"/>
                <w:lang w:val="en-CA" w:eastAsia="en-CA"/>
              </w:rPr>
            </w:pPr>
            <w:r w:rsidRPr="00280C30">
              <w:rPr>
                <w:rFonts w:ascii="Calibri" w:eastAsia="Times New Roman" w:hAnsi="Calibri" w:cs="Times New Roman"/>
                <w:b/>
                <w:bCs/>
                <w:color w:val="000000"/>
                <w:sz w:val="20"/>
                <w:szCs w:val="20"/>
                <w:lang w:val="en-CA" w:eastAsia="en-CA"/>
              </w:rPr>
              <w:t>CCDO code and title</w:t>
            </w:r>
          </w:p>
        </w:tc>
        <w:tc>
          <w:tcPr>
            <w:tcW w:w="1250" w:type="pct"/>
            <w:gridSpan w:val="2"/>
            <w:tcBorders>
              <w:top w:val="single" w:sz="4" w:space="0" w:color="auto"/>
              <w:left w:val="nil"/>
              <w:bottom w:val="single" w:sz="4" w:space="0" w:color="auto"/>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b/>
                <w:bCs/>
                <w:color w:val="000000"/>
                <w:sz w:val="20"/>
                <w:szCs w:val="20"/>
                <w:lang w:val="en-CA" w:eastAsia="en-CA"/>
              </w:rPr>
            </w:pPr>
            <w:r w:rsidRPr="00280C30">
              <w:rPr>
                <w:rFonts w:ascii="Calibri" w:eastAsia="Times New Roman" w:hAnsi="Calibri" w:cs="Times New Roman"/>
                <w:b/>
                <w:bCs/>
                <w:color w:val="000000"/>
                <w:sz w:val="20"/>
                <w:szCs w:val="20"/>
                <w:lang w:val="en-CA" w:eastAsia="en-CA"/>
              </w:rPr>
              <w:t>Number of jobs</w:t>
            </w:r>
          </w:p>
        </w:tc>
      </w:tr>
      <w:tr w:rsidR="00280C30" w:rsidRPr="00280C30" w:rsidTr="00EF2590">
        <w:trPr>
          <w:trHeight w:val="315"/>
          <w:tblHeader/>
        </w:trPr>
        <w:tc>
          <w:tcPr>
            <w:tcW w:w="3750" w:type="pct"/>
            <w:vMerge/>
            <w:tcBorders>
              <w:top w:val="single" w:sz="4" w:space="0" w:color="auto"/>
              <w:left w:val="nil"/>
              <w:bottom w:val="single" w:sz="8" w:space="0" w:color="000000"/>
              <w:right w:val="nil"/>
            </w:tcBorders>
            <w:vAlign w:val="center"/>
            <w:hideMark/>
          </w:tcPr>
          <w:p w:rsidR="00280C30" w:rsidRPr="00280C30" w:rsidRDefault="00280C30" w:rsidP="00280C30">
            <w:pPr>
              <w:spacing w:after="0" w:line="240" w:lineRule="auto"/>
              <w:rPr>
                <w:rFonts w:ascii="Calibri" w:eastAsia="Times New Roman" w:hAnsi="Calibri" w:cs="Times New Roman"/>
                <w:b/>
                <w:bCs/>
                <w:color w:val="000000"/>
                <w:sz w:val="20"/>
                <w:szCs w:val="20"/>
                <w:lang w:val="en-CA" w:eastAsia="en-CA"/>
              </w:rPr>
            </w:pPr>
          </w:p>
        </w:tc>
        <w:tc>
          <w:tcPr>
            <w:tcW w:w="625" w:type="pct"/>
            <w:tcBorders>
              <w:top w:val="nil"/>
              <w:left w:val="nil"/>
              <w:bottom w:val="single" w:sz="8" w:space="0" w:color="auto"/>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b/>
                <w:bCs/>
                <w:color w:val="000000"/>
                <w:sz w:val="20"/>
                <w:szCs w:val="20"/>
                <w:lang w:val="en-CA" w:eastAsia="en-CA"/>
              </w:rPr>
            </w:pPr>
            <w:r w:rsidRPr="00280C30">
              <w:rPr>
                <w:rFonts w:ascii="Calibri" w:eastAsia="Times New Roman" w:hAnsi="Calibri" w:cs="Times New Roman"/>
                <w:b/>
                <w:bCs/>
                <w:color w:val="000000"/>
                <w:sz w:val="20"/>
                <w:szCs w:val="20"/>
                <w:lang w:val="en-CA" w:eastAsia="en-CA"/>
              </w:rPr>
              <w:t>Lung</w:t>
            </w:r>
          </w:p>
        </w:tc>
        <w:tc>
          <w:tcPr>
            <w:tcW w:w="625" w:type="pct"/>
            <w:tcBorders>
              <w:top w:val="nil"/>
              <w:left w:val="nil"/>
              <w:bottom w:val="single" w:sz="8" w:space="0" w:color="auto"/>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b/>
                <w:bCs/>
                <w:color w:val="000000"/>
                <w:sz w:val="20"/>
                <w:szCs w:val="20"/>
                <w:lang w:val="en-CA" w:eastAsia="en-CA"/>
              </w:rPr>
            </w:pPr>
            <w:proofErr w:type="spellStart"/>
            <w:r w:rsidRPr="00280C30">
              <w:rPr>
                <w:rFonts w:ascii="Calibri" w:eastAsia="Times New Roman" w:hAnsi="Calibri" w:cs="Times New Roman"/>
                <w:b/>
                <w:bCs/>
                <w:color w:val="000000"/>
                <w:sz w:val="20"/>
                <w:szCs w:val="20"/>
                <w:lang w:val="en-CA" w:eastAsia="en-CA"/>
              </w:rPr>
              <w:t>PROtEuS</w:t>
            </w:r>
            <w:proofErr w:type="spellEnd"/>
          </w:p>
        </w:tc>
      </w:tr>
      <w:tr w:rsidR="00280C30" w:rsidRPr="00280C30" w:rsidTr="00EF2590">
        <w:trPr>
          <w:trHeight w:val="300"/>
        </w:trPr>
        <w:tc>
          <w:tcPr>
            <w:tcW w:w="3750" w:type="pct"/>
            <w:tcBorders>
              <w:top w:val="nil"/>
              <w:left w:val="nil"/>
              <w:bottom w:val="nil"/>
              <w:right w:val="nil"/>
            </w:tcBorders>
            <w:shd w:val="clear" w:color="auto" w:fill="auto"/>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3135114: ORDERLY (medical)*</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13</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56</w:t>
            </w:r>
          </w:p>
        </w:tc>
      </w:tr>
      <w:tr w:rsidR="00280C30" w:rsidRPr="00280C30" w:rsidTr="00EF2590">
        <w:trPr>
          <w:trHeight w:val="300"/>
        </w:trPr>
        <w:tc>
          <w:tcPr>
            <w:tcW w:w="3750" w:type="pct"/>
            <w:tcBorders>
              <w:top w:val="nil"/>
              <w:left w:val="nil"/>
              <w:bottom w:val="nil"/>
              <w:right w:val="nil"/>
            </w:tcBorders>
            <w:shd w:val="clear" w:color="000000" w:fill="F2F2F2"/>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4131134: ACCOUNTING CLERK (clerical)</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54</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43</w:t>
            </w:r>
          </w:p>
        </w:tc>
      </w:tr>
      <w:tr w:rsidR="00280C30" w:rsidRPr="00280C30" w:rsidTr="00EF2590">
        <w:trPr>
          <w:trHeight w:val="300"/>
        </w:trPr>
        <w:tc>
          <w:tcPr>
            <w:tcW w:w="3750" w:type="pct"/>
            <w:tcBorders>
              <w:top w:val="nil"/>
              <w:left w:val="nil"/>
              <w:bottom w:val="nil"/>
              <w:right w:val="nil"/>
            </w:tcBorders>
            <w:shd w:val="clear" w:color="auto" w:fill="auto"/>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4135182: UTILITY CLERK, BANK (bank. &amp; finance)</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14</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10</w:t>
            </w:r>
          </w:p>
        </w:tc>
      </w:tr>
      <w:tr w:rsidR="00280C30" w:rsidRPr="00280C30" w:rsidTr="00EF2590">
        <w:trPr>
          <w:trHeight w:val="300"/>
        </w:trPr>
        <w:tc>
          <w:tcPr>
            <w:tcW w:w="3750" w:type="pct"/>
            <w:tcBorders>
              <w:top w:val="nil"/>
              <w:left w:val="nil"/>
              <w:bottom w:val="nil"/>
              <w:right w:val="nil"/>
            </w:tcBorders>
            <w:shd w:val="clear" w:color="000000" w:fill="F2F2F2"/>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4153118: SHIPPING AND RECEIVING CLERK (clerical)</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39</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43</w:t>
            </w:r>
          </w:p>
        </w:tc>
      </w:tr>
      <w:tr w:rsidR="00280C30" w:rsidRPr="00280C30" w:rsidTr="00EF2590">
        <w:trPr>
          <w:trHeight w:val="300"/>
        </w:trPr>
        <w:tc>
          <w:tcPr>
            <w:tcW w:w="3750" w:type="pct"/>
            <w:tcBorders>
              <w:top w:val="nil"/>
              <w:left w:val="nil"/>
              <w:bottom w:val="nil"/>
              <w:right w:val="nil"/>
            </w:tcBorders>
            <w:shd w:val="clear" w:color="auto" w:fill="auto"/>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4153126: SHIPPING CLERK (clerical)</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37</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76</w:t>
            </w:r>
          </w:p>
        </w:tc>
      </w:tr>
      <w:tr w:rsidR="00280C30" w:rsidRPr="00280C30" w:rsidTr="00EF2590">
        <w:trPr>
          <w:trHeight w:val="300"/>
        </w:trPr>
        <w:tc>
          <w:tcPr>
            <w:tcW w:w="3750" w:type="pct"/>
            <w:tcBorders>
              <w:top w:val="nil"/>
              <w:left w:val="nil"/>
              <w:bottom w:val="nil"/>
              <w:right w:val="nil"/>
            </w:tcBorders>
            <w:shd w:val="clear" w:color="000000" w:fill="F2F2F2"/>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4155126: STOREKEEPER (clerical)</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23</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89</w:t>
            </w:r>
          </w:p>
        </w:tc>
      </w:tr>
      <w:tr w:rsidR="00280C30" w:rsidRPr="00280C30" w:rsidTr="00EF2590">
        <w:trPr>
          <w:trHeight w:val="300"/>
        </w:trPr>
        <w:tc>
          <w:tcPr>
            <w:tcW w:w="3750" w:type="pct"/>
            <w:tcBorders>
              <w:top w:val="nil"/>
              <w:left w:val="nil"/>
              <w:bottom w:val="nil"/>
              <w:right w:val="nil"/>
            </w:tcBorders>
            <w:shd w:val="clear" w:color="auto" w:fill="auto"/>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4155146: INVENTORY CLERK (clerical)</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12</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23</w:t>
            </w:r>
          </w:p>
        </w:tc>
      </w:tr>
      <w:tr w:rsidR="00280C30" w:rsidRPr="00280C30" w:rsidTr="00EF2590">
        <w:trPr>
          <w:trHeight w:val="300"/>
        </w:trPr>
        <w:tc>
          <w:tcPr>
            <w:tcW w:w="3750" w:type="pct"/>
            <w:tcBorders>
              <w:top w:val="nil"/>
              <w:left w:val="nil"/>
              <w:bottom w:val="nil"/>
              <w:right w:val="nil"/>
            </w:tcBorders>
            <w:shd w:val="clear" w:color="000000" w:fill="F2F2F2"/>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4172110: LETTER CARRIER (gov. serv.)*</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26</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32</w:t>
            </w:r>
          </w:p>
        </w:tc>
      </w:tr>
      <w:tr w:rsidR="00280C30" w:rsidRPr="00280C30" w:rsidTr="00EF2590">
        <w:trPr>
          <w:trHeight w:val="300"/>
        </w:trPr>
        <w:tc>
          <w:tcPr>
            <w:tcW w:w="3750" w:type="pct"/>
            <w:tcBorders>
              <w:top w:val="nil"/>
              <w:left w:val="nil"/>
              <w:bottom w:val="nil"/>
              <w:right w:val="nil"/>
            </w:tcBorders>
            <w:shd w:val="clear" w:color="auto" w:fill="auto"/>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4177118: MESSENGER (clerical)</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14</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15</w:t>
            </w:r>
          </w:p>
        </w:tc>
      </w:tr>
      <w:tr w:rsidR="00280C30" w:rsidRPr="00280C30" w:rsidTr="00EF2590">
        <w:trPr>
          <w:trHeight w:val="300"/>
        </w:trPr>
        <w:tc>
          <w:tcPr>
            <w:tcW w:w="3750" w:type="pct"/>
            <w:tcBorders>
              <w:top w:val="nil"/>
              <w:left w:val="nil"/>
              <w:bottom w:val="nil"/>
              <w:right w:val="nil"/>
            </w:tcBorders>
            <w:shd w:val="clear" w:color="000000" w:fill="F2F2F2"/>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4177122: DELIVERY PERSON (ret. trade)</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74</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104</w:t>
            </w:r>
          </w:p>
        </w:tc>
      </w:tr>
      <w:tr w:rsidR="00280C30" w:rsidRPr="00280C30" w:rsidTr="00EF2590">
        <w:trPr>
          <w:trHeight w:val="300"/>
        </w:trPr>
        <w:tc>
          <w:tcPr>
            <w:tcW w:w="3750" w:type="pct"/>
            <w:tcBorders>
              <w:top w:val="nil"/>
              <w:left w:val="nil"/>
              <w:bottom w:val="nil"/>
              <w:right w:val="nil"/>
            </w:tcBorders>
            <w:shd w:val="clear" w:color="auto" w:fill="auto"/>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4197114: CLERK, GENERAL OFFICE (clerical)</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64</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78</w:t>
            </w:r>
          </w:p>
        </w:tc>
      </w:tr>
      <w:tr w:rsidR="00280C30" w:rsidRPr="00280C30" w:rsidTr="00EF2590">
        <w:trPr>
          <w:trHeight w:val="300"/>
        </w:trPr>
        <w:tc>
          <w:tcPr>
            <w:tcW w:w="3750" w:type="pct"/>
            <w:tcBorders>
              <w:top w:val="nil"/>
              <w:left w:val="nil"/>
              <w:bottom w:val="nil"/>
              <w:right w:val="nil"/>
            </w:tcBorders>
            <w:shd w:val="clear" w:color="000000" w:fill="F2F2F2"/>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5133126: SALES REPRESENTATIVE, COMMERCIAL AND INDUSTRIAL EQUIPMENT AND SUPPLIES (whole. trade)*</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15</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51</w:t>
            </w:r>
          </w:p>
        </w:tc>
      </w:tr>
      <w:tr w:rsidR="00280C30" w:rsidRPr="00280C30" w:rsidTr="00EF2590">
        <w:trPr>
          <w:trHeight w:val="300"/>
        </w:trPr>
        <w:tc>
          <w:tcPr>
            <w:tcW w:w="3750" w:type="pct"/>
            <w:tcBorders>
              <w:top w:val="nil"/>
              <w:left w:val="nil"/>
              <w:bottom w:val="nil"/>
              <w:right w:val="nil"/>
            </w:tcBorders>
            <w:shd w:val="clear" w:color="auto" w:fill="auto"/>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5133130: SALES REPRESENTATIVE, FOOD PRODUCTS (whole. trade)*</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26</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22</w:t>
            </w:r>
          </w:p>
        </w:tc>
      </w:tr>
      <w:tr w:rsidR="00280C30" w:rsidRPr="00280C30" w:rsidTr="00EF2590">
        <w:trPr>
          <w:trHeight w:val="300"/>
        </w:trPr>
        <w:tc>
          <w:tcPr>
            <w:tcW w:w="3750" w:type="pct"/>
            <w:tcBorders>
              <w:top w:val="nil"/>
              <w:left w:val="nil"/>
              <w:bottom w:val="nil"/>
              <w:right w:val="nil"/>
            </w:tcBorders>
            <w:shd w:val="clear" w:color="000000" w:fill="F2F2F2"/>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5133199: OTHER COMMERCIAL TRAVELLERS*</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15</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72</w:t>
            </w:r>
          </w:p>
        </w:tc>
      </w:tr>
      <w:tr w:rsidR="00280C30" w:rsidRPr="00280C30" w:rsidTr="00EF2590">
        <w:trPr>
          <w:trHeight w:val="300"/>
        </w:trPr>
        <w:tc>
          <w:tcPr>
            <w:tcW w:w="3750" w:type="pct"/>
            <w:tcBorders>
              <w:top w:val="nil"/>
              <w:left w:val="nil"/>
              <w:bottom w:val="nil"/>
              <w:right w:val="nil"/>
            </w:tcBorders>
            <w:shd w:val="clear" w:color="auto" w:fill="auto"/>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5135110: SALESPERSON, MOTOR VEHICLES (ret. trade)*</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21</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28</w:t>
            </w:r>
          </w:p>
        </w:tc>
      </w:tr>
      <w:tr w:rsidR="00280C30" w:rsidRPr="00280C30" w:rsidTr="00EF2590">
        <w:trPr>
          <w:trHeight w:val="300"/>
        </w:trPr>
        <w:tc>
          <w:tcPr>
            <w:tcW w:w="3750" w:type="pct"/>
            <w:tcBorders>
              <w:top w:val="nil"/>
              <w:left w:val="nil"/>
              <w:bottom w:val="nil"/>
              <w:right w:val="nil"/>
            </w:tcBorders>
            <w:shd w:val="clear" w:color="000000" w:fill="F2F2F2"/>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5135154: SALESPERSON, HARDWARE (ret. trade; whole. trade)*</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13</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52</w:t>
            </w:r>
          </w:p>
        </w:tc>
      </w:tr>
      <w:tr w:rsidR="00280C30" w:rsidRPr="00280C30" w:rsidTr="00EF2590">
        <w:trPr>
          <w:trHeight w:val="300"/>
        </w:trPr>
        <w:tc>
          <w:tcPr>
            <w:tcW w:w="3750" w:type="pct"/>
            <w:tcBorders>
              <w:top w:val="nil"/>
              <w:left w:val="nil"/>
              <w:bottom w:val="nil"/>
              <w:right w:val="nil"/>
            </w:tcBorders>
            <w:shd w:val="clear" w:color="auto" w:fill="auto"/>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5137111: SUPERMARKET CLERK (ret. trade)</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22</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54</w:t>
            </w:r>
          </w:p>
        </w:tc>
      </w:tr>
      <w:tr w:rsidR="00280C30" w:rsidRPr="00280C30" w:rsidTr="00EF2590">
        <w:trPr>
          <w:trHeight w:val="300"/>
        </w:trPr>
        <w:tc>
          <w:tcPr>
            <w:tcW w:w="3750" w:type="pct"/>
            <w:tcBorders>
              <w:top w:val="nil"/>
              <w:left w:val="nil"/>
              <w:bottom w:val="nil"/>
              <w:right w:val="nil"/>
            </w:tcBorders>
            <w:shd w:val="clear" w:color="000000" w:fill="F2F2F2"/>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5137114: SALES CLERK (ret. trade)</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74</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99</w:t>
            </w:r>
          </w:p>
        </w:tc>
      </w:tr>
      <w:tr w:rsidR="00280C30" w:rsidRPr="00280C30" w:rsidTr="00EF2590">
        <w:trPr>
          <w:trHeight w:val="300"/>
        </w:trPr>
        <w:tc>
          <w:tcPr>
            <w:tcW w:w="3750" w:type="pct"/>
            <w:tcBorders>
              <w:top w:val="nil"/>
              <w:left w:val="nil"/>
              <w:bottom w:val="nil"/>
              <w:right w:val="nil"/>
            </w:tcBorders>
            <w:shd w:val="clear" w:color="auto" w:fill="auto"/>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5145110: SERVICE-STATION ATTENDANT (motor vehicle; ret. trade)*</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23</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26</w:t>
            </w:r>
          </w:p>
        </w:tc>
      </w:tr>
      <w:tr w:rsidR="00280C30" w:rsidRPr="00280C30" w:rsidTr="00EF2590">
        <w:trPr>
          <w:trHeight w:val="300"/>
        </w:trPr>
        <w:tc>
          <w:tcPr>
            <w:tcW w:w="3750" w:type="pct"/>
            <w:tcBorders>
              <w:top w:val="nil"/>
              <w:left w:val="nil"/>
              <w:bottom w:val="nil"/>
              <w:right w:val="nil"/>
            </w:tcBorders>
            <w:shd w:val="clear" w:color="000000" w:fill="F2F2F2"/>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5172118: SALESPERSON, REAL ESTATE (</w:t>
            </w:r>
            <w:proofErr w:type="spellStart"/>
            <w:r w:rsidRPr="00280C30">
              <w:rPr>
                <w:sz w:val="20"/>
                <w:szCs w:val="20"/>
                <w:lang w:val="en-CA"/>
              </w:rPr>
              <w:t>insur</w:t>
            </w:r>
            <w:proofErr w:type="spellEnd"/>
            <w:r w:rsidRPr="00280C30">
              <w:rPr>
                <w:sz w:val="20"/>
                <w:szCs w:val="20"/>
                <w:lang w:val="en-CA"/>
              </w:rPr>
              <w:t>. &amp; real estate)</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26</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73</w:t>
            </w:r>
          </w:p>
        </w:tc>
      </w:tr>
      <w:tr w:rsidR="00280C30" w:rsidRPr="00280C30" w:rsidTr="00EF2590">
        <w:trPr>
          <w:trHeight w:val="300"/>
        </w:trPr>
        <w:tc>
          <w:tcPr>
            <w:tcW w:w="3750" w:type="pct"/>
            <w:tcBorders>
              <w:top w:val="nil"/>
              <w:left w:val="nil"/>
              <w:bottom w:val="nil"/>
              <w:right w:val="nil"/>
            </w:tcBorders>
            <w:shd w:val="clear" w:color="auto" w:fill="auto"/>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 xml:space="preserve">5193118: ROUTE DRIVER (any </w:t>
            </w:r>
            <w:proofErr w:type="spellStart"/>
            <w:r w:rsidRPr="00280C30">
              <w:rPr>
                <w:sz w:val="20"/>
                <w:szCs w:val="20"/>
                <w:lang w:val="en-CA"/>
              </w:rPr>
              <w:t>ind.</w:t>
            </w:r>
            <w:proofErr w:type="spellEnd"/>
            <w:r w:rsidRPr="00280C30">
              <w:rPr>
                <w:sz w:val="20"/>
                <w:szCs w:val="20"/>
                <w:lang w:val="en-CA"/>
              </w:rPr>
              <w:t>)*</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70</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46</w:t>
            </w:r>
          </w:p>
        </w:tc>
      </w:tr>
      <w:tr w:rsidR="00280C30" w:rsidRPr="00280C30" w:rsidTr="00EF2590">
        <w:trPr>
          <w:trHeight w:val="300"/>
        </w:trPr>
        <w:tc>
          <w:tcPr>
            <w:tcW w:w="3750" w:type="pct"/>
            <w:tcBorders>
              <w:top w:val="nil"/>
              <w:left w:val="nil"/>
              <w:bottom w:val="nil"/>
              <w:right w:val="nil"/>
            </w:tcBorders>
            <w:shd w:val="clear" w:color="000000" w:fill="F2F2F2"/>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6112158: POLICE OFFICER (gov. serv.)*</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19</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95</w:t>
            </w:r>
          </w:p>
        </w:tc>
      </w:tr>
      <w:tr w:rsidR="00280C30" w:rsidRPr="00280C30" w:rsidTr="00EF2590">
        <w:trPr>
          <w:trHeight w:val="300"/>
        </w:trPr>
        <w:tc>
          <w:tcPr>
            <w:tcW w:w="3750" w:type="pct"/>
            <w:tcBorders>
              <w:top w:val="nil"/>
              <w:left w:val="nil"/>
              <w:bottom w:val="nil"/>
              <w:right w:val="nil"/>
            </w:tcBorders>
            <w:shd w:val="clear" w:color="auto" w:fill="auto"/>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 xml:space="preserve">6115138: SECURITY GUARD (any </w:t>
            </w:r>
            <w:proofErr w:type="spellStart"/>
            <w:r w:rsidRPr="00280C30">
              <w:rPr>
                <w:sz w:val="20"/>
                <w:szCs w:val="20"/>
                <w:lang w:val="en-CA"/>
              </w:rPr>
              <w:t>ind.</w:t>
            </w:r>
            <w:proofErr w:type="spellEnd"/>
            <w:r w:rsidRPr="00280C30">
              <w:rPr>
                <w:sz w:val="20"/>
                <w:szCs w:val="20"/>
                <w:lang w:val="en-CA"/>
              </w:rPr>
              <w:t>)</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85</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106</w:t>
            </w:r>
          </w:p>
        </w:tc>
      </w:tr>
      <w:tr w:rsidR="00280C30" w:rsidRPr="00280C30" w:rsidTr="00EF2590">
        <w:trPr>
          <w:trHeight w:val="300"/>
        </w:trPr>
        <w:tc>
          <w:tcPr>
            <w:tcW w:w="3750" w:type="pct"/>
            <w:tcBorders>
              <w:top w:val="nil"/>
              <w:left w:val="nil"/>
              <w:bottom w:val="nil"/>
              <w:right w:val="nil"/>
            </w:tcBorders>
            <w:shd w:val="clear" w:color="000000" w:fill="F2F2F2"/>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6117190: INFANTRY SOLDIER (military)*</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75</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74</w:t>
            </w:r>
          </w:p>
        </w:tc>
      </w:tr>
      <w:tr w:rsidR="00280C30" w:rsidRPr="00280C30" w:rsidTr="00EF2590">
        <w:trPr>
          <w:trHeight w:val="300"/>
        </w:trPr>
        <w:tc>
          <w:tcPr>
            <w:tcW w:w="3750" w:type="pct"/>
            <w:tcBorders>
              <w:top w:val="nil"/>
              <w:left w:val="nil"/>
              <w:bottom w:val="nil"/>
              <w:right w:val="nil"/>
            </w:tcBorders>
            <w:shd w:val="clear" w:color="auto" w:fill="auto"/>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 xml:space="preserve">6121127: COOK, FIRST (cater. &amp; </w:t>
            </w:r>
            <w:proofErr w:type="spellStart"/>
            <w:r w:rsidRPr="00280C30">
              <w:rPr>
                <w:sz w:val="20"/>
                <w:szCs w:val="20"/>
                <w:lang w:val="en-CA"/>
              </w:rPr>
              <w:t>lodg</w:t>
            </w:r>
            <w:proofErr w:type="spellEnd"/>
            <w:r w:rsidRPr="00280C30">
              <w:rPr>
                <w:sz w:val="20"/>
                <w:szCs w:val="20"/>
                <w:lang w:val="en-CA"/>
              </w:rPr>
              <w:t>.)*</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25</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10</w:t>
            </w:r>
          </w:p>
        </w:tc>
      </w:tr>
      <w:tr w:rsidR="00280C30" w:rsidRPr="00280C30" w:rsidTr="00EF2590">
        <w:trPr>
          <w:trHeight w:val="300"/>
        </w:trPr>
        <w:tc>
          <w:tcPr>
            <w:tcW w:w="3750" w:type="pct"/>
            <w:tcBorders>
              <w:top w:val="nil"/>
              <w:left w:val="nil"/>
              <w:bottom w:val="nil"/>
              <w:right w:val="nil"/>
            </w:tcBorders>
            <w:shd w:val="clear" w:color="000000" w:fill="F2F2F2"/>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 xml:space="preserve">6121130: SHORT-ORDER COOK (cater. &amp; </w:t>
            </w:r>
            <w:proofErr w:type="spellStart"/>
            <w:r w:rsidRPr="00280C30">
              <w:rPr>
                <w:sz w:val="20"/>
                <w:szCs w:val="20"/>
                <w:lang w:val="en-CA"/>
              </w:rPr>
              <w:t>lodg</w:t>
            </w:r>
            <w:proofErr w:type="spellEnd"/>
            <w:r w:rsidRPr="00280C30">
              <w:rPr>
                <w:sz w:val="20"/>
                <w:szCs w:val="20"/>
                <w:lang w:val="en-CA"/>
              </w:rPr>
              <w:t>.)*</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13</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14</w:t>
            </w:r>
          </w:p>
        </w:tc>
      </w:tr>
      <w:tr w:rsidR="00280C30" w:rsidRPr="00280C30" w:rsidTr="00EF2590">
        <w:trPr>
          <w:trHeight w:val="300"/>
        </w:trPr>
        <w:tc>
          <w:tcPr>
            <w:tcW w:w="3750" w:type="pct"/>
            <w:tcBorders>
              <w:top w:val="nil"/>
              <w:left w:val="nil"/>
              <w:bottom w:val="nil"/>
              <w:right w:val="nil"/>
            </w:tcBorders>
            <w:shd w:val="clear" w:color="auto" w:fill="auto"/>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 xml:space="preserve">6121134: COOK, THIRD (cater. &amp; </w:t>
            </w:r>
            <w:proofErr w:type="spellStart"/>
            <w:r w:rsidRPr="00280C30">
              <w:rPr>
                <w:sz w:val="20"/>
                <w:szCs w:val="20"/>
                <w:lang w:val="en-CA"/>
              </w:rPr>
              <w:t>lodg</w:t>
            </w:r>
            <w:proofErr w:type="spellEnd"/>
            <w:r w:rsidRPr="00280C30">
              <w:rPr>
                <w:sz w:val="20"/>
                <w:szCs w:val="20"/>
                <w:lang w:val="en-CA"/>
              </w:rPr>
              <w:t>.)*</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16</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24</w:t>
            </w:r>
          </w:p>
        </w:tc>
      </w:tr>
      <w:tr w:rsidR="00280C30" w:rsidRPr="00280C30" w:rsidTr="00EF2590">
        <w:trPr>
          <w:trHeight w:val="300"/>
        </w:trPr>
        <w:tc>
          <w:tcPr>
            <w:tcW w:w="3750" w:type="pct"/>
            <w:tcBorders>
              <w:top w:val="nil"/>
              <w:left w:val="nil"/>
              <w:bottom w:val="nil"/>
              <w:right w:val="nil"/>
            </w:tcBorders>
            <w:shd w:val="clear" w:color="000000" w:fill="F2F2F2"/>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 xml:space="preserve">6123110: BARTENDER (cater. &amp; </w:t>
            </w:r>
            <w:proofErr w:type="spellStart"/>
            <w:r w:rsidRPr="00280C30">
              <w:rPr>
                <w:sz w:val="20"/>
                <w:szCs w:val="20"/>
                <w:lang w:val="en-CA"/>
              </w:rPr>
              <w:t>lodg</w:t>
            </w:r>
            <w:proofErr w:type="spellEnd"/>
            <w:r w:rsidRPr="00280C30">
              <w:rPr>
                <w:sz w:val="20"/>
                <w:szCs w:val="20"/>
                <w:lang w:val="en-CA"/>
              </w:rPr>
              <w:t>.)*</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23</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28</w:t>
            </w:r>
          </w:p>
        </w:tc>
      </w:tr>
      <w:tr w:rsidR="00280C30" w:rsidRPr="00280C30" w:rsidTr="00EF2590">
        <w:trPr>
          <w:trHeight w:val="300"/>
        </w:trPr>
        <w:tc>
          <w:tcPr>
            <w:tcW w:w="3750" w:type="pct"/>
            <w:tcBorders>
              <w:top w:val="nil"/>
              <w:left w:val="nil"/>
              <w:bottom w:val="nil"/>
              <w:right w:val="nil"/>
            </w:tcBorders>
            <w:shd w:val="clear" w:color="auto" w:fill="auto"/>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 xml:space="preserve">6125126: WAITER/WAITRESS (cater. &amp; </w:t>
            </w:r>
            <w:proofErr w:type="spellStart"/>
            <w:r w:rsidRPr="00280C30">
              <w:rPr>
                <w:sz w:val="20"/>
                <w:szCs w:val="20"/>
                <w:lang w:val="en-CA"/>
              </w:rPr>
              <w:t>lodg</w:t>
            </w:r>
            <w:proofErr w:type="spellEnd"/>
            <w:r w:rsidRPr="00280C30">
              <w:rPr>
                <w:sz w:val="20"/>
                <w:szCs w:val="20"/>
                <w:lang w:val="en-CA"/>
              </w:rPr>
              <w:t>.)*</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71</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72</w:t>
            </w:r>
          </w:p>
        </w:tc>
      </w:tr>
      <w:tr w:rsidR="00280C30" w:rsidRPr="00280C30" w:rsidTr="00EF2590">
        <w:trPr>
          <w:trHeight w:val="300"/>
        </w:trPr>
        <w:tc>
          <w:tcPr>
            <w:tcW w:w="3750" w:type="pct"/>
            <w:tcBorders>
              <w:top w:val="nil"/>
              <w:left w:val="nil"/>
              <w:bottom w:val="nil"/>
              <w:right w:val="nil"/>
            </w:tcBorders>
            <w:shd w:val="clear" w:color="000000" w:fill="F2F2F2"/>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 xml:space="preserve">6165126: PRESSER, MACHINE (garment &amp; fabric; </w:t>
            </w:r>
            <w:proofErr w:type="spellStart"/>
            <w:r w:rsidRPr="00280C30">
              <w:rPr>
                <w:sz w:val="20"/>
                <w:szCs w:val="20"/>
                <w:lang w:val="en-CA"/>
              </w:rPr>
              <w:t>laund</w:t>
            </w:r>
            <w:proofErr w:type="spellEnd"/>
            <w:r w:rsidRPr="00280C30">
              <w:rPr>
                <w:sz w:val="20"/>
                <w:szCs w:val="20"/>
                <w:lang w:val="en-CA"/>
              </w:rPr>
              <w:t>., clean. &amp; press.)*</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28</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52</w:t>
            </w:r>
          </w:p>
        </w:tc>
      </w:tr>
      <w:tr w:rsidR="00280C30" w:rsidRPr="00280C30" w:rsidTr="00EF2590">
        <w:trPr>
          <w:trHeight w:val="300"/>
        </w:trPr>
        <w:tc>
          <w:tcPr>
            <w:tcW w:w="3750" w:type="pct"/>
            <w:tcBorders>
              <w:top w:val="nil"/>
              <w:left w:val="nil"/>
              <w:bottom w:val="nil"/>
              <w:right w:val="nil"/>
            </w:tcBorders>
            <w:shd w:val="clear" w:color="auto" w:fill="auto"/>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 xml:space="preserve">6191110: JANITOR (any </w:t>
            </w:r>
            <w:proofErr w:type="spellStart"/>
            <w:r w:rsidRPr="00280C30">
              <w:rPr>
                <w:sz w:val="20"/>
                <w:szCs w:val="20"/>
                <w:lang w:val="en-CA"/>
              </w:rPr>
              <w:t>ind.</w:t>
            </w:r>
            <w:proofErr w:type="spellEnd"/>
            <w:r w:rsidRPr="00280C30">
              <w:rPr>
                <w:sz w:val="20"/>
                <w:szCs w:val="20"/>
                <w:lang w:val="en-CA"/>
              </w:rPr>
              <w:t>)*</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87</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140</w:t>
            </w:r>
          </w:p>
        </w:tc>
      </w:tr>
      <w:tr w:rsidR="00280C30" w:rsidRPr="00280C30" w:rsidTr="00EF2590">
        <w:trPr>
          <w:trHeight w:val="300"/>
        </w:trPr>
        <w:tc>
          <w:tcPr>
            <w:tcW w:w="3750" w:type="pct"/>
            <w:tcBorders>
              <w:top w:val="nil"/>
              <w:left w:val="nil"/>
              <w:bottom w:val="nil"/>
              <w:right w:val="nil"/>
            </w:tcBorders>
            <w:shd w:val="clear" w:color="000000" w:fill="F2F2F2"/>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 xml:space="preserve">6191114: CLEANER, light DUTY (any </w:t>
            </w:r>
            <w:proofErr w:type="spellStart"/>
            <w:r w:rsidRPr="00280C30">
              <w:rPr>
                <w:sz w:val="20"/>
                <w:szCs w:val="20"/>
                <w:lang w:val="en-CA"/>
              </w:rPr>
              <w:t>ind.</w:t>
            </w:r>
            <w:proofErr w:type="spellEnd"/>
            <w:r w:rsidRPr="00280C30">
              <w:rPr>
                <w:sz w:val="20"/>
                <w:szCs w:val="20"/>
                <w:lang w:val="en-CA"/>
              </w:rPr>
              <w:t>)*</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36</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50</w:t>
            </w:r>
          </w:p>
        </w:tc>
      </w:tr>
      <w:tr w:rsidR="00280C30" w:rsidRPr="00280C30" w:rsidTr="00EF2590">
        <w:trPr>
          <w:trHeight w:val="300"/>
        </w:trPr>
        <w:tc>
          <w:tcPr>
            <w:tcW w:w="3750" w:type="pct"/>
            <w:tcBorders>
              <w:top w:val="nil"/>
              <w:left w:val="nil"/>
              <w:bottom w:val="nil"/>
              <w:right w:val="nil"/>
            </w:tcBorders>
            <w:shd w:val="clear" w:color="auto" w:fill="auto"/>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 xml:space="preserve">6191118: CLEANER, INDUSTRIAL-PLANT (any </w:t>
            </w:r>
            <w:proofErr w:type="spellStart"/>
            <w:r w:rsidRPr="00280C30">
              <w:rPr>
                <w:sz w:val="20"/>
                <w:szCs w:val="20"/>
                <w:lang w:val="en-CA"/>
              </w:rPr>
              <w:t>ind.</w:t>
            </w:r>
            <w:proofErr w:type="spellEnd"/>
            <w:r w:rsidRPr="00280C30">
              <w:rPr>
                <w:sz w:val="20"/>
                <w:szCs w:val="20"/>
                <w:lang w:val="en-CA"/>
              </w:rPr>
              <w:t>)</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18</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14</w:t>
            </w:r>
          </w:p>
        </w:tc>
      </w:tr>
      <w:tr w:rsidR="00280C30" w:rsidRPr="00280C30" w:rsidTr="00EF2590">
        <w:trPr>
          <w:trHeight w:val="300"/>
        </w:trPr>
        <w:tc>
          <w:tcPr>
            <w:tcW w:w="3750" w:type="pct"/>
            <w:tcBorders>
              <w:top w:val="nil"/>
              <w:left w:val="nil"/>
              <w:bottom w:val="nil"/>
              <w:right w:val="nil"/>
            </w:tcBorders>
            <w:shd w:val="clear" w:color="000000" w:fill="F2F2F2"/>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 xml:space="preserve">6198134: KITCHEN HELPER (cater. &amp; </w:t>
            </w:r>
            <w:proofErr w:type="spellStart"/>
            <w:r w:rsidRPr="00280C30">
              <w:rPr>
                <w:sz w:val="20"/>
                <w:szCs w:val="20"/>
                <w:lang w:val="en-CA"/>
              </w:rPr>
              <w:t>lodg</w:t>
            </w:r>
            <w:proofErr w:type="spellEnd"/>
            <w:r w:rsidRPr="00280C30">
              <w:rPr>
                <w:sz w:val="20"/>
                <w:szCs w:val="20"/>
                <w:lang w:val="en-CA"/>
              </w:rPr>
              <w:t>.)*</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10</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16</w:t>
            </w:r>
          </w:p>
        </w:tc>
      </w:tr>
      <w:tr w:rsidR="00280C30" w:rsidRPr="00280C30" w:rsidTr="00EF2590">
        <w:trPr>
          <w:trHeight w:val="300"/>
        </w:trPr>
        <w:tc>
          <w:tcPr>
            <w:tcW w:w="3750" w:type="pct"/>
            <w:tcBorders>
              <w:top w:val="nil"/>
              <w:left w:val="nil"/>
              <w:bottom w:val="nil"/>
              <w:right w:val="nil"/>
            </w:tcBorders>
            <w:shd w:val="clear" w:color="auto" w:fill="auto"/>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 xml:space="preserve">6198170: DISHWASHER (cater. &amp; </w:t>
            </w:r>
            <w:proofErr w:type="spellStart"/>
            <w:r w:rsidRPr="00280C30">
              <w:rPr>
                <w:sz w:val="20"/>
                <w:szCs w:val="20"/>
                <w:lang w:val="en-CA"/>
              </w:rPr>
              <w:t>lodg</w:t>
            </w:r>
            <w:proofErr w:type="spellEnd"/>
            <w:r w:rsidRPr="00280C30">
              <w:rPr>
                <w:sz w:val="20"/>
                <w:szCs w:val="20"/>
                <w:lang w:val="en-CA"/>
              </w:rPr>
              <w:t>.)*</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15</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32</w:t>
            </w:r>
          </w:p>
        </w:tc>
      </w:tr>
      <w:tr w:rsidR="00280C30" w:rsidRPr="00280C30" w:rsidTr="00EF2590">
        <w:trPr>
          <w:trHeight w:val="300"/>
        </w:trPr>
        <w:tc>
          <w:tcPr>
            <w:tcW w:w="3750" w:type="pct"/>
            <w:tcBorders>
              <w:top w:val="nil"/>
              <w:left w:val="nil"/>
              <w:bottom w:val="nil"/>
              <w:right w:val="nil"/>
            </w:tcBorders>
            <w:shd w:val="clear" w:color="000000" w:fill="F2F2F2"/>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7111110: FARMER, GENERAL (agric.)*</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22</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37</w:t>
            </w:r>
          </w:p>
        </w:tc>
      </w:tr>
      <w:tr w:rsidR="00280C30" w:rsidRPr="00280C30" w:rsidTr="00EF2590">
        <w:trPr>
          <w:trHeight w:val="300"/>
        </w:trPr>
        <w:tc>
          <w:tcPr>
            <w:tcW w:w="3750" w:type="pct"/>
            <w:tcBorders>
              <w:top w:val="nil"/>
              <w:left w:val="nil"/>
              <w:bottom w:val="nil"/>
              <w:right w:val="nil"/>
            </w:tcBorders>
            <w:shd w:val="clear" w:color="auto" w:fill="auto"/>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7181110: FARM WORKER, GENERAL (agric.)*</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94</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26</w:t>
            </w:r>
          </w:p>
        </w:tc>
      </w:tr>
      <w:tr w:rsidR="00280C30" w:rsidRPr="00280C30" w:rsidTr="00EF2590">
        <w:trPr>
          <w:trHeight w:val="300"/>
        </w:trPr>
        <w:tc>
          <w:tcPr>
            <w:tcW w:w="3750" w:type="pct"/>
            <w:tcBorders>
              <w:top w:val="nil"/>
              <w:left w:val="nil"/>
              <w:bottom w:val="nil"/>
              <w:right w:val="nil"/>
            </w:tcBorders>
            <w:shd w:val="clear" w:color="000000" w:fill="F2F2F2"/>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7183122: FARM WORKER, VEGETABLE (agric.)</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10</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12</w:t>
            </w:r>
          </w:p>
        </w:tc>
      </w:tr>
      <w:tr w:rsidR="00280C30" w:rsidRPr="00280C30" w:rsidTr="00EF2590">
        <w:trPr>
          <w:trHeight w:val="300"/>
        </w:trPr>
        <w:tc>
          <w:tcPr>
            <w:tcW w:w="3750" w:type="pct"/>
            <w:tcBorders>
              <w:top w:val="nil"/>
              <w:left w:val="nil"/>
              <w:bottom w:val="nil"/>
              <w:right w:val="nil"/>
            </w:tcBorders>
            <w:shd w:val="clear" w:color="auto" w:fill="auto"/>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7195146: LANDSCAPE WORKER (agric.)*</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14</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15</w:t>
            </w:r>
          </w:p>
        </w:tc>
      </w:tr>
      <w:tr w:rsidR="00280C30" w:rsidRPr="00280C30" w:rsidTr="00EF2590">
        <w:trPr>
          <w:trHeight w:val="300"/>
        </w:trPr>
        <w:tc>
          <w:tcPr>
            <w:tcW w:w="3750" w:type="pct"/>
            <w:tcBorders>
              <w:top w:val="nil"/>
              <w:left w:val="nil"/>
              <w:bottom w:val="nil"/>
              <w:right w:val="nil"/>
            </w:tcBorders>
            <w:shd w:val="clear" w:color="000000" w:fill="F2F2F2"/>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lastRenderedPageBreak/>
              <w:t>7198112: FARM LABOURER, GENERAL (agric.)*</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29</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28</w:t>
            </w:r>
          </w:p>
        </w:tc>
      </w:tr>
      <w:tr w:rsidR="00280C30" w:rsidRPr="00280C30" w:rsidTr="00EF2590">
        <w:trPr>
          <w:trHeight w:val="300"/>
        </w:trPr>
        <w:tc>
          <w:tcPr>
            <w:tcW w:w="3750" w:type="pct"/>
            <w:tcBorders>
              <w:top w:val="nil"/>
              <w:left w:val="nil"/>
              <w:bottom w:val="nil"/>
              <w:right w:val="nil"/>
            </w:tcBorders>
            <w:shd w:val="clear" w:color="auto" w:fill="auto"/>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7513122: LOGGER, ALL-ROUND (forest. &amp; log.)*</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88</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58</w:t>
            </w:r>
          </w:p>
        </w:tc>
      </w:tr>
      <w:tr w:rsidR="00280C30" w:rsidRPr="00280C30" w:rsidTr="00EF2590">
        <w:trPr>
          <w:trHeight w:val="300"/>
        </w:trPr>
        <w:tc>
          <w:tcPr>
            <w:tcW w:w="3750" w:type="pct"/>
            <w:tcBorders>
              <w:top w:val="nil"/>
              <w:left w:val="nil"/>
              <w:bottom w:val="nil"/>
              <w:right w:val="nil"/>
            </w:tcBorders>
            <w:shd w:val="clear" w:color="000000" w:fill="F2F2F2"/>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 xml:space="preserve">8213114: BAKER (bake. prod.; cater. &amp; </w:t>
            </w:r>
            <w:proofErr w:type="spellStart"/>
            <w:proofErr w:type="gramStart"/>
            <w:r w:rsidRPr="00280C30">
              <w:rPr>
                <w:sz w:val="20"/>
                <w:szCs w:val="20"/>
                <w:lang w:val="en-CA"/>
              </w:rPr>
              <w:t>lodg</w:t>
            </w:r>
            <w:proofErr w:type="spellEnd"/>
            <w:r w:rsidRPr="00280C30">
              <w:rPr>
                <w:sz w:val="20"/>
                <w:szCs w:val="20"/>
                <w:lang w:val="en-CA"/>
              </w:rPr>
              <w:t>.;</w:t>
            </w:r>
            <w:proofErr w:type="gramEnd"/>
            <w:r w:rsidRPr="00280C30">
              <w:rPr>
                <w:sz w:val="20"/>
                <w:szCs w:val="20"/>
                <w:lang w:val="en-CA"/>
              </w:rPr>
              <w:t xml:space="preserve"> food &amp; </w:t>
            </w:r>
            <w:proofErr w:type="spellStart"/>
            <w:r w:rsidRPr="00280C30">
              <w:rPr>
                <w:sz w:val="20"/>
                <w:szCs w:val="20"/>
                <w:lang w:val="en-CA"/>
              </w:rPr>
              <w:t>bev</w:t>
            </w:r>
            <w:proofErr w:type="spellEnd"/>
            <w:r w:rsidRPr="00280C30">
              <w:rPr>
                <w:sz w:val="20"/>
                <w:szCs w:val="20"/>
                <w:lang w:val="en-CA"/>
              </w:rPr>
              <w:t xml:space="preserve">., </w:t>
            </w:r>
            <w:proofErr w:type="spellStart"/>
            <w:r w:rsidRPr="00280C30">
              <w:rPr>
                <w:sz w:val="20"/>
                <w:szCs w:val="20"/>
                <w:lang w:val="en-CA"/>
              </w:rPr>
              <w:t>n.e.c</w:t>
            </w:r>
            <w:proofErr w:type="spellEnd"/>
            <w:r w:rsidRPr="00280C30">
              <w:rPr>
                <w:sz w:val="20"/>
                <w:szCs w:val="20"/>
                <w:lang w:val="en-CA"/>
              </w:rPr>
              <w:t>.)*</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20</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57</w:t>
            </w:r>
          </w:p>
        </w:tc>
      </w:tr>
      <w:tr w:rsidR="00280C30" w:rsidRPr="00280C30" w:rsidTr="00EF2590">
        <w:trPr>
          <w:trHeight w:val="300"/>
        </w:trPr>
        <w:tc>
          <w:tcPr>
            <w:tcW w:w="3750" w:type="pct"/>
            <w:tcBorders>
              <w:top w:val="nil"/>
              <w:left w:val="nil"/>
              <w:bottom w:val="nil"/>
              <w:right w:val="nil"/>
            </w:tcBorders>
            <w:shd w:val="clear" w:color="auto" w:fill="auto"/>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8215110: BUTCHER, ALL-ROUND (</w:t>
            </w:r>
            <w:proofErr w:type="spellStart"/>
            <w:r w:rsidRPr="00280C30">
              <w:rPr>
                <w:sz w:val="20"/>
                <w:szCs w:val="20"/>
                <w:lang w:val="en-CA"/>
              </w:rPr>
              <w:t>slaught</w:t>
            </w:r>
            <w:proofErr w:type="spellEnd"/>
            <w:r w:rsidRPr="00280C30">
              <w:rPr>
                <w:sz w:val="20"/>
                <w:szCs w:val="20"/>
                <w:lang w:val="en-CA"/>
              </w:rPr>
              <w:t xml:space="preserve">. &amp; </w:t>
            </w:r>
            <w:proofErr w:type="gramStart"/>
            <w:r w:rsidRPr="00280C30">
              <w:rPr>
                <w:sz w:val="20"/>
                <w:szCs w:val="20"/>
                <w:lang w:val="en-CA"/>
              </w:rPr>
              <w:t>meat pack</w:t>
            </w:r>
            <w:proofErr w:type="gramEnd"/>
            <w:r w:rsidRPr="00280C30">
              <w:rPr>
                <w:sz w:val="20"/>
                <w:szCs w:val="20"/>
                <w:lang w:val="en-CA"/>
              </w:rPr>
              <w:t>.)*</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26</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52</w:t>
            </w:r>
          </w:p>
        </w:tc>
      </w:tr>
      <w:tr w:rsidR="00280C30" w:rsidRPr="00280C30" w:rsidTr="00EF2590">
        <w:trPr>
          <w:trHeight w:val="300"/>
        </w:trPr>
        <w:tc>
          <w:tcPr>
            <w:tcW w:w="3750" w:type="pct"/>
            <w:tcBorders>
              <w:top w:val="nil"/>
              <w:left w:val="nil"/>
              <w:bottom w:val="nil"/>
              <w:right w:val="nil"/>
            </w:tcBorders>
            <w:shd w:val="clear" w:color="000000" w:fill="F2F2F2"/>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 xml:space="preserve">8215114: MEAT CUTTER (ret. trade; </w:t>
            </w:r>
            <w:proofErr w:type="spellStart"/>
            <w:r w:rsidRPr="00280C30">
              <w:rPr>
                <w:sz w:val="20"/>
                <w:szCs w:val="20"/>
                <w:lang w:val="en-CA"/>
              </w:rPr>
              <w:t>slaught</w:t>
            </w:r>
            <w:proofErr w:type="spellEnd"/>
            <w:r w:rsidRPr="00280C30">
              <w:rPr>
                <w:sz w:val="20"/>
                <w:szCs w:val="20"/>
                <w:lang w:val="en-CA"/>
              </w:rPr>
              <w:t>. &amp; meat pack.)*</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10</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18</w:t>
            </w:r>
          </w:p>
        </w:tc>
      </w:tr>
      <w:tr w:rsidR="00280C30" w:rsidRPr="00280C30" w:rsidTr="00EF2590">
        <w:trPr>
          <w:trHeight w:val="300"/>
        </w:trPr>
        <w:tc>
          <w:tcPr>
            <w:tcW w:w="3750" w:type="pct"/>
            <w:tcBorders>
              <w:top w:val="nil"/>
              <w:left w:val="nil"/>
              <w:bottom w:val="nil"/>
              <w:right w:val="nil"/>
            </w:tcBorders>
            <w:shd w:val="clear" w:color="auto" w:fill="auto"/>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8238134: SAWMILL LABOURER (pulp &amp; paper; sawmill; woodworking)*</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12</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13</w:t>
            </w:r>
          </w:p>
        </w:tc>
      </w:tr>
      <w:tr w:rsidR="00280C30" w:rsidRPr="00280C30" w:rsidTr="00EF2590">
        <w:trPr>
          <w:trHeight w:val="300"/>
        </w:trPr>
        <w:tc>
          <w:tcPr>
            <w:tcW w:w="3750" w:type="pct"/>
            <w:tcBorders>
              <w:top w:val="nil"/>
              <w:left w:val="nil"/>
              <w:bottom w:val="nil"/>
              <w:right w:val="nil"/>
            </w:tcBorders>
            <w:shd w:val="clear" w:color="000000" w:fill="F2F2F2"/>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 xml:space="preserve">8311110: TOOL AND DIE MAKER (mach., weld. &amp; </w:t>
            </w:r>
            <w:proofErr w:type="spellStart"/>
            <w:r w:rsidRPr="00280C30">
              <w:rPr>
                <w:sz w:val="20"/>
                <w:szCs w:val="20"/>
                <w:lang w:val="en-CA"/>
              </w:rPr>
              <w:t>forg</w:t>
            </w:r>
            <w:proofErr w:type="spellEnd"/>
            <w:r w:rsidRPr="00280C30">
              <w:rPr>
                <w:sz w:val="20"/>
                <w:szCs w:val="20"/>
                <w:lang w:val="en-CA"/>
              </w:rPr>
              <w:t>.)*</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14</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13</w:t>
            </w:r>
          </w:p>
        </w:tc>
      </w:tr>
      <w:tr w:rsidR="00280C30" w:rsidRPr="00280C30" w:rsidTr="00EF2590">
        <w:trPr>
          <w:trHeight w:val="300"/>
        </w:trPr>
        <w:tc>
          <w:tcPr>
            <w:tcW w:w="3750" w:type="pct"/>
            <w:tcBorders>
              <w:top w:val="nil"/>
              <w:left w:val="nil"/>
              <w:bottom w:val="nil"/>
              <w:right w:val="nil"/>
            </w:tcBorders>
            <w:shd w:val="clear" w:color="auto" w:fill="auto"/>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 xml:space="preserve">8313154: MACHINIST, GENERAL (mach., weld. &amp; </w:t>
            </w:r>
            <w:proofErr w:type="spellStart"/>
            <w:r w:rsidRPr="00280C30">
              <w:rPr>
                <w:sz w:val="20"/>
                <w:szCs w:val="20"/>
                <w:lang w:val="en-CA"/>
              </w:rPr>
              <w:t>forg</w:t>
            </w:r>
            <w:proofErr w:type="spellEnd"/>
            <w:r w:rsidRPr="00280C30">
              <w:rPr>
                <w:sz w:val="20"/>
                <w:szCs w:val="20"/>
                <w:lang w:val="en-CA"/>
              </w:rPr>
              <w:t>.)*</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36</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106</w:t>
            </w:r>
          </w:p>
        </w:tc>
      </w:tr>
      <w:tr w:rsidR="00280C30" w:rsidRPr="00280C30" w:rsidTr="00EF2590">
        <w:trPr>
          <w:trHeight w:val="300"/>
        </w:trPr>
        <w:tc>
          <w:tcPr>
            <w:tcW w:w="3750" w:type="pct"/>
            <w:tcBorders>
              <w:top w:val="nil"/>
              <w:left w:val="nil"/>
              <w:bottom w:val="nil"/>
              <w:right w:val="nil"/>
            </w:tcBorders>
            <w:shd w:val="clear" w:color="000000" w:fill="F2F2F2"/>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8333118: SHEET-METAL WORKER (construction; metal stamp., press. &amp; coat.)*</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19</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35</w:t>
            </w:r>
          </w:p>
        </w:tc>
      </w:tr>
      <w:tr w:rsidR="00280C30" w:rsidRPr="00280C30" w:rsidTr="00EF2590">
        <w:trPr>
          <w:trHeight w:val="300"/>
        </w:trPr>
        <w:tc>
          <w:tcPr>
            <w:tcW w:w="3750" w:type="pct"/>
            <w:tcBorders>
              <w:top w:val="nil"/>
              <w:left w:val="nil"/>
              <w:bottom w:val="nil"/>
              <w:right w:val="nil"/>
            </w:tcBorders>
            <w:shd w:val="clear" w:color="auto" w:fill="auto"/>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 xml:space="preserve">8335126: WELDER, COMBINATION (mach., weld. &amp; </w:t>
            </w:r>
            <w:proofErr w:type="spellStart"/>
            <w:r w:rsidRPr="00280C30">
              <w:rPr>
                <w:sz w:val="20"/>
                <w:szCs w:val="20"/>
                <w:lang w:val="en-CA"/>
              </w:rPr>
              <w:t>forg</w:t>
            </w:r>
            <w:proofErr w:type="spellEnd"/>
            <w:r w:rsidRPr="00280C30">
              <w:rPr>
                <w:sz w:val="20"/>
                <w:szCs w:val="20"/>
                <w:lang w:val="en-CA"/>
              </w:rPr>
              <w:t>.)*</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37</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53</w:t>
            </w:r>
          </w:p>
        </w:tc>
      </w:tr>
      <w:tr w:rsidR="00280C30" w:rsidRPr="00280C30" w:rsidTr="00EF2590">
        <w:trPr>
          <w:trHeight w:val="300"/>
        </w:trPr>
        <w:tc>
          <w:tcPr>
            <w:tcW w:w="3750" w:type="pct"/>
            <w:tcBorders>
              <w:top w:val="nil"/>
              <w:left w:val="nil"/>
              <w:bottom w:val="nil"/>
              <w:right w:val="nil"/>
            </w:tcBorders>
            <w:shd w:val="clear" w:color="000000" w:fill="F2F2F2"/>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 xml:space="preserve">8335138: WELDER, ARC (mach., weld. &amp; </w:t>
            </w:r>
            <w:proofErr w:type="spellStart"/>
            <w:r w:rsidRPr="00280C30">
              <w:rPr>
                <w:sz w:val="20"/>
                <w:szCs w:val="20"/>
                <w:lang w:val="en-CA"/>
              </w:rPr>
              <w:t>forg</w:t>
            </w:r>
            <w:proofErr w:type="spellEnd"/>
            <w:r w:rsidRPr="00280C30">
              <w:rPr>
                <w:sz w:val="20"/>
                <w:szCs w:val="20"/>
                <w:lang w:val="en-CA"/>
              </w:rPr>
              <w:t>.)*</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22</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59</w:t>
            </w:r>
          </w:p>
        </w:tc>
      </w:tr>
      <w:tr w:rsidR="00280C30" w:rsidRPr="00280C30" w:rsidTr="00EF2590">
        <w:trPr>
          <w:trHeight w:val="300"/>
        </w:trPr>
        <w:tc>
          <w:tcPr>
            <w:tcW w:w="3750" w:type="pct"/>
            <w:tcBorders>
              <w:top w:val="nil"/>
              <w:left w:val="nil"/>
              <w:bottom w:val="nil"/>
              <w:right w:val="nil"/>
            </w:tcBorders>
            <w:shd w:val="clear" w:color="auto" w:fill="auto"/>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8541110: CABINETMAKER (furn.)*</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24</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60</w:t>
            </w:r>
          </w:p>
        </w:tc>
      </w:tr>
      <w:tr w:rsidR="00280C30" w:rsidRPr="00280C30" w:rsidTr="00EF2590">
        <w:trPr>
          <w:trHeight w:val="300"/>
        </w:trPr>
        <w:tc>
          <w:tcPr>
            <w:tcW w:w="3750" w:type="pct"/>
            <w:tcBorders>
              <w:top w:val="nil"/>
              <w:left w:val="nil"/>
              <w:bottom w:val="nil"/>
              <w:right w:val="nil"/>
            </w:tcBorders>
            <w:shd w:val="clear" w:color="000000" w:fill="F2F2F2"/>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8551146: CUTTER, PORTABLE MACHINE (garment &amp; fabric)*</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18</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29</w:t>
            </w:r>
          </w:p>
        </w:tc>
      </w:tr>
      <w:tr w:rsidR="00280C30" w:rsidRPr="00280C30" w:rsidTr="00EF2590">
        <w:trPr>
          <w:trHeight w:val="300"/>
        </w:trPr>
        <w:tc>
          <w:tcPr>
            <w:tcW w:w="3750" w:type="pct"/>
            <w:tcBorders>
              <w:top w:val="nil"/>
              <w:left w:val="nil"/>
              <w:bottom w:val="nil"/>
              <w:right w:val="nil"/>
            </w:tcBorders>
            <w:shd w:val="clear" w:color="auto" w:fill="auto"/>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8553110: TAILOR, MADE-TO-MEASURE GARMENTS (garment &amp; fabric; ret. trade)*</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18</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28</w:t>
            </w:r>
          </w:p>
        </w:tc>
      </w:tr>
      <w:tr w:rsidR="00280C30" w:rsidRPr="00280C30" w:rsidTr="00EF2590">
        <w:trPr>
          <w:trHeight w:val="300"/>
        </w:trPr>
        <w:tc>
          <w:tcPr>
            <w:tcW w:w="3750" w:type="pct"/>
            <w:tcBorders>
              <w:top w:val="nil"/>
              <w:left w:val="nil"/>
              <w:bottom w:val="nil"/>
              <w:right w:val="nil"/>
            </w:tcBorders>
            <w:shd w:val="clear" w:color="000000" w:fill="F2F2F2"/>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 xml:space="preserve">8563114: SEWING-MACHINE OPERATOR (any </w:t>
            </w:r>
            <w:proofErr w:type="spellStart"/>
            <w:r w:rsidRPr="00280C30">
              <w:rPr>
                <w:sz w:val="20"/>
                <w:szCs w:val="20"/>
                <w:lang w:val="en-CA"/>
              </w:rPr>
              <w:t>ind.</w:t>
            </w:r>
            <w:proofErr w:type="spellEnd"/>
            <w:r w:rsidRPr="00280C30">
              <w:rPr>
                <w:sz w:val="20"/>
                <w:szCs w:val="20"/>
                <w:lang w:val="en-CA"/>
              </w:rPr>
              <w:t>)*</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28</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15</w:t>
            </w:r>
          </w:p>
        </w:tc>
      </w:tr>
      <w:tr w:rsidR="00280C30" w:rsidRPr="00280C30" w:rsidTr="00EF2590">
        <w:trPr>
          <w:trHeight w:val="300"/>
        </w:trPr>
        <w:tc>
          <w:tcPr>
            <w:tcW w:w="3750" w:type="pct"/>
            <w:tcBorders>
              <w:top w:val="nil"/>
              <w:left w:val="nil"/>
              <w:bottom w:val="nil"/>
              <w:right w:val="nil"/>
            </w:tcBorders>
            <w:shd w:val="clear" w:color="auto" w:fill="auto"/>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8581110: MOTOR-VEHICLE MECHANIC (motor vehicle)*</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73</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82</w:t>
            </w:r>
          </w:p>
        </w:tc>
      </w:tr>
      <w:tr w:rsidR="00280C30" w:rsidRPr="00280C30" w:rsidTr="00EF2590">
        <w:trPr>
          <w:trHeight w:val="300"/>
        </w:trPr>
        <w:tc>
          <w:tcPr>
            <w:tcW w:w="3750" w:type="pct"/>
            <w:tcBorders>
              <w:top w:val="nil"/>
              <w:left w:val="nil"/>
              <w:bottom w:val="nil"/>
              <w:right w:val="nil"/>
            </w:tcBorders>
            <w:shd w:val="clear" w:color="000000" w:fill="F2F2F2"/>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 xml:space="preserve">8581118: INDUSTRIAL-TRUCK MECHANIC (mech. equip., </w:t>
            </w:r>
            <w:proofErr w:type="spellStart"/>
            <w:r w:rsidRPr="00280C30">
              <w:rPr>
                <w:sz w:val="20"/>
                <w:szCs w:val="20"/>
                <w:lang w:val="en-CA"/>
              </w:rPr>
              <w:t>n.e.c</w:t>
            </w:r>
            <w:proofErr w:type="spellEnd"/>
            <w:r w:rsidRPr="00280C30">
              <w:rPr>
                <w:sz w:val="20"/>
                <w:szCs w:val="20"/>
                <w:lang w:val="en-CA"/>
              </w:rPr>
              <w:t>.)*</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17</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19</w:t>
            </w:r>
          </w:p>
        </w:tc>
      </w:tr>
      <w:tr w:rsidR="00280C30" w:rsidRPr="00280C30" w:rsidTr="00EF2590">
        <w:trPr>
          <w:trHeight w:val="300"/>
        </w:trPr>
        <w:tc>
          <w:tcPr>
            <w:tcW w:w="3750" w:type="pct"/>
            <w:tcBorders>
              <w:top w:val="nil"/>
              <w:left w:val="nil"/>
              <w:bottom w:val="nil"/>
              <w:right w:val="nil"/>
            </w:tcBorders>
            <w:shd w:val="clear" w:color="auto" w:fill="auto"/>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8581142: BODY REPAIRER (motor vehicle)*</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21</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61</w:t>
            </w:r>
          </w:p>
        </w:tc>
      </w:tr>
      <w:tr w:rsidR="00280C30" w:rsidRPr="00280C30" w:rsidTr="00EF2590">
        <w:trPr>
          <w:trHeight w:val="300"/>
        </w:trPr>
        <w:tc>
          <w:tcPr>
            <w:tcW w:w="3750" w:type="pct"/>
            <w:tcBorders>
              <w:top w:val="nil"/>
              <w:left w:val="nil"/>
              <w:bottom w:val="nil"/>
              <w:right w:val="nil"/>
            </w:tcBorders>
            <w:shd w:val="clear" w:color="000000" w:fill="F2F2F2"/>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8582110: AIRCRAFT MECHANIC (air &amp; space-craft)*</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15</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22</w:t>
            </w:r>
          </w:p>
        </w:tc>
      </w:tr>
      <w:tr w:rsidR="00280C30" w:rsidRPr="00280C30" w:rsidTr="00EF2590">
        <w:trPr>
          <w:trHeight w:val="300"/>
        </w:trPr>
        <w:tc>
          <w:tcPr>
            <w:tcW w:w="3750" w:type="pct"/>
            <w:tcBorders>
              <w:top w:val="nil"/>
              <w:left w:val="nil"/>
              <w:bottom w:val="nil"/>
              <w:right w:val="nil"/>
            </w:tcBorders>
            <w:shd w:val="clear" w:color="auto" w:fill="auto"/>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 xml:space="preserve">8584122: MILLWRIGHT (mech. equip., </w:t>
            </w:r>
            <w:proofErr w:type="spellStart"/>
            <w:r w:rsidRPr="00280C30">
              <w:rPr>
                <w:sz w:val="20"/>
                <w:szCs w:val="20"/>
                <w:lang w:val="en-CA"/>
              </w:rPr>
              <w:t>n.e.c</w:t>
            </w:r>
            <w:proofErr w:type="spellEnd"/>
            <w:r w:rsidRPr="00280C30">
              <w:rPr>
                <w:sz w:val="20"/>
                <w:szCs w:val="20"/>
                <w:lang w:val="en-CA"/>
              </w:rPr>
              <w:t>.)*</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14</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74</w:t>
            </w:r>
          </w:p>
        </w:tc>
      </w:tr>
      <w:tr w:rsidR="00280C30" w:rsidRPr="00280C30" w:rsidTr="00EF2590">
        <w:trPr>
          <w:trHeight w:val="300"/>
        </w:trPr>
        <w:tc>
          <w:tcPr>
            <w:tcW w:w="3750" w:type="pct"/>
            <w:tcBorders>
              <w:top w:val="nil"/>
              <w:left w:val="nil"/>
              <w:bottom w:val="nil"/>
              <w:right w:val="nil"/>
            </w:tcBorders>
            <w:shd w:val="clear" w:color="000000" w:fill="F2F2F2"/>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 xml:space="preserve">8711110: HEAVY-DUTY-EQUIPMENT OPERATOR (any </w:t>
            </w:r>
            <w:proofErr w:type="spellStart"/>
            <w:r w:rsidRPr="00280C30">
              <w:rPr>
                <w:sz w:val="20"/>
                <w:szCs w:val="20"/>
                <w:lang w:val="en-CA"/>
              </w:rPr>
              <w:t>ind.</w:t>
            </w:r>
            <w:proofErr w:type="spellEnd"/>
            <w:r w:rsidRPr="00280C30">
              <w:rPr>
                <w:sz w:val="20"/>
                <w:szCs w:val="20"/>
                <w:lang w:val="en-CA"/>
              </w:rPr>
              <w:t>)*</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36</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29</w:t>
            </w:r>
          </w:p>
        </w:tc>
      </w:tr>
      <w:tr w:rsidR="00280C30" w:rsidRPr="00280C30" w:rsidTr="00EF2590">
        <w:trPr>
          <w:trHeight w:val="300"/>
        </w:trPr>
        <w:tc>
          <w:tcPr>
            <w:tcW w:w="3750" w:type="pct"/>
            <w:tcBorders>
              <w:top w:val="nil"/>
              <w:left w:val="nil"/>
              <w:bottom w:val="nil"/>
              <w:right w:val="nil"/>
            </w:tcBorders>
            <w:shd w:val="clear" w:color="auto" w:fill="auto"/>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8733122: ELECTRICIAN (construction)*</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41</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111</w:t>
            </w:r>
          </w:p>
        </w:tc>
      </w:tr>
      <w:tr w:rsidR="00280C30" w:rsidRPr="00280C30" w:rsidTr="00EF2590">
        <w:trPr>
          <w:trHeight w:val="300"/>
        </w:trPr>
        <w:tc>
          <w:tcPr>
            <w:tcW w:w="3750" w:type="pct"/>
            <w:tcBorders>
              <w:top w:val="nil"/>
              <w:left w:val="nil"/>
              <w:bottom w:val="nil"/>
              <w:right w:val="nil"/>
            </w:tcBorders>
            <w:shd w:val="clear" w:color="000000" w:fill="F2F2F2"/>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8781110: CARPENTER (construction)*</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65</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104</w:t>
            </w:r>
          </w:p>
        </w:tc>
      </w:tr>
      <w:tr w:rsidR="00280C30" w:rsidRPr="00280C30" w:rsidTr="00EF2590">
        <w:trPr>
          <w:trHeight w:val="300"/>
        </w:trPr>
        <w:tc>
          <w:tcPr>
            <w:tcW w:w="3750" w:type="pct"/>
            <w:tcBorders>
              <w:top w:val="nil"/>
              <w:left w:val="nil"/>
              <w:bottom w:val="nil"/>
              <w:right w:val="nil"/>
            </w:tcBorders>
            <w:shd w:val="clear" w:color="auto" w:fill="auto"/>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8781121: CONCRETE FORMER (construction)*</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10</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18</w:t>
            </w:r>
          </w:p>
        </w:tc>
      </w:tr>
      <w:tr w:rsidR="00280C30" w:rsidRPr="00280C30" w:rsidTr="00EF2590">
        <w:trPr>
          <w:trHeight w:val="300"/>
        </w:trPr>
        <w:tc>
          <w:tcPr>
            <w:tcW w:w="3750" w:type="pct"/>
            <w:tcBorders>
              <w:top w:val="nil"/>
              <w:left w:val="nil"/>
              <w:bottom w:val="nil"/>
              <w:right w:val="nil"/>
            </w:tcBorders>
            <w:shd w:val="clear" w:color="000000" w:fill="F2F2F2"/>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8782110: BRICKLAYER (construction)*</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15</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18</w:t>
            </w:r>
          </w:p>
        </w:tc>
      </w:tr>
      <w:tr w:rsidR="00280C30" w:rsidRPr="00280C30" w:rsidTr="00EF2590">
        <w:trPr>
          <w:trHeight w:val="300"/>
        </w:trPr>
        <w:tc>
          <w:tcPr>
            <w:tcW w:w="3750" w:type="pct"/>
            <w:tcBorders>
              <w:top w:val="nil"/>
              <w:left w:val="nil"/>
              <w:bottom w:val="nil"/>
              <w:right w:val="nil"/>
            </w:tcBorders>
            <w:shd w:val="clear" w:color="auto" w:fill="auto"/>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8785110: PAINTER AND DECORATOR (construction)*</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14</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24</w:t>
            </w:r>
          </w:p>
        </w:tc>
      </w:tr>
      <w:tr w:rsidR="00280C30" w:rsidRPr="00280C30" w:rsidTr="00EF2590">
        <w:trPr>
          <w:trHeight w:val="300"/>
        </w:trPr>
        <w:tc>
          <w:tcPr>
            <w:tcW w:w="3750" w:type="pct"/>
            <w:tcBorders>
              <w:top w:val="nil"/>
              <w:left w:val="nil"/>
              <w:bottom w:val="nil"/>
              <w:right w:val="nil"/>
            </w:tcBorders>
            <w:shd w:val="clear" w:color="000000" w:fill="F2F2F2"/>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8785120: PAINTER (construction)*</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30</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27</w:t>
            </w:r>
          </w:p>
        </w:tc>
      </w:tr>
      <w:tr w:rsidR="00280C30" w:rsidRPr="00280C30" w:rsidTr="00EF2590">
        <w:trPr>
          <w:trHeight w:val="300"/>
        </w:trPr>
        <w:tc>
          <w:tcPr>
            <w:tcW w:w="3750" w:type="pct"/>
            <w:tcBorders>
              <w:top w:val="nil"/>
              <w:left w:val="nil"/>
              <w:bottom w:val="nil"/>
              <w:right w:val="nil"/>
            </w:tcBorders>
            <w:shd w:val="clear" w:color="auto" w:fill="auto"/>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8787118: ROOFER, ASPHALT (construction)*</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10</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10</w:t>
            </w:r>
          </w:p>
        </w:tc>
      </w:tr>
      <w:tr w:rsidR="00280C30" w:rsidRPr="00280C30" w:rsidTr="00EF2590">
        <w:trPr>
          <w:trHeight w:val="300"/>
        </w:trPr>
        <w:tc>
          <w:tcPr>
            <w:tcW w:w="3750" w:type="pct"/>
            <w:tcBorders>
              <w:top w:val="nil"/>
              <w:left w:val="nil"/>
              <w:bottom w:val="nil"/>
              <w:right w:val="nil"/>
            </w:tcBorders>
            <w:shd w:val="clear" w:color="000000" w:fill="F2F2F2"/>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8791110: PIPE FITTER (construction)*</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14</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27</w:t>
            </w:r>
          </w:p>
        </w:tc>
      </w:tr>
      <w:tr w:rsidR="00280C30" w:rsidRPr="00280C30" w:rsidTr="00EF2590">
        <w:trPr>
          <w:trHeight w:val="300"/>
        </w:trPr>
        <w:tc>
          <w:tcPr>
            <w:tcW w:w="3750" w:type="pct"/>
            <w:tcBorders>
              <w:top w:val="nil"/>
              <w:left w:val="nil"/>
              <w:bottom w:val="nil"/>
              <w:right w:val="nil"/>
            </w:tcBorders>
            <w:shd w:val="clear" w:color="auto" w:fill="auto"/>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8791114: PLUMBER (construction)*</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14</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56</w:t>
            </w:r>
          </w:p>
        </w:tc>
      </w:tr>
      <w:tr w:rsidR="00280C30" w:rsidRPr="00280C30" w:rsidTr="00EF2590">
        <w:trPr>
          <w:trHeight w:val="300"/>
        </w:trPr>
        <w:tc>
          <w:tcPr>
            <w:tcW w:w="3750" w:type="pct"/>
            <w:tcBorders>
              <w:top w:val="nil"/>
              <w:left w:val="nil"/>
              <w:bottom w:val="nil"/>
              <w:right w:val="nil"/>
            </w:tcBorders>
            <w:shd w:val="clear" w:color="000000" w:fill="F2F2F2"/>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8793114: STRUCTURAL-STEEL ERECTOR (construction)*</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13</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22</w:t>
            </w:r>
          </w:p>
        </w:tc>
      </w:tr>
      <w:tr w:rsidR="00280C30" w:rsidRPr="00280C30" w:rsidTr="00EF2590">
        <w:trPr>
          <w:trHeight w:val="300"/>
        </w:trPr>
        <w:tc>
          <w:tcPr>
            <w:tcW w:w="3750" w:type="pct"/>
            <w:tcBorders>
              <w:top w:val="nil"/>
              <w:left w:val="nil"/>
              <w:bottom w:val="nil"/>
              <w:right w:val="nil"/>
            </w:tcBorders>
            <w:shd w:val="clear" w:color="auto" w:fill="auto"/>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8798114: CONSTRUCTION LABOURER (construction)*</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148</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73</w:t>
            </w:r>
          </w:p>
        </w:tc>
      </w:tr>
      <w:tr w:rsidR="00280C30" w:rsidRPr="00280C30" w:rsidTr="00EF2590">
        <w:trPr>
          <w:trHeight w:val="300"/>
        </w:trPr>
        <w:tc>
          <w:tcPr>
            <w:tcW w:w="3750" w:type="pct"/>
            <w:tcBorders>
              <w:top w:val="nil"/>
              <w:left w:val="nil"/>
              <w:bottom w:val="nil"/>
              <w:right w:val="nil"/>
            </w:tcBorders>
            <w:shd w:val="clear" w:color="000000" w:fill="F2F2F2"/>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9171110: BUS DRIVER (motor trans.)*</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34</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102</w:t>
            </w:r>
          </w:p>
        </w:tc>
      </w:tr>
      <w:tr w:rsidR="00280C30" w:rsidRPr="00280C30" w:rsidTr="00EF2590">
        <w:trPr>
          <w:trHeight w:val="300"/>
        </w:trPr>
        <w:tc>
          <w:tcPr>
            <w:tcW w:w="3750" w:type="pct"/>
            <w:tcBorders>
              <w:top w:val="nil"/>
              <w:left w:val="nil"/>
              <w:bottom w:val="nil"/>
              <w:right w:val="nil"/>
            </w:tcBorders>
            <w:shd w:val="clear" w:color="auto" w:fill="auto"/>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9173110: TAXI DRIVER (motor trans.)*</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70</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105</w:t>
            </w:r>
          </w:p>
        </w:tc>
      </w:tr>
      <w:tr w:rsidR="00280C30" w:rsidRPr="00280C30" w:rsidTr="00EF2590">
        <w:trPr>
          <w:trHeight w:val="300"/>
        </w:trPr>
        <w:tc>
          <w:tcPr>
            <w:tcW w:w="3750" w:type="pct"/>
            <w:tcBorders>
              <w:top w:val="nil"/>
              <w:left w:val="nil"/>
              <w:bottom w:val="nil"/>
              <w:right w:val="nil"/>
            </w:tcBorders>
            <w:shd w:val="clear" w:color="000000" w:fill="F2F2F2"/>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9173114: CHAUFFEUR (motor trans.)*</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13</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31</w:t>
            </w:r>
          </w:p>
        </w:tc>
      </w:tr>
      <w:tr w:rsidR="00280C30" w:rsidRPr="00280C30" w:rsidTr="00EF2590">
        <w:trPr>
          <w:trHeight w:val="300"/>
        </w:trPr>
        <w:tc>
          <w:tcPr>
            <w:tcW w:w="3750" w:type="pct"/>
            <w:tcBorders>
              <w:top w:val="nil"/>
              <w:left w:val="nil"/>
              <w:bottom w:val="nil"/>
              <w:right w:val="nil"/>
            </w:tcBorders>
            <w:shd w:val="clear" w:color="auto" w:fill="auto"/>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9175110: TRUCK DRIVER, GENERAL (motor trans.)*</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130</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176</w:t>
            </w:r>
          </w:p>
        </w:tc>
      </w:tr>
      <w:tr w:rsidR="00280C30" w:rsidRPr="00280C30" w:rsidTr="00EF2590">
        <w:trPr>
          <w:trHeight w:val="300"/>
        </w:trPr>
        <w:tc>
          <w:tcPr>
            <w:tcW w:w="3750" w:type="pct"/>
            <w:tcBorders>
              <w:top w:val="nil"/>
              <w:left w:val="nil"/>
              <w:bottom w:val="nil"/>
              <w:right w:val="nil"/>
            </w:tcBorders>
            <w:shd w:val="clear" w:color="000000" w:fill="F2F2F2"/>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9175114: DRIVER, TANK TRUCK (motor trans.)*</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19</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26</w:t>
            </w:r>
          </w:p>
        </w:tc>
      </w:tr>
      <w:tr w:rsidR="00280C30" w:rsidRPr="00280C30" w:rsidTr="00EF2590">
        <w:trPr>
          <w:trHeight w:val="300"/>
        </w:trPr>
        <w:tc>
          <w:tcPr>
            <w:tcW w:w="3750" w:type="pct"/>
            <w:tcBorders>
              <w:top w:val="nil"/>
              <w:left w:val="nil"/>
              <w:bottom w:val="nil"/>
              <w:right w:val="nil"/>
            </w:tcBorders>
            <w:shd w:val="clear" w:color="auto" w:fill="auto"/>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9175118: TRUCK DRIVER, HEAVY (motor trans.)*</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65</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87</w:t>
            </w:r>
          </w:p>
        </w:tc>
      </w:tr>
      <w:tr w:rsidR="00280C30" w:rsidRPr="00280C30" w:rsidTr="00EF2590">
        <w:trPr>
          <w:trHeight w:val="300"/>
        </w:trPr>
        <w:tc>
          <w:tcPr>
            <w:tcW w:w="3750" w:type="pct"/>
            <w:tcBorders>
              <w:top w:val="nil"/>
              <w:left w:val="nil"/>
              <w:bottom w:val="nil"/>
              <w:right w:val="nil"/>
            </w:tcBorders>
            <w:shd w:val="clear" w:color="000000" w:fill="F2F2F2"/>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9175122: TRUCK DRIVER, TRACTOR-TRAILER (motor trans.)*</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12</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15</w:t>
            </w:r>
          </w:p>
        </w:tc>
      </w:tr>
      <w:tr w:rsidR="00280C30" w:rsidRPr="00280C30" w:rsidTr="00EF2590">
        <w:trPr>
          <w:trHeight w:val="300"/>
        </w:trPr>
        <w:tc>
          <w:tcPr>
            <w:tcW w:w="3750" w:type="pct"/>
            <w:tcBorders>
              <w:top w:val="nil"/>
              <w:left w:val="nil"/>
              <w:bottom w:val="nil"/>
              <w:right w:val="nil"/>
            </w:tcBorders>
            <w:shd w:val="clear" w:color="auto" w:fill="auto"/>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9175130: DRIVER, DUMP-TRUCK (motor trans.)*</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22</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16</w:t>
            </w:r>
          </w:p>
        </w:tc>
      </w:tr>
      <w:tr w:rsidR="00280C30" w:rsidRPr="00280C30" w:rsidTr="00EF2590">
        <w:trPr>
          <w:trHeight w:val="300"/>
        </w:trPr>
        <w:tc>
          <w:tcPr>
            <w:tcW w:w="3750" w:type="pct"/>
            <w:tcBorders>
              <w:top w:val="nil"/>
              <w:left w:val="nil"/>
              <w:bottom w:val="nil"/>
              <w:right w:val="nil"/>
            </w:tcBorders>
            <w:shd w:val="clear" w:color="000000" w:fill="F2F2F2"/>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lastRenderedPageBreak/>
              <w:t>9175138: TRUCK DRIVER, LIGHT (motor trans.)*</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62</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54</w:t>
            </w:r>
          </w:p>
        </w:tc>
      </w:tr>
      <w:tr w:rsidR="00280C30" w:rsidRPr="00280C30" w:rsidTr="00EF2590">
        <w:trPr>
          <w:trHeight w:val="300"/>
        </w:trPr>
        <w:tc>
          <w:tcPr>
            <w:tcW w:w="3750" w:type="pct"/>
            <w:tcBorders>
              <w:top w:val="nil"/>
              <w:left w:val="nil"/>
              <w:bottom w:val="nil"/>
              <w:right w:val="nil"/>
            </w:tcBorders>
            <w:shd w:val="clear" w:color="auto" w:fill="auto"/>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9179190: TRUCK-DRIVER HELPER (motor trans.)*</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14</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22</w:t>
            </w:r>
          </w:p>
        </w:tc>
      </w:tr>
      <w:tr w:rsidR="00280C30" w:rsidRPr="00280C30" w:rsidTr="00EF2590">
        <w:trPr>
          <w:trHeight w:val="300"/>
        </w:trPr>
        <w:tc>
          <w:tcPr>
            <w:tcW w:w="3750" w:type="pct"/>
            <w:tcBorders>
              <w:top w:val="nil"/>
              <w:left w:val="nil"/>
              <w:bottom w:val="nil"/>
              <w:right w:val="nil"/>
            </w:tcBorders>
            <w:shd w:val="clear" w:color="000000" w:fill="F2F2F2"/>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9313110: LONGSHORE WORKER (water trans.)*</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24</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20</w:t>
            </w:r>
          </w:p>
        </w:tc>
      </w:tr>
      <w:tr w:rsidR="00280C30" w:rsidRPr="00280C30" w:rsidTr="00EF2590">
        <w:trPr>
          <w:trHeight w:val="300"/>
        </w:trPr>
        <w:tc>
          <w:tcPr>
            <w:tcW w:w="3750" w:type="pct"/>
            <w:tcBorders>
              <w:top w:val="nil"/>
              <w:left w:val="nil"/>
              <w:bottom w:val="nil"/>
              <w:right w:val="nil"/>
            </w:tcBorders>
            <w:shd w:val="clear" w:color="auto" w:fill="auto"/>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 xml:space="preserve">9315126: INDUSTRIAL-TRUCK OPERATOR (any </w:t>
            </w:r>
            <w:proofErr w:type="spellStart"/>
            <w:r w:rsidRPr="00280C30">
              <w:rPr>
                <w:sz w:val="20"/>
                <w:szCs w:val="20"/>
                <w:lang w:val="en-CA"/>
              </w:rPr>
              <w:t>ind.</w:t>
            </w:r>
            <w:proofErr w:type="spellEnd"/>
            <w:r w:rsidRPr="00280C30">
              <w:rPr>
                <w:sz w:val="20"/>
                <w:szCs w:val="20"/>
                <w:lang w:val="en-CA"/>
              </w:rPr>
              <w:t>)*</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33</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101</w:t>
            </w:r>
          </w:p>
        </w:tc>
      </w:tr>
      <w:tr w:rsidR="00280C30" w:rsidRPr="00280C30" w:rsidTr="00EF2590">
        <w:trPr>
          <w:trHeight w:val="300"/>
        </w:trPr>
        <w:tc>
          <w:tcPr>
            <w:tcW w:w="3750" w:type="pct"/>
            <w:tcBorders>
              <w:top w:val="nil"/>
              <w:left w:val="nil"/>
              <w:bottom w:val="nil"/>
              <w:right w:val="nil"/>
            </w:tcBorders>
            <w:shd w:val="clear" w:color="000000" w:fill="F2F2F2"/>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 xml:space="preserve">9317218: PACKAGER, MACHINE (any </w:t>
            </w:r>
            <w:proofErr w:type="spellStart"/>
            <w:r w:rsidRPr="00280C30">
              <w:rPr>
                <w:sz w:val="20"/>
                <w:szCs w:val="20"/>
                <w:lang w:val="en-CA"/>
              </w:rPr>
              <w:t>ind.</w:t>
            </w:r>
            <w:proofErr w:type="spellEnd"/>
            <w:r w:rsidRPr="00280C30">
              <w:rPr>
                <w:sz w:val="20"/>
                <w:szCs w:val="20"/>
                <w:lang w:val="en-CA"/>
              </w:rPr>
              <w:t>)*</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14</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17</w:t>
            </w:r>
          </w:p>
        </w:tc>
      </w:tr>
      <w:tr w:rsidR="00280C30" w:rsidRPr="00280C30" w:rsidTr="00EF2590">
        <w:trPr>
          <w:trHeight w:val="300"/>
        </w:trPr>
        <w:tc>
          <w:tcPr>
            <w:tcW w:w="3750" w:type="pct"/>
            <w:tcBorders>
              <w:top w:val="nil"/>
              <w:left w:val="nil"/>
              <w:bottom w:val="nil"/>
              <w:right w:val="nil"/>
            </w:tcBorders>
            <w:shd w:val="clear" w:color="auto" w:fill="auto"/>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 xml:space="preserve">9318110: MATERIAL HANDLER, GENERAL (any </w:t>
            </w:r>
            <w:proofErr w:type="spellStart"/>
            <w:r w:rsidRPr="00280C30">
              <w:rPr>
                <w:sz w:val="20"/>
                <w:szCs w:val="20"/>
                <w:lang w:val="en-CA"/>
              </w:rPr>
              <w:t>ind.</w:t>
            </w:r>
            <w:proofErr w:type="spellEnd"/>
            <w:r w:rsidRPr="00280C30">
              <w:rPr>
                <w:sz w:val="20"/>
                <w:szCs w:val="20"/>
                <w:lang w:val="en-CA"/>
              </w:rPr>
              <w:t>)*</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68</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73</w:t>
            </w:r>
          </w:p>
        </w:tc>
      </w:tr>
      <w:tr w:rsidR="00280C30" w:rsidRPr="00280C30" w:rsidTr="00EF2590">
        <w:trPr>
          <w:trHeight w:val="300"/>
        </w:trPr>
        <w:tc>
          <w:tcPr>
            <w:tcW w:w="3750" w:type="pct"/>
            <w:tcBorders>
              <w:top w:val="nil"/>
              <w:left w:val="nil"/>
              <w:bottom w:val="nil"/>
              <w:right w:val="nil"/>
            </w:tcBorders>
            <w:shd w:val="clear" w:color="000000" w:fill="F2F2F2"/>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 xml:space="preserve">9318114: MATERIAL HANDLER, HEAVY (any </w:t>
            </w:r>
            <w:proofErr w:type="spellStart"/>
            <w:r w:rsidRPr="00280C30">
              <w:rPr>
                <w:sz w:val="20"/>
                <w:szCs w:val="20"/>
                <w:lang w:val="en-CA"/>
              </w:rPr>
              <w:t>ind.</w:t>
            </w:r>
            <w:proofErr w:type="spellEnd"/>
            <w:r w:rsidRPr="00280C30">
              <w:rPr>
                <w:sz w:val="20"/>
                <w:szCs w:val="20"/>
                <w:lang w:val="en-CA"/>
              </w:rPr>
              <w:t>)*</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33</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22</w:t>
            </w:r>
          </w:p>
        </w:tc>
      </w:tr>
      <w:tr w:rsidR="00280C30" w:rsidRPr="00280C30" w:rsidTr="00EF2590">
        <w:trPr>
          <w:trHeight w:val="300"/>
        </w:trPr>
        <w:tc>
          <w:tcPr>
            <w:tcW w:w="3750" w:type="pct"/>
            <w:tcBorders>
              <w:top w:val="nil"/>
              <w:left w:val="nil"/>
              <w:bottom w:val="nil"/>
              <w:right w:val="nil"/>
            </w:tcBorders>
            <w:shd w:val="clear" w:color="auto" w:fill="auto"/>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 xml:space="preserve">9318118: MATERIAL HANDLER, LIGHT (any </w:t>
            </w:r>
            <w:proofErr w:type="spellStart"/>
            <w:r w:rsidRPr="00280C30">
              <w:rPr>
                <w:sz w:val="20"/>
                <w:szCs w:val="20"/>
                <w:lang w:val="en-CA"/>
              </w:rPr>
              <w:t>ind.</w:t>
            </w:r>
            <w:proofErr w:type="spellEnd"/>
            <w:r w:rsidRPr="00280C30">
              <w:rPr>
                <w:sz w:val="20"/>
                <w:szCs w:val="20"/>
                <w:lang w:val="en-CA"/>
              </w:rPr>
              <w:t>)*</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33</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28</w:t>
            </w:r>
          </w:p>
        </w:tc>
      </w:tr>
      <w:tr w:rsidR="00280C30" w:rsidRPr="00280C30" w:rsidTr="00EF2590">
        <w:trPr>
          <w:trHeight w:val="300"/>
        </w:trPr>
        <w:tc>
          <w:tcPr>
            <w:tcW w:w="3750" w:type="pct"/>
            <w:tcBorders>
              <w:top w:val="nil"/>
              <w:left w:val="nil"/>
              <w:bottom w:val="nil"/>
              <w:right w:val="nil"/>
            </w:tcBorders>
            <w:shd w:val="clear" w:color="000000" w:fill="F2F2F2"/>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 xml:space="preserve">9318122: PACKAGER, HAND (any </w:t>
            </w:r>
            <w:proofErr w:type="spellStart"/>
            <w:r w:rsidRPr="00280C30">
              <w:rPr>
                <w:sz w:val="20"/>
                <w:szCs w:val="20"/>
                <w:lang w:val="en-CA"/>
              </w:rPr>
              <w:t>ind.</w:t>
            </w:r>
            <w:proofErr w:type="spellEnd"/>
            <w:r w:rsidRPr="00280C30">
              <w:rPr>
                <w:sz w:val="20"/>
                <w:szCs w:val="20"/>
                <w:lang w:val="en-CA"/>
              </w:rPr>
              <w:t>)*</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35</w:t>
            </w:r>
          </w:p>
        </w:tc>
        <w:tc>
          <w:tcPr>
            <w:tcW w:w="625" w:type="pct"/>
            <w:tcBorders>
              <w:top w:val="nil"/>
              <w:left w:val="nil"/>
              <w:bottom w:val="nil"/>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51</w:t>
            </w:r>
          </w:p>
        </w:tc>
      </w:tr>
      <w:tr w:rsidR="00280C30" w:rsidRPr="00280C30" w:rsidTr="00EF2590">
        <w:trPr>
          <w:trHeight w:val="300"/>
        </w:trPr>
        <w:tc>
          <w:tcPr>
            <w:tcW w:w="3750" w:type="pct"/>
            <w:tcBorders>
              <w:top w:val="nil"/>
              <w:left w:val="nil"/>
              <w:bottom w:val="nil"/>
              <w:right w:val="nil"/>
            </w:tcBorders>
            <w:shd w:val="clear" w:color="auto" w:fill="auto"/>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9512126: OFFSET PRESS OPERATOR (print. &amp; pub.)*</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15</w:t>
            </w:r>
          </w:p>
        </w:tc>
        <w:tc>
          <w:tcPr>
            <w:tcW w:w="625"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37</w:t>
            </w:r>
          </w:p>
        </w:tc>
      </w:tr>
      <w:tr w:rsidR="00280C30" w:rsidRPr="00280C30" w:rsidTr="00EF2590">
        <w:trPr>
          <w:trHeight w:val="300"/>
        </w:trPr>
        <w:tc>
          <w:tcPr>
            <w:tcW w:w="3750" w:type="pct"/>
            <w:tcBorders>
              <w:top w:val="nil"/>
              <w:left w:val="nil"/>
              <w:bottom w:val="single" w:sz="4" w:space="0" w:color="auto"/>
              <w:right w:val="nil"/>
            </w:tcBorders>
            <w:shd w:val="clear" w:color="000000" w:fill="F2F2F2"/>
            <w:noWrap/>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sz w:val="20"/>
                <w:szCs w:val="20"/>
                <w:lang w:val="en-CA"/>
              </w:rPr>
              <w:t>9918110: LABOURER, MUNICIPAL (gov. serv.)*</w:t>
            </w:r>
          </w:p>
        </w:tc>
        <w:tc>
          <w:tcPr>
            <w:tcW w:w="625" w:type="pct"/>
            <w:tcBorders>
              <w:top w:val="nil"/>
              <w:left w:val="nil"/>
              <w:bottom w:val="single" w:sz="4" w:space="0" w:color="auto"/>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39</w:t>
            </w:r>
          </w:p>
        </w:tc>
        <w:tc>
          <w:tcPr>
            <w:tcW w:w="625" w:type="pct"/>
            <w:tcBorders>
              <w:top w:val="nil"/>
              <w:left w:val="nil"/>
              <w:bottom w:val="single" w:sz="4" w:space="0" w:color="auto"/>
              <w:right w:val="nil"/>
            </w:tcBorders>
            <w:shd w:val="clear" w:color="000000" w:fill="F2F2F2"/>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25</w:t>
            </w:r>
          </w:p>
        </w:tc>
      </w:tr>
    </w:tbl>
    <w:p w:rsidR="00280C30" w:rsidRPr="00280C30" w:rsidRDefault="00280C30" w:rsidP="00280C30">
      <w:pPr>
        <w:spacing w:after="200" w:line="276" w:lineRule="auto"/>
        <w:rPr>
          <w:lang w:val="en-CA"/>
        </w:rPr>
      </w:pPr>
    </w:p>
    <w:p w:rsidR="00280C30" w:rsidRPr="00280C30" w:rsidRDefault="00280C30" w:rsidP="00280C30">
      <w:pPr>
        <w:spacing w:after="200" w:line="360" w:lineRule="auto"/>
        <w:rPr>
          <w:rFonts w:ascii="Times New Roman" w:hAnsi="Times New Roman"/>
          <w:sz w:val="24"/>
          <w:lang w:val="en-CA"/>
        </w:rPr>
      </w:pPr>
      <w:r w:rsidRPr="00280C30">
        <w:rPr>
          <w:rFonts w:ascii="Times New Roman" w:hAnsi="Times New Roman"/>
          <w:sz w:val="24"/>
          <w:lang w:val="en-CA"/>
        </w:rPr>
        <w:t xml:space="preserve">* Denotes an occupation with an expert-annotated job-exposure profile. </w:t>
      </w:r>
      <w:proofErr w:type="spellStart"/>
      <w:r w:rsidRPr="00280C30">
        <w:rPr>
          <w:rFonts w:ascii="Times New Roman" w:hAnsi="Times New Roman"/>
          <w:sz w:val="24"/>
          <w:lang w:val="en-CA"/>
        </w:rPr>
        <w:t>n.e.c</w:t>
      </w:r>
      <w:proofErr w:type="spellEnd"/>
      <w:r w:rsidRPr="00280C30">
        <w:rPr>
          <w:rFonts w:ascii="Times New Roman" w:hAnsi="Times New Roman"/>
          <w:sz w:val="24"/>
          <w:lang w:val="en-CA"/>
        </w:rPr>
        <w:t>.: Not elsewhere classified</w:t>
      </w:r>
      <w:r w:rsidRPr="00280C30">
        <w:rPr>
          <w:rFonts w:ascii="Times New Roman" w:hAnsi="Times New Roman"/>
          <w:sz w:val="24"/>
          <w:lang w:val="en-CA"/>
        </w:rPr>
        <w:br/>
      </w:r>
    </w:p>
    <w:p w:rsidR="00280C30" w:rsidRPr="00280C30" w:rsidRDefault="00280C30" w:rsidP="00280C30">
      <w:pPr>
        <w:spacing w:after="200" w:line="276" w:lineRule="auto"/>
        <w:rPr>
          <w:lang w:val="en-CA"/>
        </w:rPr>
      </w:pPr>
    </w:p>
    <w:p w:rsidR="00280C30" w:rsidRPr="00280C30" w:rsidRDefault="00280C30" w:rsidP="00280C30">
      <w:pPr>
        <w:spacing w:after="200" w:line="276" w:lineRule="auto"/>
        <w:rPr>
          <w:lang w:val="en-CA"/>
        </w:rPr>
      </w:pPr>
    </w:p>
    <w:p w:rsidR="00280C30" w:rsidRPr="00280C30" w:rsidRDefault="00280C30" w:rsidP="00280C30">
      <w:pPr>
        <w:spacing w:after="200" w:line="276" w:lineRule="auto"/>
        <w:rPr>
          <w:lang w:val="en-CA"/>
        </w:rPr>
        <w:sectPr w:rsidR="00280C30" w:rsidRPr="00280C30" w:rsidSect="00EF2590">
          <w:pgSz w:w="12240" w:h="15840"/>
          <w:pgMar w:top="1440" w:right="1440" w:bottom="1440" w:left="1440" w:header="708" w:footer="567" w:gutter="0"/>
          <w:cols w:space="708"/>
          <w:docGrid w:linePitch="360"/>
        </w:sectPr>
      </w:pPr>
    </w:p>
    <w:p w:rsidR="00D8301F" w:rsidRDefault="00F42ABC" w:rsidP="009677F4">
      <w:pPr>
        <w:pStyle w:val="Caption"/>
      </w:pPr>
      <w:r>
        <w:lastRenderedPageBreak/>
        <w:t>T</w:t>
      </w:r>
      <w:r w:rsidR="00D8301F" w:rsidRPr="00D8301F">
        <w:t xml:space="preserve">able </w:t>
      </w:r>
      <w:r>
        <w:t>S</w:t>
      </w:r>
      <w:r w:rsidR="00D8301F" w:rsidRPr="00D8301F">
        <w:t xml:space="preserve">3. Proportion of jobs exposed by agent in </w:t>
      </w:r>
      <w:proofErr w:type="spellStart"/>
      <w:r w:rsidR="00D8301F" w:rsidRPr="00D8301F">
        <w:t>PROtEuS</w:t>
      </w:r>
      <w:proofErr w:type="spellEnd"/>
      <w:r w:rsidR="00D8301F" w:rsidRPr="00D8301F">
        <w:t xml:space="preserve"> (n=313), overall and stratified by blue/white-collar status, and proportion of </w:t>
      </w:r>
      <w:proofErr w:type="spellStart"/>
      <w:r w:rsidR="00D8301F" w:rsidRPr="00D8301F">
        <w:t>PROtEuS</w:t>
      </w:r>
      <w:proofErr w:type="spellEnd"/>
      <w:r w:rsidR="00D8301F" w:rsidRPr="00D8301F">
        <w:t xml:space="preserve"> and Lung cancer study jobs exposed among the blue-collar occupations (n=90) and agents (n=</w:t>
      </w:r>
      <w:r w:rsidR="00B8163F">
        <w:t>203</w:t>
      </w:r>
      <w:r w:rsidR="00D8301F" w:rsidRPr="00D8301F">
        <w:t>) retained in the comparison</w:t>
      </w:r>
    </w:p>
    <w:tbl>
      <w:tblPr>
        <w:tblW w:w="8826" w:type="dxa"/>
        <w:tblCellMar>
          <w:left w:w="70" w:type="dxa"/>
          <w:right w:w="70" w:type="dxa"/>
        </w:tblCellMar>
        <w:tblLook w:val="04A0" w:firstRow="1" w:lastRow="0" w:firstColumn="1" w:lastColumn="0" w:noHBand="0" w:noVBand="1"/>
      </w:tblPr>
      <w:tblGrid>
        <w:gridCol w:w="2835"/>
        <w:gridCol w:w="1134"/>
        <w:gridCol w:w="1134"/>
        <w:gridCol w:w="1203"/>
        <w:gridCol w:w="1349"/>
        <w:gridCol w:w="1171"/>
      </w:tblGrid>
      <w:tr w:rsidR="009D5E05" w:rsidRPr="00537E2A" w:rsidTr="00537E2A">
        <w:trPr>
          <w:trHeight w:val="454"/>
          <w:tblHeader/>
        </w:trPr>
        <w:tc>
          <w:tcPr>
            <w:tcW w:w="2835" w:type="dxa"/>
            <w:vMerge w:val="restart"/>
            <w:tcBorders>
              <w:top w:val="single" w:sz="8" w:space="0" w:color="auto"/>
              <w:left w:val="nil"/>
              <w:bottom w:val="single" w:sz="8" w:space="0" w:color="000000"/>
              <w:right w:val="nil"/>
            </w:tcBorders>
            <w:shd w:val="clear" w:color="auto" w:fill="auto"/>
            <w:vAlign w:val="center"/>
            <w:hideMark/>
          </w:tcPr>
          <w:p w:rsidR="009D5E05" w:rsidRPr="009D5E05" w:rsidRDefault="009D5E05" w:rsidP="009D5E05">
            <w:pPr>
              <w:spacing w:after="0" w:line="240" w:lineRule="auto"/>
              <w:rPr>
                <w:rFonts w:ascii="Calibri" w:eastAsia="Times New Roman" w:hAnsi="Calibri" w:cs="Times New Roman"/>
                <w:b/>
                <w:bCs/>
                <w:color w:val="000000"/>
                <w:sz w:val="20"/>
                <w:szCs w:val="20"/>
                <w:lang w:eastAsia="fr-CA"/>
              </w:rPr>
            </w:pPr>
            <w:r w:rsidRPr="009D5E05">
              <w:rPr>
                <w:rFonts w:ascii="Calibri" w:eastAsia="Times New Roman" w:hAnsi="Calibri" w:cs="Times New Roman"/>
                <w:b/>
                <w:bCs/>
                <w:color w:val="000000"/>
                <w:sz w:val="20"/>
                <w:szCs w:val="20"/>
                <w:lang w:val="en-CA" w:eastAsia="fr-CA"/>
              </w:rPr>
              <w:t>Group/agent</w:t>
            </w:r>
          </w:p>
        </w:tc>
        <w:tc>
          <w:tcPr>
            <w:tcW w:w="3471" w:type="dxa"/>
            <w:gridSpan w:val="3"/>
            <w:tcBorders>
              <w:top w:val="single" w:sz="8" w:space="0" w:color="auto"/>
              <w:left w:val="nil"/>
              <w:bottom w:val="single" w:sz="8" w:space="0" w:color="auto"/>
              <w:right w:val="nil"/>
            </w:tcBorders>
            <w:shd w:val="clear" w:color="auto" w:fill="auto"/>
            <w:vAlign w:val="center"/>
            <w:hideMark/>
          </w:tcPr>
          <w:p w:rsidR="009D5E05" w:rsidRPr="009D5E05" w:rsidRDefault="009D5E05" w:rsidP="009D5E05">
            <w:pPr>
              <w:spacing w:after="0" w:line="240" w:lineRule="auto"/>
              <w:jc w:val="center"/>
              <w:rPr>
                <w:rFonts w:ascii="Calibri" w:eastAsia="Times New Roman" w:hAnsi="Calibri" w:cs="Times New Roman"/>
                <w:b/>
                <w:bCs/>
                <w:color w:val="000000"/>
                <w:sz w:val="20"/>
                <w:szCs w:val="20"/>
                <w:lang w:eastAsia="fr-CA"/>
              </w:rPr>
            </w:pPr>
            <w:r w:rsidRPr="009D5E05">
              <w:rPr>
                <w:rFonts w:ascii="Calibri" w:eastAsia="Times New Roman" w:hAnsi="Calibri" w:cs="Times New Roman"/>
                <w:b/>
                <w:bCs/>
                <w:color w:val="000000"/>
                <w:sz w:val="20"/>
                <w:szCs w:val="20"/>
                <w:lang w:val="en-CA" w:eastAsia="fr-CA"/>
              </w:rPr>
              <w:t xml:space="preserve">Global prevalence in </w:t>
            </w:r>
            <w:proofErr w:type="spellStart"/>
            <w:r w:rsidRPr="009D5E05">
              <w:rPr>
                <w:rFonts w:ascii="Calibri" w:eastAsia="Times New Roman" w:hAnsi="Calibri" w:cs="Times New Roman"/>
                <w:b/>
                <w:bCs/>
                <w:color w:val="000000"/>
                <w:sz w:val="20"/>
                <w:szCs w:val="20"/>
                <w:lang w:val="en-CA" w:eastAsia="fr-CA"/>
              </w:rPr>
              <w:t>PROtEuS</w:t>
            </w:r>
            <w:proofErr w:type="spellEnd"/>
            <w:r w:rsidRPr="009D5E05">
              <w:rPr>
                <w:rFonts w:ascii="Calibri" w:eastAsia="Times New Roman" w:hAnsi="Calibri" w:cs="Times New Roman"/>
                <w:b/>
                <w:bCs/>
                <w:color w:val="000000"/>
                <w:sz w:val="20"/>
                <w:szCs w:val="20"/>
                <w:lang w:val="en-CA" w:eastAsia="fr-CA"/>
              </w:rPr>
              <w:t xml:space="preserve"> (%)</w:t>
            </w:r>
          </w:p>
        </w:tc>
        <w:tc>
          <w:tcPr>
            <w:tcW w:w="2520" w:type="dxa"/>
            <w:gridSpan w:val="2"/>
            <w:tcBorders>
              <w:top w:val="single" w:sz="8" w:space="0" w:color="auto"/>
              <w:left w:val="nil"/>
              <w:bottom w:val="single" w:sz="8" w:space="0" w:color="auto"/>
              <w:right w:val="nil"/>
            </w:tcBorders>
            <w:shd w:val="clear" w:color="auto" w:fill="auto"/>
            <w:vAlign w:val="center"/>
            <w:hideMark/>
          </w:tcPr>
          <w:p w:rsidR="009D5E05" w:rsidRPr="00537E2A" w:rsidRDefault="009D5E05" w:rsidP="009D5E05">
            <w:pPr>
              <w:spacing w:after="0" w:line="240" w:lineRule="auto"/>
              <w:jc w:val="center"/>
              <w:rPr>
                <w:rFonts w:ascii="Calibri" w:eastAsia="Times New Roman" w:hAnsi="Calibri" w:cs="Times New Roman"/>
                <w:b/>
                <w:bCs/>
                <w:color w:val="000000"/>
                <w:sz w:val="20"/>
                <w:szCs w:val="20"/>
                <w:lang w:val="en-US" w:eastAsia="fr-CA"/>
              </w:rPr>
            </w:pPr>
            <w:r w:rsidRPr="009D5E05">
              <w:rPr>
                <w:rFonts w:ascii="Calibri" w:eastAsia="Times New Roman" w:hAnsi="Calibri" w:cs="Times New Roman"/>
                <w:b/>
                <w:bCs/>
                <w:color w:val="000000"/>
                <w:sz w:val="20"/>
                <w:szCs w:val="20"/>
                <w:lang w:val="en-CA" w:eastAsia="fr-CA"/>
              </w:rPr>
              <w:t>Prevalence in blue-collar jobs in comparison (%)</w:t>
            </w:r>
          </w:p>
        </w:tc>
      </w:tr>
      <w:tr w:rsidR="009D5E05" w:rsidRPr="009D5E05" w:rsidTr="00537E2A">
        <w:trPr>
          <w:trHeight w:val="315"/>
          <w:tblHeader/>
        </w:trPr>
        <w:tc>
          <w:tcPr>
            <w:tcW w:w="2835" w:type="dxa"/>
            <w:vMerge/>
            <w:tcBorders>
              <w:top w:val="single" w:sz="8" w:space="0" w:color="auto"/>
              <w:left w:val="nil"/>
              <w:bottom w:val="single" w:sz="8" w:space="0" w:color="000000"/>
              <w:right w:val="nil"/>
            </w:tcBorders>
            <w:vAlign w:val="center"/>
            <w:hideMark/>
          </w:tcPr>
          <w:p w:rsidR="009D5E05" w:rsidRPr="00537E2A" w:rsidRDefault="009D5E05" w:rsidP="009D5E05">
            <w:pPr>
              <w:spacing w:after="0" w:line="240" w:lineRule="auto"/>
              <w:rPr>
                <w:rFonts w:ascii="Calibri" w:eastAsia="Times New Roman" w:hAnsi="Calibri" w:cs="Times New Roman"/>
                <w:b/>
                <w:bCs/>
                <w:color w:val="000000"/>
                <w:sz w:val="20"/>
                <w:szCs w:val="20"/>
                <w:lang w:val="en-US" w:eastAsia="fr-CA"/>
              </w:rPr>
            </w:pPr>
          </w:p>
        </w:tc>
        <w:tc>
          <w:tcPr>
            <w:tcW w:w="1134"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b/>
                <w:bCs/>
                <w:color w:val="000000"/>
                <w:sz w:val="20"/>
                <w:szCs w:val="20"/>
                <w:lang w:eastAsia="fr-CA"/>
              </w:rPr>
            </w:pPr>
            <w:r w:rsidRPr="009D5E05">
              <w:rPr>
                <w:rFonts w:ascii="Calibri" w:eastAsia="Times New Roman" w:hAnsi="Calibri" w:cs="Times New Roman"/>
                <w:b/>
                <w:bCs/>
                <w:color w:val="000000"/>
                <w:sz w:val="20"/>
                <w:szCs w:val="20"/>
                <w:lang w:val="en-CA" w:eastAsia="fr-CA"/>
              </w:rPr>
              <w:t>All jobs</w:t>
            </w:r>
            <w:r w:rsidRPr="009D5E05">
              <w:rPr>
                <w:rFonts w:ascii="Calibri" w:eastAsia="Times New Roman" w:hAnsi="Calibri" w:cs="Times New Roman"/>
                <w:b/>
                <w:bCs/>
                <w:color w:val="000000"/>
                <w:sz w:val="20"/>
                <w:szCs w:val="20"/>
                <w:vertAlign w:val="superscript"/>
                <w:lang w:val="en-CA" w:eastAsia="fr-CA"/>
              </w:rPr>
              <w:t>1</w:t>
            </w:r>
          </w:p>
        </w:tc>
        <w:tc>
          <w:tcPr>
            <w:tcW w:w="1134"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b/>
                <w:bCs/>
                <w:color w:val="000000"/>
                <w:sz w:val="20"/>
                <w:szCs w:val="20"/>
                <w:lang w:eastAsia="fr-CA"/>
              </w:rPr>
            </w:pPr>
            <w:r w:rsidRPr="009D5E05">
              <w:rPr>
                <w:rFonts w:ascii="Calibri" w:eastAsia="Times New Roman" w:hAnsi="Calibri" w:cs="Times New Roman"/>
                <w:b/>
                <w:bCs/>
                <w:color w:val="000000"/>
                <w:sz w:val="20"/>
                <w:szCs w:val="20"/>
                <w:lang w:val="en-CA" w:eastAsia="fr-CA"/>
              </w:rPr>
              <w:t>Blue-collar jobs</w:t>
            </w:r>
            <w:r w:rsidRPr="009D5E05">
              <w:rPr>
                <w:rFonts w:ascii="Calibri" w:eastAsia="Times New Roman" w:hAnsi="Calibri" w:cs="Times New Roman"/>
                <w:b/>
                <w:bCs/>
                <w:color w:val="000000"/>
                <w:sz w:val="20"/>
                <w:szCs w:val="20"/>
                <w:vertAlign w:val="superscript"/>
                <w:lang w:val="en-CA" w:eastAsia="fr-CA"/>
              </w:rPr>
              <w:t>2</w:t>
            </w:r>
          </w:p>
        </w:tc>
        <w:tc>
          <w:tcPr>
            <w:tcW w:w="1203"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b/>
                <w:bCs/>
                <w:color w:val="000000"/>
                <w:sz w:val="20"/>
                <w:szCs w:val="20"/>
                <w:lang w:eastAsia="fr-CA"/>
              </w:rPr>
            </w:pPr>
            <w:r w:rsidRPr="009D5E05">
              <w:rPr>
                <w:rFonts w:ascii="Calibri" w:eastAsia="Times New Roman" w:hAnsi="Calibri" w:cs="Times New Roman"/>
                <w:b/>
                <w:bCs/>
                <w:color w:val="000000"/>
                <w:sz w:val="20"/>
                <w:szCs w:val="20"/>
                <w:lang w:val="en-CA" w:eastAsia="fr-CA"/>
              </w:rPr>
              <w:t>White-collar jobs</w:t>
            </w:r>
            <w:r w:rsidRPr="009D5E05">
              <w:rPr>
                <w:rFonts w:ascii="Calibri" w:eastAsia="Times New Roman" w:hAnsi="Calibri" w:cs="Times New Roman"/>
                <w:b/>
                <w:bCs/>
                <w:color w:val="000000"/>
                <w:sz w:val="20"/>
                <w:szCs w:val="20"/>
                <w:vertAlign w:val="superscript"/>
                <w:lang w:val="en-CA" w:eastAsia="fr-CA"/>
              </w:rPr>
              <w:t>3</w:t>
            </w:r>
          </w:p>
        </w:tc>
        <w:tc>
          <w:tcPr>
            <w:tcW w:w="1349"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b/>
                <w:bCs/>
                <w:color w:val="000000"/>
                <w:sz w:val="20"/>
                <w:szCs w:val="20"/>
                <w:lang w:eastAsia="fr-CA"/>
              </w:rPr>
            </w:pPr>
            <w:r w:rsidRPr="009D5E05">
              <w:rPr>
                <w:rFonts w:ascii="Calibri" w:eastAsia="Times New Roman" w:hAnsi="Calibri" w:cs="Times New Roman"/>
                <w:b/>
                <w:bCs/>
                <w:color w:val="000000"/>
                <w:sz w:val="20"/>
                <w:szCs w:val="20"/>
                <w:lang w:val="en-CA" w:eastAsia="fr-CA"/>
              </w:rPr>
              <w:t>PROtEuS</w:t>
            </w:r>
            <w:r w:rsidRPr="009D5E05">
              <w:rPr>
                <w:rFonts w:ascii="Calibri" w:eastAsia="Times New Roman" w:hAnsi="Calibri" w:cs="Times New Roman"/>
                <w:b/>
                <w:bCs/>
                <w:color w:val="000000"/>
                <w:sz w:val="20"/>
                <w:szCs w:val="20"/>
                <w:vertAlign w:val="superscript"/>
                <w:lang w:val="en-CA" w:eastAsia="fr-CA"/>
              </w:rPr>
              <w:t>4</w:t>
            </w:r>
          </w:p>
        </w:tc>
        <w:tc>
          <w:tcPr>
            <w:tcW w:w="1171"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b/>
                <w:bCs/>
                <w:color w:val="000000"/>
                <w:sz w:val="20"/>
                <w:szCs w:val="20"/>
                <w:lang w:eastAsia="fr-CA"/>
              </w:rPr>
            </w:pPr>
            <w:r w:rsidRPr="009D5E05">
              <w:rPr>
                <w:rFonts w:ascii="Calibri" w:eastAsia="Times New Roman" w:hAnsi="Calibri" w:cs="Times New Roman"/>
                <w:b/>
                <w:bCs/>
                <w:color w:val="000000"/>
                <w:sz w:val="20"/>
                <w:szCs w:val="20"/>
                <w:lang w:val="en-CA" w:eastAsia="fr-CA"/>
              </w:rPr>
              <w:t>Lung</w:t>
            </w:r>
            <w:r w:rsidRPr="009D5E05">
              <w:rPr>
                <w:rFonts w:ascii="Calibri" w:eastAsia="Times New Roman" w:hAnsi="Calibri" w:cs="Times New Roman"/>
                <w:b/>
                <w:bCs/>
                <w:color w:val="000000"/>
                <w:sz w:val="20"/>
                <w:szCs w:val="20"/>
                <w:vertAlign w:val="superscript"/>
                <w:lang w:val="en-CA" w:eastAsia="fr-CA"/>
              </w:rPr>
              <w:t>5</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b/>
                <w:bCs/>
                <w:color w:val="000000"/>
                <w:sz w:val="20"/>
                <w:szCs w:val="20"/>
                <w:lang w:eastAsia="fr-CA"/>
              </w:rPr>
            </w:pPr>
            <w:proofErr w:type="spellStart"/>
            <w:r w:rsidRPr="009D5E05">
              <w:rPr>
                <w:rFonts w:ascii="Calibri" w:eastAsia="Times New Roman" w:hAnsi="Calibri" w:cs="Times New Roman"/>
                <w:b/>
                <w:bCs/>
                <w:color w:val="000000"/>
                <w:sz w:val="20"/>
                <w:szCs w:val="20"/>
                <w:lang w:eastAsia="fr-CA"/>
              </w:rPr>
              <w:t>Metals</w:t>
            </w:r>
            <w:proofErr w:type="spellEnd"/>
          </w:p>
        </w:tc>
        <w:tc>
          <w:tcPr>
            <w:tcW w:w="1134"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rPr>
                <w:rFonts w:ascii="Calibri" w:eastAsia="Times New Roman" w:hAnsi="Calibri" w:cs="Times New Roman"/>
                <w:b/>
                <w:bCs/>
                <w:color w:val="000000"/>
                <w:sz w:val="20"/>
                <w:szCs w:val="20"/>
                <w:lang w:eastAsia="fr-CA"/>
              </w:rPr>
            </w:pPr>
          </w:p>
        </w:tc>
        <w:tc>
          <w:tcPr>
            <w:tcW w:w="1134"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rPr>
                <w:rFonts w:ascii="Times New Roman" w:eastAsia="Times New Roman" w:hAnsi="Times New Roman" w:cs="Times New Roman"/>
                <w:sz w:val="20"/>
                <w:szCs w:val="20"/>
                <w:lang w:eastAsia="fr-CA"/>
              </w:rPr>
            </w:pPr>
          </w:p>
        </w:tc>
        <w:tc>
          <w:tcPr>
            <w:tcW w:w="1203"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rPr>
                <w:rFonts w:ascii="Times New Roman" w:eastAsia="Times New Roman" w:hAnsi="Times New Roman" w:cs="Times New Roman"/>
                <w:sz w:val="20"/>
                <w:szCs w:val="20"/>
                <w:lang w:eastAsia="fr-CA"/>
              </w:rPr>
            </w:pP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rPr>
                <w:rFonts w:ascii="Times New Roman" w:eastAsia="Times New Roman" w:hAnsi="Times New Roman" w:cs="Times New Roman"/>
                <w:sz w:val="20"/>
                <w:szCs w:val="20"/>
                <w:lang w:eastAsia="fr-CA"/>
              </w:rPr>
            </w:pP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Alumina</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7.0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10.7</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2.0</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13.2</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8.6</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Aluminum</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8.5</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12.6</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3.0</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Antimony</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Arc </w:t>
            </w:r>
            <w:proofErr w:type="spellStart"/>
            <w:r w:rsidRPr="009D5E05">
              <w:rPr>
                <w:rFonts w:ascii="Calibri" w:eastAsia="Times New Roman" w:hAnsi="Calibri" w:cs="Times New Roman"/>
                <w:color w:val="000000"/>
                <w:sz w:val="20"/>
                <w:szCs w:val="20"/>
                <w:lang w:eastAsia="fr-CA"/>
              </w:rPr>
              <w:t>welding</w:t>
            </w:r>
            <w:proofErr w:type="spellEnd"/>
            <w:r w:rsidRPr="009D5E05">
              <w:rPr>
                <w:rFonts w:ascii="Calibri" w:eastAsia="Times New Roman" w:hAnsi="Calibri" w:cs="Times New Roman"/>
                <w:color w:val="000000"/>
                <w:sz w:val="20"/>
                <w:szCs w:val="20"/>
                <w:lang w:eastAsia="fr-CA"/>
              </w:rPr>
              <w:t xml:space="preserve"> fumes</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5.4</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7.1</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3.2</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8.5</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7.4</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Arsenic</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0.5</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0.8</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0.8</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Basic lead carbonate</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0.5</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0.9</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Beryllium</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Brass </w:t>
            </w:r>
            <w:proofErr w:type="spellStart"/>
            <w:r w:rsidRPr="009D5E05">
              <w:rPr>
                <w:rFonts w:ascii="Calibri" w:eastAsia="Times New Roman" w:hAnsi="Calibri" w:cs="Times New Roman"/>
                <w:color w:val="000000"/>
                <w:sz w:val="20"/>
                <w:szCs w:val="20"/>
                <w:lang w:eastAsia="fr-CA"/>
              </w:rPr>
              <w:t>dust</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0.6</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0.6</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0.7</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Bronze </w:t>
            </w:r>
            <w:proofErr w:type="spellStart"/>
            <w:r w:rsidRPr="009D5E05">
              <w:rPr>
                <w:rFonts w:ascii="Calibri" w:eastAsia="Times New Roman" w:hAnsi="Calibri" w:cs="Times New Roman"/>
                <w:color w:val="000000"/>
                <w:sz w:val="20"/>
                <w:szCs w:val="20"/>
                <w:lang w:eastAsia="fr-CA"/>
              </w:rPr>
              <w:t>dust</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0.6</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0.9</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0.9</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Cadmium</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1.9</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2.7</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0.8</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Chromium</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4.4</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6.2</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1.9</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Chromium</w:t>
            </w:r>
            <w:proofErr w:type="spellEnd"/>
            <w:r w:rsidRPr="009D5E05">
              <w:rPr>
                <w:rFonts w:ascii="Calibri" w:eastAsia="Times New Roman" w:hAnsi="Calibri" w:cs="Times New Roman"/>
                <w:color w:val="000000"/>
                <w:sz w:val="20"/>
                <w:szCs w:val="20"/>
                <w:lang w:eastAsia="fr-CA"/>
              </w:rPr>
              <w:t xml:space="preserve"> (VI)</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2.7</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4.0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0.9</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Cobalt</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Copper</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3.9</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5.9</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1.1</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Gas </w:t>
            </w:r>
            <w:proofErr w:type="spellStart"/>
            <w:r w:rsidRPr="009D5E05">
              <w:rPr>
                <w:rFonts w:ascii="Calibri" w:eastAsia="Times New Roman" w:hAnsi="Calibri" w:cs="Times New Roman"/>
                <w:color w:val="000000"/>
                <w:sz w:val="20"/>
                <w:szCs w:val="20"/>
                <w:lang w:eastAsia="fr-CA"/>
              </w:rPr>
              <w:t>welding</w:t>
            </w:r>
            <w:proofErr w:type="spellEnd"/>
            <w:r w:rsidRPr="009D5E05">
              <w:rPr>
                <w:rFonts w:ascii="Calibri" w:eastAsia="Times New Roman" w:hAnsi="Calibri" w:cs="Times New Roman"/>
                <w:color w:val="000000"/>
                <w:sz w:val="20"/>
                <w:szCs w:val="20"/>
                <w:lang w:eastAsia="fr-CA"/>
              </w:rPr>
              <w:t xml:space="preserve"> fumes</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5.2</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7.2</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2.5</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8.2</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6.9</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Gold compounds</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Inorganic</w:t>
            </w:r>
            <w:proofErr w:type="spellEnd"/>
            <w:r w:rsidRPr="009D5E05">
              <w:rPr>
                <w:rFonts w:ascii="Calibri" w:eastAsia="Times New Roman" w:hAnsi="Calibri" w:cs="Times New Roman"/>
                <w:color w:val="000000"/>
                <w:sz w:val="20"/>
                <w:szCs w:val="20"/>
                <w:lang w:eastAsia="fr-CA"/>
              </w:rPr>
              <w:t xml:space="preserve"> pigments</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5.1</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6.9</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2.7</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6.4</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7.2</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Iron</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11.6</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16.3</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5.2</w:t>
            </w: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Iron</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oxides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3.1</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4.8</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0.8</w:t>
            </w: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6.0</w:t>
            </w: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5.8</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Lead</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8.4</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12.5</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2.9</w:t>
            </w: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Lead chromate</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1.1</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1.8</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2.8</w:t>
            </w: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1.3</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Lead </w:t>
            </w:r>
            <w:proofErr w:type="spellStart"/>
            <w:r w:rsidRPr="009D5E05">
              <w:rPr>
                <w:rFonts w:ascii="Calibri" w:eastAsia="Times New Roman" w:hAnsi="Calibri" w:cs="Times New Roman"/>
                <w:color w:val="000000"/>
                <w:sz w:val="20"/>
                <w:szCs w:val="20"/>
                <w:lang w:eastAsia="fr-CA"/>
              </w:rPr>
              <w:t>oxides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0.5</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0.7</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0.9</w:t>
            </w: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Magnesium</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Manganese</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4.4</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6.4</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1.6</w:t>
            </w: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Mercury</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0.6</w:t>
            </w: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Metal</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oxide</w:t>
            </w:r>
            <w:proofErr w:type="spellEnd"/>
            <w:r w:rsidRPr="009D5E05">
              <w:rPr>
                <w:rFonts w:ascii="Calibri" w:eastAsia="Times New Roman" w:hAnsi="Calibri" w:cs="Times New Roman"/>
                <w:color w:val="000000"/>
                <w:sz w:val="20"/>
                <w:szCs w:val="20"/>
                <w:lang w:eastAsia="fr-CA"/>
              </w:rPr>
              <w:t xml:space="preserve"> fumes</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9.3</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12.4</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5.1</w:t>
            </w: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12.9</w:t>
            </w: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9.9</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Metallic</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dust</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13.8</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18.3</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7.6</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17.5</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12.6</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Mild</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steel</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dust</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8.9</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12.7</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3.8</w:t>
            </w: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13.0</w:t>
            </w: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10.6</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Nickel</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2.5</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3.5</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1.2</w:t>
            </w: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Selenium</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0.6</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0.9</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1.5</w:t>
            </w: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1.9</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Silver</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0.8</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0.9</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0.7</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Soldering</w:t>
            </w:r>
            <w:proofErr w:type="spellEnd"/>
            <w:r w:rsidRPr="009D5E05">
              <w:rPr>
                <w:rFonts w:ascii="Calibri" w:eastAsia="Times New Roman" w:hAnsi="Calibri" w:cs="Times New Roman"/>
                <w:color w:val="000000"/>
                <w:sz w:val="20"/>
                <w:szCs w:val="20"/>
                <w:lang w:eastAsia="fr-CA"/>
              </w:rPr>
              <w:t xml:space="preserve"> fumes</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4.3</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5.7</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2.4</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6.0</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3.3</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Stainless</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steel</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dust</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1.9</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2.7</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0.8</w:t>
            </w: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3.3</w:t>
            </w: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3.5</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Tin</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3.5</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4.6</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1.9</w:t>
            </w: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Titanium</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1.2</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1.9</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Titanium</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dioxide</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0.8</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1.3</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2.3</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3.0</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lastRenderedPageBreak/>
              <w:t>Tungsten</w:t>
            </w:r>
            <w:proofErr w:type="spellEnd"/>
            <w:r w:rsidRPr="009D5E05">
              <w:rPr>
                <w:rFonts w:ascii="Calibri" w:eastAsia="Times New Roman" w:hAnsi="Calibri" w:cs="Times New Roman"/>
                <w:color w:val="000000"/>
                <w:sz w:val="20"/>
                <w:szCs w:val="20"/>
                <w:lang w:eastAsia="fr-CA"/>
              </w:rPr>
              <w:t xml:space="preserve"> compounds</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Vanadium</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Zinc</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2.9</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4.3</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1.0</w:t>
            </w: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15"/>
        </w:trPr>
        <w:tc>
          <w:tcPr>
            <w:tcW w:w="2835"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Zinc </w:t>
            </w:r>
            <w:proofErr w:type="spellStart"/>
            <w:r w:rsidRPr="009D5E05">
              <w:rPr>
                <w:rFonts w:ascii="Calibri" w:eastAsia="Times New Roman" w:hAnsi="Calibri" w:cs="Times New Roman"/>
                <w:color w:val="000000"/>
                <w:sz w:val="20"/>
                <w:szCs w:val="20"/>
                <w:lang w:eastAsia="fr-CA"/>
              </w:rPr>
              <w:t>oxide</w:t>
            </w:r>
            <w:proofErr w:type="spellEnd"/>
          </w:p>
        </w:tc>
        <w:tc>
          <w:tcPr>
            <w:tcW w:w="1134"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134"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203"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171"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r>
      <w:tr w:rsidR="009D5E05" w:rsidRPr="009D5E05" w:rsidTr="00537E2A">
        <w:trPr>
          <w:trHeight w:val="300"/>
        </w:trPr>
        <w:tc>
          <w:tcPr>
            <w:tcW w:w="3969" w:type="dxa"/>
            <w:gridSpan w:val="2"/>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b/>
                <w:bCs/>
                <w:color w:val="000000"/>
                <w:sz w:val="20"/>
                <w:szCs w:val="20"/>
                <w:lang w:eastAsia="fr-CA"/>
              </w:rPr>
            </w:pPr>
            <w:proofErr w:type="spellStart"/>
            <w:r w:rsidRPr="009D5E05">
              <w:rPr>
                <w:rFonts w:ascii="Calibri" w:eastAsia="Times New Roman" w:hAnsi="Calibri" w:cs="Times New Roman"/>
                <w:b/>
                <w:bCs/>
                <w:color w:val="000000"/>
                <w:sz w:val="20"/>
                <w:szCs w:val="20"/>
                <w:lang w:eastAsia="fr-CA"/>
              </w:rPr>
              <w:t>Organic</w:t>
            </w:r>
            <w:proofErr w:type="spellEnd"/>
            <w:r w:rsidRPr="009D5E05">
              <w:rPr>
                <w:rFonts w:ascii="Calibri" w:eastAsia="Times New Roman" w:hAnsi="Calibri" w:cs="Times New Roman"/>
                <w:b/>
                <w:bCs/>
                <w:color w:val="000000"/>
                <w:sz w:val="20"/>
                <w:szCs w:val="20"/>
                <w:lang w:eastAsia="fr-CA"/>
              </w:rPr>
              <w:t xml:space="preserve"> </w:t>
            </w:r>
            <w:proofErr w:type="spellStart"/>
            <w:r w:rsidRPr="009D5E05">
              <w:rPr>
                <w:rFonts w:ascii="Calibri" w:eastAsia="Times New Roman" w:hAnsi="Calibri" w:cs="Times New Roman"/>
                <w:b/>
                <w:bCs/>
                <w:color w:val="000000"/>
                <w:sz w:val="20"/>
                <w:szCs w:val="20"/>
                <w:lang w:eastAsia="fr-CA"/>
              </w:rPr>
              <w:t>Solvents</w:t>
            </w:r>
            <w:proofErr w:type="spellEnd"/>
          </w:p>
        </w:tc>
        <w:tc>
          <w:tcPr>
            <w:tcW w:w="1134"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rPr>
                <w:rFonts w:ascii="Calibri" w:eastAsia="Times New Roman" w:hAnsi="Calibri" w:cs="Times New Roman"/>
                <w:b/>
                <w:bCs/>
                <w:color w:val="000000"/>
                <w:sz w:val="20"/>
                <w:szCs w:val="20"/>
                <w:lang w:eastAsia="fr-CA"/>
              </w:rPr>
            </w:pPr>
          </w:p>
        </w:tc>
        <w:tc>
          <w:tcPr>
            <w:tcW w:w="1203"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rPr>
                <w:rFonts w:ascii="Times New Roman" w:eastAsia="Times New Roman" w:hAnsi="Times New Roman" w:cs="Times New Roman"/>
                <w:sz w:val="20"/>
                <w:szCs w:val="20"/>
                <w:lang w:eastAsia="fr-CA"/>
              </w:rPr>
            </w:pP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rPr>
                <w:rFonts w:ascii="Times New Roman" w:eastAsia="Times New Roman" w:hAnsi="Times New Roman" w:cs="Times New Roman"/>
                <w:sz w:val="20"/>
                <w:szCs w:val="20"/>
                <w:lang w:eastAsia="fr-CA"/>
              </w:rPr>
            </w:pP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1,1,1-Trichlorethane</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0.6</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0.7</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0.5</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Acetone</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1.5</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1.3</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1.7</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0.9</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0.6</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Aliphatic</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alcohols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7.9</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8.8</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6.7</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Aliphatic</w:t>
            </w:r>
            <w:proofErr w:type="spellEnd"/>
            <w:r w:rsidRPr="009D5E05">
              <w:rPr>
                <w:rFonts w:ascii="Calibri" w:eastAsia="Times New Roman" w:hAnsi="Calibri" w:cs="Times New Roman"/>
                <w:color w:val="000000"/>
                <w:sz w:val="20"/>
                <w:szCs w:val="20"/>
                <w:lang w:eastAsia="fr-CA"/>
              </w:rPr>
              <w:t xml:space="preserve"> esters</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0.8</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1.1</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0.5</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Aliphatic</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ketones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2.4</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2.7</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2.0</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Aromatic</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alcohols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0.8</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0.6</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Benzene</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4.7</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6.8</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1.8</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Carbon</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tetrachloride</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0.6</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0.9</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Chlorinated</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alkanes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2.7</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1.1</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Chlorinated</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alkenes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1.6</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2.2</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0.9</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Chloroform</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Diethyl</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ether</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Ethanol</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0.6</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0.6</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0.7</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0.5</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Ethylene</w:t>
            </w:r>
            <w:proofErr w:type="spellEnd"/>
            <w:r w:rsidRPr="009D5E05">
              <w:rPr>
                <w:rFonts w:ascii="Calibri" w:eastAsia="Times New Roman" w:hAnsi="Calibri" w:cs="Times New Roman"/>
                <w:color w:val="000000"/>
                <w:sz w:val="20"/>
                <w:szCs w:val="20"/>
                <w:lang w:eastAsia="fr-CA"/>
              </w:rPr>
              <w:t xml:space="preserve"> glycol</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2.3</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3.1</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1.1</w:t>
            </w: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4.1</w:t>
            </w: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3.8</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Glycol </w:t>
            </w:r>
            <w:proofErr w:type="spellStart"/>
            <w:r w:rsidRPr="009D5E05">
              <w:rPr>
                <w:rFonts w:ascii="Calibri" w:eastAsia="Times New Roman" w:hAnsi="Calibri" w:cs="Times New Roman"/>
                <w:color w:val="000000"/>
                <w:sz w:val="20"/>
                <w:szCs w:val="20"/>
                <w:lang w:eastAsia="fr-CA"/>
              </w:rPr>
              <w:t>ethers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Isopropanol</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4.0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5.3</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2.2</w:t>
            </w: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7.6</w:t>
            </w: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7.4</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Methanol</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2.4</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3.0</w:t>
            </w: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2.7</w:t>
            </w: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4.8</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Methyl</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ethyl</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ketone</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Methylene</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chloride</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0.6</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0.8</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Mineral</w:t>
            </w:r>
            <w:proofErr w:type="spellEnd"/>
            <w:r w:rsidRPr="009D5E05">
              <w:rPr>
                <w:rFonts w:ascii="Calibri" w:eastAsia="Times New Roman" w:hAnsi="Calibri" w:cs="Times New Roman"/>
                <w:color w:val="000000"/>
                <w:sz w:val="20"/>
                <w:szCs w:val="20"/>
                <w:lang w:eastAsia="fr-CA"/>
              </w:rPr>
              <w:t xml:space="preserve"> spirits post 1970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8.3</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11.7</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3.8</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13.2</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7.0</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Mineral</w:t>
            </w:r>
            <w:proofErr w:type="spellEnd"/>
            <w:r w:rsidRPr="009D5E05">
              <w:rPr>
                <w:rFonts w:ascii="Calibri" w:eastAsia="Times New Roman" w:hAnsi="Calibri" w:cs="Times New Roman"/>
                <w:color w:val="000000"/>
                <w:sz w:val="20"/>
                <w:szCs w:val="20"/>
                <w:lang w:eastAsia="fr-CA"/>
              </w:rPr>
              <w:t xml:space="preserve"> spirits </w:t>
            </w:r>
            <w:proofErr w:type="spellStart"/>
            <w:r w:rsidRPr="009D5E05">
              <w:rPr>
                <w:rFonts w:ascii="Calibri" w:eastAsia="Times New Roman" w:hAnsi="Calibri" w:cs="Times New Roman"/>
                <w:color w:val="000000"/>
                <w:sz w:val="20"/>
                <w:szCs w:val="20"/>
                <w:lang w:eastAsia="fr-CA"/>
              </w:rPr>
              <w:t>pre</w:t>
            </w:r>
            <w:proofErr w:type="spellEnd"/>
            <w:r w:rsidRPr="009D5E05">
              <w:rPr>
                <w:rFonts w:ascii="Calibri" w:eastAsia="Times New Roman" w:hAnsi="Calibri" w:cs="Times New Roman"/>
                <w:color w:val="000000"/>
                <w:sz w:val="20"/>
                <w:szCs w:val="20"/>
                <w:lang w:eastAsia="fr-CA"/>
              </w:rPr>
              <w:t xml:space="preserve"> 1970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5.4</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8.5</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1.3</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8.6</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8.1</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Mononuclear</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aromatic</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hydrocarbons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14.5</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21.1</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5.7</w:t>
            </w: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n-Hexane</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1.4</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1.9</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0.7</w:t>
            </w: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2.8</w:t>
            </w: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1.7</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Organic</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Solvents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22.7</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28.3</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15.3</w:t>
            </w: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27.4</w:t>
            </w: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25.9</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Perchloroethylene</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0.5</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Styrene</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1.6</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1.5</w:t>
            </w: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0.7</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Toluene</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4.9</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6.8</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2.2</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Trichloroethylene</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0.5</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0.6</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0.7</w:t>
            </w: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0.5</w:t>
            </w:r>
          </w:p>
        </w:tc>
      </w:tr>
      <w:tr w:rsidR="009D5E05" w:rsidRPr="009D5E05" w:rsidTr="00537E2A">
        <w:trPr>
          <w:trHeight w:val="315"/>
        </w:trPr>
        <w:tc>
          <w:tcPr>
            <w:tcW w:w="2835"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Xylene</w:t>
            </w:r>
            <w:proofErr w:type="spellEnd"/>
          </w:p>
        </w:tc>
        <w:tc>
          <w:tcPr>
            <w:tcW w:w="1134"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4.0</w:t>
            </w:r>
          </w:p>
        </w:tc>
        <w:tc>
          <w:tcPr>
            <w:tcW w:w="1134"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5.7</w:t>
            </w:r>
          </w:p>
        </w:tc>
        <w:tc>
          <w:tcPr>
            <w:tcW w:w="1203"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1.6</w:t>
            </w:r>
          </w:p>
        </w:tc>
        <w:tc>
          <w:tcPr>
            <w:tcW w:w="1349"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w:t>
            </w:r>
          </w:p>
        </w:tc>
        <w:tc>
          <w:tcPr>
            <w:tcW w:w="1171"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w:t>
            </w:r>
          </w:p>
        </w:tc>
      </w:tr>
      <w:tr w:rsidR="009D5E05" w:rsidRPr="009D5E05" w:rsidTr="00537E2A">
        <w:trPr>
          <w:trHeight w:val="300"/>
        </w:trPr>
        <w:tc>
          <w:tcPr>
            <w:tcW w:w="5103" w:type="dxa"/>
            <w:gridSpan w:val="3"/>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b/>
                <w:bCs/>
                <w:color w:val="000000"/>
                <w:sz w:val="20"/>
                <w:szCs w:val="20"/>
                <w:lang w:eastAsia="fr-CA"/>
              </w:rPr>
            </w:pPr>
            <w:proofErr w:type="spellStart"/>
            <w:r w:rsidRPr="009D5E05">
              <w:rPr>
                <w:rFonts w:ascii="Calibri" w:eastAsia="Times New Roman" w:hAnsi="Calibri" w:cs="Times New Roman"/>
                <w:b/>
                <w:bCs/>
                <w:color w:val="000000"/>
                <w:sz w:val="20"/>
                <w:szCs w:val="20"/>
                <w:lang w:eastAsia="fr-CA"/>
              </w:rPr>
              <w:t>Polycyclic</w:t>
            </w:r>
            <w:proofErr w:type="spellEnd"/>
            <w:r w:rsidRPr="009D5E05">
              <w:rPr>
                <w:rFonts w:ascii="Calibri" w:eastAsia="Times New Roman" w:hAnsi="Calibri" w:cs="Times New Roman"/>
                <w:b/>
                <w:bCs/>
                <w:color w:val="000000"/>
                <w:sz w:val="20"/>
                <w:szCs w:val="20"/>
                <w:lang w:eastAsia="fr-CA"/>
              </w:rPr>
              <w:t xml:space="preserve"> </w:t>
            </w:r>
            <w:proofErr w:type="spellStart"/>
            <w:r w:rsidRPr="009D5E05">
              <w:rPr>
                <w:rFonts w:ascii="Calibri" w:eastAsia="Times New Roman" w:hAnsi="Calibri" w:cs="Times New Roman"/>
                <w:b/>
                <w:bCs/>
                <w:color w:val="000000"/>
                <w:sz w:val="20"/>
                <w:szCs w:val="20"/>
                <w:lang w:eastAsia="fr-CA"/>
              </w:rPr>
              <w:t>aromatic</w:t>
            </w:r>
            <w:proofErr w:type="spellEnd"/>
            <w:r w:rsidRPr="009D5E05">
              <w:rPr>
                <w:rFonts w:ascii="Calibri" w:eastAsia="Times New Roman" w:hAnsi="Calibri" w:cs="Times New Roman"/>
                <w:b/>
                <w:bCs/>
                <w:color w:val="000000"/>
                <w:sz w:val="20"/>
                <w:szCs w:val="20"/>
                <w:lang w:eastAsia="fr-CA"/>
              </w:rPr>
              <w:t xml:space="preserve"> </w:t>
            </w:r>
            <w:proofErr w:type="spellStart"/>
            <w:r w:rsidRPr="009D5E05">
              <w:rPr>
                <w:rFonts w:ascii="Calibri" w:eastAsia="Times New Roman" w:hAnsi="Calibri" w:cs="Times New Roman"/>
                <w:b/>
                <w:bCs/>
                <w:color w:val="000000"/>
                <w:sz w:val="20"/>
                <w:szCs w:val="20"/>
                <w:lang w:eastAsia="fr-CA"/>
              </w:rPr>
              <w:t>hydrocarbons</w:t>
            </w:r>
            <w:proofErr w:type="spellEnd"/>
          </w:p>
        </w:tc>
        <w:tc>
          <w:tcPr>
            <w:tcW w:w="1203"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rPr>
                <w:rFonts w:ascii="Calibri" w:eastAsia="Times New Roman" w:hAnsi="Calibri" w:cs="Times New Roman"/>
                <w:b/>
                <w:bCs/>
                <w:color w:val="000000"/>
                <w:sz w:val="20"/>
                <w:szCs w:val="20"/>
                <w:lang w:eastAsia="fr-CA"/>
              </w:rPr>
            </w:pP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rPr>
                <w:rFonts w:ascii="Times New Roman" w:eastAsia="Times New Roman" w:hAnsi="Times New Roman" w:cs="Times New Roman"/>
                <w:sz w:val="20"/>
                <w:szCs w:val="20"/>
                <w:lang w:eastAsia="fr-CA"/>
              </w:rPr>
            </w:pP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Benzo</w:t>
            </w:r>
            <w:proofErr w:type="spellEnd"/>
            <w:r w:rsidRPr="009D5E05">
              <w:rPr>
                <w:rFonts w:ascii="Calibri" w:eastAsia="Times New Roman" w:hAnsi="Calibri" w:cs="Times New Roman"/>
                <w:color w:val="000000"/>
                <w:sz w:val="20"/>
                <w:szCs w:val="20"/>
                <w:lang w:eastAsia="fr-CA"/>
              </w:rPr>
              <w:t>[a]</w:t>
            </w:r>
            <w:proofErr w:type="spellStart"/>
            <w:r w:rsidRPr="009D5E05">
              <w:rPr>
                <w:rFonts w:ascii="Calibri" w:eastAsia="Times New Roman" w:hAnsi="Calibri" w:cs="Times New Roman"/>
                <w:color w:val="000000"/>
                <w:sz w:val="20"/>
                <w:szCs w:val="20"/>
                <w:lang w:eastAsia="fr-CA"/>
              </w:rPr>
              <w:t>pyrene</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4.9</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7.5</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1.4</w:t>
            </w: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PAHs</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from</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any</w:t>
            </w:r>
            <w:proofErr w:type="spellEnd"/>
            <w:r w:rsidRPr="009D5E05">
              <w:rPr>
                <w:rFonts w:ascii="Calibri" w:eastAsia="Times New Roman" w:hAnsi="Calibri" w:cs="Times New Roman"/>
                <w:color w:val="000000"/>
                <w:sz w:val="20"/>
                <w:szCs w:val="20"/>
                <w:lang w:eastAsia="fr-CA"/>
              </w:rPr>
              <w:t xml:space="preserve"> source</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19.1</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27.6</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7.5</w:t>
            </w: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PAHs</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from</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coal</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1.5</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2.1</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0.6</w:t>
            </w: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lastRenderedPageBreak/>
              <w:t>PAHs</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from</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other</w:t>
            </w:r>
            <w:proofErr w:type="spellEnd"/>
            <w:r w:rsidRPr="009D5E05">
              <w:rPr>
                <w:rFonts w:ascii="Calibri" w:eastAsia="Times New Roman" w:hAnsi="Calibri" w:cs="Times New Roman"/>
                <w:color w:val="000000"/>
                <w:sz w:val="20"/>
                <w:szCs w:val="20"/>
                <w:lang w:eastAsia="fr-CA"/>
              </w:rPr>
              <w:t xml:space="preserve"> sources</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3.5</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5.3</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1.2</w:t>
            </w: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PAHs</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from</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petroleum</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16.3</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23.8</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6.2</w:t>
            </w: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15"/>
        </w:trPr>
        <w:tc>
          <w:tcPr>
            <w:tcW w:w="2835"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PAHs</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from</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wood</w:t>
            </w:r>
            <w:proofErr w:type="spellEnd"/>
          </w:p>
        </w:tc>
        <w:tc>
          <w:tcPr>
            <w:tcW w:w="1134"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1.5</w:t>
            </w:r>
          </w:p>
        </w:tc>
        <w:tc>
          <w:tcPr>
            <w:tcW w:w="1134"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2.4</w:t>
            </w:r>
          </w:p>
        </w:tc>
        <w:tc>
          <w:tcPr>
            <w:tcW w:w="1203"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349"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w:t>
            </w:r>
          </w:p>
        </w:tc>
        <w:tc>
          <w:tcPr>
            <w:tcW w:w="1171"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w:t>
            </w:r>
          </w:p>
        </w:tc>
      </w:tr>
      <w:tr w:rsidR="009D5E05" w:rsidRPr="009D5E05" w:rsidTr="00537E2A">
        <w:trPr>
          <w:trHeight w:val="300"/>
        </w:trPr>
        <w:tc>
          <w:tcPr>
            <w:tcW w:w="5103" w:type="dxa"/>
            <w:gridSpan w:val="3"/>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b/>
                <w:bCs/>
                <w:color w:val="000000"/>
                <w:sz w:val="20"/>
                <w:szCs w:val="20"/>
                <w:lang w:eastAsia="fr-CA"/>
              </w:rPr>
            </w:pPr>
            <w:proofErr w:type="spellStart"/>
            <w:r w:rsidRPr="009D5E05">
              <w:rPr>
                <w:rFonts w:ascii="Calibri" w:eastAsia="Times New Roman" w:hAnsi="Calibri" w:cs="Times New Roman"/>
                <w:b/>
                <w:bCs/>
                <w:color w:val="000000"/>
                <w:sz w:val="20"/>
                <w:szCs w:val="20"/>
                <w:lang w:eastAsia="fr-CA"/>
              </w:rPr>
              <w:t>Paints</w:t>
            </w:r>
            <w:proofErr w:type="spellEnd"/>
            <w:r w:rsidRPr="009D5E05">
              <w:rPr>
                <w:rFonts w:ascii="Calibri" w:eastAsia="Times New Roman" w:hAnsi="Calibri" w:cs="Times New Roman"/>
                <w:b/>
                <w:bCs/>
                <w:color w:val="000000"/>
                <w:sz w:val="20"/>
                <w:szCs w:val="20"/>
                <w:lang w:eastAsia="fr-CA"/>
              </w:rPr>
              <w:t xml:space="preserve">, </w:t>
            </w:r>
            <w:proofErr w:type="spellStart"/>
            <w:r w:rsidRPr="009D5E05">
              <w:rPr>
                <w:rFonts w:ascii="Calibri" w:eastAsia="Times New Roman" w:hAnsi="Calibri" w:cs="Times New Roman"/>
                <w:b/>
                <w:bCs/>
                <w:color w:val="000000"/>
                <w:sz w:val="20"/>
                <w:szCs w:val="20"/>
                <w:lang w:eastAsia="fr-CA"/>
              </w:rPr>
              <w:t>varnishes</w:t>
            </w:r>
            <w:proofErr w:type="spellEnd"/>
            <w:r w:rsidRPr="009D5E05">
              <w:rPr>
                <w:rFonts w:ascii="Calibri" w:eastAsia="Times New Roman" w:hAnsi="Calibri" w:cs="Times New Roman"/>
                <w:b/>
                <w:bCs/>
                <w:color w:val="000000"/>
                <w:sz w:val="20"/>
                <w:szCs w:val="20"/>
                <w:lang w:eastAsia="fr-CA"/>
              </w:rPr>
              <w:t xml:space="preserve"> and </w:t>
            </w:r>
            <w:proofErr w:type="spellStart"/>
            <w:r w:rsidRPr="009D5E05">
              <w:rPr>
                <w:rFonts w:ascii="Calibri" w:eastAsia="Times New Roman" w:hAnsi="Calibri" w:cs="Times New Roman"/>
                <w:b/>
                <w:bCs/>
                <w:color w:val="000000"/>
                <w:sz w:val="20"/>
                <w:szCs w:val="20"/>
                <w:lang w:eastAsia="fr-CA"/>
              </w:rPr>
              <w:t>inks</w:t>
            </w:r>
            <w:proofErr w:type="spellEnd"/>
          </w:p>
        </w:tc>
        <w:tc>
          <w:tcPr>
            <w:tcW w:w="1203"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rPr>
                <w:rFonts w:ascii="Calibri" w:eastAsia="Times New Roman" w:hAnsi="Calibri" w:cs="Times New Roman"/>
                <w:b/>
                <w:bCs/>
                <w:color w:val="000000"/>
                <w:sz w:val="20"/>
                <w:szCs w:val="20"/>
                <w:lang w:eastAsia="fr-CA"/>
              </w:rPr>
            </w:pP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rPr>
                <w:rFonts w:ascii="Times New Roman" w:eastAsia="Times New Roman" w:hAnsi="Times New Roman" w:cs="Times New Roman"/>
                <w:sz w:val="20"/>
                <w:szCs w:val="20"/>
                <w:lang w:eastAsia="fr-CA"/>
              </w:rPr>
            </w:pP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Artistic</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paints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Gypsum</w:t>
            </w:r>
            <w:proofErr w:type="spellEnd"/>
            <w:r w:rsidRPr="009D5E05">
              <w:rPr>
                <w:rFonts w:ascii="Calibri" w:eastAsia="Times New Roman" w:hAnsi="Calibri" w:cs="Times New Roman"/>
                <w:color w:val="000000"/>
                <w:sz w:val="20"/>
                <w:szCs w:val="20"/>
                <w:lang w:eastAsia="fr-CA"/>
              </w:rPr>
              <w:t xml:space="preserve"> / </w:t>
            </w:r>
            <w:proofErr w:type="spellStart"/>
            <w:r w:rsidRPr="009D5E05">
              <w:rPr>
                <w:rFonts w:ascii="Calibri" w:eastAsia="Times New Roman" w:hAnsi="Calibri" w:cs="Times New Roman"/>
                <w:color w:val="000000"/>
                <w:sz w:val="20"/>
                <w:szCs w:val="20"/>
                <w:lang w:eastAsia="fr-CA"/>
              </w:rPr>
              <w:t>Plaster</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coatings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1.8</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2.3</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1.2</w:t>
            </w: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3.7</w:t>
            </w: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4.5</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Inks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3.2</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2.4</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4.2</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1.2</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1.3</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Metal</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coatings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2.2</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3.1</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1.0</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3.1</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3.4</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Other</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paints</w:t>
            </w:r>
            <w:proofErr w:type="gramStart"/>
            <w:r w:rsidRPr="009D5E05">
              <w:rPr>
                <w:rFonts w:ascii="Calibri" w:eastAsia="Times New Roman" w:hAnsi="Calibri" w:cs="Times New Roman"/>
                <w:color w:val="000000"/>
                <w:sz w:val="20"/>
                <w:szCs w:val="20"/>
                <w:lang w:eastAsia="fr-CA"/>
              </w:rPr>
              <w:t>,varnishes</w:t>
            </w:r>
            <w:proofErr w:type="spellEnd"/>
            <w:proofErr w:type="gram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Solvent</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based</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coatings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4.4</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6.1</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2.2</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6.8</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7.4</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Water </w:t>
            </w:r>
            <w:proofErr w:type="spellStart"/>
            <w:r w:rsidRPr="009D5E05">
              <w:rPr>
                <w:rFonts w:ascii="Calibri" w:eastAsia="Times New Roman" w:hAnsi="Calibri" w:cs="Times New Roman"/>
                <w:color w:val="000000"/>
                <w:sz w:val="20"/>
                <w:szCs w:val="20"/>
                <w:lang w:eastAsia="fr-CA"/>
              </w:rPr>
              <w:t>based</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coatings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1.7</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1.9</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1.4</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3.0</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3.3</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Wood </w:t>
            </w:r>
            <w:proofErr w:type="spellStart"/>
            <w:r w:rsidRPr="009D5E05">
              <w:rPr>
                <w:rFonts w:ascii="Calibri" w:eastAsia="Times New Roman" w:hAnsi="Calibri" w:cs="Times New Roman"/>
                <w:color w:val="000000"/>
                <w:sz w:val="20"/>
                <w:szCs w:val="20"/>
                <w:lang w:eastAsia="fr-CA"/>
              </w:rPr>
              <w:t>paints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1.1</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1.6</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0.5</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2.0</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2.4</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Wood </w:t>
            </w:r>
            <w:proofErr w:type="spellStart"/>
            <w:r w:rsidRPr="009D5E05">
              <w:rPr>
                <w:rFonts w:ascii="Calibri" w:eastAsia="Times New Roman" w:hAnsi="Calibri" w:cs="Times New Roman"/>
                <w:color w:val="000000"/>
                <w:sz w:val="20"/>
                <w:szCs w:val="20"/>
                <w:lang w:eastAsia="fr-CA"/>
              </w:rPr>
              <w:t>stains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0.7</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1.1</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1.5</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1.4</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Wood </w:t>
            </w:r>
            <w:proofErr w:type="spellStart"/>
            <w:r w:rsidRPr="009D5E05">
              <w:rPr>
                <w:rFonts w:ascii="Calibri" w:eastAsia="Times New Roman" w:hAnsi="Calibri" w:cs="Times New Roman"/>
                <w:color w:val="000000"/>
                <w:sz w:val="20"/>
                <w:szCs w:val="20"/>
                <w:lang w:eastAsia="fr-CA"/>
              </w:rPr>
              <w:t>varnishes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1.1</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1.5</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0.5</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1.9</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1.8</w:t>
            </w:r>
          </w:p>
        </w:tc>
      </w:tr>
      <w:tr w:rsidR="009D5E05" w:rsidRPr="009D5E05" w:rsidTr="00537E2A">
        <w:trPr>
          <w:trHeight w:val="315"/>
        </w:trPr>
        <w:tc>
          <w:tcPr>
            <w:tcW w:w="2835"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Wood </w:t>
            </w:r>
            <w:proofErr w:type="spellStart"/>
            <w:r w:rsidRPr="009D5E05">
              <w:rPr>
                <w:rFonts w:ascii="Calibri" w:eastAsia="Times New Roman" w:hAnsi="Calibri" w:cs="Times New Roman"/>
                <w:color w:val="000000"/>
                <w:sz w:val="20"/>
                <w:szCs w:val="20"/>
                <w:lang w:eastAsia="fr-CA"/>
              </w:rPr>
              <w:t>varnishes</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stains</w:t>
            </w:r>
            <w:proofErr w:type="spellEnd"/>
          </w:p>
        </w:tc>
        <w:tc>
          <w:tcPr>
            <w:tcW w:w="1134"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34"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203"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w:t>
            </w:r>
          </w:p>
        </w:tc>
        <w:tc>
          <w:tcPr>
            <w:tcW w:w="1171"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w:t>
            </w:r>
          </w:p>
        </w:tc>
      </w:tr>
      <w:tr w:rsidR="009D5E05" w:rsidRPr="00A04ABA" w:rsidTr="00537E2A">
        <w:trPr>
          <w:trHeight w:val="300"/>
        </w:trPr>
        <w:tc>
          <w:tcPr>
            <w:tcW w:w="6306" w:type="dxa"/>
            <w:gridSpan w:val="4"/>
            <w:tcBorders>
              <w:top w:val="nil"/>
              <w:left w:val="nil"/>
              <w:bottom w:val="nil"/>
              <w:right w:val="nil"/>
            </w:tcBorders>
            <w:shd w:val="clear" w:color="auto" w:fill="auto"/>
            <w:noWrap/>
            <w:vAlign w:val="center"/>
            <w:hideMark/>
          </w:tcPr>
          <w:p w:rsidR="009D5E05" w:rsidRPr="00537E2A" w:rsidRDefault="009D5E05" w:rsidP="009D5E05">
            <w:pPr>
              <w:spacing w:after="0" w:line="240" w:lineRule="auto"/>
              <w:rPr>
                <w:rFonts w:ascii="Calibri" w:eastAsia="Times New Roman" w:hAnsi="Calibri" w:cs="Times New Roman"/>
                <w:b/>
                <w:bCs/>
                <w:color w:val="000000"/>
                <w:sz w:val="20"/>
                <w:szCs w:val="20"/>
                <w:lang w:val="en-US" w:eastAsia="fr-CA"/>
              </w:rPr>
            </w:pPr>
            <w:r w:rsidRPr="00537E2A">
              <w:rPr>
                <w:rFonts w:ascii="Calibri" w:eastAsia="Times New Roman" w:hAnsi="Calibri" w:cs="Times New Roman"/>
                <w:b/>
                <w:bCs/>
                <w:color w:val="000000"/>
                <w:sz w:val="20"/>
                <w:szCs w:val="20"/>
                <w:lang w:val="en-US" w:eastAsia="fr-CA"/>
              </w:rPr>
              <w:t>Combustion products and engine emissions</w:t>
            </w:r>
          </w:p>
        </w:tc>
        <w:tc>
          <w:tcPr>
            <w:tcW w:w="1349" w:type="dxa"/>
            <w:tcBorders>
              <w:top w:val="nil"/>
              <w:left w:val="nil"/>
              <w:bottom w:val="nil"/>
              <w:right w:val="nil"/>
            </w:tcBorders>
            <w:shd w:val="clear" w:color="auto" w:fill="auto"/>
            <w:noWrap/>
            <w:vAlign w:val="bottom"/>
            <w:hideMark/>
          </w:tcPr>
          <w:p w:rsidR="009D5E05" w:rsidRPr="00537E2A" w:rsidRDefault="009D5E05" w:rsidP="009D5E05">
            <w:pPr>
              <w:spacing w:after="0" w:line="240" w:lineRule="auto"/>
              <w:rPr>
                <w:rFonts w:ascii="Calibri" w:eastAsia="Times New Roman" w:hAnsi="Calibri" w:cs="Times New Roman"/>
                <w:b/>
                <w:bCs/>
                <w:color w:val="000000"/>
                <w:sz w:val="20"/>
                <w:szCs w:val="20"/>
                <w:lang w:val="en-US" w:eastAsia="fr-CA"/>
              </w:rPr>
            </w:pPr>
          </w:p>
        </w:tc>
        <w:tc>
          <w:tcPr>
            <w:tcW w:w="1171" w:type="dxa"/>
            <w:tcBorders>
              <w:top w:val="nil"/>
              <w:left w:val="nil"/>
              <w:bottom w:val="nil"/>
              <w:right w:val="nil"/>
            </w:tcBorders>
            <w:shd w:val="clear" w:color="auto" w:fill="auto"/>
            <w:noWrap/>
            <w:vAlign w:val="bottom"/>
            <w:hideMark/>
          </w:tcPr>
          <w:p w:rsidR="009D5E05" w:rsidRPr="00537E2A" w:rsidRDefault="009D5E05" w:rsidP="009D5E05">
            <w:pPr>
              <w:spacing w:after="0" w:line="240" w:lineRule="auto"/>
              <w:jc w:val="center"/>
              <w:rPr>
                <w:rFonts w:ascii="Times New Roman" w:eastAsia="Times New Roman" w:hAnsi="Times New Roman" w:cs="Times New Roman"/>
                <w:sz w:val="20"/>
                <w:szCs w:val="20"/>
                <w:lang w:val="en-US"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Ashes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1.6</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2.5</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2.8</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4.6</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Coal combustion </w:t>
            </w:r>
            <w:proofErr w:type="spellStart"/>
            <w:r w:rsidRPr="009D5E05">
              <w:rPr>
                <w:rFonts w:ascii="Calibri" w:eastAsia="Times New Roman" w:hAnsi="Calibri" w:cs="Times New Roman"/>
                <w:color w:val="000000"/>
                <w:sz w:val="20"/>
                <w:szCs w:val="20"/>
                <w:lang w:eastAsia="fr-CA"/>
              </w:rPr>
              <w:t>products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0.6</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0.9</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0.6</w:t>
            </w: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1.2</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Coke combustion </w:t>
            </w:r>
            <w:proofErr w:type="spellStart"/>
            <w:r w:rsidRPr="009D5E05">
              <w:rPr>
                <w:rFonts w:ascii="Calibri" w:eastAsia="Times New Roman" w:hAnsi="Calibri" w:cs="Times New Roman"/>
                <w:color w:val="000000"/>
                <w:sz w:val="20"/>
                <w:szCs w:val="20"/>
                <w:lang w:eastAsia="fr-CA"/>
              </w:rPr>
              <w:t>products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Cooking fumes</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3.5</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5.1</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1.3</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5.0</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5.2</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Diesel </w:t>
            </w:r>
            <w:proofErr w:type="spellStart"/>
            <w:r w:rsidRPr="009D5E05">
              <w:rPr>
                <w:rFonts w:ascii="Calibri" w:eastAsia="Times New Roman" w:hAnsi="Calibri" w:cs="Times New Roman"/>
                <w:color w:val="000000"/>
                <w:sz w:val="20"/>
                <w:szCs w:val="20"/>
                <w:lang w:eastAsia="fr-CA"/>
              </w:rPr>
              <w:t>engine</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emissions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17.7</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23.3</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10.2</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31.4</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31.0</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Diesel </w:t>
            </w:r>
            <w:proofErr w:type="spellStart"/>
            <w:r w:rsidRPr="009D5E05">
              <w:rPr>
                <w:rFonts w:ascii="Calibri" w:eastAsia="Times New Roman" w:hAnsi="Calibri" w:cs="Times New Roman"/>
                <w:color w:val="000000"/>
                <w:sz w:val="20"/>
                <w:szCs w:val="20"/>
                <w:lang w:eastAsia="fr-CA"/>
              </w:rPr>
              <w:t>engine</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emissions</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heavy</w:t>
            </w:r>
            <w:proofErr w:type="spellEnd"/>
            <w:r w:rsidRPr="009D5E05">
              <w:rPr>
                <w:rFonts w:ascii="Calibri" w:eastAsia="Times New Roman" w:hAnsi="Calibri" w:cs="Times New Roman"/>
                <w:color w:val="000000"/>
                <w:sz w:val="20"/>
                <w:szCs w:val="20"/>
                <w:lang w:eastAsia="fr-CA"/>
              </w:rPr>
              <w:t>)</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0.6</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0.7</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Diesel </w:t>
            </w:r>
            <w:proofErr w:type="spellStart"/>
            <w:r w:rsidRPr="009D5E05">
              <w:rPr>
                <w:rFonts w:ascii="Calibri" w:eastAsia="Times New Roman" w:hAnsi="Calibri" w:cs="Times New Roman"/>
                <w:color w:val="000000"/>
                <w:sz w:val="20"/>
                <w:szCs w:val="20"/>
                <w:lang w:eastAsia="fr-CA"/>
              </w:rPr>
              <w:t>engine</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emissions</w:t>
            </w:r>
            <w:proofErr w:type="spellEnd"/>
            <w:r w:rsidRPr="009D5E05">
              <w:rPr>
                <w:rFonts w:ascii="Calibri" w:eastAsia="Times New Roman" w:hAnsi="Calibri" w:cs="Times New Roman"/>
                <w:color w:val="000000"/>
                <w:sz w:val="20"/>
                <w:szCs w:val="20"/>
                <w:lang w:eastAsia="fr-CA"/>
              </w:rPr>
              <w:t xml:space="preserve"> (light)</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17.6</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23.2</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10.1</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31.4</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30.9</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Jet fuel </w:t>
            </w:r>
            <w:proofErr w:type="spellStart"/>
            <w:r w:rsidRPr="009D5E05">
              <w:rPr>
                <w:rFonts w:ascii="Calibri" w:eastAsia="Times New Roman" w:hAnsi="Calibri" w:cs="Times New Roman"/>
                <w:color w:val="000000"/>
                <w:sz w:val="20"/>
                <w:szCs w:val="20"/>
                <w:lang w:eastAsia="fr-CA"/>
              </w:rPr>
              <w:t>engine</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emissions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0.8</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0.5</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1.2</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0.5</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537E2A" w:rsidRDefault="009D5E05" w:rsidP="009D5E05">
            <w:pPr>
              <w:spacing w:after="0" w:line="240" w:lineRule="auto"/>
              <w:rPr>
                <w:rFonts w:ascii="Calibri" w:eastAsia="Times New Roman" w:hAnsi="Calibri" w:cs="Times New Roman"/>
                <w:color w:val="000000"/>
                <w:sz w:val="20"/>
                <w:szCs w:val="20"/>
                <w:lang w:val="en-US" w:eastAsia="fr-CA"/>
              </w:rPr>
            </w:pPr>
            <w:r w:rsidRPr="00537E2A">
              <w:rPr>
                <w:rFonts w:ascii="Calibri" w:eastAsia="Times New Roman" w:hAnsi="Calibri" w:cs="Times New Roman"/>
                <w:color w:val="000000"/>
                <w:sz w:val="20"/>
                <w:szCs w:val="20"/>
                <w:lang w:val="en-US" w:eastAsia="fr-CA"/>
              </w:rPr>
              <w:t>Jet fuel engine emissions (wide-cut)</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Leaded</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engine</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emissions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16.1</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21.3</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9.1</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29.3</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42.3</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Liquid</w:t>
            </w:r>
            <w:proofErr w:type="spellEnd"/>
            <w:r w:rsidRPr="009D5E05">
              <w:rPr>
                <w:rFonts w:ascii="Calibri" w:eastAsia="Times New Roman" w:hAnsi="Calibri" w:cs="Times New Roman"/>
                <w:color w:val="000000"/>
                <w:sz w:val="20"/>
                <w:szCs w:val="20"/>
                <w:lang w:eastAsia="fr-CA"/>
              </w:rPr>
              <w:t xml:space="preserve"> fuel combustion </w:t>
            </w:r>
            <w:proofErr w:type="spellStart"/>
            <w:r w:rsidRPr="009D5E05">
              <w:rPr>
                <w:rFonts w:ascii="Calibri" w:eastAsia="Times New Roman" w:hAnsi="Calibri" w:cs="Times New Roman"/>
                <w:color w:val="000000"/>
                <w:sz w:val="20"/>
                <w:szCs w:val="20"/>
                <w:lang w:eastAsia="fr-CA"/>
              </w:rPr>
              <w:t>products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1.6</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2.5</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0.5</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2.1</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2.4</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537E2A" w:rsidRDefault="009D5E05" w:rsidP="009D5E05">
            <w:pPr>
              <w:spacing w:after="0" w:line="240" w:lineRule="auto"/>
              <w:rPr>
                <w:rFonts w:ascii="Calibri" w:eastAsia="Times New Roman" w:hAnsi="Calibri" w:cs="Times New Roman"/>
                <w:color w:val="000000"/>
                <w:sz w:val="20"/>
                <w:szCs w:val="20"/>
                <w:lang w:val="en-US" w:eastAsia="fr-CA"/>
              </w:rPr>
            </w:pPr>
            <w:r w:rsidRPr="00537E2A">
              <w:rPr>
                <w:rFonts w:ascii="Calibri" w:eastAsia="Times New Roman" w:hAnsi="Calibri" w:cs="Times New Roman"/>
                <w:color w:val="000000"/>
                <w:sz w:val="20"/>
                <w:szCs w:val="20"/>
                <w:lang w:val="en-US" w:eastAsia="fr-CA"/>
              </w:rPr>
              <w:t>Mineral-based oil &amp; grease pyrolysis fumes</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5.2</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7.9</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1.6</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8.2</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6.2</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Natural gas combustion </w:t>
            </w:r>
            <w:proofErr w:type="spellStart"/>
            <w:r w:rsidRPr="009D5E05">
              <w:rPr>
                <w:rFonts w:ascii="Calibri" w:eastAsia="Times New Roman" w:hAnsi="Calibri" w:cs="Times New Roman"/>
                <w:color w:val="000000"/>
                <w:sz w:val="20"/>
                <w:szCs w:val="20"/>
                <w:lang w:eastAsia="fr-CA"/>
              </w:rPr>
              <w:t>products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2.9</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3.9</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1.5</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3.4</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2.5</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Other</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pyrolysis</w:t>
            </w:r>
            <w:proofErr w:type="spellEnd"/>
            <w:r w:rsidRPr="009D5E05">
              <w:rPr>
                <w:rFonts w:ascii="Calibri" w:eastAsia="Times New Roman" w:hAnsi="Calibri" w:cs="Times New Roman"/>
                <w:color w:val="000000"/>
                <w:sz w:val="20"/>
                <w:szCs w:val="20"/>
                <w:lang w:eastAsia="fr-CA"/>
              </w:rPr>
              <w:t xml:space="preserve"> fumes</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Paint </w:t>
            </w:r>
            <w:proofErr w:type="spellStart"/>
            <w:r w:rsidRPr="009D5E05">
              <w:rPr>
                <w:rFonts w:ascii="Calibri" w:eastAsia="Times New Roman" w:hAnsi="Calibri" w:cs="Times New Roman"/>
                <w:color w:val="000000"/>
                <w:sz w:val="20"/>
                <w:szCs w:val="20"/>
                <w:lang w:eastAsia="fr-CA"/>
              </w:rPr>
              <w:t>pyrolysis</w:t>
            </w:r>
            <w:proofErr w:type="spellEnd"/>
            <w:r w:rsidRPr="009D5E05">
              <w:rPr>
                <w:rFonts w:ascii="Calibri" w:eastAsia="Times New Roman" w:hAnsi="Calibri" w:cs="Times New Roman"/>
                <w:color w:val="000000"/>
                <w:sz w:val="20"/>
                <w:szCs w:val="20"/>
                <w:lang w:eastAsia="fr-CA"/>
              </w:rPr>
              <w:t xml:space="preserve"> fumes</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3.1</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0.5</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3.7</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4.0</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Plastics </w:t>
            </w:r>
            <w:proofErr w:type="spellStart"/>
            <w:r w:rsidRPr="009D5E05">
              <w:rPr>
                <w:rFonts w:ascii="Calibri" w:eastAsia="Times New Roman" w:hAnsi="Calibri" w:cs="Times New Roman"/>
                <w:color w:val="000000"/>
                <w:sz w:val="20"/>
                <w:szCs w:val="20"/>
                <w:lang w:eastAsia="fr-CA"/>
              </w:rPr>
              <w:t>pyrolysis</w:t>
            </w:r>
            <w:proofErr w:type="spellEnd"/>
            <w:r w:rsidRPr="009D5E05">
              <w:rPr>
                <w:rFonts w:ascii="Calibri" w:eastAsia="Times New Roman" w:hAnsi="Calibri" w:cs="Times New Roman"/>
                <w:color w:val="000000"/>
                <w:sz w:val="20"/>
                <w:szCs w:val="20"/>
                <w:lang w:eastAsia="fr-CA"/>
              </w:rPr>
              <w:t xml:space="preserve"> fumes</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1.2</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1.6</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0.7</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0.5</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1.1</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Propane combustion </w:t>
            </w:r>
            <w:proofErr w:type="spellStart"/>
            <w:r w:rsidRPr="009D5E05">
              <w:rPr>
                <w:rFonts w:ascii="Calibri" w:eastAsia="Times New Roman" w:hAnsi="Calibri" w:cs="Times New Roman"/>
                <w:color w:val="000000"/>
                <w:sz w:val="20"/>
                <w:szCs w:val="20"/>
                <w:lang w:eastAsia="fr-CA"/>
              </w:rPr>
              <w:t>products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3.4</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4.7</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1.5</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5.1</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3.6</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Propane </w:t>
            </w:r>
            <w:proofErr w:type="spellStart"/>
            <w:r w:rsidRPr="009D5E05">
              <w:rPr>
                <w:rFonts w:ascii="Calibri" w:eastAsia="Times New Roman" w:hAnsi="Calibri" w:cs="Times New Roman"/>
                <w:color w:val="000000"/>
                <w:sz w:val="20"/>
                <w:szCs w:val="20"/>
                <w:lang w:eastAsia="fr-CA"/>
              </w:rPr>
              <w:t>engine</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emissions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2.8</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1.0</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3.3</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5.0</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Rubber</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pyrolysis</w:t>
            </w:r>
            <w:proofErr w:type="spellEnd"/>
            <w:r w:rsidRPr="009D5E05">
              <w:rPr>
                <w:rFonts w:ascii="Calibri" w:eastAsia="Times New Roman" w:hAnsi="Calibri" w:cs="Times New Roman"/>
                <w:color w:val="000000"/>
                <w:sz w:val="20"/>
                <w:szCs w:val="20"/>
                <w:lang w:eastAsia="fr-CA"/>
              </w:rPr>
              <w:t xml:space="preserve"> fumes</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1.2</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1.9</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1.1</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0.6</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Unleaded</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engine</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emissions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16.7</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17.6</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15.5</w:t>
            </w: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23.5</w:t>
            </w: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14.2</w:t>
            </w:r>
          </w:p>
        </w:tc>
      </w:tr>
      <w:tr w:rsidR="009D5E05" w:rsidRPr="009D5E05" w:rsidTr="00537E2A">
        <w:trPr>
          <w:trHeight w:val="315"/>
        </w:trPr>
        <w:tc>
          <w:tcPr>
            <w:tcW w:w="2835"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Wood combustion </w:t>
            </w:r>
            <w:proofErr w:type="spellStart"/>
            <w:r w:rsidRPr="009D5E05">
              <w:rPr>
                <w:rFonts w:ascii="Calibri" w:eastAsia="Times New Roman" w:hAnsi="Calibri" w:cs="Times New Roman"/>
                <w:color w:val="000000"/>
                <w:sz w:val="20"/>
                <w:szCs w:val="20"/>
                <w:lang w:eastAsia="fr-CA"/>
              </w:rPr>
              <w:t>products</w:t>
            </w:r>
            <w:proofErr w:type="spellEnd"/>
          </w:p>
        </w:tc>
        <w:tc>
          <w:tcPr>
            <w:tcW w:w="1134"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1.4</w:t>
            </w:r>
          </w:p>
        </w:tc>
        <w:tc>
          <w:tcPr>
            <w:tcW w:w="1134"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2.4</w:t>
            </w:r>
          </w:p>
        </w:tc>
        <w:tc>
          <w:tcPr>
            <w:tcW w:w="1203"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349"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2.3</w:t>
            </w:r>
          </w:p>
        </w:tc>
        <w:tc>
          <w:tcPr>
            <w:tcW w:w="1171"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3.4</w:t>
            </w:r>
          </w:p>
        </w:tc>
      </w:tr>
      <w:tr w:rsidR="009D5E05" w:rsidRPr="009D5E05" w:rsidTr="00537E2A">
        <w:trPr>
          <w:trHeight w:val="300"/>
        </w:trPr>
        <w:tc>
          <w:tcPr>
            <w:tcW w:w="3969" w:type="dxa"/>
            <w:gridSpan w:val="2"/>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b/>
                <w:bCs/>
                <w:color w:val="000000"/>
                <w:sz w:val="20"/>
                <w:szCs w:val="20"/>
                <w:lang w:eastAsia="fr-CA"/>
              </w:rPr>
            </w:pPr>
            <w:r w:rsidRPr="009D5E05">
              <w:rPr>
                <w:rFonts w:ascii="Calibri" w:eastAsia="Times New Roman" w:hAnsi="Calibri" w:cs="Times New Roman"/>
                <w:b/>
                <w:bCs/>
                <w:color w:val="000000"/>
                <w:sz w:val="20"/>
                <w:szCs w:val="20"/>
                <w:lang w:eastAsia="fr-CA"/>
              </w:rPr>
              <w:t xml:space="preserve">Petroleum </w:t>
            </w:r>
            <w:proofErr w:type="spellStart"/>
            <w:r w:rsidRPr="009D5E05">
              <w:rPr>
                <w:rFonts w:ascii="Calibri" w:eastAsia="Times New Roman" w:hAnsi="Calibri" w:cs="Times New Roman"/>
                <w:b/>
                <w:bCs/>
                <w:color w:val="000000"/>
                <w:sz w:val="20"/>
                <w:szCs w:val="20"/>
                <w:lang w:eastAsia="fr-CA"/>
              </w:rPr>
              <w:t>products</w:t>
            </w:r>
            <w:proofErr w:type="spellEnd"/>
          </w:p>
        </w:tc>
        <w:tc>
          <w:tcPr>
            <w:tcW w:w="1134"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rPr>
                <w:rFonts w:ascii="Calibri" w:eastAsia="Times New Roman" w:hAnsi="Calibri" w:cs="Times New Roman"/>
                <w:b/>
                <w:bCs/>
                <w:color w:val="000000"/>
                <w:sz w:val="20"/>
                <w:szCs w:val="20"/>
                <w:lang w:eastAsia="fr-CA"/>
              </w:rPr>
            </w:pPr>
          </w:p>
        </w:tc>
        <w:tc>
          <w:tcPr>
            <w:tcW w:w="1203"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rPr>
                <w:rFonts w:ascii="Times New Roman" w:eastAsia="Times New Roman" w:hAnsi="Times New Roman" w:cs="Times New Roman"/>
                <w:sz w:val="20"/>
                <w:szCs w:val="20"/>
                <w:lang w:eastAsia="fr-CA"/>
              </w:rPr>
            </w:pP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rPr>
                <w:rFonts w:ascii="Times New Roman" w:eastAsia="Times New Roman" w:hAnsi="Times New Roman" w:cs="Times New Roman"/>
                <w:sz w:val="20"/>
                <w:szCs w:val="20"/>
                <w:lang w:eastAsia="fr-CA"/>
              </w:rPr>
            </w:pP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lastRenderedPageBreak/>
              <w:t>Alkanes</w:t>
            </w:r>
            <w:proofErr w:type="spellEnd"/>
            <w:r w:rsidRPr="009D5E05">
              <w:rPr>
                <w:rFonts w:ascii="Calibri" w:eastAsia="Times New Roman" w:hAnsi="Calibri" w:cs="Times New Roman"/>
                <w:color w:val="000000"/>
                <w:sz w:val="20"/>
                <w:szCs w:val="20"/>
                <w:lang w:eastAsia="fr-CA"/>
              </w:rPr>
              <w:t xml:space="preserve"> (C18+)</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16.2</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23.6</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6.1</w:t>
            </w: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Alkanes</w:t>
            </w:r>
            <w:proofErr w:type="spellEnd"/>
            <w:r w:rsidRPr="009D5E05">
              <w:rPr>
                <w:rFonts w:ascii="Calibri" w:eastAsia="Times New Roman" w:hAnsi="Calibri" w:cs="Times New Roman"/>
                <w:color w:val="000000"/>
                <w:sz w:val="20"/>
                <w:szCs w:val="20"/>
                <w:lang w:eastAsia="fr-CA"/>
              </w:rPr>
              <w:t xml:space="preserve"> (C5-C17)</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26.7</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34.6</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16.1</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Asphalt</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1.1</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1.4</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0.7</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2.1</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2.9</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Aviation </w:t>
            </w:r>
            <w:proofErr w:type="spellStart"/>
            <w:r w:rsidRPr="009D5E05">
              <w:rPr>
                <w:rFonts w:ascii="Calibri" w:eastAsia="Times New Roman" w:hAnsi="Calibri" w:cs="Times New Roman"/>
                <w:color w:val="000000"/>
                <w:sz w:val="20"/>
                <w:szCs w:val="20"/>
                <w:lang w:eastAsia="fr-CA"/>
              </w:rPr>
              <w:t>gasoline</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Bunker C </w:t>
            </w:r>
            <w:proofErr w:type="spellStart"/>
            <w:r w:rsidRPr="009D5E05">
              <w:rPr>
                <w:rFonts w:ascii="Calibri" w:eastAsia="Times New Roman" w:hAnsi="Calibri" w:cs="Times New Roman"/>
                <w:color w:val="000000"/>
                <w:sz w:val="20"/>
                <w:szCs w:val="20"/>
                <w:lang w:eastAsia="fr-CA"/>
              </w:rPr>
              <w:t>heating</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oil</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Crude</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petroleum</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Diesel </w:t>
            </w:r>
            <w:proofErr w:type="spellStart"/>
            <w:r w:rsidRPr="009D5E05">
              <w:rPr>
                <w:rFonts w:ascii="Calibri" w:eastAsia="Times New Roman" w:hAnsi="Calibri" w:cs="Times New Roman"/>
                <w:color w:val="000000"/>
                <w:sz w:val="20"/>
                <w:szCs w:val="20"/>
                <w:lang w:eastAsia="fr-CA"/>
              </w:rPr>
              <w:t>oil</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3.2</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5.2</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7.2</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4.0</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Heating</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oil</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0.9</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1.3</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1.3</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1.3</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Jet fuel (JP5, Jet A, Jet A1)</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537E2A" w:rsidRDefault="009D5E05" w:rsidP="009D5E05">
            <w:pPr>
              <w:spacing w:after="0" w:line="240" w:lineRule="auto"/>
              <w:rPr>
                <w:rFonts w:ascii="Calibri" w:eastAsia="Times New Roman" w:hAnsi="Calibri" w:cs="Times New Roman"/>
                <w:color w:val="000000"/>
                <w:sz w:val="20"/>
                <w:szCs w:val="20"/>
                <w:lang w:val="en-US" w:eastAsia="fr-CA"/>
              </w:rPr>
            </w:pPr>
            <w:r w:rsidRPr="00537E2A">
              <w:rPr>
                <w:rFonts w:ascii="Calibri" w:eastAsia="Times New Roman" w:hAnsi="Calibri" w:cs="Times New Roman"/>
                <w:color w:val="000000"/>
                <w:sz w:val="20"/>
                <w:szCs w:val="20"/>
                <w:lang w:val="en-US" w:eastAsia="fr-CA"/>
              </w:rPr>
              <w:t>Jet fuel (wide-cut)         (JP4, Jet B)</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Kerosene</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0.5</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0.8</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1.3</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2.5</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Leaded</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gasoline</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6.6</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8.7</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3.9</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11.6</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16.1</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Other</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mineral</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oils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0.7</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1.0</w:t>
            </w: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0.7</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Paraffin</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Textile </w:t>
            </w:r>
            <w:proofErr w:type="spellStart"/>
            <w:r w:rsidRPr="009D5E05">
              <w:rPr>
                <w:rFonts w:ascii="Calibri" w:eastAsia="Times New Roman" w:hAnsi="Calibri" w:cs="Times New Roman"/>
                <w:color w:val="000000"/>
                <w:sz w:val="20"/>
                <w:szCs w:val="20"/>
                <w:lang w:eastAsia="fr-CA"/>
              </w:rPr>
              <w:t>oils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0.7</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r>
      <w:tr w:rsidR="009D5E05" w:rsidRPr="009D5E05" w:rsidTr="00537E2A">
        <w:trPr>
          <w:trHeight w:val="315"/>
        </w:trPr>
        <w:tc>
          <w:tcPr>
            <w:tcW w:w="2835"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Unleaded</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gasoline</w:t>
            </w:r>
            <w:proofErr w:type="spellEnd"/>
          </w:p>
        </w:tc>
        <w:tc>
          <w:tcPr>
            <w:tcW w:w="1134"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8.9</w:t>
            </w:r>
          </w:p>
        </w:tc>
        <w:tc>
          <w:tcPr>
            <w:tcW w:w="1134"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9.2</w:t>
            </w:r>
          </w:p>
        </w:tc>
        <w:tc>
          <w:tcPr>
            <w:tcW w:w="1203"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8.5</w:t>
            </w:r>
          </w:p>
        </w:tc>
        <w:tc>
          <w:tcPr>
            <w:tcW w:w="1349"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12.0</w:t>
            </w:r>
          </w:p>
        </w:tc>
        <w:tc>
          <w:tcPr>
            <w:tcW w:w="1171"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5.6</w:t>
            </w:r>
          </w:p>
        </w:tc>
      </w:tr>
      <w:tr w:rsidR="009D5E05" w:rsidRPr="009D5E05" w:rsidTr="00537E2A">
        <w:trPr>
          <w:trHeight w:val="300"/>
        </w:trPr>
        <w:tc>
          <w:tcPr>
            <w:tcW w:w="3969" w:type="dxa"/>
            <w:gridSpan w:val="2"/>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b/>
                <w:bCs/>
                <w:color w:val="000000"/>
                <w:sz w:val="20"/>
                <w:szCs w:val="20"/>
                <w:lang w:eastAsia="fr-CA"/>
              </w:rPr>
            </w:pPr>
            <w:proofErr w:type="spellStart"/>
            <w:r w:rsidRPr="009D5E05">
              <w:rPr>
                <w:rFonts w:ascii="Calibri" w:eastAsia="Times New Roman" w:hAnsi="Calibri" w:cs="Times New Roman"/>
                <w:b/>
                <w:bCs/>
                <w:color w:val="000000"/>
                <w:sz w:val="20"/>
                <w:szCs w:val="20"/>
                <w:lang w:eastAsia="fr-CA"/>
              </w:rPr>
              <w:t>Carbon</w:t>
            </w:r>
            <w:proofErr w:type="spellEnd"/>
            <w:r w:rsidRPr="009D5E05">
              <w:rPr>
                <w:rFonts w:ascii="Calibri" w:eastAsia="Times New Roman" w:hAnsi="Calibri" w:cs="Times New Roman"/>
                <w:b/>
                <w:bCs/>
                <w:color w:val="000000"/>
                <w:sz w:val="20"/>
                <w:szCs w:val="20"/>
                <w:lang w:eastAsia="fr-CA"/>
              </w:rPr>
              <w:t xml:space="preserve"> </w:t>
            </w:r>
            <w:proofErr w:type="spellStart"/>
            <w:r w:rsidRPr="009D5E05">
              <w:rPr>
                <w:rFonts w:ascii="Calibri" w:eastAsia="Times New Roman" w:hAnsi="Calibri" w:cs="Times New Roman"/>
                <w:b/>
                <w:bCs/>
                <w:color w:val="000000"/>
                <w:sz w:val="20"/>
                <w:szCs w:val="20"/>
                <w:lang w:eastAsia="fr-CA"/>
              </w:rPr>
              <w:t>dust</w:t>
            </w:r>
            <w:proofErr w:type="spellEnd"/>
          </w:p>
        </w:tc>
        <w:tc>
          <w:tcPr>
            <w:tcW w:w="1134"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rPr>
                <w:rFonts w:ascii="Calibri" w:eastAsia="Times New Roman" w:hAnsi="Calibri" w:cs="Times New Roman"/>
                <w:b/>
                <w:bCs/>
                <w:color w:val="000000"/>
                <w:sz w:val="20"/>
                <w:szCs w:val="20"/>
                <w:lang w:eastAsia="fr-CA"/>
              </w:rPr>
            </w:pPr>
          </w:p>
        </w:tc>
        <w:tc>
          <w:tcPr>
            <w:tcW w:w="1203"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rPr>
                <w:rFonts w:ascii="Times New Roman" w:eastAsia="Times New Roman" w:hAnsi="Times New Roman" w:cs="Times New Roman"/>
                <w:sz w:val="20"/>
                <w:szCs w:val="20"/>
                <w:lang w:eastAsia="fr-CA"/>
              </w:rPr>
            </w:pP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rPr>
                <w:rFonts w:ascii="Times New Roman" w:eastAsia="Times New Roman" w:hAnsi="Times New Roman" w:cs="Times New Roman"/>
                <w:sz w:val="20"/>
                <w:szCs w:val="20"/>
                <w:lang w:eastAsia="fr-CA"/>
              </w:rPr>
            </w:pP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Carbon</w:t>
            </w:r>
            <w:proofErr w:type="spellEnd"/>
            <w:r w:rsidRPr="009D5E05">
              <w:rPr>
                <w:rFonts w:ascii="Calibri" w:eastAsia="Times New Roman" w:hAnsi="Calibri" w:cs="Times New Roman"/>
                <w:color w:val="000000"/>
                <w:sz w:val="20"/>
                <w:szCs w:val="20"/>
                <w:lang w:eastAsia="fr-CA"/>
              </w:rPr>
              <w:t xml:space="preserve"> black</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1.6</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1.5</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1.8</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1.0</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1.1</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Coal </w:t>
            </w:r>
            <w:proofErr w:type="spellStart"/>
            <w:r w:rsidRPr="009D5E05">
              <w:rPr>
                <w:rFonts w:ascii="Calibri" w:eastAsia="Times New Roman" w:hAnsi="Calibri" w:cs="Times New Roman"/>
                <w:color w:val="000000"/>
                <w:sz w:val="20"/>
                <w:szCs w:val="20"/>
                <w:lang w:eastAsia="fr-CA"/>
              </w:rPr>
              <w:t>dust</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0.8</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Coke </w:t>
            </w:r>
            <w:proofErr w:type="spellStart"/>
            <w:r w:rsidRPr="009D5E05">
              <w:rPr>
                <w:rFonts w:ascii="Calibri" w:eastAsia="Times New Roman" w:hAnsi="Calibri" w:cs="Times New Roman"/>
                <w:color w:val="000000"/>
                <w:sz w:val="20"/>
                <w:szCs w:val="20"/>
                <w:lang w:eastAsia="fr-CA"/>
              </w:rPr>
              <w:t>dust</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r>
      <w:tr w:rsidR="009D5E05" w:rsidRPr="009D5E05" w:rsidTr="00537E2A">
        <w:trPr>
          <w:trHeight w:val="315"/>
        </w:trPr>
        <w:tc>
          <w:tcPr>
            <w:tcW w:w="2835"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Graphite </w:t>
            </w:r>
            <w:proofErr w:type="spellStart"/>
            <w:r w:rsidRPr="009D5E05">
              <w:rPr>
                <w:rFonts w:ascii="Calibri" w:eastAsia="Times New Roman" w:hAnsi="Calibri" w:cs="Times New Roman"/>
                <w:color w:val="000000"/>
                <w:sz w:val="20"/>
                <w:szCs w:val="20"/>
                <w:lang w:eastAsia="fr-CA"/>
              </w:rPr>
              <w:t>dust</w:t>
            </w:r>
            <w:proofErr w:type="spellEnd"/>
          </w:p>
        </w:tc>
        <w:tc>
          <w:tcPr>
            <w:tcW w:w="1134"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134"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203"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349"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w:t>
            </w:r>
          </w:p>
        </w:tc>
        <w:tc>
          <w:tcPr>
            <w:tcW w:w="1171"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b/>
                <w:bCs/>
                <w:color w:val="000000"/>
                <w:sz w:val="20"/>
                <w:szCs w:val="20"/>
                <w:lang w:eastAsia="fr-CA"/>
              </w:rPr>
            </w:pPr>
            <w:proofErr w:type="spellStart"/>
            <w:r w:rsidRPr="009D5E05">
              <w:rPr>
                <w:rFonts w:ascii="Calibri" w:eastAsia="Times New Roman" w:hAnsi="Calibri" w:cs="Times New Roman"/>
                <w:b/>
                <w:bCs/>
                <w:color w:val="000000"/>
                <w:sz w:val="20"/>
                <w:szCs w:val="20"/>
                <w:lang w:eastAsia="fr-CA"/>
              </w:rPr>
              <w:t>Soot</w:t>
            </w:r>
            <w:proofErr w:type="spellEnd"/>
          </w:p>
        </w:tc>
        <w:tc>
          <w:tcPr>
            <w:tcW w:w="1134"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rPr>
                <w:rFonts w:ascii="Calibri" w:eastAsia="Times New Roman" w:hAnsi="Calibri" w:cs="Times New Roman"/>
                <w:b/>
                <w:bCs/>
                <w:color w:val="000000"/>
                <w:sz w:val="20"/>
                <w:szCs w:val="20"/>
                <w:lang w:eastAsia="fr-CA"/>
              </w:rPr>
            </w:pPr>
          </w:p>
        </w:tc>
        <w:tc>
          <w:tcPr>
            <w:tcW w:w="1134"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rPr>
                <w:rFonts w:ascii="Times New Roman" w:eastAsia="Times New Roman" w:hAnsi="Times New Roman" w:cs="Times New Roman"/>
                <w:sz w:val="20"/>
                <w:szCs w:val="20"/>
                <w:lang w:eastAsia="fr-CA"/>
              </w:rPr>
            </w:pPr>
          </w:p>
        </w:tc>
        <w:tc>
          <w:tcPr>
            <w:tcW w:w="1203"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rPr>
                <w:rFonts w:ascii="Times New Roman" w:eastAsia="Times New Roman" w:hAnsi="Times New Roman" w:cs="Times New Roman"/>
                <w:sz w:val="20"/>
                <w:szCs w:val="20"/>
                <w:lang w:eastAsia="fr-CA"/>
              </w:rPr>
            </w:pP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rPr>
                <w:rFonts w:ascii="Times New Roman" w:eastAsia="Times New Roman" w:hAnsi="Times New Roman" w:cs="Times New Roman"/>
                <w:sz w:val="20"/>
                <w:szCs w:val="20"/>
                <w:lang w:eastAsia="fr-CA"/>
              </w:rPr>
            </w:pP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Coal </w:t>
            </w:r>
            <w:proofErr w:type="spellStart"/>
            <w:r w:rsidRPr="009D5E05">
              <w:rPr>
                <w:rFonts w:ascii="Calibri" w:eastAsia="Times New Roman" w:hAnsi="Calibri" w:cs="Times New Roman"/>
                <w:color w:val="000000"/>
                <w:sz w:val="20"/>
                <w:szCs w:val="20"/>
                <w:lang w:eastAsia="fr-CA"/>
              </w:rPr>
              <w:t>soot</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Petroleum </w:t>
            </w:r>
            <w:proofErr w:type="spellStart"/>
            <w:r w:rsidRPr="009D5E05">
              <w:rPr>
                <w:rFonts w:ascii="Calibri" w:eastAsia="Times New Roman" w:hAnsi="Calibri" w:cs="Times New Roman"/>
                <w:color w:val="000000"/>
                <w:sz w:val="20"/>
                <w:szCs w:val="20"/>
                <w:lang w:eastAsia="fr-CA"/>
              </w:rPr>
              <w:t>soot</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1.9</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2.9</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0.5</w:t>
            </w: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Soot</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from</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any</w:t>
            </w:r>
            <w:proofErr w:type="spellEnd"/>
            <w:r w:rsidRPr="009D5E05">
              <w:rPr>
                <w:rFonts w:ascii="Calibri" w:eastAsia="Times New Roman" w:hAnsi="Calibri" w:cs="Times New Roman"/>
                <w:color w:val="000000"/>
                <w:sz w:val="20"/>
                <w:szCs w:val="20"/>
                <w:lang w:eastAsia="fr-CA"/>
              </w:rPr>
              <w:t xml:space="preserve"> source</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2.5</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4.0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0.5</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15"/>
        </w:trPr>
        <w:tc>
          <w:tcPr>
            <w:tcW w:w="2835"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Wood </w:t>
            </w:r>
            <w:proofErr w:type="spellStart"/>
            <w:r w:rsidRPr="009D5E05">
              <w:rPr>
                <w:rFonts w:ascii="Calibri" w:eastAsia="Times New Roman" w:hAnsi="Calibri" w:cs="Times New Roman"/>
                <w:color w:val="000000"/>
                <w:sz w:val="20"/>
                <w:szCs w:val="20"/>
                <w:lang w:eastAsia="fr-CA"/>
              </w:rPr>
              <w:t>Soot</w:t>
            </w:r>
            <w:proofErr w:type="spellEnd"/>
          </w:p>
        </w:tc>
        <w:tc>
          <w:tcPr>
            <w:tcW w:w="1134"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0.5</w:t>
            </w:r>
          </w:p>
        </w:tc>
        <w:tc>
          <w:tcPr>
            <w:tcW w:w="1134"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0.8</w:t>
            </w:r>
          </w:p>
        </w:tc>
        <w:tc>
          <w:tcPr>
            <w:tcW w:w="1203"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171"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r>
      <w:tr w:rsidR="009D5E05" w:rsidRPr="009D5E05" w:rsidTr="00537E2A">
        <w:trPr>
          <w:trHeight w:val="300"/>
        </w:trPr>
        <w:tc>
          <w:tcPr>
            <w:tcW w:w="3969" w:type="dxa"/>
            <w:gridSpan w:val="2"/>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b/>
                <w:bCs/>
                <w:color w:val="000000"/>
                <w:sz w:val="20"/>
                <w:szCs w:val="20"/>
                <w:lang w:eastAsia="fr-CA"/>
              </w:rPr>
            </w:pPr>
            <w:proofErr w:type="spellStart"/>
            <w:r w:rsidRPr="009D5E05">
              <w:rPr>
                <w:rFonts w:ascii="Calibri" w:eastAsia="Times New Roman" w:hAnsi="Calibri" w:cs="Times New Roman"/>
                <w:b/>
                <w:bCs/>
                <w:color w:val="000000"/>
                <w:sz w:val="20"/>
                <w:szCs w:val="20"/>
                <w:lang w:eastAsia="fr-CA"/>
              </w:rPr>
              <w:t>Cutting</w:t>
            </w:r>
            <w:proofErr w:type="spellEnd"/>
            <w:r w:rsidRPr="009D5E05">
              <w:rPr>
                <w:rFonts w:ascii="Calibri" w:eastAsia="Times New Roman" w:hAnsi="Calibri" w:cs="Times New Roman"/>
                <w:b/>
                <w:bCs/>
                <w:color w:val="000000"/>
                <w:sz w:val="20"/>
                <w:szCs w:val="20"/>
                <w:lang w:eastAsia="fr-CA"/>
              </w:rPr>
              <w:t xml:space="preserve"> </w:t>
            </w:r>
            <w:proofErr w:type="spellStart"/>
            <w:r w:rsidRPr="009D5E05">
              <w:rPr>
                <w:rFonts w:ascii="Calibri" w:eastAsia="Times New Roman" w:hAnsi="Calibri" w:cs="Times New Roman"/>
                <w:b/>
                <w:bCs/>
                <w:color w:val="000000"/>
                <w:sz w:val="20"/>
                <w:szCs w:val="20"/>
                <w:lang w:eastAsia="fr-CA"/>
              </w:rPr>
              <w:t>fluids</w:t>
            </w:r>
            <w:proofErr w:type="spellEnd"/>
          </w:p>
        </w:tc>
        <w:tc>
          <w:tcPr>
            <w:tcW w:w="1134"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rPr>
                <w:rFonts w:ascii="Calibri" w:eastAsia="Times New Roman" w:hAnsi="Calibri" w:cs="Times New Roman"/>
                <w:b/>
                <w:bCs/>
                <w:color w:val="000000"/>
                <w:sz w:val="20"/>
                <w:szCs w:val="20"/>
                <w:lang w:eastAsia="fr-CA"/>
              </w:rPr>
            </w:pPr>
          </w:p>
        </w:tc>
        <w:tc>
          <w:tcPr>
            <w:tcW w:w="1203"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rPr>
                <w:rFonts w:ascii="Times New Roman" w:eastAsia="Times New Roman" w:hAnsi="Times New Roman" w:cs="Times New Roman"/>
                <w:sz w:val="20"/>
                <w:szCs w:val="20"/>
                <w:lang w:eastAsia="fr-CA"/>
              </w:rPr>
            </w:pP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rPr>
                <w:rFonts w:ascii="Times New Roman" w:eastAsia="Times New Roman" w:hAnsi="Times New Roman" w:cs="Times New Roman"/>
                <w:sz w:val="20"/>
                <w:szCs w:val="20"/>
                <w:lang w:eastAsia="fr-CA"/>
              </w:rPr>
            </w:pP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Cutting</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fluids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537E2A" w:rsidRDefault="009D5E05" w:rsidP="009D5E05">
            <w:pPr>
              <w:spacing w:after="0" w:line="240" w:lineRule="auto"/>
              <w:rPr>
                <w:rFonts w:ascii="Calibri" w:eastAsia="Times New Roman" w:hAnsi="Calibri" w:cs="Times New Roman"/>
                <w:color w:val="000000"/>
                <w:sz w:val="20"/>
                <w:szCs w:val="20"/>
                <w:lang w:val="en-US" w:eastAsia="fr-CA"/>
              </w:rPr>
            </w:pPr>
            <w:r w:rsidRPr="00537E2A">
              <w:rPr>
                <w:rFonts w:ascii="Calibri" w:eastAsia="Times New Roman" w:hAnsi="Calibri" w:cs="Times New Roman"/>
                <w:color w:val="000000"/>
                <w:sz w:val="20"/>
                <w:szCs w:val="20"/>
                <w:lang w:val="en-US" w:eastAsia="fr-CA"/>
              </w:rPr>
              <w:t>Cutting fluids (emulsified, mineral-based)</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1.5</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2.2</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0.5</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2.9</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1.1</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Cutting</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fluids</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synthetic</w:t>
            </w:r>
            <w:proofErr w:type="spellEnd"/>
            <w:r w:rsidRPr="009D5E05">
              <w:rPr>
                <w:rFonts w:ascii="Calibri" w:eastAsia="Times New Roman" w:hAnsi="Calibri" w:cs="Times New Roman"/>
                <w:color w:val="000000"/>
                <w:sz w:val="20"/>
                <w:szCs w:val="20"/>
                <w:lang w:eastAsia="fr-CA"/>
              </w:rPr>
              <w:t>)</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537E2A" w:rsidRDefault="009D5E05" w:rsidP="009D5E05">
            <w:pPr>
              <w:spacing w:after="0" w:line="240" w:lineRule="auto"/>
              <w:rPr>
                <w:rFonts w:ascii="Calibri" w:eastAsia="Times New Roman" w:hAnsi="Calibri" w:cs="Times New Roman"/>
                <w:color w:val="000000"/>
                <w:sz w:val="20"/>
                <w:szCs w:val="20"/>
                <w:lang w:val="en-US" w:eastAsia="fr-CA"/>
              </w:rPr>
            </w:pPr>
            <w:r w:rsidRPr="00537E2A">
              <w:rPr>
                <w:rFonts w:ascii="Calibri" w:eastAsia="Times New Roman" w:hAnsi="Calibri" w:cs="Times New Roman"/>
                <w:color w:val="000000"/>
                <w:sz w:val="20"/>
                <w:szCs w:val="20"/>
                <w:lang w:val="en-US" w:eastAsia="fr-CA"/>
              </w:rPr>
              <w:t>Cutting fluids post-1955 (straight, mineral-based)</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2.1</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2.9</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1.1</w:t>
            </w:r>
          </w:p>
        </w:tc>
        <w:tc>
          <w:tcPr>
            <w:tcW w:w="1349"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3.8</w:t>
            </w:r>
          </w:p>
        </w:tc>
        <w:tc>
          <w:tcPr>
            <w:tcW w:w="1171"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2.7</w:t>
            </w:r>
          </w:p>
        </w:tc>
      </w:tr>
      <w:tr w:rsidR="009D5E05" w:rsidRPr="009D5E05" w:rsidTr="00537E2A">
        <w:trPr>
          <w:trHeight w:val="315"/>
        </w:trPr>
        <w:tc>
          <w:tcPr>
            <w:tcW w:w="2835" w:type="dxa"/>
            <w:tcBorders>
              <w:top w:val="nil"/>
              <w:left w:val="nil"/>
              <w:bottom w:val="single" w:sz="8" w:space="0" w:color="auto"/>
              <w:right w:val="nil"/>
            </w:tcBorders>
            <w:shd w:val="clear" w:color="auto" w:fill="auto"/>
            <w:noWrap/>
            <w:vAlign w:val="center"/>
            <w:hideMark/>
          </w:tcPr>
          <w:p w:rsidR="009D5E05" w:rsidRPr="00537E2A" w:rsidRDefault="009D5E05" w:rsidP="009D5E05">
            <w:pPr>
              <w:spacing w:after="0" w:line="240" w:lineRule="auto"/>
              <w:rPr>
                <w:rFonts w:ascii="Calibri" w:eastAsia="Times New Roman" w:hAnsi="Calibri" w:cs="Times New Roman"/>
                <w:color w:val="000000"/>
                <w:sz w:val="20"/>
                <w:szCs w:val="20"/>
                <w:lang w:val="en-US" w:eastAsia="fr-CA"/>
              </w:rPr>
            </w:pPr>
            <w:r w:rsidRPr="00537E2A">
              <w:rPr>
                <w:rFonts w:ascii="Calibri" w:eastAsia="Times New Roman" w:hAnsi="Calibri" w:cs="Times New Roman"/>
                <w:color w:val="000000"/>
                <w:sz w:val="20"/>
                <w:szCs w:val="20"/>
                <w:lang w:val="en-US" w:eastAsia="fr-CA"/>
              </w:rPr>
              <w:t>Cutting fluids pre-1955 (straight, mineral-based)</w:t>
            </w:r>
          </w:p>
        </w:tc>
        <w:tc>
          <w:tcPr>
            <w:tcW w:w="1134"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134"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203"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349"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171"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1.0</w:t>
            </w:r>
          </w:p>
        </w:tc>
      </w:tr>
      <w:tr w:rsidR="009D5E05" w:rsidRPr="009D5E05" w:rsidTr="00537E2A">
        <w:trPr>
          <w:trHeight w:val="300"/>
        </w:trPr>
        <w:tc>
          <w:tcPr>
            <w:tcW w:w="5103" w:type="dxa"/>
            <w:gridSpan w:val="3"/>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b/>
                <w:bCs/>
                <w:color w:val="000000"/>
                <w:sz w:val="20"/>
                <w:szCs w:val="20"/>
                <w:lang w:eastAsia="fr-CA"/>
              </w:rPr>
            </w:pPr>
            <w:proofErr w:type="spellStart"/>
            <w:r w:rsidRPr="009D5E05">
              <w:rPr>
                <w:rFonts w:ascii="Calibri" w:eastAsia="Times New Roman" w:hAnsi="Calibri" w:cs="Times New Roman"/>
                <w:b/>
                <w:bCs/>
                <w:color w:val="000000"/>
                <w:sz w:val="20"/>
                <w:szCs w:val="20"/>
                <w:lang w:eastAsia="fr-CA"/>
              </w:rPr>
              <w:t>Synthetic</w:t>
            </w:r>
            <w:proofErr w:type="spellEnd"/>
            <w:r w:rsidRPr="009D5E05">
              <w:rPr>
                <w:rFonts w:ascii="Calibri" w:eastAsia="Times New Roman" w:hAnsi="Calibri" w:cs="Times New Roman"/>
                <w:b/>
                <w:bCs/>
                <w:color w:val="000000"/>
                <w:sz w:val="20"/>
                <w:szCs w:val="20"/>
                <w:lang w:eastAsia="fr-CA"/>
              </w:rPr>
              <w:t xml:space="preserve"> </w:t>
            </w:r>
            <w:proofErr w:type="spellStart"/>
            <w:r w:rsidRPr="009D5E05">
              <w:rPr>
                <w:rFonts w:ascii="Calibri" w:eastAsia="Times New Roman" w:hAnsi="Calibri" w:cs="Times New Roman"/>
                <w:b/>
                <w:bCs/>
                <w:color w:val="000000"/>
                <w:sz w:val="20"/>
                <w:szCs w:val="20"/>
                <w:lang w:eastAsia="fr-CA"/>
              </w:rPr>
              <w:t>oils</w:t>
            </w:r>
            <w:proofErr w:type="spellEnd"/>
            <w:r w:rsidRPr="009D5E05">
              <w:rPr>
                <w:rFonts w:ascii="Calibri" w:eastAsia="Times New Roman" w:hAnsi="Calibri" w:cs="Times New Roman"/>
                <w:b/>
                <w:bCs/>
                <w:color w:val="000000"/>
                <w:sz w:val="20"/>
                <w:szCs w:val="20"/>
                <w:lang w:eastAsia="fr-CA"/>
              </w:rPr>
              <w:t xml:space="preserve"> and </w:t>
            </w:r>
            <w:proofErr w:type="spellStart"/>
            <w:r w:rsidRPr="009D5E05">
              <w:rPr>
                <w:rFonts w:ascii="Calibri" w:eastAsia="Times New Roman" w:hAnsi="Calibri" w:cs="Times New Roman"/>
                <w:b/>
                <w:bCs/>
                <w:color w:val="000000"/>
                <w:sz w:val="20"/>
                <w:szCs w:val="20"/>
                <w:lang w:eastAsia="fr-CA"/>
              </w:rPr>
              <w:t>greases</w:t>
            </w:r>
            <w:proofErr w:type="spellEnd"/>
          </w:p>
        </w:tc>
        <w:tc>
          <w:tcPr>
            <w:tcW w:w="1203"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rPr>
                <w:rFonts w:ascii="Calibri" w:eastAsia="Times New Roman" w:hAnsi="Calibri" w:cs="Times New Roman"/>
                <w:b/>
                <w:bCs/>
                <w:color w:val="000000"/>
                <w:sz w:val="20"/>
                <w:szCs w:val="20"/>
                <w:lang w:eastAsia="fr-CA"/>
              </w:rPr>
            </w:pP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rPr>
                <w:rFonts w:ascii="Times New Roman" w:eastAsia="Times New Roman" w:hAnsi="Times New Roman" w:cs="Times New Roman"/>
                <w:sz w:val="20"/>
                <w:szCs w:val="20"/>
                <w:lang w:eastAsia="fr-CA"/>
              </w:rPr>
            </w:pP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Silicone </w:t>
            </w:r>
            <w:proofErr w:type="spellStart"/>
            <w:r w:rsidRPr="009D5E05">
              <w:rPr>
                <w:rFonts w:ascii="Calibri" w:eastAsia="Times New Roman" w:hAnsi="Calibri" w:cs="Times New Roman"/>
                <w:color w:val="000000"/>
                <w:sz w:val="20"/>
                <w:szCs w:val="20"/>
                <w:lang w:eastAsia="fr-CA"/>
              </w:rPr>
              <w:t>oils</w:t>
            </w:r>
            <w:proofErr w:type="spellEnd"/>
            <w:r w:rsidRPr="009D5E05">
              <w:rPr>
                <w:rFonts w:ascii="Calibri" w:eastAsia="Times New Roman" w:hAnsi="Calibri" w:cs="Times New Roman"/>
                <w:color w:val="000000"/>
                <w:sz w:val="20"/>
                <w:szCs w:val="20"/>
                <w:lang w:eastAsia="fr-CA"/>
              </w:rPr>
              <w:t xml:space="preserve"> and </w:t>
            </w:r>
            <w:proofErr w:type="spellStart"/>
            <w:r w:rsidRPr="009D5E05">
              <w:rPr>
                <w:rFonts w:ascii="Calibri" w:eastAsia="Times New Roman" w:hAnsi="Calibri" w:cs="Times New Roman"/>
                <w:color w:val="000000"/>
                <w:sz w:val="20"/>
                <w:szCs w:val="20"/>
                <w:lang w:eastAsia="fr-CA"/>
              </w:rPr>
              <w:t>greases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15"/>
        </w:trPr>
        <w:tc>
          <w:tcPr>
            <w:tcW w:w="2835"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Synthetic</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oils</w:t>
            </w:r>
            <w:proofErr w:type="spellEnd"/>
            <w:r w:rsidRPr="009D5E05">
              <w:rPr>
                <w:rFonts w:ascii="Calibri" w:eastAsia="Times New Roman" w:hAnsi="Calibri" w:cs="Times New Roman"/>
                <w:color w:val="000000"/>
                <w:sz w:val="20"/>
                <w:szCs w:val="20"/>
                <w:lang w:eastAsia="fr-CA"/>
              </w:rPr>
              <w:t xml:space="preserve"> and </w:t>
            </w:r>
            <w:proofErr w:type="spellStart"/>
            <w:r w:rsidRPr="009D5E05">
              <w:rPr>
                <w:rFonts w:ascii="Calibri" w:eastAsia="Times New Roman" w:hAnsi="Calibri" w:cs="Times New Roman"/>
                <w:color w:val="000000"/>
                <w:sz w:val="20"/>
                <w:szCs w:val="20"/>
                <w:lang w:eastAsia="fr-CA"/>
              </w:rPr>
              <w:t>greases</w:t>
            </w:r>
            <w:proofErr w:type="spellEnd"/>
          </w:p>
        </w:tc>
        <w:tc>
          <w:tcPr>
            <w:tcW w:w="1134"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34"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203"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w:t>
            </w:r>
          </w:p>
        </w:tc>
        <w:tc>
          <w:tcPr>
            <w:tcW w:w="1171"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w:t>
            </w:r>
          </w:p>
        </w:tc>
      </w:tr>
      <w:tr w:rsidR="009D5E05" w:rsidRPr="009D5E05" w:rsidTr="00537E2A">
        <w:trPr>
          <w:trHeight w:val="300"/>
        </w:trPr>
        <w:tc>
          <w:tcPr>
            <w:tcW w:w="3969" w:type="dxa"/>
            <w:gridSpan w:val="2"/>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b/>
                <w:bCs/>
                <w:color w:val="000000"/>
                <w:sz w:val="20"/>
                <w:szCs w:val="20"/>
                <w:lang w:eastAsia="fr-CA"/>
              </w:rPr>
            </w:pPr>
            <w:proofErr w:type="spellStart"/>
            <w:r w:rsidRPr="009D5E05">
              <w:rPr>
                <w:rFonts w:ascii="Calibri" w:eastAsia="Times New Roman" w:hAnsi="Calibri" w:cs="Times New Roman"/>
                <w:b/>
                <w:bCs/>
                <w:color w:val="000000"/>
                <w:sz w:val="20"/>
                <w:szCs w:val="20"/>
                <w:lang w:eastAsia="fr-CA"/>
              </w:rPr>
              <w:t>Complex</w:t>
            </w:r>
            <w:proofErr w:type="spellEnd"/>
            <w:r w:rsidRPr="009D5E05">
              <w:rPr>
                <w:rFonts w:ascii="Calibri" w:eastAsia="Times New Roman" w:hAnsi="Calibri" w:cs="Times New Roman"/>
                <w:b/>
                <w:bCs/>
                <w:color w:val="000000"/>
                <w:sz w:val="20"/>
                <w:szCs w:val="20"/>
                <w:lang w:eastAsia="fr-CA"/>
              </w:rPr>
              <w:t xml:space="preserve"> </w:t>
            </w:r>
            <w:proofErr w:type="spellStart"/>
            <w:r w:rsidRPr="009D5E05">
              <w:rPr>
                <w:rFonts w:ascii="Calibri" w:eastAsia="Times New Roman" w:hAnsi="Calibri" w:cs="Times New Roman"/>
                <w:b/>
                <w:bCs/>
                <w:color w:val="000000"/>
                <w:sz w:val="20"/>
                <w:szCs w:val="20"/>
                <w:lang w:eastAsia="fr-CA"/>
              </w:rPr>
              <w:t>organic</w:t>
            </w:r>
            <w:proofErr w:type="spellEnd"/>
            <w:r w:rsidRPr="009D5E05">
              <w:rPr>
                <w:rFonts w:ascii="Calibri" w:eastAsia="Times New Roman" w:hAnsi="Calibri" w:cs="Times New Roman"/>
                <w:b/>
                <w:bCs/>
                <w:color w:val="000000"/>
                <w:sz w:val="20"/>
                <w:szCs w:val="20"/>
                <w:lang w:eastAsia="fr-CA"/>
              </w:rPr>
              <w:t xml:space="preserve"> </w:t>
            </w:r>
            <w:proofErr w:type="spellStart"/>
            <w:r w:rsidRPr="009D5E05">
              <w:rPr>
                <w:rFonts w:ascii="Calibri" w:eastAsia="Times New Roman" w:hAnsi="Calibri" w:cs="Times New Roman"/>
                <w:b/>
                <w:bCs/>
                <w:color w:val="000000"/>
                <w:sz w:val="20"/>
                <w:szCs w:val="20"/>
                <w:lang w:eastAsia="fr-CA"/>
              </w:rPr>
              <w:t>fluids</w:t>
            </w:r>
            <w:proofErr w:type="spellEnd"/>
          </w:p>
        </w:tc>
        <w:tc>
          <w:tcPr>
            <w:tcW w:w="1134"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rPr>
                <w:rFonts w:ascii="Calibri" w:eastAsia="Times New Roman" w:hAnsi="Calibri" w:cs="Times New Roman"/>
                <w:b/>
                <w:bCs/>
                <w:color w:val="000000"/>
                <w:sz w:val="20"/>
                <w:szCs w:val="20"/>
                <w:lang w:eastAsia="fr-CA"/>
              </w:rPr>
            </w:pPr>
          </w:p>
        </w:tc>
        <w:tc>
          <w:tcPr>
            <w:tcW w:w="1203"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rPr>
                <w:rFonts w:ascii="Times New Roman" w:eastAsia="Times New Roman" w:hAnsi="Times New Roman" w:cs="Times New Roman"/>
                <w:sz w:val="20"/>
                <w:szCs w:val="20"/>
                <w:lang w:eastAsia="fr-CA"/>
              </w:rPr>
            </w:pPr>
          </w:p>
        </w:tc>
        <w:tc>
          <w:tcPr>
            <w:tcW w:w="1349"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rPr>
                <w:rFonts w:ascii="Times New Roman" w:eastAsia="Times New Roman" w:hAnsi="Times New Roman" w:cs="Times New Roman"/>
                <w:sz w:val="20"/>
                <w:szCs w:val="20"/>
                <w:lang w:eastAsia="fr-CA"/>
              </w:rPr>
            </w:pPr>
          </w:p>
        </w:tc>
        <w:tc>
          <w:tcPr>
            <w:tcW w:w="1171"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lastRenderedPageBreak/>
              <w:t xml:space="preserve">Animal, </w:t>
            </w:r>
            <w:proofErr w:type="spellStart"/>
            <w:r w:rsidRPr="009D5E05">
              <w:rPr>
                <w:rFonts w:ascii="Calibri" w:eastAsia="Times New Roman" w:hAnsi="Calibri" w:cs="Times New Roman"/>
                <w:color w:val="000000"/>
                <w:sz w:val="20"/>
                <w:szCs w:val="20"/>
                <w:lang w:eastAsia="fr-CA"/>
              </w:rPr>
              <w:t>vegetable</w:t>
            </w:r>
            <w:proofErr w:type="spellEnd"/>
            <w:r w:rsidRPr="009D5E05">
              <w:rPr>
                <w:rFonts w:ascii="Calibri" w:eastAsia="Times New Roman" w:hAnsi="Calibri" w:cs="Times New Roman"/>
                <w:color w:val="000000"/>
                <w:sz w:val="20"/>
                <w:szCs w:val="20"/>
                <w:lang w:eastAsia="fr-CA"/>
              </w:rPr>
              <w:t xml:space="preserve"> glues</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Coal tar and pitch</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0.6</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0.7</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1.0</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1.3</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Heat</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transfer</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oils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Hydraulic</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fluid</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4.5</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0.9</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4.4</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4.2</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Ink</w:t>
            </w:r>
            <w:proofErr w:type="spellEnd"/>
            <w:r w:rsidRPr="009D5E05">
              <w:rPr>
                <w:rFonts w:ascii="Calibri" w:eastAsia="Times New Roman" w:hAnsi="Calibri" w:cs="Times New Roman"/>
                <w:color w:val="000000"/>
                <w:sz w:val="20"/>
                <w:szCs w:val="20"/>
                <w:lang w:eastAsia="fr-CA"/>
              </w:rPr>
              <w:t xml:space="preserve"> formulation </w:t>
            </w:r>
            <w:proofErr w:type="spellStart"/>
            <w:r w:rsidRPr="009D5E05">
              <w:rPr>
                <w:rFonts w:ascii="Calibri" w:eastAsia="Times New Roman" w:hAnsi="Calibri" w:cs="Times New Roman"/>
                <w:color w:val="000000"/>
                <w:sz w:val="20"/>
                <w:szCs w:val="20"/>
                <w:lang w:eastAsia="fr-CA"/>
              </w:rPr>
              <w:t>oils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0.6</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0.8</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0.8</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0.7</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Linseed</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oil</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1.1</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1.6</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2.1</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2.6</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537E2A" w:rsidRDefault="009D5E05" w:rsidP="009D5E05">
            <w:pPr>
              <w:spacing w:after="0" w:line="240" w:lineRule="auto"/>
              <w:rPr>
                <w:rFonts w:ascii="Calibri" w:eastAsia="Times New Roman" w:hAnsi="Calibri" w:cs="Times New Roman"/>
                <w:color w:val="000000"/>
                <w:sz w:val="20"/>
                <w:szCs w:val="20"/>
                <w:lang w:val="en-US" w:eastAsia="fr-CA"/>
              </w:rPr>
            </w:pPr>
            <w:r w:rsidRPr="00537E2A">
              <w:rPr>
                <w:rFonts w:ascii="Calibri" w:eastAsia="Times New Roman" w:hAnsi="Calibri" w:cs="Times New Roman"/>
                <w:color w:val="000000"/>
                <w:sz w:val="20"/>
                <w:szCs w:val="20"/>
                <w:lang w:val="en-US" w:eastAsia="fr-CA"/>
              </w:rPr>
              <w:t>Lubricating oils and greases (mineral-based)</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10.8</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16.3</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3.5</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16.4</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11.9</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537E2A" w:rsidRDefault="009D5E05" w:rsidP="009D5E05">
            <w:pPr>
              <w:spacing w:after="0" w:line="240" w:lineRule="auto"/>
              <w:rPr>
                <w:rFonts w:ascii="Calibri" w:eastAsia="Times New Roman" w:hAnsi="Calibri" w:cs="Times New Roman"/>
                <w:color w:val="000000"/>
                <w:sz w:val="20"/>
                <w:szCs w:val="20"/>
                <w:lang w:val="en-US" w:eastAsia="fr-CA"/>
              </w:rPr>
            </w:pPr>
            <w:r w:rsidRPr="00537E2A">
              <w:rPr>
                <w:rFonts w:ascii="Calibri" w:eastAsia="Times New Roman" w:hAnsi="Calibri" w:cs="Times New Roman"/>
                <w:color w:val="000000"/>
                <w:sz w:val="20"/>
                <w:szCs w:val="20"/>
                <w:lang w:val="en-US" w:eastAsia="fr-CA"/>
              </w:rPr>
              <w:t>Lubricating oils and greases (synthetic)</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Polyvinyl</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Acetate</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Synthetic</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adhesives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5.9</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8.0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7.8</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5.9</w:t>
            </w:r>
          </w:p>
        </w:tc>
      </w:tr>
      <w:tr w:rsidR="009D5E05" w:rsidRPr="009D5E05" w:rsidTr="00537E2A">
        <w:trPr>
          <w:trHeight w:val="315"/>
        </w:trPr>
        <w:tc>
          <w:tcPr>
            <w:tcW w:w="2835"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Waxes</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polishes</w:t>
            </w:r>
            <w:proofErr w:type="spellEnd"/>
          </w:p>
        </w:tc>
        <w:tc>
          <w:tcPr>
            <w:tcW w:w="1134"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1.7</w:t>
            </w:r>
          </w:p>
        </w:tc>
        <w:tc>
          <w:tcPr>
            <w:tcW w:w="1134"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2.6</w:t>
            </w:r>
          </w:p>
        </w:tc>
        <w:tc>
          <w:tcPr>
            <w:tcW w:w="1203"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349" w:type="dxa"/>
            <w:tcBorders>
              <w:top w:val="nil"/>
              <w:left w:val="nil"/>
              <w:bottom w:val="single" w:sz="8" w:space="0" w:color="auto"/>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3.1</w:t>
            </w:r>
          </w:p>
        </w:tc>
        <w:tc>
          <w:tcPr>
            <w:tcW w:w="1171" w:type="dxa"/>
            <w:tcBorders>
              <w:top w:val="nil"/>
              <w:left w:val="nil"/>
              <w:bottom w:val="single" w:sz="8" w:space="0" w:color="auto"/>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2.5</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b/>
                <w:bCs/>
                <w:color w:val="000000"/>
                <w:sz w:val="20"/>
                <w:szCs w:val="20"/>
                <w:lang w:eastAsia="fr-CA"/>
              </w:rPr>
            </w:pPr>
            <w:proofErr w:type="spellStart"/>
            <w:r w:rsidRPr="009D5E05">
              <w:rPr>
                <w:rFonts w:ascii="Calibri" w:eastAsia="Times New Roman" w:hAnsi="Calibri" w:cs="Times New Roman"/>
                <w:b/>
                <w:bCs/>
                <w:color w:val="000000"/>
                <w:sz w:val="20"/>
                <w:szCs w:val="20"/>
                <w:lang w:eastAsia="fr-CA"/>
              </w:rPr>
              <w:t>Gases</w:t>
            </w:r>
            <w:proofErr w:type="spellEnd"/>
          </w:p>
        </w:tc>
        <w:tc>
          <w:tcPr>
            <w:tcW w:w="1134"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rPr>
                <w:rFonts w:ascii="Calibri" w:eastAsia="Times New Roman" w:hAnsi="Calibri" w:cs="Times New Roman"/>
                <w:b/>
                <w:bCs/>
                <w:color w:val="000000"/>
                <w:sz w:val="20"/>
                <w:szCs w:val="20"/>
                <w:lang w:eastAsia="fr-CA"/>
              </w:rPr>
            </w:pPr>
          </w:p>
        </w:tc>
        <w:tc>
          <w:tcPr>
            <w:tcW w:w="1134"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rPr>
                <w:rFonts w:ascii="Times New Roman" w:eastAsia="Times New Roman" w:hAnsi="Times New Roman" w:cs="Times New Roman"/>
                <w:sz w:val="20"/>
                <w:szCs w:val="20"/>
                <w:lang w:eastAsia="fr-CA"/>
              </w:rPr>
            </w:pPr>
          </w:p>
        </w:tc>
        <w:tc>
          <w:tcPr>
            <w:tcW w:w="1203"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rPr>
                <w:rFonts w:ascii="Times New Roman" w:eastAsia="Times New Roman" w:hAnsi="Times New Roman" w:cs="Times New Roman"/>
                <w:sz w:val="20"/>
                <w:szCs w:val="20"/>
                <w:lang w:eastAsia="fr-CA"/>
              </w:rPr>
            </w:pPr>
          </w:p>
        </w:tc>
        <w:tc>
          <w:tcPr>
            <w:tcW w:w="1349" w:type="dxa"/>
            <w:tcBorders>
              <w:top w:val="nil"/>
              <w:left w:val="nil"/>
              <w:bottom w:val="nil"/>
              <w:right w:val="nil"/>
            </w:tcBorders>
            <w:shd w:val="clear" w:color="auto" w:fill="auto"/>
            <w:noWrap/>
            <w:vAlign w:val="center"/>
            <w:hideMark/>
          </w:tcPr>
          <w:p w:rsidR="009D5E05" w:rsidRPr="009D5E05" w:rsidRDefault="009D5E05" w:rsidP="00537E2A">
            <w:pPr>
              <w:spacing w:after="0" w:line="240" w:lineRule="auto"/>
              <w:jc w:val="center"/>
              <w:rPr>
                <w:rFonts w:ascii="Times New Roman" w:eastAsia="Times New Roman" w:hAnsi="Times New Roman" w:cs="Times New Roman"/>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Acetylene</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2.6</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3.9</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0.9</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4.8</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3.3</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Aliphatic</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aldehydes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7.4</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10.1</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3.8</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Alkanes</w:t>
            </w:r>
            <w:proofErr w:type="spellEnd"/>
            <w:r w:rsidRPr="009D5E05">
              <w:rPr>
                <w:rFonts w:ascii="Calibri" w:eastAsia="Times New Roman" w:hAnsi="Calibri" w:cs="Times New Roman"/>
                <w:color w:val="000000"/>
                <w:sz w:val="20"/>
                <w:szCs w:val="20"/>
                <w:lang w:eastAsia="fr-CA"/>
              </w:rPr>
              <w:t xml:space="preserve"> (C1-C4)</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3.7</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5.2</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1.6</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Ammonia</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5.0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6.2</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3.4</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Anaesthetic</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gases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0.6</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Carbon</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monoxide</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11.1</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16.3</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4.0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Chlorine</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0.8</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0.5</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Chlorine</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dioxide</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Coal gas</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Ethylene</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Ethylene</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oxide</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Fluorocarbons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1.2</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1.8</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Formaldehyde</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6.3</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8.7</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2.9</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7.7</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10.0</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Hydrogen</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Hydrogen</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cyanide</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0.6</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Methane</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1.5</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0.7</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Natural gas</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Nitrogen</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oxides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8.9</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13.2</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3.1</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Ozone</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5.9</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6.5</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5.1</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7.9</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6.3</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Phosgene</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0.5</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0.9</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Propane</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1.5</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0.8</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2.2</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1.9</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Propellant</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gases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1.7</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2.6</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0.7</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1.4</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1.0</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Sulphur</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dioxide</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2.7</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3.5</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1.7</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Trichlorotrifluoroethane</w:t>
            </w:r>
            <w:proofErr w:type="spellEnd"/>
            <w:r w:rsidRPr="009D5E05">
              <w:rPr>
                <w:rFonts w:ascii="Calibri" w:eastAsia="Times New Roman" w:hAnsi="Calibri" w:cs="Times New Roman"/>
                <w:color w:val="000000"/>
                <w:sz w:val="20"/>
                <w:szCs w:val="20"/>
                <w:lang w:eastAsia="fr-CA"/>
              </w:rPr>
              <w:t xml:space="preserve"> or CFC-113</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Unsaturated</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aliphatic</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hydrocarbons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2.9</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4.1</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1.2</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15"/>
        </w:trPr>
        <w:tc>
          <w:tcPr>
            <w:tcW w:w="2835"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lastRenderedPageBreak/>
              <w:t>Vinyl</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chloride</w:t>
            </w:r>
            <w:proofErr w:type="spellEnd"/>
          </w:p>
        </w:tc>
        <w:tc>
          <w:tcPr>
            <w:tcW w:w="1134"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134"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0.5</w:t>
            </w:r>
          </w:p>
        </w:tc>
        <w:tc>
          <w:tcPr>
            <w:tcW w:w="1203"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349" w:type="dxa"/>
            <w:tcBorders>
              <w:top w:val="nil"/>
              <w:left w:val="nil"/>
              <w:bottom w:val="single" w:sz="8" w:space="0" w:color="auto"/>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171" w:type="dxa"/>
            <w:tcBorders>
              <w:top w:val="nil"/>
              <w:left w:val="nil"/>
              <w:bottom w:val="single" w:sz="8" w:space="0" w:color="auto"/>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r>
      <w:tr w:rsidR="009D5E05" w:rsidRPr="009D5E05" w:rsidTr="00537E2A">
        <w:trPr>
          <w:trHeight w:val="300"/>
        </w:trPr>
        <w:tc>
          <w:tcPr>
            <w:tcW w:w="3969" w:type="dxa"/>
            <w:gridSpan w:val="2"/>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b/>
                <w:bCs/>
                <w:color w:val="000000"/>
                <w:sz w:val="20"/>
                <w:szCs w:val="20"/>
                <w:lang w:eastAsia="fr-CA"/>
              </w:rPr>
            </w:pPr>
            <w:proofErr w:type="spellStart"/>
            <w:r w:rsidRPr="009D5E05">
              <w:rPr>
                <w:rFonts w:ascii="Calibri" w:eastAsia="Times New Roman" w:hAnsi="Calibri" w:cs="Times New Roman"/>
                <w:b/>
                <w:bCs/>
                <w:color w:val="000000"/>
                <w:sz w:val="20"/>
                <w:szCs w:val="20"/>
                <w:lang w:eastAsia="fr-CA"/>
              </w:rPr>
              <w:t>Acids</w:t>
            </w:r>
            <w:proofErr w:type="spellEnd"/>
            <w:r w:rsidRPr="009D5E05">
              <w:rPr>
                <w:rFonts w:ascii="Calibri" w:eastAsia="Times New Roman" w:hAnsi="Calibri" w:cs="Times New Roman"/>
                <w:b/>
                <w:bCs/>
                <w:color w:val="000000"/>
                <w:sz w:val="20"/>
                <w:szCs w:val="20"/>
                <w:lang w:eastAsia="fr-CA"/>
              </w:rPr>
              <w:t xml:space="preserve"> and bases</w:t>
            </w:r>
          </w:p>
        </w:tc>
        <w:tc>
          <w:tcPr>
            <w:tcW w:w="1134"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rPr>
                <w:rFonts w:ascii="Calibri" w:eastAsia="Times New Roman" w:hAnsi="Calibri" w:cs="Times New Roman"/>
                <w:b/>
                <w:bCs/>
                <w:color w:val="000000"/>
                <w:sz w:val="20"/>
                <w:szCs w:val="20"/>
                <w:lang w:eastAsia="fr-CA"/>
              </w:rPr>
            </w:pPr>
          </w:p>
        </w:tc>
        <w:tc>
          <w:tcPr>
            <w:tcW w:w="1203"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rPr>
                <w:rFonts w:ascii="Times New Roman" w:eastAsia="Times New Roman" w:hAnsi="Times New Roman" w:cs="Times New Roman"/>
                <w:sz w:val="20"/>
                <w:szCs w:val="20"/>
                <w:lang w:eastAsia="fr-CA"/>
              </w:rPr>
            </w:pPr>
          </w:p>
        </w:tc>
        <w:tc>
          <w:tcPr>
            <w:tcW w:w="1349" w:type="dxa"/>
            <w:tcBorders>
              <w:top w:val="nil"/>
              <w:left w:val="nil"/>
              <w:bottom w:val="nil"/>
              <w:right w:val="nil"/>
            </w:tcBorders>
            <w:shd w:val="clear" w:color="auto" w:fill="auto"/>
            <w:noWrap/>
            <w:vAlign w:val="center"/>
            <w:hideMark/>
          </w:tcPr>
          <w:p w:rsidR="009D5E05" w:rsidRPr="009D5E05" w:rsidRDefault="009D5E05" w:rsidP="00537E2A">
            <w:pPr>
              <w:spacing w:after="0" w:line="240" w:lineRule="auto"/>
              <w:jc w:val="center"/>
              <w:rPr>
                <w:rFonts w:ascii="Times New Roman" w:eastAsia="Times New Roman" w:hAnsi="Times New Roman" w:cs="Times New Roman"/>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Acetic</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acid</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0.9</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0.8</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0.7</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Acrylonitrile</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All </w:t>
            </w:r>
            <w:proofErr w:type="spellStart"/>
            <w:r w:rsidRPr="009D5E05">
              <w:rPr>
                <w:rFonts w:ascii="Calibri" w:eastAsia="Times New Roman" w:hAnsi="Calibri" w:cs="Times New Roman"/>
                <w:color w:val="000000"/>
                <w:sz w:val="20"/>
                <w:szCs w:val="20"/>
                <w:lang w:eastAsia="fr-CA"/>
              </w:rPr>
              <w:t>acids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Carbon</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disulphide</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Caustic</w:t>
            </w:r>
            <w:proofErr w:type="spellEnd"/>
            <w:r w:rsidRPr="009D5E05">
              <w:rPr>
                <w:rFonts w:ascii="Calibri" w:eastAsia="Times New Roman" w:hAnsi="Calibri" w:cs="Times New Roman"/>
                <w:color w:val="000000"/>
                <w:sz w:val="20"/>
                <w:szCs w:val="20"/>
                <w:lang w:eastAsia="fr-CA"/>
              </w:rPr>
              <w:t xml:space="preserve"> alkali solutions</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2.7</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3.3</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1.9</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3.0</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2.0</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Cyanides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0.8</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1.2</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Fluorides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1.4</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Formic</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acid</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Hydrogen</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chloride</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3.8</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4.7</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2.5</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4.2</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4.0</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Hydrogen</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fluoride</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0.9</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1.3</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1.6</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2.5</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Hydrogen</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peroxide</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0.5</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0.6</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Hydrogen</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sulphide</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1.7</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2.5</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0.7</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Hypochlorites</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2.8</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4.0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1.1</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5.7</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2.7</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Inorganic</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acid</w:t>
            </w:r>
            <w:proofErr w:type="spellEnd"/>
            <w:r w:rsidRPr="009D5E05">
              <w:rPr>
                <w:rFonts w:ascii="Calibri" w:eastAsia="Times New Roman" w:hAnsi="Calibri" w:cs="Times New Roman"/>
                <w:color w:val="000000"/>
                <w:sz w:val="20"/>
                <w:szCs w:val="20"/>
                <w:lang w:eastAsia="fr-CA"/>
              </w:rPr>
              <w:t xml:space="preserve"> solutions</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4.7</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6.1</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2.7</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6.5</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7.2</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Javel water</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Methyl</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methacrylate</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Nitrates</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Nitric</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acid</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0.6</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0.5</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0.6</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Phenol</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Phosphoric</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acid</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0.5</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0.7</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0.7</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Plating</w:t>
            </w:r>
            <w:proofErr w:type="spellEnd"/>
            <w:r w:rsidRPr="009D5E05">
              <w:rPr>
                <w:rFonts w:ascii="Calibri" w:eastAsia="Times New Roman" w:hAnsi="Calibri" w:cs="Times New Roman"/>
                <w:color w:val="000000"/>
                <w:sz w:val="20"/>
                <w:szCs w:val="20"/>
                <w:lang w:eastAsia="fr-CA"/>
              </w:rPr>
              <w:t xml:space="preserve"> solutions</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Sulphuric</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acid</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3.1</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3.8</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2.2</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3.1</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4.4</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Turpentine</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0.7</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0.9</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1.3</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1.6</w:t>
            </w:r>
          </w:p>
        </w:tc>
      </w:tr>
      <w:tr w:rsidR="009D5E05" w:rsidRPr="009D5E05" w:rsidTr="00537E2A">
        <w:trPr>
          <w:trHeight w:val="315"/>
        </w:trPr>
        <w:tc>
          <w:tcPr>
            <w:tcW w:w="2835"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Volatile </w:t>
            </w:r>
            <w:proofErr w:type="spellStart"/>
            <w:r w:rsidRPr="009D5E05">
              <w:rPr>
                <w:rFonts w:ascii="Calibri" w:eastAsia="Times New Roman" w:hAnsi="Calibri" w:cs="Times New Roman"/>
                <w:color w:val="000000"/>
                <w:sz w:val="20"/>
                <w:szCs w:val="20"/>
                <w:lang w:eastAsia="fr-CA"/>
              </w:rPr>
              <w:t>Organic</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Liquids</w:t>
            </w:r>
            <w:proofErr w:type="spellEnd"/>
          </w:p>
        </w:tc>
        <w:tc>
          <w:tcPr>
            <w:tcW w:w="1134"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38.7</w:t>
            </w:r>
          </w:p>
        </w:tc>
        <w:tc>
          <w:tcPr>
            <w:tcW w:w="1134"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46.7</w:t>
            </w:r>
          </w:p>
        </w:tc>
        <w:tc>
          <w:tcPr>
            <w:tcW w:w="1203"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27.8</w:t>
            </w:r>
          </w:p>
        </w:tc>
        <w:tc>
          <w:tcPr>
            <w:tcW w:w="1349" w:type="dxa"/>
            <w:tcBorders>
              <w:top w:val="nil"/>
              <w:left w:val="nil"/>
              <w:bottom w:val="single" w:sz="8" w:space="0" w:color="auto"/>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single" w:sz="8" w:space="0" w:color="auto"/>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r>
      <w:tr w:rsidR="009D5E05" w:rsidRPr="009D5E05" w:rsidTr="00537E2A">
        <w:trPr>
          <w:trHeight w:val="300"/>
        </w:trPr>
        <w:tc>
          <w:tcPr>
            <w:tcW w:w="5103" w:type="dxa"/>
            <w:gridSpan w:val="3"/>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b/>
                <w:bCs/>
                <w:color w:val="000000"/>
                <w:sz w:val="20"/>
                <w:szCs w:val="20"/>
                <w:lang w:eastAsia="fr-CA"/>
              </w:rPr>
            </w:pPr>
            <w:proofErr w:type="spellStart"/>
            <w:r w:rsidRPr="009D5E05">
              <w:rPr>
                <w:rFonts w:ascii="Calibri" w:eastAsia="Times New Roman" w:hAnsi="Calibri" w:cs="Times New Roman"/>
                <w:b/>
                <w:bCs/>
                <w:color w:val="000000"/>
                <w:sz w:val="20"/>
                <w:szCs w:val="20"/>
                <w:lang w:eastAsia="fr-CA"/>
              </w:rPr>
              <w:t>Other</w:t>
            </w:r>
            <w:proofErr w:type="spellEnd"/>
            <w:r w:rsidRPr="009D5E05">
              <w:rPr>
                <w:rFonts w:ascii="Calibri" w:eastAsia="Times New Roman" w:hAnsi="Calibri" w:cs="Times New Roman"/>
                <w:b/>
                <w:bCs/>
                <w:color w:val="000000"/>
                <w:sz w:val="20"/>
                <w:szCs w:val="20"/>
                <w:lang w:eastAsia="fr-CA"/>
              </w:rPr>
              <w:t xml:space="preserve"> </w:t>
            </w:r>
            <w:proofErr w:type="spellStart"/>
            <w:r w:rsidRPr="009D5E05">
              <w:rPr>
                <w:rFonts w:ascii="Calibri" w:eastAsia="Times New Roman" w:hAnsi="Calibri" w:cs="Times New Roman"/>
                <w:b/>
                <w:bCs/>
                <w:color w:val="000000"/>
                <w:sz w:val="20"/>
                <w:szCs w:val="20"/>
                <w:lang w:eastAsia="fr-CA"/>
              </w:rPr>
              <w:t>organic</w:t>
            </w:r>
            <w:proofErr w:type="spellEnd"/>
            <w:r w:rsidRPr="009D5E05">
              <w:rPr>
                <w:rFonts w:ascii="Calibri" w:eastAsia="Times New Roman" w:hAnsi="Calibri" w:cs="Times New Roman"/>
                <w:b/>
                <w:bCs/>
                <w:color w:val="000000"/>
                <w:sz w:val="20"/>
                <w:szCs w:val="20"/>
                <w:lang w:eastAsia="fr-CA"/>
              </w:rPr>
              <w:t xml:space="preserve"> </w:t>
            </w:r>
            <w:proofErr w:type="spellStart"/>
            <w:r w:rsidRPr="009D5E05">
              <w:rPr>
                <w:rFonts w:ascii="Calibri" w:eastAsia="Times New Roman" w:hAnsi="Calibri" w:cs="Times New Roman"/>
                <w:b/>
                <w:bCs/>
                <w:color w:val="000000"/>
                <w:sz w:val="20"/>
                <w:szCs w:val="20"/>
                <w:lang w:eastAsia="fr-CA"/>
              </w:rPr>
              <w:t>products</w:t>
            </w:r>
            <w:proofErr w:type="spellEnd"/>
          </w:p>
        </w:tc>
        <w:tc>
          <w:tcPr>
            <w:tcW w:w="1203"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rPr>
                <w:rFonts w:ascii="Calibri" w:eastAsia="Times New Roman" w:hAnsi="Calibri" w:cs="Times New Roman"/>
                <w:b/>
                <w:bCs/>
                <w:color w:val="000000"/>
                <w:sz w:val="20"/>
                <w:szCs w:val="20"/>
                <w:lang w:eastAsia="fr-CA"/>
              </w:rPr>
            </w:pPr>
          </w:p>
        </w:tc>
        <w:tc>
          <w:tcPr>
            <w:tcW w:w="1349" w:type="dxa"/>
            <w:tcBorders>
              <w:top w:val="nil"/>
              <w:left w:val="nil"/>
              <w:bottom w:val="nil"/>
              <w:right w:val="nil"/>
            </w:tcBorders>
            <w:shd w:val="clear" w:color="auto" w:fill="auto"/>
            <w:noWrap/>
            <w:vAlign w:val="center"/>
            <w:hideMark/>
          </w:tcPr>
          <w:p w:rsidR="009D5E05" w:rsidRPr="009D5E05" w:rsidRDefault="009D5E05" w:rsidP="00537E2A">
            <w:pPr>
              <w:spacing w:after="0" w:line="240" w:lineRule="auto"/>
              <w:jc w:val="center"/>
              <w:rPr>
                <w:rFonts w:ascii="Times New Roman" w:eastAsia="Times New Roman" w:hAnsi="Times New Roman" w:cs="Times New Roman"/>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Alkyds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1.3</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2.7</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3.2</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Aromatic</w:t>
            </w:r>
            <w:proofErr w:type="spellEnd"/>
            <w:r w:rsidRPr="009D5E05">
              <w:rPr>
                <w:rFonts w:ascii="Calibri" w:eastAsia="Times New Roman" w:hAnsi="Calibri" w:cs="Times New Roman"/>
                <w:color w:val="000000"/>
                <w:sz w:val="20"/>
                <w:szCs w:val="20"/>
                <w:lang w:eastAsia="fr-CA"/>
              </w:rPr>
              <w:t xml:space="preserve"> amines</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1.4</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0.6</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2.2</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2.4</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Calcium </w:t>
            </w:r>
            <w:proofErr w:type="spellStart"/>
            <w:r w:rsidRPr="009D5E05">
              <w:rPr>
                <w:rFonts w:ascii="Calibri" w:eastAsia="Times New Roman" w:hAnsi="Calibri" w:cs="Times New Roman"/>
                <w:color w:val="000000"/>
                <w:sz w:val="20"/>
                <w:szCs w:val="20"/>
                <w:lang w:eastAsia="fr-CA"/>
              </w:rPr>
              <w:t>oxide</w:t>
            </w:r>
            <w:proofErr w:type="spellEnd"/>
            <w:r w:rsidRPr="009D5E05">
              <w:rPr>
                <w:rFonts w:ascii="Calibri" w:eastAsia="Times New Roman" w:hAnsi="Calibri" w:cs="Times New Roman"/>
                <w:color w:val="000000"/>
                <w:sz w:val="20"/>
                <w:szCs w:val="20"/>
                <w:lang w:eastAsia="fr-CA"/>
              </w:rPr>
              <w:t xml:space="preserve"> fumes</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0.7</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1.1</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1.4</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2.3</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Epichlorohydrin</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Glycerine</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Isocyanates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0.6</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1.0</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Nitroglycerine</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Organic</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Sulfur</w:t>
            </w:r>
            <w:proofErr w:type="spellEnd"/>
            <w:r w:rsidRPr="009D5E05">
              <w:rPr>
                <w:rFonts w:ascii="Calibri" w:eastAsia="Times New Roman" w:hAnsi="Calibri" w:cs="Times New Roman"/>
                <w:color w:val="000000"/>
                <w:sz w:val="20"/>
                <w:szCs w:val="20"/>
                <w:lang w:eastAsia="fr-CA"/>
              </w:rPr>
              <w:t xml:space="preserve"> Compounds</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Phthalates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0.5</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0.7</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0.5</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Polychlorinated</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biphenyls</w:t>
            </w:r>
            <w:proofErr w:type="spellEnd"/>
            <w:r w:rsidRPr="009D5E05">
              <w:rPr>
                <w:rFonts w:ascii="Calibri" w:eastAsia="Times New Roman" w:hAnsi="Calibri" w:cs="Times New Roman"/>
                <w:color w:val="000000"/>
                <w:sz w:val="20"/>
                <w:szCs w:val="20"/>
                <w:lang w:eastAsia="fr-CA"/>
              </w:rPr>
              <w:t xml:space="preserve"> or </w:t>
            </w:r>
            <w:proofErr w:type="spellStart"/>
            <w:r w:rsidRPr="009D5E05">
              <w:rPr>
                <w:rFonts w:ascii="Calibri" w:eastAsia="Times New Roman" w:hAnsi="Calibri" w:cs="Times New Roman"/>
                <w:color w:val="000000"/>
                <w:sz w:val="20"/>
                <w:szCs w:val="20"/>
                <w:lang w:eastAsia="fr-CA"/>
              </w:rPr>
              <w:t>PCBs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0.5</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RDX</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15"/>
        </w:trPr>
        <w:tc>
          <w:tcPr>
            <w:tcW w:w="2835"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lastRenderedPageBreak/>
              <w:t>Trinitrotoluene</w:t>
            </w:r>
            <w:proofErr w:type="spellEnd"/>
          </w:p>
        </w:tc>
        <w:tc>
          <w:tcPr>
            <w:tcW w:w="1134"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34"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203"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single" w:sz="8" w:space="0" w:color="auto"/>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single" w:sz="8" w:space="0" w:color="auto"/>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r>
      <w:tr w:rsidR="009D5E05" w:rsidRPr="009D5E05" w:rsidTr="00537E2A">
        <w:trPr>
          <w:trHeight w:val="300"/>
        </w:trPr>
        <w:tc>
          <w:tcPr>
            <w:tcW w:w="3969" w:type="dxa"/>
            <w:gridSpan w:val="2"/>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b/>
                <w:bCs/>
                <w:color w:val="000000"/>
                <w:sz w:val="20"/>
                <w:szCs w:val="20"/>
                <w:lang w:eastAsia="fr-CA"/>
              </w:rPr>
            </w:pPr>
            <w:proofErr w:type="spellStart"/>
            <w:r w:rsidRPr="009D5E05">
              <w:rPr>
                <w:rFonts w:ascii="Calibri" w:eastAsia="Times New Roman" w:hAnsi="Calibri" w:cs="Times New Roman"/>
                <w:b/>
                <w:bCs/>
                <w:color w:val="000000"/>
                <w:sz w:val="20"/>
                <w:szCs w:val="20"/>
                <w:lang w:eastAsia="fr-CA"/>
              </w:rPr>
              <w:t>Organic</w:t>
            </w:r>
            <w:proofErr w:type="spellEnd"/>
            <w:r w:rsidRPr="009D5E05">
              <w:rPr>
                <w:rFonts w:ascii="Calibri" w:eastAsia="Times New Roman" w:hAnsi="Calibri" w:cs="Times New Roman"/>
                <w:b/>
                <w:bCs/>
                <w:color w:val="000000"/>
                <w:sz w:val="20"/>
                <w:szCs w:val="20"/>
                <w:lang w:eastAsia="fr-CA"/>
              </w:rPr>
              <w:t xml:space="preserve"> </w:t>
            </w:r>
            <w:proofErr w:type="spellStart"/>
            <w:r w:rsidRPr="009D5E05">
              <w:rPr>
                <w:rFonts w:ascii="Calibri" w:eastAsia="Times New Roman" w:hAnsi="Calibri" w:cs="Times New Roman"/>
                <w:b/>
                <w:bCs/>
                <w:color w:val="000000"/>
                <w:sz w:val="20"/>
                <w:szCs w:val="20"/>
                <w:lang w:eastAsia="fr-CA"/>
              </w:rPr>
              <w:t>dusts</w:t>
            </w:r>
            <w:proofErr w:type="spellEnd"/>
          </w:p>
        </w:tc>
        <w:tc>
          <w:tcPr>
            <w:tcW w:w="1134"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rPr>
                <w:rFonts w:ascii="Calibri" w:eastAsia="Times New Roman" w:hAnsi="Calibri" w:cs="Times New Roman"/>
                <w:b/>
                <w:bCs/>
                <w:color w:val="000000"/>
                <w:sz w:val="20"/>
                <w:szCs w:val="20"/>
                <w:lang w:eastAsia="fr-CA"/>
              </w:rPr>
            </w:pPr>
          </w:p>
        </w:tc>
        <w:tc>
          <w:tcPr>
            <w:tcW w:w="1203"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rPr>
                <w:rFonts w:ascii="Times New Roman" w:eastAsia="Times New Roman" w:hAnsi="Times New Roman" w:cs="Times New Roman"/>
                <w:sz w:val="20"/>
                <w:szCs w:val="20"/>
                <w:lang w:eastAsia="fr-CA"/>
              </w:rPr>
            </w:pPr>
          </w:p>
        </w:tc>
        <w:tc>
          <w:tcPr>
            <w:tcW w:w="1349" w:type="dxa"/>
            <w:tcBorders>
              <w:top w:val="nil"/>
              <w:left w:val="nil"/>
              <w:bottom w:val="nil"/>
              <w:right w:val="nil"/>
            </w:tcBorders>
            <w:shd w:val="clear" w:color="auto" w:fill="auto"/>
            <w:noWrap/>
            <w:vAlign w:val="center"/>
            <w:hideMark/>
          </w:tcPr>
          <w:p w:rsidR="009D5E05" w:rsidRPr="009D5E05" w:rsidRDefault="009D5E05" w:rsidP="00537E2A">
            <w:pPr>
              <w:spacing w:after="0" w:line="240" w:lineRule="auto"/>
              <w:jc w:val="center"/>
              <w:rPr>
                <w:rFonts w:ascii="Times New Roman" w:eastAsia="Times New Roman" w:hAnsi="Times New Roman" w:cs="Times New Roman"/>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ABS (acrylonitrile-</w:t>
            </w:r>
            <w:proofErr w:type="spellStart"/>
            <w:r w:rsidRPr="009D5E05">
              <w:rPr>
                <w:rFonts w:ascii="Calibri" w:eastAsia="Times New Roman" w:hAnsi="Calibri" w:cs="Times New Roman"/>
                <w:color w:val="000000"/>
                <w:sz w:val="20"/>
                <w:szCs w:val="20"/>
                <w:lang w:eastAsia="fr-CA"/>
              </w:rPr>
              <w:t>butadiene</w:t>
            </w:r>
            <w:proofErr w:type="spellEnd"/>
            <w:r w:rsidRPr="009D5E05">
              <w:rPr>
                <w:rFonts w:ascii="Calibri" w:eastAsia="Times New Roman" w:hAnsi="Calibri" w:cs="Times New Roman"/>
                <w:color w:val="000000"/>
                <w:sz w:val="20"/>
                <w:szCs w:val="20"/>
                <w:lang w:eastAsia="fr-CA"/>
              </w:rPr>
              <w:t>-</w:t>
            </w:r>
            <w:proofErr w:type="spellStart"/>
            <w:r w:rsidRPr="009D5E05">
              <w:rPr>
                <w:rFonts w:ascii="Calibri" w:eastAsia="Times New Roman" w:hAnsi="Calibri" w:cs="Times New Roman"/>
                <w:color w:val="000000"/>
                <w:sz w:val="20"/>
                <w:szCs w:val="20"/>
                <w:lang w:eastAsia="fr-CA"/>
              </w:rPr>
              <w:t>styrene</w:t>
            </w:r>
            <w:proofErr w:type="spellEnd"/>
            <w:r w:rsidRPr="009D5E05">
              <w:rPr>
                <w:rFonts w:ascii="Calibri" w:eastAsia="Times New Roman" w:hAnsi="Calibri" w:cs="Times New Roman"/>
                <w:color w:val="000000"/>
                <w:sz w:val="20"/>
                <w:szCs w:val="20"/>
                <w:lang w:eastAsia="fr-CA"/>
              </w:rPr>
              <w:t>)</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0.6</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Acetate</w:t>
            </w:r>
            <w:proofErr w:type="spellEnd"/>
            <w:r w:rsidRPr="009D5E05">
              <w:rPr>
                <w:rFonts w:ascii="Calibri" w:eastAsia="Times New Roman" w:hAnsi="Calibri" w:cs="Times New Roman"/>
                <w:color w:val="000000"/>
                <w:sz w:val="20"/>
                <w:szCs w:val="20"/>
                <w:lang w:eastAsia="fr-CA"/>
              </w:rPr>
              <w:t xml:space="preserve"> fibres</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0.5</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Acrylic</w:t>
            </w:r>
            <w:proofErr w:type="spellEnd"/>
            <w:r w:rsidRPr="009D5E05">
              <w:rPr>
                <w:rFonts w:ascii="Calibri" w:eastAsia="Times New Roman" w:hAnsi="Calibri" w:cs="Times New Roman"/>
                <w:color w:val="000000"/>
                <w:sz w:val="20"/>
                <w:szCs w:val="20"/>
                <w:lang w:eastAsia="fr-CA"/>
              </w:rPr>
              <w:t xml:space="preserve"> fibres</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0.5</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0.8</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0.5</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0.7</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Cellulose</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6.4</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8.9</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10.5</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9.5</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Cellulose </w:t>
            </w:r>
            <w:proofErr w:type="spellStart"/>
            <w:r w:rsidRPr="009D5E05">
              <w:rPr>
                <w:rFonts w:ascii="Calibri" w:eastAsia="Times New Roman" w:hAnsi="Calibri" w:cs="Times New Roman"/>
                <w:color w:val="000000"/>
                <w:sz w:val="20"/>
                <w:szCs w:val="20"/>
                <w:lang w:eastAsia="fr-CA"/>
              </w:rPr>
              <w:t>acetate</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Cellulose nitrate</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0.5</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Cork </w:t>
            </w:r>
            <w:proofErr w:type="spellStart"/>
            <w:r w:rsidRPr="009D5E05">
              <w:rPr>
                <w:rFonts w:ascii="Calibri" w:eastAsia="Times New Roman" w:hAnsi="Calibri" w:cs="Times New Roman"/>
                <w:color w:val="000000"/>
                <w:sz w:val="20"/>
                <w:szCs w:val="20"/>
                <w:lang w:eastAsia="fr-CA"/>
              </w:rPr>
              <w:t>dust</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Cotton </w:t>
            </w:r>
            <w:proofErr w:type="spellStart"/>
            <w:r w:rsidRPr="009D5E05">
              <w:rPr>
                <w:rFonts w:ascii="Calibri" w:eastAsia="Times New Roman" w:hAnsi="Calibri" w:cs="Times New Roman"/>
                <w:color w:val="000000"/>
                <w:sz w:val="20"/>
                <w:szCs w:val="20"/>
                <w:lang w:eastAsia="fr-CA"/>
              </w:rPr>
              <w:t>dust</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3.7</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5.7</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1.1</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4.9</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5.1</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Epoxies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0.9</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1.3</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0.5</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1.9</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0.7</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Felt</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dust</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Flax</w:t>
            </w:r>
            <w:proofErr w:type="spellEnd"/>
            <w:r w:rsidRPr="009D5E05">
              <w:rPr>
                <w:rFonts w:ascii="Calibri" w:eastAsia="Times New Roman" w:hAnsi="Calibri" w:cs="Times New Roman"/>
                <w:color w:val="000000"/>
                <w:sz w:val="20"/>
                <w:szCs w:val="20"/>
                <w:lang w:eastAsia="fr-CA"/>
              </w:rPr>
              <w:t xml:space="preserve"> fibres</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0.6</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0.6</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0.9</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Flour</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dust</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1.2</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1.9</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2.3</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2.8</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Fur </w:t>
            </w:r>
            <w:proofErr w:type="spellStart"/>
            <w:r w:rsidRPr="009D5E05">
              <w:rPr>
                <w:rFonts w:ascii="Calibri" w:eastAsia="Times New Roman" w:hAnsi="Calibri" w:cs="Times New Roman"/>
                <w:color w:val="000000"/>
                <w:sz w:val="20"/>
                <w:szCs w:val="20"/>
                <w:lang w:eastAsia="fr-CA"/>
              </w:rPr>
              <w:t>dust</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Grain </w:t>
            </w:r>
            <w:proofErr w:type="spellStart"/>
            <w:r w:rsidRPr="009D5E05">
              <w:rPr>
                <w:rFonts w:ascii="Calibri" w:eastAsia="Times New Roman" w:hAnsi="Calibri" w:cs="Times New Roman"/>
                <w:color w:val="000000"/>
                <w:sz w:val="20"/>
                <w:szCs w:val="20"/>
                <w:lang w:eastAsia="fr-CA"/>
              </w:rPr>
              <w:t>dust</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1.2</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1.9</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2.7</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5.3</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Hair</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dust</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0.5</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Leather</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dust</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0.8</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1.2</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Melamine-formaldehyde</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Natural </w:t>
            </w:r>
            <w:proofErr w:type="spellStart"/>
            <w:r w:rsidRPr="009D5E05">
              <w:rPr>
                <w:rFonts w:ascii="Calibri" w:eastAsia="Times New Roman" w:hAnsi="Calibri" w:cs="Times New Roman"/>
                <w:color w:val="000000"/>
                <w:sz w:val="20"/>
                <w:szCs w:val="20"/>
                <w:lang w:eastAsia="fr-CA"/>
              </w:rPr>
              <w:t>rubber</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Nylon fibres</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1.2</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1.8</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0.5</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1.5</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1.7</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Organic</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dyes</w:t>
            </w:r>
            <w:proofErr w:type="spellEnd"/>
            <w:r w:rsidRPr="009D5E05">
              <w:rPr>
                <w:rFonts w:ascii="Calibri" w:eastAsia="Times New Roman" w:hAnsi="Calibri" w:cs="Times New Roman"/>
                <w:color w:val="000000"/>
                <w:sz w:val="20"/>
                <w:szCs w:val="20"/>
                <w:lang w:eastAsia="fr-CA"/>
              </w:rPr>
              <w:t xml:space="preserve"> and pigments</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2.3</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3.1</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1.1</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3.0</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3.1</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Phenol-formaldehyde</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Plastic </w:t>
            </w:r>
            <w:proofErr w:type="spellStart"/>
            <w:r w:rsidRPr="009D5E05">
              <w:rPr>
                <w:rFonts w:ascii="Calibri" w:eastAsia="Times New Roman" w:hAnsi="Calibri" w:cs="Times New Roman"/>
                <w:color w:val="000000"/>
                <w:sz w:val="20"/>
                <w:szCs w:val="20"/>
                <w:lang w:eastAsia="fr-CA"/>
              </w:rPr>
              <w:t>dusts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4.2</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1.4</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5.0</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2.4</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gramStart"/>
            <w:r w:rsidRPr="009D5E05">
              <w:rPr>
                <w:rFonts w:ascii="Calibri" w:eastAsia="Times New Roman" w:hAnsi="Calibri" w:cs="Times New Roman"/>
                <w:color w:val="000000"/>
                <w:sz w:val="20"/>
                <w:szCs w:val="20"/>
                <w:lang w:eastAsia="fr-CA"/>
              </w:rPr>
              <w:t>Poly(</w:t>
            </w:r>
            <w:proofErr w:type="spellStart"/>
            <w:proofErr w:type="gramEnd"/>
            <w:r w:rsidRPr="009D5E05">
              <w:rPr>
                <w:rFonts w:ascii="Calibri" w:eastAsia="Times New Roman" w:hAnsi="Calibri" w:cs="Times New Roman"/>
                <w:color w:val="000000"/>
                <w:sz w:val="20"/>
                <w:szCs w:val="20"/>
                <w:lang w:eastAsia="fr-CA"/>
              </w:rPr>
              <w:t>vinyl</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acetate</w:t>
            </w:r>
            <w:proofErr w:type="spellEnd"/>
            <w:r w:rsidRPr="009D5E05">
              <w:rPr>
                <w:rFonts w:ascii="Calibri" w:eastAsia="Times New Roman" w:hAnsi="Calibri" w:cs="Times New Roman"/>
                <w:color w:val="000000"/>
                <w:sz w:val="20"/>
                <w:szCs w:val="20"/>
                <w:lang w:eastAsia="fr-CA"/>
              </w:rPr>
              <w:t>)</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0.7</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1.1</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1.3</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2.3</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gramStart"/>
            <w:r w:rsidRPr="009D5E05">
              <w:rPr>
                <w:rFonts w:ascii="Calibri" w:eastAsia="Times New Roman" w:hAnsi="Calibri" w:cs="Times New Roman"/>
                <w:color w:val="000000"/>
                <w:sz w:val="20"/>
                <w:szCs w:val="20"/>
                <w:lang w:eastAsia="fr-CA"/>
              </w:rPr>
              <w:t>Poly(</w:t>
            </w:r>
            <w:proofErr w:type="spellStart"/>
            <w:proofErr w:type="gramEnd"/>
            <w:r w:rsidRPr="009D5E05">
              <w:rPr>
                <w:rFonts w:ascii="Calibri" w:eastAsia="Times New Roman" w:hAnsi="Calibri" w:cs="Times New Roman"/>
                <w:color w:val="000000"/>
                <w:sz w:val="20"/>
                <w:szCs w:val="20"/>
                <w:lang w:eastAsia="fr-CA"/>
              </w:rPr>
              <w:t>vinyl</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chloride</w:t>
            </w:r>
            <w:proofErr w:type="spellEnd"/>
            <w:r w:rsidRPr="009D5E05">
              <w:rPr>
                <w:rFonts w:ascii="Calibri" w:eastAsia="Times New Roman" w:hAnsi="Calibri" w:cs="Times New Roman"/>
                <w:color w:val="000000"/>
                <w:sz w:val="20"/>
                <w:szCs w:val="20"/>
                <w:lang w:eastAsia="fr-CA"/>
              </w:rPr>
              <w:t>)</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0.5</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0.7</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0.5</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Polyacrylates</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1.2</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0.6</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1.6</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1.5</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Polyamides</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Polychloroprene</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Polyester fibres</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2.2</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3.3</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0.7</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2.8</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2.5</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Polyesters</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0.5</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0.8</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1.5</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0.6</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Polyethylene</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Polypropylene</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Polystyrene</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0.6</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0.6</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Polyurethanes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1.1</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1.5</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0.5</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1.9</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1.3</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PVC</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PVC </w:t>
            </w:r>
            <w:proofErr w:type="spellStart"/>
            <w:r w:rsidRPr="009D5E05">
              <w:rPr>
                <w:rFonts w:ascii="Calibri" w:eastAsia="Times New Roman" w:hAnsi="Calibri" w:cs="Times New Roman"/>
                <w:color w:val="000000"/>
                <w:sz w:val="20"/>
                <w:szCs w:val="20"/>
                <w:lang w:eastAsia="fr-CA"/>
              </w:rPr>
              <w:t>dust</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Rayon fibres</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0.7</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1.1</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1.0</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1.1</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Rosin</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lastRenderedPageBreak/>
              <w:t>Rubber</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dust</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1.1</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1.6</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1.5</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1.2</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Silk</w:t>
            </w:r>
            <w:proofErr w:type="spellEnd"/>
            <w:r w:rsidRPr="009D5E05">
              <w:rPr>
                <w:rFonts w:ascii="Calibri" w:eastAsia="Times New Roman" w:hAnsi="Calibri" w:cs="Times New Roman"/>
                <w:color w:val="000000"/>
                <w:sz w:val="20"/>
                <w:szCs w:val="20"/>
                <w:lang w:eastAsia="fr-CA"/>
              </w:rPr>
              <w:t xml:space="preserve"> fibres</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0.6</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0.8</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1.1</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Starch</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dust</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1.6</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2.5</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2.1</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2.0</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Styrene-butadiene</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rubber</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Sugar</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dust</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0.7</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1.1</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1.5</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2.0</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Synthetic</w:t>
            </w:r>
            <w:proofErr w:type="spellEnd"/>
            <w:r w:rsidRPr="009D5E05">
              <w:rPr>
                <w:rFonts w:ascii="Calibri" w:eastAsia="Times New Roman" w:hAnsi="Calibri" w:cs="Times New Roman"/>
                <w:color w:val="000000"/>
                <w:sz w:val="20"/>
                <w:szCs w:val="20"/>
                <w:lang w:eastAsia="fr-CA"/>
              </w:rPr>
              <w:t xml:space="preserve"> fibres</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3.1</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4.6</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Tannic</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acid</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Tobacco </w:t>
            </w:r>
            <w:proofErr w:type="spellStart"/>
            <w:r w:rsidRPr="009D5E05">
              <w:rPr>
                <w:rFonts w:ascii="Calibri" w:eastAsia="Times New Roman" w:hAnsi="Calibri" w:cs="Times New Roman"/>
                <w:color w:val="000000"/>
                <w:sz w:val="20"/>
                <w:szCs w:val="20"/>
                <w:lang w:eastAsia="fr-CA"/>
              </w:rPr>
              <w:t>dust</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Treated</w:t>
            </w:r>
            <w:proofErr w:type="spellEnd"/>
            <w:r w:rsidRPr="009D5E05">
              <w:rPr>
                <w:rFonts w:ascii="Calibri" w:eastAsia="Times New Roman" w:hAnsi="Calibri" w:cs="Times New Roman"/>
                <w:color w:val="000000"/>
                <w:sz w:val="20"/>
                <w:szCs w:val="20"/>
                <w:lang w:eastAsia="fr-CA"/>
              </w:rPr>
              <w:t xml:space="preserve"> textile fibres</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4.0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6.0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1.3</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5.9</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5.8</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Untreated</w:t>
            </w:r>
            <w:proofErr w:type="spellEnd"/>
            <w:r w:rsidRPr="009D5E05">
              <w:rPr>
                <w:rFonts w:ascii="Calibri" w:eastAsia="Times New Roman" w:hAnsi="Calibri" w:cs="Times New Roman"/>
                <w:color w:val="000000"/>
                <w:sz w:val="20"/>
                <w:szCs w:val="20"/>
                <w:lang w:eastAsia="fr-CA"/>
              </w:rPr>
              <w:t xml:space="preserve"> textile fibres</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0.5</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0.9</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0.5</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Urea-formaldehyde</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0.6</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0.9</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1.6</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Wood </w:t>
            </w:r>
            <w:proofErr w:type="spellStart"/>
            <w:r w:rsidRPr="009D5E05">
              <w:rPr>
                <w:rFonts w:ascii="Calibri" w:eastAsia="Times New Roman" w:hAnsi="Calibri" w:cs="Times New Roman"/>
                <w:color w:val="000000"/>
                <w:sz w:val="20"/>
                <w:szCs w:val="20"/>
                <w:lang w:eastAsia="fr-CA"/>
              </w:rPr>
              <w:t>dust</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9.2</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12.6</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4.5</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15.1</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19.1</w:t>
            </w:r>
          </w:p>
        </w:tc>
      </w:tr>
      <w:tr w:rsidR="009D5E05" w:rsidRPr="009D5E05" w:rsidTr="00537E2A">
        <w:trPr>
          <w:trHeight w:val="315"/>
        </w:trPr>
        <w:tc>
          <w:tcPr>
            <w:tcW w:w="2835"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Wool</w:t>
            </w:r>
            <w:proofErr w:type="spellEnd"/>
            <w:r w:rsidRPr="009D5E05">
              <w:rPr>
                <w:rFonts w:ascii="Calibri" w:eastAsia="Times New Roman" w:hAnsi="Calibri" w:cs="Times New Roman"/>
                <w:color w:val="000000"/>
                <w:sz w:val="20"/>
                <w:szCs w:val="20"/>
                <w:lang w:eastAsia="fr-CA"/>
              </w:rPr>
              <w:t xml:space="preserve"> fibres</w:t>
            </w:r>
          </w:p>
        </w:tc>
        <w:tc>
          <w:tcPr>
            <w:tcW w:w="1134"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1.6</w:t>
            </w:r>
          </w:p>
        </w:tc>
        <w:tc>
          <w:tcPr>
            <w:tcW w:w="1134"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2.5</w:t>
            </w:r>
          </w:p>
        </w:tc>
        <w:tc>
          <w:tcPr>
            <w:tcW w:w="1203"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c>
          <w:tcPr>
            <w:tcW w:w="1349" w:type="dxa"/>
            <w:tcBorders>
              <w:top w:val="nil"/>
              <w:left w:val="nil"/>
              <w:bottom w:val="single" w:sz="8" w:space="0" w:color="auto"/>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2.3</w:t>
            </w:r>
          </w:p>
        </w:tc>
        <w:tc>
          <w:tcPr>
            <w:tcW w:w="1171" w:type="dxa"/>
            <w:tcBorders>
              <w:top w:val="nil"/>
              <w:left w:val="nil"/>
              <w:bottom w:val="single" w:sz="8" w:space="0" w:color="auto"/>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3.0</w:t>
            </w:r>
          </w:p>
        </w:tc>
      </w:tr>
      <w:tr w:rsidR="009D5E05" w:rsidRPr="009D5E05" w:rsidTr="00537E2A">
        <w:trPr>
          <w:trHeight w:val="300"/>
        </w:trPr>
        <w:tc>
          <w:tcPr>
            <w:tcW w:w="3969" w:type="dxa"/>
            <w:gridSpan w:val="2"/>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b/>
                <w:bCs/>
                <w:color w:val="000000"/>
                <w:sz w:val="20"/>
                <w:szCs w:val="20"/>
                <w:lang w:eastAsia="fr-CA"/>
              </w:rPr>
            </w:pPr>
            <w:proofErr w:type="spellStart"/>
            <w:r w:rsidRPr="009D5E05">
              <w:rPr>
                <w:rFonts w:ascii="Calibri" w:eastAsia="Times New Roman" w:hAnsi="Calibri" w:cs="Times New Roman"/>
                <w:b/>
                <w:bCs/>
                <w:color w:val="000000"/>
                <w:sz w:val="20"/>
                <w:szCs w:val="20"/>
                <w:lang w:eastAsia="fr-CA"/>
              </w:rPr>
              <w:t>Inorganic</w:t>
            </w:r>
            <w:proofErr w:type="spellEnd"/>
            <w:r w:rsidRPr="009D5E05">
              <w:rPr>
                <w:rFonts w:ascii="Calibri" w:eastAsia="Times New Roman" w:hAnsi="Calibri" w:cs="Times New Roman"/>
                <w:b/>
                <w:bCs/>
                <w:color w:val="000000"/>
                <w:sz w:val="20"/>
                <w:szCs w:val="20"/>
                <w:lang w:eastAsia="fr-CA"/>
              </w:rPr>
              <w:t xml:space="preserve"> </w:t>
            </w:r>
            <w:proofErr w:type="spellStart"/>
            <w:r w:rsidRPr="009D5E05">
              <w:rPr>
                <w:rFonts w:ascii="Calibri" w:eastAsia="Times New Roman" w:hAnsi="Calibri" w:cs="Times New Roman"/>
                <w:b/>
                <w:bCs/>
                <w:color w:val="000000"/>
                <w:sz w:val="20"/>
                <w:szCs w:val="20"/>
                <w:lang w:eastAsia="fr-CA"/>
              </w:rPr>
              <w:t>dusts</w:t>
            </w:r>
            <w:proofErr w:type="spellEnd"/>
          </w:p>
        </w:tc>
        <w:tc>
          <w:tcPr>
            <w:tcW w:w="1134"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rPr>
                <w:rFonts w:ascii="Calibri" w:eastAsia="Times New Roman" w:hAnsi="Calibri" w:cs="Times New Roman"/>
                <w:b/>
                <w:bCs/>
                <w:color w:val="000000"/>
                <w:sz w:val="20"/>
                <w:szCs w:val="20"/>
                <w:lang w:eastAsia="fr-CA"/>
              </w:rPr>
            </w:pPr>
          </w:p>
        </w:tc>
        <w:tc>
          <w:tcPr>
            <w:tcW w:w="1203"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rPr>
                <w:rFonts w:ascii="Times New Roman" w:eastAsia="Times New Roman" w:hAnsi="Times New Roman" w:cs="Times New Roman"/>
                <w:sz w:val="20"/>
                <w:szCs w:val="20"/>
                <w:lang w:eastAsia="fr-CA"/>
              </w:rPr>
            </w:pPr>
          </w:p>
        </w:tc>
        <w:tc>
          <w:tcPr>
            <w:tcW w:w="1349" w:type="dxa"/>
            <w:tcBorders>
              <w:top w:val="nil"/>
              <w:left w:val="nil"/>
              <w:bottom w:val="nil"/>
              <w:right w:val="nil"/>
            </w:tcBorders>
            <w:shd w:val="clear" w:color="auto" w:fill="auto"/>
            <w:noWrap/>
            <w:vAlign w:val="center"/>
            <w:hideMark/>
          </w:tcPr>
          <w:p w:rsidR="009D5E05" w:rsidRPr="009D5E05" w:rsidRDefault="009D5E05" w:rsidP="00537E2A">
            <w:pPr>
              <w:spacing w:after="0" w:line="240" w:lineRule="auto"/>
              <w:jc w:val="center"/>
              <w:rPr>
                <w:rFonts w:ascii="Times New Roman" w:eastAsia="Times New Roman" w:hAnsi="Times New Roman" w:cs="Times New Roman"/>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Abrasives </w:t>
            </w:r>
            <w:proofErr w:type="spellStart"/>
            <w:r w:rsidRPr="009D5E05">
              <w:rPr>
                <w:rFonts w:ascii="Calibri" w:eastAsia="Times New Roman" w:hAnsi="Calibri" w:cs="Times New Roman"/>
                <w:color w:val="000000"/>
                <w:sz w:val="20"/>
                <w:szCs w:val="20"/>
                <w:lang w:eastAsia="fr-CA"/>
              </w:rPr>
              <w:t>dust</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9.5</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13.9</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3.6</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16.3</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11.7</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Amphibole </w:t>
            </w:r>
            <w:proofErr w:type="spellStart"/>
            <w:r w:rsidRPr="009D5E05">
              <w:rPr>
                <w:rFonts w:ascii="Calibri" w:eastAsia="Times New Roman" w:hAnsi="Calibri" w:cs="Times New Roman"/>
                <w:color w:val="000000"/>
                <w:sz w:val="20"/>
                <w:szCs w:val="20"/>
                <w:lang w:eastAsia="fr-CA"/>
              </w:rPr>
              <w:t>asbestos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1.6</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2.5</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2.2</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3.2</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Brick </w:t>
            </w:r>
            <w:proofErr w:type="spellStart"/>
            <w:r w:rsidRPr="009D5E05">
              <w:rPr>
                <w:rFonts w:ascii="Calibri" w:eastAsia="Times New Roman" w:hAnsi="Calibri" w:cs="Times New Roman"/>
                <w:color w:val="000000"/>
                <w:sz w:val="20"/>
                <w:szCs w:val="20"/>
                <w:lang w:eastAsia="fr-CA"/>
              </w:rPr>
              <w:t>dust</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1.8</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2.7</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0.6</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2.4</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2.9</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Calcium carbonate</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8.1</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5.7</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11.4</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7.3</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9.0</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Calcium </w:t>
            </w:r>
            <w:proofErr w:type="spellStart"/>
            <w:r w:rsidRPr="009D5E05">
              <w:rPr>
                <w:rFonts w:ascii="Calibri" w:eastAsia="Times New Roman" w:hAnsi="Calibri" w:cs="Times New Roman"/>
                <w:color w:val="000000"/>
                <w:sz w:val="20"/>
                <w:szCs w:val="20"/>
                <w:lang w:eastAsia="fr-CA"/>
              </w:rPr>
              <w:t>oxide</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1.9</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2.9</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3.0</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3.9</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Calcium </w:t>
            </w:r>
            <w:proofErr w:type="spellStart"/>
            <w:r w:rsidRPr="009D5E05">
              <w:rPr>
                <w:rFonts w:ascii="Calibri" w:eastAsia="Times New Roman" w:hAnsi="Calibri" w:cs="Times New Roman"/>
                <w:color w:val="000000"/>
                <w:sz w:val="20"/>
                <w:szCs w:val="20"/>
                <w:lang w:eastAsia="fr-CA"/>
              </w:rPr>
              <w:t>sulphate</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7.4</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6.4</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8.7</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7.5</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8.0</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Chrysotile</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asbestos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6.8</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10.4</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10.1</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10.5</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Clay </w:t>
            </w:r>
            <w:proofErr w:type="spellStart"/>
            <w:r w:rsidRPr="009D5E05">
              <w:rPr>
                <w:rFonts w:ascii="Calibri" w:eastAsia="Times New Roman" w:hAnsi="Calibri" w:cs="Times New Roman"/>
                <w:color w:val="000000"/>
                <w:sz w:val="20"/>
                <w:szCs w:val="20"/>
                <w:lang w:eastAsia="fr-CA"/>
              </w:rPr>
              <w:t>dust</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0.7</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0.8</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2.0</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Concrete</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dust</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6.6</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8.8</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3.7</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9.6</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8.4</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Construction site </w:t>
            </w:r>
            <w:proofErr w:type="spellStart"/>
            <w:r w:rsidRPr="009D5E05">
              <w:rPr>
                <w:rFonts w:ascii="Calibri" w:eastAsia="Times New Roman" w:hAnsi="Calibri" w:cs="Times New Roman"/>
                <w:color w:val="000000"/>
                <w:sz w:val="20"/>
                <w:szCs w:val="20"/>
                <w:lang w:eastAsia="fr-CA"/>
              </w:rPr>
              <w:t>dust</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Cosmetic</w:t>
            </w:r>
            <w:proofErr w:type="spellEnd"/>
            <w:r w:rsidRPr="009D5E05">
              <w:rPr>
                <w:rFonts w:ascii="Calibri" w:eastAsia="Times New Roman" w:hAnsi="Calibri" w:cs="Times New Roman"/>
                <w:color w:val="000000"/>
                <w:sz w:val="20"/>
                <w:szCs w:val="20"/>
                <w:lang w:eastAsia="fr-CA"/>
              </w:rPr>
              <w:t xml:space="preserve"> talc</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1.1</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0.9</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1.4</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1.2</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Cristalline </w:t>
            </w:r>
            <w:proofErr w:type="spellStart"/>
            <w:r w:rsidRPr="009D5E05">
              <w:rPr>
                <w:rFonts w:ascii="Calibri" w:eastAsia="Times New Roman" w:hAnsi="Calibri" w:cs="Times New Roman"/>
                <w:color w:val="000000"/>
                <w:sz w:val="20"/>
                <w:szCs w:val="20"/>
                <w:lang w:eastAsia="fr-CA"/>
              </w:rPr>
              <w:t>silica</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7.2</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9.4</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4.1</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Extenders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2.5</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3.7</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0.9</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4.9</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5.0</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Glass </w:t>
            </w:r>
            <w:proofErr w:type="spellStart"/>
            <w:r w:rsidRPr="009D5E05">
              <w:rPr>
                <w:rFonts w:ascii="Calibri" w:eastAsia="Times New Roman" w:hAnsi="Calibri" w:cs="Times New Roman"/>
                <w:color w:val="000000"/>
                <w:sz w:val="20"/>
                <w:szCs w:val="20"/>
                <w:lang w:eastAsia="fr-CA"/>
              </w:rPr>
              <w:t>dust</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0.5</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Glass fibres</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0.5</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3.3</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2.4</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Industrial</w:t>
            </w:r>
            <w:proofErr w:type="spellEnd"/>
            <w:r w:rsidRPr="009D5E05">
              <w:rPr>
                <w:rFonts w:ascii="Calibri" w:eastAsia="Times New Roman" w:hAnsi="Calibri" w:cs="Times New Roman"/>
                <w:color w:val="000000"/>
                <w:sz w:val="20"/>
                <w:szCs w:val="20"/>
                <w:lang w:eastAsia="fr-CA"/>
              </w:rPr>
              <w:t xml:space="preserve"> talc</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0.8</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1.3</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1.7</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2.5</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Inorganic</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insulation</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dust</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5.2</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7.5</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2.2</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7.3</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6.8</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Mica</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Mineral</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wool</w:t>
            </w:r>
            <w:proofErr w:type="spellEnd"/>
            <w:r w:rsidRPr="009D5E05">
              <w:rPr>
                <w:rFonts w:ascii="Calibri" w:eastAsia="Times New Roman" w:hAnsi="Calibri" w:cs="Times New Roman"/>
                <w:color w:val="000000"/>
                <w:sz w:val="20"/>
                <w:szCs w:val="20"/>
                <w:lang w:eastAsia="fr-CA"/>
              </w:rPr>
              <w:t xml:space="preserve"> fibres</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2.7</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3.8</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1.1</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4.3</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5.2</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Perlite, vermiculite</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Phosphorus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Portland </w:t>
            </w:r>
            <w:proofErr w:type="spellStart"/>
            <w:r w:rsidRPr="009D5E05">
              <w:rPr>
                <w:rFonts w:ascii="Calibri" w:eastAsia="Times New Roman" w:hAnsi="Calibri" w:cs="Times New Roman"/>
                <w:color w:val="000000"/>
                <w:sz w:val="20"/>
                <w:szCs w:val="20"/>
                <w:lang w:eastAsia="fr-CA"/>
              </w:rPr>
              <w:t>cement</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3.5</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4.3</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2.3</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5.5</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5.9</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Refractory</w:t>
            </w:r>
            <w:proofErr w:type="spellEnd"/>
            <w:r w:rsidRPr="009D5E05">
              <w:rPr>
                <w:rFonts w:ascii="Calibri" w:eastAsia="Times New Roman" w:hAnsi="Calibri" w:cs="Times New Roman"/>
                <w:color w:val="000000"/>
                <w:sz w:val="20"/>
                <w:szCs w:val="20"/>
                <w:lang w:eastAsia="fr-CA"/>
              </w:rPr>
              <w:t xml:space="preserve"> brick </w:t>
            </w:r>
            <w:proofErr w:type="spellStart"/>
            <w:r w:rsidRPr="009D5E05">
              <w:rPr>
                <w:rFonts w:ascii="Calibri" w:eastAsia="Times New Roman" w:hAnsi="Calibri" w:cs="Times New Roman"/>
                <w:color w:val="000000"/>
                <w:sz w:val="20"/>
                <w:szCs w:val="20"/>
                <w:lang w:eastAsia="fr-CA"/>
              </w:rPr>
              <w:t>dust</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Silicates</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Silicon</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carbide</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3.4</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5.4</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0.6</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7.9</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5.9</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lastRenderedPageBreak/>
              <w:t>Sodium carbonate</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0.6</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1.3</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Sodium </w:t>
            </w:r>
            <w:proofErr w:type="spellStart"/>
            <w:r w:rsidRPr="009D5E05">
              <w:rPr>
                <w:rFonts w:ascii="Calibri" w:eastAsia="Times New Roman" w:hAnsi="Calibri" w:cs="Times New Roman"/>
                <w:color w:val="000000"/>
                <w:sz w:val="20"/>
                <w:szCs w:val="20"/>
                <w:lang w:eastAsia="fr-CA"/>
              </w:rPr>
              <w:t>hydrosulphite</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Soil</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dust</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12.6</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16.2</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7.8</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21.1</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19.7</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Sulfur</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0.5</w:t>
            </w:r>
          </w:p>
        </w:tc>
      </w:tr>
      <w:tr w:rsidR="009D5E05" w:rsidRPr="009D5E05" w:rsidTr="00537E2A">
        <w:trPr>
          <w:trHeight w:val="315"/>
        </w:trPr>
        <w:tc>
          <w:tcPr>
            <w:tcW w:w="2835"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Tungsten</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carbide</w:t>
            </w:r>
            <w:proofErr w:type="spellEnd"/>
          </w:p>
        </w:tc>
        <w:tc>
          <w:tcPr>
            <w:tcW w:w="1134"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134"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c>
          <w:tcPr>
            <w:tcW w:w="1203"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349" w:type="dxa"/>
            <w:tcBorders>
              <w:top w:val="nil"/>
              <w:left w:val="nil"/>
              <w:bottom w:val="single" w:sz="8" w:space="0" w:color="auto"/>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0.5</w:t>
            </w:r>
          </w:p>
        </w:tc>
        <w:tc>
          <w:tcPr>
            <w:tcW w:w="1171" w:type="dxa"/>
            <w:tcBorders>
              <w:top w:val="nil"/>
              <w:left w:val="nil"/>
              <w:bottom w:val="single" w:sz="8" w:space="0" w:color="auto"/>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r>
      <w:tr w:rsidR="009D5E05" w:rsidRPr="00A04ABA" w:rsidTr="00537E2A">
        <w:trPr>
          <w:trHeight w:val="300"/>
        </w:trPr>
        <w:tc>
          <w:tcPr>
            <w:tcW w:w="6306" w:type="dxa"/>
            <w:gridSpan w:val="4"/>
            <w:tcBorders>
              <w:top w:val="nil"/>
              <w:left w:val="nil"/>
              <w:bottom w:val="nil"/>
              <w:right w:val="nil"/>
            </w:tcBorders>
            <w:shd w:val="clear" w:color="auto" w:fill="auto"/>
            <w:noWrap/>
            <w:vAlign w:val="center"/>
            <w:hideMark/>
          </w:tcPr>
          <w:p w:rsidR="009D5E05" w:rsidRPr="00A04ABA" w:rsidRDefault="009D5E05" w:rsidP="009D5E05">
            <w:pPr>
              <w:spacing w:after="0" w:line="240" w:lineRule="auto"/>
              <w:rPr>
                <w:rFonts w:ascii="Calibri" w:eastAsia="Times New Roman" w:hAnsi="Calibri" w:cs="Times New Roman"/>
                <w:b/>
                <w:bCs/>
                <w:color w:val="000000"/>
                <w:sz w:val="20"/>
                <w:szCs w:val="20"/>
                <w:lang w:val="en-US" w:eastAsia="fr-CA"/>
              </w:rPr>
            </w:pPr>
            <w:r w:rsidRPr="00A04ABA">
              <w:rPr>
                <w:rFonts w:ascii="Calibri" w:eastAsia="Times New Roman" w:hAnsi="Calibri" w:cs="Times New Roman"/>
                <w:b/>
                <w:bCs/>
                <w:color w:val="000000"/>
                <w:sz w:val="20"/>
                <w:szCs w:val="20"/>
                <w:lang w:val="en-US" w:eastAsia="fr-CA"/>
              </w:rPr>
              <w:t>Radiation, electric and magnetic fields</w:t>
            </w:r>
          </w:p>
        </w:tc>
        <w:tc>
          <w:tcPr>
            <w:tcW w:w="1349" w:type="dxa"/>
            <w:tcBorders>
              <w:top w:val="nil"/>
              <w:left w:val="nil"/>
              <w:bottom w:val="nil"/>
              <w:right w:val="nil"/>
            </w:tcBorders>
            <w:shd w:val="clear" w:color="auto" w:fill="auto"/>
            <w:noWrap/>
            <w:vAlign w:val="center"/>
            <w:hideMark/>
          </w:tcPr>
          <w:p w:rsidR="009D5E05" w:rsidRPr="00A04ABA" w:rsidRDefault="009D5E05" w:rsidP="00537E2A">
            <w:pPr>
              <w:spacing w:after="0" w:line="240" w:lineRule="auto"/>
              <w:jc w:val="center"/>
              <w:rPr>
                <w:rFonts w:ascii="Calibri" w:eastAsia="Times New Roman" w:hAnsi="Calibri" w:cs="Times New Roman"/>
                <w:b/>
                <w:bCs/>
                <w:color w:val="000000"/>
                <w:sz w:val="20"/>
                <w:szCs w:val="20"/>
                <w:lang w:val="en-US" w:eastAsia="fr-CA"/>
              </w:rPr>
            </w:pPr>
          </w:p>
        </w:tc>
        <w:tc>
          <w:tcPr>
            <w:tcW w:w="1171" w:type="dxa"/>
            <w:tcBorders>
              <w:top w:val="nil"/>
              <w:left w:val="nil"/>
              <w:bottom w:val="nil"/>
              <w:right w:val="nil"/>
            </w:tcBorders>
            <w:shd w:val="clear" w:color="auto" w:fill="auto"/>
            <w:noWrap/>
            <w:vAlign w:val="center"/>
            <w:hideMark/>
          </w:tcPr>
          <w:p w:rsidR="009D5E05" w:rsidRPr="00A04ABA" w:rsidRDefault="009D5E05">
            <w:pPr>
              <w:spacing w:after="0" w:line="240" w:lineRule="auto"/>
              <w:jc w:val="center"/>
              <w:rPr>
                <w:rFonts w:ascii="Times New Roman" w:eastAsia="Times New Roman" w:hAnsi="Times New Roman" w:cs="Times New Roman"/>
                <w:sz w:val="20"/>
                <w:szCs w:val="20"/>
                <w:lang w:val="en-US"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Ionizing</w:t>
            </w:r>
            <w:proofErr w:type="spellEnd"/>
            <w:r w:rsidRPr="009D5E05">
              <w:rPr>
                <w:rFonts w:ascii="Calibri" w:eastAsia="Times New Roman" w:hAnsi="Calibri" w:cs="Times New Roman"/>
                <w:color w:val="000000"/>
                <w:sz w:val="20"/>
                <w:szCs w:val="20"/>
                <w:lang w:eastAsia="fr-CA"/>
              </w:rPr>
              <w:t xml:space="preserve"> radiation</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0.6</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1.6</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r>
      <w:tr w:rsidR="009D5E05" w:rsidRPr="009D5E05" w:rsidTr="00537E2A">
        <w:trPr>
          <w:trHeight w:val="315"/>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Ultraviolet radiation</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11.3</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16.0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5.0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20.6</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27.0</w:t>
            </w:r>
          </w:p>
        </w:tc>
      </w:tr>
      <w:tr w:rsidR="009D5E05" w:rsidRPr="009D5E05" w:rsidTr="00537E2A">
        <w:trPr>
          <w:trHeight w:val="300"/>
        </w:trPr>
        <w:tc>
          <w:tcPr>
            <w:tcW w:w="2835" w:type="dxa"/>
            <w:tcBorders>
              <w:top w:val="single" w:sz="8" w:space="0" w:color="auto"/>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b/>
                <w:bCs/>
                <w:color w:val="000000"/>
                <w:sz w:val="20"/>
                <w:szCs w:val="20"/>
                <w:lang w:eastAsia="fr-CA"/>
              </w:rPr>
            </w:pPr>
            <w:r w:rsidRPr="009D5E05">
              <w:rPr>
                <w:rFonts w:ascii="Calibri" w:eastAsia="Times New Roman" w:hAnsi="Calibri" w:cs="Times New Roman"/>
                <w:b/>
                <w:bCs/>
                <w:color w:val="000000"/>
                <w:sz w:val="20"/>
                <w:szCs w:val="20"/>
                <w:lang w:eastAsia="fr-CA"/>
              </w:rPr>
              <w:t>Pesticides</w:t>
            </w:r>
          </w:p>
        </w:tc>
        <w:tc>
          <w:tcPr>
            <w:tcW w:w="1134" w:type="dxa"/>
            <w:tcBorders>
              <w:top w:val="single" w:sz="8" w:space="0" w:color="auto"/>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w:t>
            </w:r>
          </w:p>
        </w:tc>
        <w:tc>
          <w:tcPr>
            <w:tcW w:w="1134" w:type="dxa"/>
            <w:tcBorders>
              <w:top w:val="single" w:sz="8" w:space="0" w:color="auto"/>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w:t>
            </w:r>
          </w:p>
        </w:tc>
        <w:tc>
          <w:tcPr>
            <w:tcW w:w="1203" w:type="dxa"/>
            <w:tcBorders>
              <w:top w:val="single" w:sz="8" w:space="0" w:color="auto"/>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w:t>
            </w:r>
          </w:p>
        </w:tc>
        <w:tc>
          <w:tcPr>
            <w:tcW w:w="1349" w:type="dxa"/>
            <w:tcBorders>
              <w:top w:val="single" w:sz="8" w:space="0" w:color="auto"/>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single" w:sz="8" w:space="0" w:color="auto"/>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Creosote</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0.7</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0.8</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0.6</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DDT</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0.7</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Dichlorobenzene</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Fungicides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Herbicides</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0.7</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Insecticides</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1.8</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2.7</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0.5</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Pentachlorophenol</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Pesticides</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2.1</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3.1</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0.7</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15"/>
        </w:trPr>
        <w:tc>
          <w:tcPr>
            <w:tcW w:w="2835"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 xml:space="preserve">Wood </w:t>
            </w:r>
            <w:proofErr w:type="spellStart"/>
            <w:r w:rsidRPr="009D5E05">
              <w:rPr>
                <w:rFonts w:ascii="Calibri" w:eastAsia="Times New Roman" w:hAnsi="Calibri" w:cs="Times New Roman"/>
                <w:color w:val="000000"/>
                <w:sz w:val="20"/>
                <w:szCs w:val="20"/>
                <w:lang w:eastAsia="fr-CA"/>
              </w:rPr>
              <w:t>preservatives</w:t>
            </w:r>
            <w:proofErr w:type="spellEnd"/>
          </w:p>
        </w:tc>
        <w:tc>
          <w:tcPr>
            <w:tcW w:w="1134"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134"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0.6</w:t>
            </w:r>
          </w:p>
        </w:tc>
        <w:tc>
          <w:tcPr>
            <w:tcW w:w="1203"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single" w:sz="8" w:space="0" w:color="auto"/>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0.5</w:t>
            </w:r>
          </w:p>
        </w:tc>
        <w:tc>
          <w:tcPr>
            <w:tcW w:w="1171" w:type="dxa"/>
            <w:tcBorders>
              <w:top w:val="nil"/>
              <w:left w:val="nil"/>
              <w:bottom w:val="single" w:sz="8" w:space="0" w:color="auto"/>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r>
      <w:tr w:rsidR="009D5E05" w:rsidRPr="009D5E05" w:rsidTr="00537E2A">
        <w:trPr>
          <w:trHeight w:val="300"/>
        </w:trPr>
        <w:tc>
          <w:tcPr>
            <w:tcW w:w="3969" w:type="dxa"/>
            <w:gridSpan w:val="2"/>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b/>
                <w:bCs/>
                <w:color w:val="000000"/>
                <w:sz w:val="20"/>
                <w:szCs w:val="20"/>
                <w:lang w:eastAsia="fr-CA"/>
              </w:rPr>
            </w:pPr>
            <w:r w:rsidRPr="009D5E05">
              <w:rPr>
                <w:rFonts w:ascii="Calibri" w:eastAsia="Times New Roman" w:hAnsi="Calibri" w:cs="Times New Roman"/>
                <w:b/>
                <w:bCs/>
                <w:color w:val="000000"/>
                <w:sz w:val="20"/>
                <w:szCs w:val="20"/>
                <w:lang w:eastAsia="fr-CA"/>
              </w:rPr>
              <w:t xml:space="preserve">General </w:t>
            </w:r>
            <w:proofErr w:type="spellStart"/>
            <w:r w:rsidRPr="009D5E05">
              <w:rPr>
                <w:rFonts w:ascii="Calibri" w:eastAsia="Times New Roman" w:hAnsi="Calibri" w:cs="Times New Roman"/>
                <w:b/>
                <w:bCs/>
                <w:color w:val="000000"/>
                <w:sz w:val="20"/>
                <w:szCs w:val="20"/>
                <w:lang w:eastAsia="fr-CA"/>
              </w:rPr>
              <w:t>categories</w:t>
            </w:r>
            <w:proofErr w:type="spellEnd"/>
          </w:p>
        </w:tc>
        <w:tc>
          <w:tcPr>
            <w:tcW w:w="1134"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rPr>
                <w:rFonts w:ascii="Calibri" w:eastAsia="Times New Roman" w:hAnsi="Calibri" w:cs="Times New Roman"/>
                <w:b/>
                <w:bCs/>
                <w:color w:val="000000"/>
                <w:sz w:val="20"/>
                <w:szCs w:val="20"/>
                <w:lang w:eastAsia="fr-CA"/>
              </w:rPr>
            </w:pPr>
          </w:p>
        </w:tc>
        <w:tc>
          <w:tcPr>
            <w:tcW w:w="1203" w:type="dxa"/>
            <w:tcBorders>
              <w:top w:val="nil"/>
              <w:left w:val="nil"/>
              <w:bottom w:val="nil"/>
              <w:right w:val="nil"/>
            </w:tcBorders>
            <w:shd w:val="clear" w:color="auto" w:fill="auto"/>
            <w:noWrap/>
            <w:vAlign w:val="bottom"/>
            <w:hideMark/>
          </w:tcPr>
          <w:p w:rsidR="009D5E05" w:rsidRPr="009D5E05" w:rsidRDefault="009D5E05" w:rsidP="009D5E05">
            <w:pPr>
              <w:spacing w:after="0" w:line="240" w:lineRule="auto"/>
              <w:rPr>
                <w:rFonts w:ascii="Times New Roman" w:eastAsia="Times New Roman" w:hAnsi="Times New Roman" w:cs="Times New Roman"/>
                <w:sz w:val="20"/>
                <w:szCs w:val="20"/>
                <w:lang w:eastAsia="fr-CA"/>
              </w:rPr>
            </w:pPr>
          </w:p>
        </w:tc>
        <w:tc>
          <w:tcPr>
            <w:tcW w:w="1349" w:type="dxa"/>
            <w:tcBorders>
              <w:top w:val="nil"/>
              <w:left w:val="nil"/>
              <w:bottom w:val="nil"/>
              <w:right w:val="nil"/>
            </w:tcBorders>
            <w:shd w:val="clear" w:color="auto" w:fill="auto"/>
            <w:noWrap/>
            <w:vAlign w:val="center"/>
            <w:hideMark/>
          </w:tcPr>
          <w:p w:rsidR="009D5E05" w:rsidRPr="009D5E05" w:rsidRDefault="009D5E05" w:rsidP="00537E2A">
            <w:pPr>
              <w:spacing w:after="0" w:line="240" w:lineRule="auto"/>
              <w:jc w:val="center"/>
              <w:rPr>
                <w:rFonts w:ascii="Times New Roman" w:eastAsia="Times New Roman" w:hAnsi="Times New Roman" w:cs="Times New Roman"/>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Animal Fat</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Antineoplastic</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medication</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Biocides</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5.3</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6.9</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3.3</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8.9</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10.6</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Bleaches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2.1</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0.9</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4.0</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0.7</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Cleaning</w:t>
            </w:r>
            <w:proofErr w:type="spellEnd"/>
            <w:r w:rsidRPr="009D5E05">
              <w:rPr>
                <w:rFonts w:ascii="Calibri" w:eastAsia="Times New Roman" w:hAnsi="Calibri" w:cs="Times New Roman"/>
                <w:color w:val="000000"/>
                <w:sz w:val="20"/>
                <w:szCs w:val="20"/>
                <w:lang w:eastAsia="fr-CA"/>
              </w:rPr>
              <w:t xml:space="preserve"> agents</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12.6</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19.3</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3.6</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22.7</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17.8</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Cosmetics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Fertilizers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0.8</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1.4</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0.1</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1.9</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2.6</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Laboratory</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products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0.0</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Microorganisms</w:t>
            </w:r>
            <w:proofErr w:type="spellEnd"/>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8.2</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11.3</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4.1</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16.0</w:t>
            </w: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14.7</w:t>
            </w:r>
          </w:p>
        </w:tc>
      </w:tr>
      <w:tr w:rsidR="009D5E05" w:rsidRPr="009D5E05" w:rsidTr="00537E2A">
        <w:trPr>
          <w:trHeight w:val="300"/>
        </w:trPr>
        <w:tc>
          <w:tcPr>
            <w:tcW w:w="2835"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Pharmaceuticals</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134"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203" w:type="dxa"/>
            <w:tcBorders>
              <w:top w:val="nil"/>
              <w:left w:val="nil"/>
              <w:bottom w:val="nil"/>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0.4</w:t>
            </w:r>
          </w:p>
        </w:tc>
        <w:tc>
          <w:tcPr>
            <w:tcW w:w="1349"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nil"/>
              <w:right w:val="nil"/>
            </w:tcBorders>
            <w:shd w:val="clear" w:color="auto" w:fill="auto"/>
            <w:noWrap/>
            <w:vAlign w:val="center"/>
            <w:hideMark/>
          </w:tcPr>
          <w:p w:rsidR="009D5E05" w:rsidRPr="009D5E05" w:rsidRDefault="009D5E05">
            <w:pPr>
              <w:spacing w:after="0" w:line="240" w:lineRule="auto"/>
              <w:jc w:val="center"/>
              <w:rPr>
                <w:rFonts w:ascii="Times New Roman" w:eastAsia="Times New Roman" w:hAnsi="Times New Roman" w:cs="Times New Roman"/>
                <w:sz w:val="20"/>
                <w:szCs w:val="20"/>
                <w:lang w:eastAsia="fr-CA"/>
              </w:rPr>
            </w:pPr>
          </w:p>
        </w:tc>
      </w:tr>
      <w:tr w:rsidR="009D5E05" w:rsidRPr="009D5E05" w:rsidTr="00537E2A">
        <w:trPr>
          <w:trHeight w:val="315"/>
        </w:trPr>
        <w:tc>
          <w:tcPr>
            <w:tcW w:w="2835"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rPr>
                <w:rFonts w:ascii="Calibri" w:eastAsia="Times New Roman" w:hAnsi="Calibri" w:cs="Times New Roman"/>
                <w:color w:val="000000"/>
                <w:sz w:val="20"/>
                <w:szCs w:val="20"/>
                <w:lang w:eastAsia="fr-CA"/>
              </w:rPr>
            </w:pPr>
            <w:proofErr w:type="spellStart"/>
            <w:r w:rsidRPr="009D5E05">
              <w:rPr>
                <w:rFonts w:ascii="Calibri" w:eastAsia="Times New Roman" w:hAnsi="Calibri" w:cs="Times New Roman"/>
                <w:color w:val="000000"/>
                <w:sz w:val="20"/>
                <w:szCs w:val="20"/>
                <w:lang w:eastAsia="fr-CA"/>
              </w:rPr>
              <w:t>Photographic</w:t>
            </w:r>
            <w:proofErr w:type="spellEnd"/>
            <w:r w:rsidRPr="009D5E05">
              <w:rPr>
                <w:rFonts w:ascii="Calibri" w:eastAsia="Times New Roman" w:hAnsi="Calibri" w:cs="Times New Roman"/>
                <w:color w:val="000000"/>
                <w:sz w:val="20"/>
                <w:szCs w:val="20"/>
                <w:lang w:eastAsia="fr-CA"/>
              </w:rPr>
              <w:t xml:space="preserve"> </w:t>
            </w:r>
            <w:proofErr w:type="spellStart"/>
            <w:r w:rsidRPr="009D5E05">
              <w:rPr>
                <w:rFonts w:ascii="Calibri" w:eastAsia="Times New Roman" w:hAnsi="Calibri" w:cs="Times New Roman"/>
                <w:color w:val="000000"/>
                <w:sz w:val="20"/>
                <w:szCs w:val="20"/>
                <w:lang w:eastAsia="fr-CA"/>
              </w:rPr>
              <w:t>products</w:t>
            </w:r>
            <w:proofErr w:type="spellEnd"/>
          </w:p>
        </w:tc>
        <w:tc>
          <w:tcPr>
            <w:tcW w:w="1134"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0.3</w:t>
            </w:r>
          </w:p>
        </w:tc>
        <w:tc>
          <w:tcPr>
            <w:tcW w:w="1134"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0.2</w:t>
            </w:r>
          </w:p>
        </w:tc>
        <w:tc>
          <w:tcPr>
            <w:tcW w:w="1203" w:type="dxa"/>
            <w:tcBorders>
              <w:top w:val="nil"/>
              <w:left w:val="nil"/>
              <w:bottom w:val="single" w:sz="8" w:space="0" w:color="auto"/>
              <w:right w:val="nil"/>
            </w:tcBorders>
            <w:shd w:val="clear" w:color="auto" w:fill="auto"/>
            <w:noWrap/>
            <w:vAlign w:val="center"/>
            <w:hideMark/>
          </w:tcPr>
          <w:p w:rsidR="009D5E05" w:rsidRPr="009D5E05" w:rsidRDefault="009D5E05" w:rsidP="009D5E05">
            <w:pPr>
              <w:spacing w:after="0" w:line="240" w:lineRule="auto"/>
              <w:jc w:val="center"/>
              <w:rPr>
                <w:rFonts w:ascii="Calibri" w:eastAsia="Times New Roman" w:hAnsi="Calibri" w:cs="Times New Roman"/>
                <w:color w:val="000000"/>
                <w:sz w:val="20"/>
                <w:szCs w:val="20"/>
                <w:lang w:eastAsia="fr-CA"/>
              </w:rPr>
            </w:pPr>
            <w:r w:rsidRPr="009D5E05">
              <w:rPr>
                <w:rFonts w:ascii="Calibri" w:eastAsia="Times New Roman" w:hAnsi="Calibri" w:cs="Times New Roman"/>
                <w:color w:val="000000"/>
                <w:sz w:val="20"/>
                <w:szCs w:val="20"/>
                <w:lang w:eastAsia="fr-CA"/>
              </w:rPr>
              <w:t>0.5</w:t>
            </w:r>
          </w:p>
        </w:tc>
        <w:tc>
          <w:tcPr>
            <w:tcW w:w="1349" w:type="dxa"/>
            <w:tcBorders>
              <w:top w:val="nil"/>
              <w:left w:val="nil"/>
              <w:bottom w:val="single" w:sz="8" w:space="0" w:color="auto"/>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c>
          <w:tcPr>
            <w:tcW w:w="1171" w:type="dxa"/>
            <w:tcBorders>
              <w:top w:val="nil"/>
              <w:left w:val="nil"/>
              <w:bottom w:val="single" w:sz="8" w:space="0" w:color="auto"/>
              <w:right w:val="nil"/>
            </w:tcBorders>
            <w:shd w:val="clear" w:color="auto" w:fill="auto"/>
            <w:noWrap/>
            <w:vAlign w:val="center"/>
            <w:hideMark/>
          </w:tcPr>
          <w:p w:rsidR="009D5E05" w:rsidRPr="009D5E05" w:rsidRDefault="009D5E05">
            <w:pPr>
              <w:spacing w:after="0" w:line="240" w:lineRule="auto"/>
              <w:jc w:val="center"/>
              <w:rPr>
                <w:rFonts w:ascii="Calibri" w:eastAsia="Times New Roman" w:hAnsi="Calibri" w:cs="Times New Roman"/>
                <w:color w:val="000000"/>
                <w:sz w:val="20"/>
                <w:szCs w:val="20"/>
                <w:lang w:eastAsia="fr-CA"/>
              </w:rPr>
            </w:pPr>
          </w:p>
        </w:tc>
      </w:tr>
    </w:tbl>
    <w:p w:rsidR="006B23AC" w:rsidRPr="00537E2A" w:rsidRDefault="006B23AC" w:rsidP="00537E2A"/>
    <w:p w:rsidR="00280C30" w:rsidRPr="00280C30" w:rsidRDefault="00280C30" w:rsidP="00280C30">
      <w:pPr>
        <w:numPr>
          <w:ilvl w:val="0"/>
          <w:numId w:val="1"/>
        </w:numPr>
        <w:spacing w:after="200" w:line="360" w:lineRule="auto"/>
        <w:contextualSpacing/>
        <w:jc w:val="both"/>
        <w:rPr>
          <w:rFonts w:ascii="Times New Roman" w:hAnsi="Times New Roman"/>
          <w:sz w:val="24"/>
          <w:lang w:val="en-CA"/>
        </w:rPr>
      </w:pPr>
      <w:r w:rsidRPr="00280C30">
        <w:rPr>
          <w:rFonts w:ascii="Times New Roman" w:hAnsi="Times New Roman"/>
          <w:sz w:val="24"/>
          <w:lang w:val="en-CA"/>
        </w:rPr>
        <w:t xml:space="preserve">Percentage of all jobs in </w:t>
      </w:r>
      <w:proofErr w:type="spellStart"/>
      <w:r w:rsidRPr="00280C30">
        <w:rPr>
          <w:rFonts w:ascii="Times New Roman" w:hAnsi="Times New Roman"/>
          <w:sz w:val="24"/>
          <w:lang w:val="en-CA"/>
        </w:rPr>
        <w:t>PROtEuS</w:t>
      </w:r>
      <w:proofErr w:type="spellEnd"/>
      <w:r w:rsidRPr="00280C30">
        <w:rPr>
          <w:rFonts w:ascii="Times New Roman" w:hAnsi="Times New Roman"/>
          <w:sz w:val="24"/>
          <w:lang w:val="en-CA"/>
        </w:rPr>
        <w:t xml:space="preserve"> (n=16,065) exposed by agent </w:t>
      </w:r>
    </w:p>
    <w:p w:rsidR="00280C30" w:rsidRPr="00280C30" w:rsidRDefault="00280C30" w:rsidP="00280C30">
      <w:pPr>
        <w:numPr>
          <w:ilvl w:val="0"/>
          <w:numId w:val="1"/>
        </w:numPr>
        <w:spacing w:after="200" w:line="360" w:lineRule="auto"/>
        <w:contextualSpacing/>
        <w:jc w:val="both"/>
        <w:rPr>
          <w:rFonts w:ascii="Times New Roman" w:hAnsi="Times New Roman"/>
          <w:sz w:val="24"/>
          <w:lang w:val="en-CA"/>
        </w:rPr>
      </w:pPr>
      <w:r w:rsidRPr="00280C30">
        <w:rPr>
          <w:rFonts w:ascii="Times New Roman" w:hAnsi="Times New Roman"/>
          <w:sz w:val="24"/>
          <w:lang w:val="en-CA"/>
        </w:rPr>
        <w:t xml:space="preserve">Percentage of all blue-collar jobs in </w:t>
      </w:r>
      <w:proofErr w:type="spellStart"/>
      <w:r w:rsidRPr="00280C30">
        <w:rPr>
          <w:rFonts w:ascii="Times New Roman" w:hAnsi="Times New Roman"/>
          <w:sz w:val="24"/>
          <w:lang w:val="en-CA"/>
        </w:rPr>
        <w:t>PROtEuS</w:t>
      </w:r>
      <w:proofErr w:type="spellEnd"/>
      <w:r w:rsidRPr="00280C30">
        <w:rPr>
          <w:rFonts w:ascii="Times New Roman" w:hAnsi="Times New Roman"/>
          <w:sz w:val="24"/>
          <w:lang w:val="en-CA"/>
        </w:rPr>
        <w:t xml:space="preserve"> (n=9239) exposed by agent </w:t>
      </w:r>
    </w:p>
    <w:p w:rsidR="00280C30" w:rsidRPr="00280C30" w:rsidRDefault="00280C30" w:rsidP="00280C30">
      <w:pPr>
        <w:numPr>
          <w:ilvl w:val="0"/>
          <w:numId w:val="1"/>
        </w:numPr>
        <w:spacing w:after="200" w:line="360" w:lineRule="auto"/>
        <w:contextualSpacing/>
        <w:jc w:val="both"/>
        <w:rPr>
          <w:rFonts w:ascii="Times New Roman" w:hAnsi="Times New Roman"/>
          <w:sz w:val="24"/>
          <w:lang w:val="en-CA"/>
        </w:rPr>
      </w:pPr>
      <w:r w:rsidRPr="00280C30">
        <w:rPr>
          <w:rFonts w:ascii="Times New Roman" w:hAnsi="Times New Roman"/>
          <w:sz w:val="24"/>
          <w:lang w:val="en-CA"/>
        </w:rPr>
        <w:t xml:space="preserve">Percentage of all white-collar jobs in </w:t>
      </w:r>
      <w:proofErr w:type="spellStart"/>
      <w:r w:rsidRPr="00280C30">
        <w:rPr>
          <w:rFonts w:ascii="Times New Roman" w:hAnsi="Times New Roman"/>
          <w:sz w:val="24"/>
          <w:lang w:val="en-CA"/>
        </w:rPr>
        <w:t>PROtEuS</w:t>
      </w:r>
      <w:proofErr w:type="spellEnd"/>
      <w:r w:rsidRPr="00280C30">
        <w:rPr>
          <w:rFonts w:ascii="Times New Roman" w:hAnsi="Times New Roman"/>
          <w:sz w:val="24"/>
          <w:lang w:val="en-CA"/>
        </w:rPr>
        <w:t xml:space="preserve"> (n=6826) exposed by agent </w:t>
      </w:r>
    </w:p>
    <w:p w:rsidR="00280C30" w:rsidRPr="00280C30" w:rsidRDefault="00280C30" w:rsidP="00280C30">
      <w:pPr>
        <w:numPr>
          <w:ilvl w:val="0"/>
          <w:numId w:val="1"/>
        </w:numPr>
        <w:spacing w:after="200" w:line="360" w:lineRule="auto"/>
        <w:contextualSpacing/>
        <w:jc w:val="both"/>
        <w:rPr>
          <w:rFonts w:ascii="Times New Roman" w:hAnsi="Times New Roman"/>
          <w:sz w:val="24"/>
          <w:lang w:val="en-CA"/>
        </w:rPr>
      </w:pPr>
      <w:r w:rsidRPr="00280C30">
        <w:rPr>
          <w:rFonts w:ascii="Times New Roman" w:hAnsi="Times New Roman"/>
          <w:sz w:val="24"/>
          <w:lang w:val="en-CA"/>
        </w:rPr>
        <w:t xml:space="preserve">Percentage of jobs in </w:t>
      </w:r>
      <w:proofErr w:type="spellStart"/>
      <w:r w:rsidRPr="00280C30">
        <w:rPr>
          <w:rFonts w:ascii="Times New Roman" w:hAnsi="Times New Roman"/>
          <w:sz w:val="24"/>
          <w:lang w:val="en-CA"/>
        </w:rPr>
        <w:t>PROtEuS</w:t>
      </w:r>
      <w:proofErr w:type="spellEnd"/>
      <w:r w:rsidRPr="00280C30">
        <w:rPr>
          <w:rFonts w:ascii="Times New Roman" w:hAnsi="Times New Roman"/>
          <w:sz w:val="24"/>
          <w:lang w:val="en-CA"/>
        </w:rPr>
        <w:t xml:space="preserve"> retained in the comparison (n=4318) exposed by agent </w:t>
      </w:r>
    </w:p>
    <w:p w:rsidR="00280C30" w:rsidRPr="00280C30" w:rsidRDefault="00280C30" w:rsidP="00280C30">
      <w:pPr>
        <w:numPr>
          <w:ilvl w:val="0"/>
          <w:numId w:val="1"/>
        </w:numPr>
        <w:spacing w:after="200" w:line="360" w:lineRule="auto"/>
        <w:contextualSpacing/>
        <w:jc w:val="both"/>
        <w:rPr>
          <w:rFonts w:ascii="Times New Roman" w:hAnsi="Times New Roman"/>
          <w:sz w:val="24"/>
          <w:lang w:val="en-CA"/>
        </w:rPr>
      </w:pPr>
      <w:r w:rsidRPr="00280C30">
        <w:rPr>
          <w:rFonts w:ascii="Times New Roman" w:hAnsi="Times New Roman"/>
          <w:sz w:val="24"/>
          <w:lang w:val="en-CA"/>
        </w:rPr>
        <w:t>Percentage of Lung cancer study</w:t>
      </w:r>
      <w:r w:rsidR="00517181">
        <w:rPr>
          <w:rFonts w:ascii="Times New Roman" w:hAnsi="Times New Roman"/>
          <w:sz w:val="24"/>
          <w:lang w:val="en-CA"/>
        </w:rPr>
        <w:t xml:space="preserve"> jobs</w:t>
      </w:r>
      <w:r w:rsidRPr="00280C30">
        <w:rPr>
          <w:rFonts w:ascii="Times New Roman" w:hAnsi="Times New Roman"/>
          <w:sz w:val="24"/>
          <w:lang w:val="en-CA"/>
        </w:rPr>
        <w:t xml:space="preserve"> retained in the comparison (n=3022) exposed by agent </w:t>
      </w:r>
    </w:p>
    <w:p w:rsidR="00280C30" w:rsidRPr="00280C30" w:rsidRDefault="00280C30" w:rsidP="00280C30">
      <w:pPr>
        <w:spacing w:after="200" w:line="276" w:lineRule="auto"/>
        <w:rPr>
          <w:lang w:val="en-CA"/>
        </w:rPr>
        <w:sectPr w:rsidR="00280C30" w:rsidRPr="00280C30" w:rsidSect="00EF2590">
          <w:pgSz w:w="12240" w:h="15840"/>
          <w:pgMar w:top="1440" w:right="1440" w:bottom="1440" w:left="1440" w:header="708" w:footer="567" w:gutter="0"/>
          <w:cols w:space="708"/>
          <w:docGrid w:linePitch="360"/>
        </w:sectPr>
      </w:pPr>
    </w:p>
    <w:p w:rsidR="00280C30" w:rsidRPr="00280C30" w:rsidRDefault="00F42ABC" w:rsidP="009677F4">
      <w:pPr>
        <w:pStyle w:val="Caption"/>
      </w:pPr>
      <w:bookmarkStart w:id="2" w:name="_Ref474917984"/>
      <w:r>
        <w:lastRenderedPageBreak/>
        <w:t>T</w:t>
      </w:r>
      <w:r w:rsidR="00280C30" w:rsidRPr="00280C30">
        <w:t xml:space="preserve">able </w:t>
      </w:r>
      <w:bookmarkEnd w:id="2"/>
      <w:r>
        <w:t>S</w:t>
      </w:r>
      <w:r w:rsidR="00D8301F">
        <w:rPr>
          <w:noProof/>
        </w:rPr>
        <w:t>4</w:t>
      </w:r>
      <w:r w:rsidR="00280C30" w:rsidRPr="00280C30">
        <w:t xml:space="preserve">. Cumulative odds ratios and 95% confidence intervals for the association between the categorical </w:t>
      </w:r>
      <w:r w:rsidR="00D8301F">
        <w:t>confidence</w:t>
      </w:r>
      <w:r w:rsidR="00280C30" w:rsidRPr="00280C30">
        <w:t>, concentration or frequency of exposed and source of exposure data</w:t>
      </w:r>
    </w:p>
    <w:tbl>
      <w:tblPr>
        <w:tblW w:w="12214" w:type="dxa"/>
        <w:tblInd w:w="108" w:type="dxa"/>
        <w:tblLook w:val="04A0" w:firstRow="1" w:lastRow="0" w:firstColumn="1" w:lastColumn="0" w:noHBand="0" w:noVBand="1"/>
      </w:tblPr>
      <w:tblGrid>
        <w:gridCol w:w="4040"/>
        <w:gridCol w:w="1417"/>
        <w:gridCol w:w="1417"/>
        <w:gridCol w:w="1780"/>
        <w:gridCol w:w="1780"/>
        <w:gridCol w:w="1780"/>
      </w:tblGrid>
      <w:tr w:rsidR="00280C30" w:rsidRPr="00280C30" w:rsidTr="00EF2590">
        <w:trPr>
          <w:trHeight w:val="283"/>
        </w:trPr>
        <w:tc>
          <w:tcPr>
            <w:tcW w:w="4040" w:type="dxa"/>
            <w:tcBorders>
              <w:top w:val="nil"/>
              <w:left w:val="nil"/>
              <w:bottom w:val="nil"/>
              <w:right w:val="nil"/>
            </w:tcBorders>
            <w:shd w:val="clear" w:color="auto" w:fill="auto"/>
            <w:noWrap/>
            <w:vAlign w:val="bottom"/>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p>
        </w:tc>
        <w:tc>
          <w:tcPr>
            <w:tcW w:w="1417" w:type="dxa"/>
            <w:tcBorders>
              <w:top w:val="single" w:sz="8" w:space="0" w:color="auto"/>
              <w:left w:val="single" w:sz="8" w:space="0" w:color="auto"/>
              <w:bottom w:val="single" w:sz="8" w:space="0" w:color="auto"/>
              <w:right w:val="nil"/>
            </w:tcBorders>
            <w:shd w:val="clear" w:color="auto" w:fill="auto"/>
            <w:vAlign w:val="bottom"/>
            <w:hideMark/>
          </w:tcPr>
          <w:p w:rsidR="00280C30" w:rsidRPr="00280C30" w:rsidRDefault="00280C30" w:rsidP="00280C30">
            <w:pPr>
              <w:spacing w:after="0" w:line="240" w:lineRule="auto"/>
              <w:jc w:val="center"/>
              <w:rPr>
                <w:rFonts w:ascii="Calibri" w:eastAsia="Times New Roman" w:hAnsi="Calibri" w:cs="Times New Roman"/>
                <w:b/>
                <w:bCs/>
                <w:color w:val="333333"/>
                <w:sz w:val="20"/>
                <w:szCs w:val="20"/>
                <w:lang w:val="en-CA" w:eastAsia="en-CA"/>
              </w:rPr>
            </w:pPr>
            <w:r w:rsidRPr="00280C30">
              <w:rPr>
                <w:rFonts w:ascii="Calibri" w:eastAsia="Times New Roman" w:hAnsi="Calibri" w:cs="Times New Roman"/>
                <w:b/>
                <w:bCs/>
                <w:color w:val="333333"/>
                <w:sz w:val="20"/>
                <w:szCs w:val="20"/>
                <w:lang w:val="en-CA" w:eastAsia="en-CA"/>
              </w:rPr>
              <w:t>N Lung (1)</w:t>
            </w:r>
          </w:p>
        </w:tc>
        <w:tc>
          <w:tcPr>
            <w:tcW w:w="1417" w:type="dxa"/>
            <w:tcBorders>
              <w:top w:val="single" w:sz="8" w:space="0" w:color="auto"/>
              <w:left w:val="nil"/>
              <w:bottom w:val="single" w:sz="8" w:space="0" w:color="auto"/>
              <w:right w:val="nil"/>
            </w:tcBorders>
            <w:shd w:val="clear" w:color="auto" w:fill="auto"/>
            <w:vAlign w:val="bottom"/>
            <w:hideMark/>
          </w:tcPr>
          <w:p w:rsidR="00280C30" w:rsidRPr="00280C30" w:rsidRDefault="00280C30" w:rsidP="00280C30">
            <w:pPr>
              <w:spacing w:after="0" w:line="240" w:lineRule="auto"/>
              <w:jc w:val="center"/>
              <w:rPr>
                <w:rFonts w:ascii="Calibri" w:eastAsia="Times New Roman" w:hAnsi="Calibri" w:cs="Times New Roman"/>
                <w:b/>
                <w:bCs/>
                <w:color w:val="333333"/>
                <w:sz w:val="20"/>
                <w:szCs w:val="20"/>
                <w:lang w:val="en-CA" w:eastAsia="en-CA"/>
              </w:rPr>
            </w:pPr>
            <w:r w:rsidRPr="00280C30">
              <w:rPr>
                <w:rFonts w:ascii="Calibri" w:eastAsia="Times New Roman" w:hAnsi="Calibri" w:cs="Times New Roman"/>
                <w:b/>
                <w:bCs/>
                <w:color w:val="333333"/>
                <w:sz w:val="20"/>
                <w:szCs w:val="20"/>
                <w:lang w:val="en-CA" w:eastAsia="en-CA"/>
              </w:rPr>
              <w:t xml:space="preserve">N </w:t>
            </w:r>
            <w:proofErr w:type="spellStart"/>
            <w:r w:rsidRPr="00280C30">
              <w:rPr>
                <w:rFonts w:ascii="Calibri" w:eastAsia="Times New Roman" w:hAnsi="Calibri" w:cs="Times New Roman"/>
                <w:b/>
                <w:bCs/>
                <w:color w:val="333333"/>
                <w:sz w:val="20"/>
                <w:szCs w:val="20"/>
                <w:lang w:val="en-CA" w:eastAsia="en-CA"/>
              </w:rPr>
              <w:t>PROtEuS</w:t>
            </w:r>
            <w:proofErr w:type="spellEnd"/>
            <w:r w:rsidRPr="00280C30">
              <w:rPr>
                <w:rFonts w:ascii="Calibri" w:eastAsia="Times New Roman" w:hAnsi="Calibri" w:cs="Times New Roman"/>
                <w:b/>
                <w:bCs/>
                <w:color w:val="333333"/>
                <w:sz w:val="20"/>
                <w:szCs w:val="20"/>
                <w:lang w:val="en-CA" w:eastAsia="en-CA"/>
              </w:rPr>
              <w:t xml:space="preserve"> (2)</w:t>
            </w:r>
          </w:p>
        </w:tc>
        <w:tc>
          <w:tcPr>
            <w:tcW w:w="1780" w:type="dxa"/>
            <w:tcBorders>
              <w:top w:val="single" w:sz="8" w:space="0" w:color="auto"/>
              <w:left w:val="nil"/>
              <w:bottom w:val="single" w:sz="8" w:space="0" w:color="auto"/>
              <w:right w:val="nil"/>
            </w:tcBorders>
            <w:shd w:val="clear" w:color="auto" w:fill="auto"/>
            <w:vAlign w:val="bottom"/>
            <w:hideMark/>
          </w:tcPr>
          <w:p w:rsidR="00280C30" w:rsidRPr="00280C30" w:rsidRDefault="00D8301F" w:rsidP="00280C30">
            <w:pPr>
              <w:spacing w:after="0" w:line="240" w:lineRule="auto"/>
              <w:jc w:val="center"/>
              <w:rPr>
                <w:rFonts w:ascii="Calibri" w:eastAsia="Times New Roman" w:hAnsi="Calibri" w:cs="Times New Roman"/>
                <w:b/>
                <w:bCs/>
                <w:color w:val="333333"/>
                <w:sz w:val="20"/>
                <w:szCs w:val="20"/>
                <w:lang w:val="en-CA" w:eastAsia="en-CA"/>
              </w:rPr>
            </w:pPr>
            <w:r>
              <w:rPr>
                <w:rFonts w:ascii="Calibri" w:eastAsia="Times New Roman" w:hAnsi="Calibri" w:cs="Times New Roman"/>
                <w:b/>
                <w:bCs/>
                <w:color w:val="333333"/>
                <w:sz w:val="20"/>
                <w:szCs w:val="20"/>
                <w:lang w:val="en-CA" w:eastAsia="en-CA"/>
              </w:rPr>
              <w:t>Confidence</w:t>
            </w:r>
            <w:r w:rsidR="00280C30" w:rsidRPr="00280C30">
              <w:rPr>
                <w:rFonts w:ascii="Calibri" w:eastAsia="Times New Roman" w:hAnsi="Calibri" w:cs="Times New Roman"/>
                <w:b/>
                <w:bCs/>
                <w:color w:val="333333"/>
                <w:sz w:val="20"/>
                <w:szCs w:val="20"/>
                <w:lang w:val="en-CA" w:eastAsia="en-CA"/>
              </w:rPr>
              <w:t xml:space="preserve"> </w:t>
            </w:r>
            <w:r w:rsidR="00280C30" w:rsidRPr="00280C30">
              <w:rPr>
                <w:rFonts w:ascii="Calibri" w:eastAsia="Times New Roman" w:hAnsi="Calibri" w:cs="Times New Roman"/>
                <w:b/>
                <w:bCs/>
                <w:color w:val="333333"/>
                <w:sz w:val="20"/>
                <w:szCs w:val="20"/>
                <w:lang w:val="en-CA" w:eastAsia="en-CA"/>
              </w:rPr>
              <w:br/>
              <w:t>OR (95% CI) (3)</w:t>
            </w:r>
          </w:p>
        </w:tc>
        <w:tc>
          <w:tcPr>
            <w:tcW w:w="1780" w:type="dxa"/>
            <w:tcBorders>
              <w:top w:val="single" w:sz="8" w:space="0" w:color="auto"/>
              <w:left w:val="nil"/>
              <w:bottom w:val="single" w:sz="8" w:space="0" w:color="auto"/>
              <w:right w:val="nil"/>
            </w:tcBorders>
            <w:shd w:val="clear" w:color="auto" w:fill="auto"/>
            <w:vAlign w:val="bottom"/>
            <w:hideMark/>
          </w:tcPr>
          <w:p w:rsidR="00280C30" w:rsidRPr="00280C30" w:rsidRDefault="00280C30" w:rsidP="00280C30">
            <w:pPr>
              <w:spacing w:after="0" w:line="240" w:lineRule="auto"/>
              <w:jc w:val="center"/>
              <w:rPr>
                <w:rFonts w:ascii="Calibri" w:eastAsia="Times New Roman" w:hAnsi="Calibri" w:cs="Times New Roman"/>
                <w:b/>
                <w:bCs/>
                <w:color w:val="333333"/>
                <w:sz w:val="20"/>
                <w:szCs w:val="20"/>
                <w:lang w:val="en-CA" w:eastAsia="en-CA"/>
              </w:rPr>
            </w:pPr>
            <w:r w:rsidRPr="00280C30">
              <w:rPr>
                <w:rFonts w:ascii="Calibri" w:eastAsia="Times New Roman" w:hAnsi="Calibri" w:cs="Times New Roman"/>
                <w:b/>
                <w:bCs/>
                <w:color w:val="333333"/>
                <w:sz w:val="20"/>
                <w:szCs w:val="20"/>
                <w:lang w:val="en-CA" w:eastAsia="en-CA"/>
              </w:rPr>
              <w:t>Concentration</w:t>
            </w:r>
            <w:r w:rsidRPr="00280C30">
              <w:rPr>
                <w:rFonts w:ascii="Calibri" w:eastAsia="Times New Roman" w:hAnsi="Calibri" w:cs="Times New Roman"/>
                <w:b/>
                <w:bCs/>
                <w:color w:val="333333"/>
                <w:sz w:val="20"/>
                <w:szCs w:val="20"/>
                <w:lang w:val="en-CA" w:eastAsia="en-CA"/>
              </w:rPr>
              <w:br/>
              <w:t>OR (95% CI)</w:t>
            </w:r>
          </w:p>
        </w:tc>
        <w:tc>
          <w:tcPr>
            <w:tcW w:w="1780" w:type="dxa"/>
            <w:tcBorders>
              <w:top w:val="single" w:sz="8" w:space="0" w:color="auto"/>
              <w:left w:val="nil"/>
              <w:bottom w:val="single" w:sz="8" w:space="0" w:color="auto"/>
              <w:right w:val="single" w:sz="8" w:space="0" w:color="auto"/>
            </w:tcBorders>
            <w:shd w:val="clear" w:color="auto" w:fill="auto"/>
            <w:vAlign w:val="bottom"/>
            <w:hideMark/>
          </w:tcPr>
          <w:p w:rsidR="00280C30" w:rsidRPr="00280C30" w:rsidRDefault="00280C30" w:rsidP="00280C30">
            <w:pPr>
              <w:spacing w:after="0" w:line="240" w:lineRule="auto"/>
              <w:jc w:val="center"/>
              <w:rPr>
                <w:rFonts w:ascii="Calibri" w:eastAsia="Times New Roman" w:hAnsi="Calibri" w:cs="Times New Roman"/>
                <w:b/>
                <w:bCs/>
                <w:color w:val="333333"/>
                <w:sz w:val="20"/>
                <w:szCs w:val="20"/>
                <w:lang w:val="en-CA" w:eastAsia="en-CA"/>
              </w:rPr>
            </w:pPr>
            <w:r w:rsidRPr="00280C30">
              <w:rPr>
                <w:rFonts w:ascii="Calibri" w:eastAsia="Times New Roman" w:hAnsi="Calibri" w:cs="Times New Roman"/>
                <w:b/>
                <w:bCs/>
                <w:color w:val="333333"/>
                <w:sz w:val="20"/>
                <w:szCs w:val="20"/>
                <w:lang w:val="en-CA" w:eastAsia="en-CA"/>
              </w:rPr>
              <w:t xml:space="preserve">Frequency </w:t>
            </w:r>
            <w:r w:rsidRPr="00280C30">
              <w:rPr>
                <w:rFonts w:ascii="Calibri" w:eastAsia="Times New Roman" w:hAnsi="Calibri" w:cs="Times New Roman"/>
                <w:b/>
                <w:bCs/>
                <w:color w:val="333333"/>
                <w:sz w:val="20"/>
                <w:szCs w:val="20"/>
                <w:lang w:val="en-CA" w:eastAsia="en-CA"/>
              </w:rPr>
              <w:br/>
              <w:t>OR (95% CI)</w:t>
            </w:r>
          </w:p>
        </w:tc>
      </w:tr>
      <w:tr w:rsidR="00280C30" w:rsidRPr="00280C30" w:rsidTr="00EF2590">
        <w:trPr>
          <w:trHeight w:val="283"/>
        </w:trPr>
        <w:tc>
          <w:tcPr>
            <w:tcW w:w="40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80C30" w:rsidRPr="00280C30" w:rsidRDefault="00280C30" w:rsidP="00280C30">
            <w:pPr>
              <w:spacing w:after="0" w:line="240" w:lineRule="auto"/>
              <w:rPr>
                <w:rFonts w:ascii="Calibri" w:eastAsia="Times New Roman" w:hAnsi="Calibri" w:cs="Times New Roman"/>
                <w:b/>
                <w:bCs/>
                <w:color w:val="000000"/>
                <w:sz w:val="20"/>
                <w:szCs w:val="20"/>
                <w:lang w:val="en-CA" w:eastAsia="en-CA"/>
              </w:rPr>
            </w:pPr>
            <w:r w:rsidRPr="00280C30">
              <w:rPr>
                <w:rFonts w:ascii="Calibri" w:hAnsi="Calibri"/>
                <w:b/>
                <w:bCs/>
                <w:color w:val="000000"/>
                <w:sz w:val="20"/>
                <w:lang w:val="en-CA"/>
              </w:rPr>
              <w:t>Overall</w:t>
            </w:r>
          </w:p>
        </w:tc>
        <w:tc>
          <w:tcPr>
            <w:tcW w:w="1417" w:type="dxa"/>
            <w:tcBorders>
              <w:top w:val="nil"/>
              <w:left w:val="nil"/>
              <w:bottom w:val="single" w:sz="4" w:space="0" w:color="auto"/>
              <w:right w:val="nil"/>
            </w:tcBorders>
            <w:shd w:val="clear" w:color="auto" w:fill="auto"/>
            <w:noWrap/>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lang w:val="en-CA"/>
              </w:rPr>
              <w:t>18864</w:t>
            </w:r>
          </w:p>
        </w:tc>
        <w:tc>
          <w:tcPr>
            <w:tcW w:w="1417" w:type="dxa"/>
            <w:tcBorders>
              <w:top w:val="nil"/>
              <w:left w:val="nil"/>
              <w:bottom w:val="single" w:sz="4" w:space="0" w:color="auto"/>
              <w:right w:val="nil"/>
            </w:tcBorders>
            <w:shd w:val="clear" w:color="auto" w:fill="auto"/>
            <w:noWrap/>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lang w:val="en-CA"/>
              </w:rPr>
              <w:t>29551</w:t>
            </w:r>
          </w:p>
        </w:tc>
        <w:tc>
          <w:tcPr>
            <w:tcW w:w="1780" w:type="dxa"/>
            <w:tcBorders>
              <w:top w:val="nil"/>
              <w:left w:val="nil"/>
              <w:bottom w:val="single" w:sz="4" w:space="0" w:color="auto"/>
              <w:right w:val="nil"/>
            </w:tcBorders>
            <w:shd w:val="clear" w:color="auto" w:fill="auto"/>
            <w:noWrap/>
            <w:vAlign w:val="center"/>
            <w:hideMark/>
          </w:tcPr>
          <w:p w:rsidR="00280C30" w:rsidRPr="00280C30" w:rsidRDefault="00280C30" w:rsidP="00280C30">
            <w:pPr>
              <w:spacing w:after="0" w:line="240" w:lineRule="auto"/>
              <w:jc w:val="center"/>
              <w:rPr>
                <w:rFonts w:ascii="Calibri" w:eastAsia="Times New Roman" w:hAnsi="Calibri" w:cs="Times New Roman"/>
                <w:b/>
                <w:bCs/>
                <w:color w:val="000000"/>
                <w:sz w:val="20"/>
                <w:szCs w:val="20"/>
                <w:lang w:val="en-CA" w:eastAsia="en-CA"/>
              </w:rPr>
            </w:pPr>
            <w:r w:rsidRPr="00280C30">
              <w:rPr>
                <w:rFonts w:ascii="Calibri" w:hAnsi="Calibri"/>
                <w:b/>
                <w:bCs/>
                <w:color w:val="000000"/>
                <w:sz w:val="20"/>
                <w:lang w:val="en-CA"/>
              </w:rPr>
              <w:t>1.31 (1.26-1.36)</w:t>
            </w:r>
          </w:p>
        </w:tc>
        <w:tc>
          <w:tcPr>
            <w:tcW w:w="1780" w:type="dxa"/>
            <w:tcBorders>
              <w:top w:val="nil"/>
              <w:left w:val="nil"/>
              <w:bottom w:val="single" w:sz="4" w:space="0" w:color="auto"/>
              <w:right w:val="nil"/>
            </w:tcBorders>
            <w:shd w:val="clear" w:color="auto" w:fill="auto"/>
            <w:noWrap/>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b/>
                <w:bCs/>
                <w:color w:val="000000"/>
                <w:sz w:val="20"/>
                <w:lang w:val="en-CA"/>
              </w:rPr>
              <w:t>0.92 (0.88-0.95)</w:t>
            </w:r>
          </w:p>
        </w:tc>
        <w:tc>
          <w:tcPr>
            <w:tcW w:w="1780" w:type="dxa"/>
            <w:tcBorders>
              <w:top w:val="nil"/>
              <w:left w:val="nil"/>
              <w:bottom w:val="single" w:sz="4" w:space="0" w:color="auto"/>
              <w:right w:val="single" w:sz="8" w:space="0" w:color="auto"/>
            </w:tcBorders>
            <w:shd w:val="clear" w:color="auto" w:fill="auto"/>
            <w:noWrap/>
            <w:vAlign w:val="center"/>
            <w:hideMark/>
          </w:tcPr>
          <w:p w:rsidR="00280C30" w:rsidRPr="00280C30" w:rsidRDefault="00280C30" w:rsidP="00280C30">
            <w:pPr>
              <w:spacing w:after="0" w:line="240" w:lineRule="auto"/>
              <w:jc w:val="center"/>
              <w:rPr>
                <w:rFonts w:ascii="Calibri" w:eastAsia="Times New Roman" w:hAnsi="Calibri" w:cs="Times New Roman"/>
                <w:b/>
                <w:bCs/>
                <w:color w:val="000000"/>
                <w:sz w:val="20"/>
                <w:szCs w:val="20"/>
                <w:lang w:val="en-CA" w:eastAsia="en-CA"/>
              </w:rPr>
            </w:pPr>
            <w:r w:rsidRPr="00280C30">
              <w:rPr>
                <w:rFonts w:ascii="Calibri" w:hAnsi="Calibri"/>
                <w:b/>
                <w:bCs/>
                <w:color w:val="000000"/>
                <w:sz w:val="20"/>
                <w:lang w:val="en-CA"/>
              </w:rPr>
              <w:t>0.88 (0.85-0.91)</w:t>
            </w:r>
          </w:p>
        </w:tc>
      </w:tr>
      <w:tr w:rsidR="00280C30" w:rsidRPr="00280C30" w:rsidTr="00EF2590">
        <w:trPr>
          <w:trHeight w:val="283"/>
        </w:trPr>
        <w:tc>
          <w:tcPr>
            <w:tcW w:w="4040" w:type="dxa"/>
            <w:tcBorders>
              <w:top w:val="nil"/>
              <w:left w:val="single" w:sz="8" w:space="0" w:color="auto"/>
              <w:bottom w:val="single" w:sz="4" w:space="0" w:color="auto"/>
              <w:right w:val="single" w:sz="8" w:space="0" w:color="auto"/>
            </w:tcBorders>
            <w:shd w:val="clear" w:color="auto" w:fill="auto"/>
            <w:noWrap/>
            <w:vAlign w:val="center"/>
            <w:hideMark/>
          </w:tcPr>
          <w:p w:rsidR="00280C30" w:rsidRPr="00280C30" w:rsidRDefault="00280C30" w:rsidP="00280C30">
            <w:pPr>
              <w:spacing w:after="0" w:line="240" w:lineRule="auto"/>
              <w:rPr>
                <w:rFonts w:ascii="Calibri" w:eastAsia="Times New Roman" w:hAnsi="Calibri" w:cs="Times New Roman"/>
                <w:b/>
                <w:bCs/>
                <w:color w:val="000000"/>
                <w:sz w:val="20"/>
                <w:szCs w:val="20"/>
                <w:lang w:val="en-CA" w:eastAsia="en-CA"/>
              </w:rPr>
            </w:pPr>
            <w:r w:rsidRPr="00280C30">
              <w:rPr>
                <w:rFonts w:ascii="Calibri" w:hAnsi="Calibri"/>
                <w:b/>
                <w:bCs/>
                <w:color w:val="000000"/>
                <w:sz w:val="20"/>
                <w:lang w:val="en-CA"/>
              </w:rPr>
              <w:t xml:space="preserve">Occupations with expert-annotated JEPs </w:t>
            </w:r>
            <w:r w:rsidRPr="00280C30">
              <w:rPr>
                <w:rFonts w:ascii="Calibri" w:hAnsi="Calibri"/>
                <w:b/>
                <w:bCs/>
                <w:color w:val="000000"/>
                <w:sz w:val="20"/>
                <w:szCs w:val="20"/>
                <w:lang w:val="en-CA"/>
              </w:rPr>
              <w:t xml:space="preserve">(n=75) </w:t>
            </w:r>
          </w:p>
        </w:tc>
        <w:tc>
          <w:tcPr>
            <w:tcW w:w="1417" w:type="dxa"/>
            <w:tcBorders>
              <w:top w:val="nil"/>
              <w:left w:val="nil"/>
              <w:bottom w:val="single" w:sz="4" w:space="0" w:color="auto"/>
              <w:right w:val="nil"/>
            </w:tcBorders>
            <w:shd w:val="clear" w:color="auto" w:fill="auto"/>
            <w:noWrap/>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lang w:val="en-CA"/>
              </w:rPr>
              <w:t>18089</w:t>
            </w:r>
          </w:p>
        </w:tc>
        <w:tc>
          <w:tcPr>
            <w:tcW w:w="1417" w:type="dxa"/>
            <w:tcBorders>
              <w:top w:val="nil"/>
              <w:left w:val="nil"/>
              <w:bottom w:val="single" w:sz="4" w:space="0" w:color="auto"/>
              <w:right w:val="nil"/>
            </w:tcBorders>
            <w:shd w:val="clear" w:color="auto" w:fill="auto"/>
            <w:noWrap/>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lang w:val="en-CA"/>
              </w:rPr>
              <w:t>28210</w:t>
            </w:r>
          </w:p>
        </w:tc>
        <w:tc>
          <w:tcPr>
            <w:tcW w:w="1780" w:type="dxa"/>
            <w:tcBorders>
              <w:top w:val="nil"/>
              <w:left w:val="nil"/>
              <w:bottom w:val="single" w:sz="4" w:space="0" w:color="auto"/>
              <w:right w:val="nil"/>
            </w:tcBorders>
            <w:shd w:val="clear" w:color="auto" w:fill="auto"/>
            <w:noWrap/>
            <w:vAlign w:val="center"/>
            <w:hideMark/>
          </w:tcPr>
          <w:p w:rsidR="00280C30" w:rsidRPr="00280C30" w:rsidRDefault="00280C30" w:rsidP="00280C30">
            <w:pPr>
              <w:spacing w:after="0" w:line="240" w:lineRule="auto"/>
              <w:jc w:val="center"/>
              <w:rPr>
                <w:rFonts w:ascii="Calibri" w:eastAsia="Times New Roman" w:hAnsi="Calibri" w:cs="Times New Roman"/>
                <w:b/>
                <w:bCs/>
                <w:color w:val="000000"/>
                <w:sz w:val="20"/>
                <w:szCs w:val="20"/>
                <w:lang w:val="en-CA" w:eastAsia="en-CA"/>
              </w:rPr>
            </w:pPr>
            <w:r w:rsidRPr="00280C30">
              <w:rPr>
                <w:rFonts w:ascii="Calibri" w:hAnsi="Calibri"/>
                <w:b/>
                <w:bCs/>
                <w:color w:val="000000"/>
                <w:sz w:val="20"/>
                <w:lang w:val="en-CA"/>
              </w:rPr>
              <w:t>1.32 (1.27-1.37)</w:t>
            </w:r>
          </w:p>
        </w:tc>
        <w:tc>
          <w:tcPr>
            <w:tcW w:w="1780" w:type="dxa"/>
            <w:tcBorders>
              <w:top w:val="nil"/>
              <w:left w:val="nil"/>
              <w:bottom w:val="single" w:sz="4" w:space="0" w:color="auto"/>
              <w:right w:val="nil"/>
            </w:tcBorders>
            <w:shd w:val="clear" w:color="auto" w:fill="auto"/>
            <w:noWrap/>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b/>
                <w:bCs/>
                <w:color w:val="000000"/>
                <w:sz w:val="20"/>
                <w:lang w:val="en-CA"/>
              </w:rPr>
              <w:t>0.93 (0.89-0.97)</w:t>
            </w:r>
          </w:p>
        </w:tc>
        <w:tc>
          <w:tcPr>
            <w:tcW w:w="1780" w:type="dxa"/>
            <w:tcBorders>
              <w:top w:val="nil"/>
              <w:left w:val="nil"/>
              <w:bottom w:val="single" w:sz="4" w:space="0" w:color="auto"/>
              <w:right w:val="single" w:sz="8" w:space="0" w:color="auto"/>
            </w:tcBorders>
            <w:shd w:val="clear" w:color="auto" w:fill="auto"/>
            <w:noWrap/>
            <w:vAlign w:val="center"/>
            <w:hideMark/>
          </w:tcPr>
          <w:p w:rsidR="00280C30" w:rsidRPr="00280C30" w:rsidRDefault="00280C30" w:rsidP="00280C30">
            <w:pPr>
              <w:spacing w:after="0" w:line="240" w:lineRule="auto"/>
              <w:jc w:val="center"/>
              <w:rPr>
                <w:rFonts w:ascii="Calibri" w:eastAsia="Times New Roman" w:hAnsi="Calibri" w:cs="Times New Roman"/>
                <w:b/>
                <w:bCs/>
                <w:color w:val="000000"/>
                <w:sz w:val="20"/>
                <w:szCs w:val="20"/>
                <w:lang w:val="en-CA" w:eastAsia="en-CA"/>
              </w:rPr>
            </w:pPr>
            <w:r w:rsidRPr="00280C30">
              <w:rPr>
                <w:rFonts w:ascii="Calibri" w:hAnsi="Calibri"/>
                <w:b/>
                <w:bCs/>
                <w:color w:val="000000"/>
                <w:sz w:val="20"/>
                <w:lang w:val="en-CA"/>
              </w:rPr>
              <w:t>0.90 (0.87-0.93)</w:t>
            </w:r>
          </w:p>
        </w:tc>
      </w:tr>
      <w:tr w:rsidR="00280C30" w:rsidRPr="00280C30" w:rsidTr="00EF2590">
        <w:trPr>
          <w:trHeight w:val="283"/>
        </w:trPr>
        <w:tc>
          <w:tcPr>
            <w:tcW w:w="4040" w:type="dxa"/>
            <w:tcBorders>
              <w:top w:val="nil"/>
              <w:left w:val="single" w:sz="8" w:space="0" w:color="auto"/>
              <w:bottom w:val="nil"/>
              <w:right w:val="single" w:sz="8" w:space="0" w:color="auto"/>
            </w:tcBorders>
            <w:shd w:val="clear" w:color="auto" w:fill="auto"/>
            <w:vAlign w:val="center"/>
            <w:hideMark/>
          </w:tcPr>
          <w:p w:rsidR="00280C30" w:rsidRPr="00280C30" w:rsidRDefault="00280C30" w:rsidP="00280C30">
            <w:pPr>
              <w:spacing w:after="0" w:line="240" w:lineRule="auto"/>
              <w:rPr>
                <w:rFonts w:ascii="Calibri" w:eastAsia="Times New Roman" w:hAnsi="Calibri" w:cs="Times New Roman"/>
                <w:b/>
                <w:bCs/>
                <w:color w:val="333333"/>
                <w:sz w:val="20"/>
                <w:szCs w:val="20"/>
                <w:lang w:val="en-CA" w:eastAsia="en-CA"/>
              </w:rPr>
            </w:pPr>
            <w:r w:rsidRPr="00280C30">
              <w:rPr>
                <w:rFonts w:ascii="Calibri" w:hAnsi="Calibri"/>
                <w:b/>
                <w:bCs/>
                <w:color w:val="333333"/>
                <w:sz w:val="20"/>
                <w:lang w:val="en-CA"/>
              </w:rPr>
              <w:t>Chemical group (4)</w:t>
            </w:r>
          </w:p>
        </w:tc>
        <w:tc>
          <w:tcPr>
            <w:tcW w:w="1417"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333333"/>
                <w:sz w:val="20"/>
                <w:szCs w:val="20"/>
                <w:lang w:val="en-CA" w:eastAsia="en-CA"/>
              </w:rPr>
            </w:pPr>
            <w:r w:rsidRPr="00280C30">
              <w:rPr>
                <w:rFonts w:ascii="Calibri" w:hAnsi="Calibri"/>
                <w:b/>
                <w:bCs/>
                <w:color w:val="333333"/>
                <w:sz w:val="20"/>
                <w:lang w:val="en-CA"/>
              </w:rPr>
              <w:t> </w:t>
            </w:r>
          </w:p>
        </w:tc>
        <w:tc>
          <w:tcPr>
            <w:tcW w:w="1417"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333333"/>
                <w:sz w:val="20"/>
                <w:szCs w:val="20"/>
                <w:lang w:val="en-CA" w:eastAsia="en-CA"/>
              </w:rPr>
            </w:pPr>
          </w:p>
        </w:tc>
        <w:tc>
          <w:tcPr>
            <w:tcW w:w="1780"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333333"/>
                <w:sz w:val="20"/>
                <w:szCs w:val="20"/>
                <w:lang w:val="en-CA" w:eastAsia="en-CA"/>
              </w:rPr>
            </w:pPr>
          </w:p>
        </w:tc>
        <w:tc>
          <w:tcPr>
            <w:tcW w:w="1780"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333333"/>
                <w:sz w:val="20"/>
                <w:szCs w:val="20"/>
                <w:lang w:val="en-CA" w:eastAsia="en-CA"/>
              </w:rPr>
            </w:pPr>
          </w:p>
        </w:tc>
        <w:tc>
          <w:tcPr>
            <w:tcW w:w="1780" w:type="dxa"/>
            <w:tcBorders>
              <w:top w:val="nil"/>
              <w:left w:val="nil"/>
              <w:bottom w:val="nil"/>
              <w:right w:val="single" w:sz="8" w:space="0" w:color="auto"/>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333333"/>
                <w:sz w:val="20"/>
                <w:szCs w:val="20"/>
                <w:lang w:val="en-CA" w:eastAsia="en-CA"/>
              </w:rPr>
            </w:pPr>
            <w:r w:rsidRPr="00280C30">
              <w:rPr>
                <w:rFonts w:ascii="Calibri" w:hAnsi="Calibri"/>
                <w:b/>
                <w:bCs/>
                <w:color w:val="333333"/>
                <w:sz w:val="20"/>
                <w:lang w:val="en-CA"/>
              </w:rPr>
              <w:t> </w:t>
            </w:r>
          </w:p>
        </w:tc>
      </w:tr>
      <w:tr w:rsidR="00280C30" w:rsidRPr="00280C30" w:rsidTr="00EF2590">
        <w:trPr>
          <w:trHeight w:val="283"/>
        </w:trPr>
        <w:tc>
          <w:tcPr>
            <w:tcW w:w="4040" w:type="dxa"/>
            <w:tcBorders>
              <w:top w:val="nil"/>
              <w:left w:val="single" w:sz="8" w:space="0" w:color="auto"/>
              <w:bottom w:val="nil"/>
              <w:right w:val="single" w:sz="8" w:space="0" w:color="auto"/>
            </w:tcBorders>
            <w:shd w:val="clear" w:color="auto" w:fill="auto"/>
            <w:vAlign w:val="center"/>
            <w:hideMark/>
          </w:tcPr>
          <w:p w:rsidR="00280C30" w:rsidRPr="00280C30" w:rsidRDefault="00280C30" w:rsidP="00280C30">
            <w:pPr>
              <w:spacing w:after="0" w:line="240" w:lineRule="auto"/>
              <w:rPr>
                <w:rFonts w:ascii="Calibri" w:eastAsia="Times New Roman" w:hAnsi="Calibri" w:cs="Times New Roman"/>
                <w:color w:val="333333"/>
                <w:sz w:val="20"/>
                <w:szCs w:val="20"/>
                <w:lang w:val="en-CA" w:eastAsia="en-CA"/>
              </w:rPr>
            </w:pPr>
            <w:r w:rsidRPr="00280C30">
              <w:rPr>
                <w:rFonts w:ascii="Calibri" w:hAnsi="Calibri"/>
                <w:color w:val="000000"/>
                <w:sz w:val="20"/>
                <w:lang w:val="en-CA"/>
              </w:rPr>
              <w:t>Metals (n=19)</w:t>
            </w:r>
          </w:p>
        </w:tc>
        <w:tc>
          <w:tcPr>
            <w:tcW w:w="1417"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333333"/>
                <w:sz w:val="20"/>
                <w:szCs w:val="20"/>
                <w:lang w:val="en-CA" w:eastAsia="en-CA"/>
              </w:rPr>
            </w:pPr>
            <w:r w:rsidRPr="00280C30">
              <w:rPr>
                <w:rFonts w:ascii="Calibri" w:hAnsi="Calibri"/>
                <w:color w:val="000000"/>
                <w:sz w:val="20"/>
                <w:lang w:val="en-CA"/>
              </w:rPr>
              <w:t>2181</w:t>
            </w:r>
          </w:p>
        </w:tc>
        <w:tc>
          <w:tcPr>
            <w:tcW w:w="1417"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333333"/>
                <w:sz w:val="20"/>
                <w:szCs w:val="20"/>
                <w:lang w:val="en-CA" w:eastAsia="en-CA"/>
              </w:rPr>
            </w:pPr>
            <w:r w:rsidRPr="00280C30">
              <w:rPr>
                <w:rFonts w:ascii="Calibri" w:hAnsi="Calibri"/>
                <w:color w:val="000000"/>
                <w:sz w:val="20"/>
                <w:lang w:val="en-CA"/>
              </w:rPr>
              <w:t>4223</w:t>
            </w:r>
          </w:p>
        </w:tc>
        <w:tc>
          <w:tcPr>
            <w:tcW w:w="1780"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333333"/>
                <w:sz w:val="20"/>
                <w:szCs w:val="20"/>
                <w:lang w:val="en-CA" w:eastAsia="en-CA"/>
              </w:rPr>
            </w:pPr>
            <w:r w:rsidRPr="00280C30">
              <w:rPr>
                <w:rFonts w:ascii="Calibri" w:hAnsi="Calibri"/>
                <w:color w:val="000000"/>
                <w:sz w:val="20"/>
                <w:lang w:val="en-CA"/>
              </w:rPr>
              <w:t>1.09 (0.99-1.21)</w:t>
            </w:r>
          </w:p>
        </w:tc>
        <w:tc>
          <w:tcPr>
            <w:tcW w:w="1780"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333333"/>
                <w:sz w:val="20"/>
                <w:szCs w:val="20"/>
                <w:lang w:val="en-CA" w:eastAsia="en-CA"/>
              </w:rPr>
            </w:pPr>
            <w:r w:rsidRPr="00280C30">
              <w:rPr>
                <w:rFonts w:ascii="Calibri" w:hAnsi="Calibri"/>
                <w:color w:val="000000"/>
                <w:sz w:val="20"/>
                <w:lang w:val="en-CA"/>
              </w:rPr>
              <w:t>1.09 (0.98-1.21)</w:t>
            </w:r>
          </w:p>
        </w:tc>
        <w:tc>
          <w:tcPr>
            <w:tcW w:w="1780" w:type="dxa"/>
            <w:tcBorders>
              <w:top w:val="nil"/>
              <w:left w:val="nil"/>
              <w:bottom w:val="nil"/>
              <w:right w:val="single" w:sz="8" w:space="0" w:color="auto"/>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333333"/>
                <w:sz w:val="20"/>
                <w:szCs w:val="20"/>
                <w:lang w:val="en-CA" w:eastAsia="en-CA"/>
              </w:rPr>
            </w:pPr>
            <w:r w:rsidRPr="00280C30">
              <w:rPr>
                <w:rFonts w:ascii="Calibri" w:hAnsi="Calibri"/>
                <w:b/>
                <w:bCs/>
                <w:color w:val="000000"/>
                <w:sz w:val="20"/>
                <w:lang w:val="en-CA"/>
              </w:rPr>
              <w:t>1.13 (1.02-1.25)</w:t>
            </w:r>
          </w:p>
        </w:tc>
      </w:tr>
      <w:tr w:rsidR="00280C30" w:rsidRPr="00280C30" w:rsidTr="00EF2590">
        <w:trPr>
          <w:trHeight w:val="283"/>
        </w:trPr>
        <w:tc>
          <w:tcPr>
            <w:tcW w:w="4040" w:type="dxa"/>
            <w:tcBorders>
              <w:top w:val="nil"/>
              <w:left w:val="single" w:sz="8" w:space="0" w:color="auto"/>
              <w:bottom w:val="nil"/>
              <w:right w:val="single" w:sz="8" w:space="0" w:color="auto"/>
            </w:tcBorders>
            <w:shd w:val="clear" w:color="auto" w:fill="auto"/>
            <w:vAlign w:val="center"/>
            <w:hideMark/>
          </w:tcPr>
          <w:p w:rsidR="00280C30" w:rsidRPr="00280C30" w:rsidRDefault="00280C30" w:rsidP="00280C30">
            <w:pPr>
              <w:spacing w:after="0" w:line="240" w:lineRule="auto"/>
              <w:rPr>
                <w:rFonts w:ascii="Calibri" w:eastAsia="Times New Roman" w:hAnsi="Calibri" w:cs="Times New Roman"/>
                <w:color w:val="333333"/>
                <w:sz w:val="20"/>
                <w:szCs w:val="20"/>
                <w:lang w:val="en-CA" w:eastAsia="en-CA"/>
              </w:rPr>
            </w:pPr>
            <w:r w:rsidRPr="00280C30">
              <w:rPr>
                <w:rFonts w:ascii="Calibri" w:hAnsi="Calibri"/>
                <w:color w:val="000000"/>
                <w:sz w:val="20"/>
                <w:lang w:val="en-CA"/>
              </w:rPr>
              <w:t>Organic Solvents (n=17)</w:t>
            </w:r>
          </w:p>
        </w:tc>
        <w:tc>
          <w:tcPr>
            <w:tcW w:w="1417"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333333"/>
                <w:sz w:val="20"/>
                <w:szCs w:val="20"/>
                <w:lang w:val="en-CA" w:eastAsia="en-CA"/>
              </w:rPr>
            </w:pPr>
            <w:r w:rsidRPr="00280C30">
              <w:rPr>
                <w:rFonts w:ascii="Calibri" w:hAnsi="Calibri"/>
                <w:color w:val="000000"/>
                <w:sz w:val="20"/>
                <w:lang w:val="en-CA"/>
              </w:rPr>
              <w:t>1590</w:t>
            </w:r>
          </w:p>
        </w:tc>
        <w:tc>
          <w:tcPr>
            <w:tcW w:w="1417"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333333"/>
                <w:sz w:val="20"/>
                <w:szCs w:val="20"/>
                <w:lang w:val="en-CA" w:eastAsia="en-CA"/>
              </w:rPr>
            </w:pPr>
            <w:r w:rsidRPr="00280C30">
              <w:rPr>
                <w:rFonts w:ascii="Calibri" w:hAnsi="Calibri"/>
                <w:color w:val="000000"/>
                <w:sz w:val="20"/>
                <w:lang w:val="en-CA"/>
              </w:rPr>
              <w:t>2782</w:t>
            </w:r>
          </w:p>
        </w:tc>
        <w:tc>
          <w:tcPr>
            <w:tcW w:w="1780"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333333"/>
                <w:sz w:val="20"/>
                <w:szCs w:val="20"/>
                <w:lang w:val="en-CA" w:eastAsia="en-CA"/>
              </w:rPr>
            </w:pPr>
            <w:r w:rsidRPr="00280C30">
              <w:rPr>
                <w:rFonts w:ascii="Calibri" w:hAnsi="Calibri"/>
                <w:b/>
                <w:bCs/>
                <w:color w:val="000000"/>
                <w:sz w:val="20"/>
                <w:lang w:val="en-CA"/>
              </w:rPr>
              <w:t>1.30 (1.14-1.47)</w:t>
            </w:r>
          </w:p>
        </w:tc>
        <w:tc>
          <w:tcPr>
            <w:tcW w:w="1780"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333333"/>
                <w:sz w:val="20"/>
                <w:szCs w:val="20"/>
                <w:lang w:val="en-CA" w:eastAsia="en-CA"/>
              </w:rPr>
            </w:pPr>
            <w:r w:rsidRPr="00280C30">
              <w:rPr>
                <w:rFonts w:ascii="Calibri" w:hAnsi="Calibri"/>
                <w:b/>
                <w:bCs/>
                <w:color w:val="000000"/>
                <w:sz w:val="20"/>
                <w:lang w:val="en-CA"/>
              </w:rPr>
              <w:t>1.85 (1.63-2.09)</w:t>
            </w:r>
          </w:p>
        </w:tc>
        <w:tc>
          <w:tcPr>
            <w:tcW w:w="1780" w:type="dxa"/>
            <w:tcBorders>
              <w:top w:val="nil"/>
              <w:left w:val="nil"/>
              <w:bottom w:val="nil"/>
              <w:right w:val="single" w:sz="8" w:space="0" w:color="auto"/>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333333"/>
                <w:sz w:val="20"/>
                <w:szCs w:val="20"/>
                <w:lang w:val="en-CA" w:eastAsia="en-CA"/>
              </w:rPr>
            </w:pPr>
            <w:r w:rsidRPr="00280C30">
              <w:rPr>
                <w:rFonts w:ascii="Calibri" w:hAnsi="Calibri"/>
                <w:b/>
                <w:bCs/>
                <w:color w:val="000000"/>
                <w:sz w:val="20"/>
                <w:lang w:val="en-CA"/>
              </w:rPr>
              <w:t>1.19 (1.06-1.34)</w:t>
            </w:r>
          </w:p>
        </w:tc>
      </w:tr>
      <w:tr w:rsidR="00280C30" w:rsidRPr="00280C30" w:rsidTr="00EF2590">
        <w:trPr>
          <w:trHeight w:val="283"/>
        </w:trPr>
        <w:tc>
          <w:tcPr>
            <w:tcW w:w="4040" w:type="dxa"/>
            <w:tcBorders>
              <w:top w:val="nil"/>
              <w:left w:val="single" w:sz="8" w:space="0" w:color="auto"/>
              <w:bottom w:val="nil"/>
              <w:right w:val="single" w:sz="8" w:space="0" w:color="auto"/>
            </w:tcBorders>
            <w:shd w:val="clear" w:color="auto" w:fill="auto"/>
            <w:vAlign w:val="center"/>
            <w:hideMark/>
          </w:tcPr>
          <w:p w:rsidR="00280C30" w:rsidRPr="00280C30" w:rsidRDefault="00280C30" w:rsidP="00280C30">
            <w:pPr>
              <w:spacing w:after="0" w:line="240" w:lineRule="auto"/>
              <w:rPr>
                <w:rFonts w:ascii="Calibri" w:eastAsia="Times New Roman" w:hAnsi="Calibri" w:cs="Times New Roman"/>
                <w:color w:val="333333"/>
                <w:sz w:val="20"/>
                <w:szCs w:val="20"/>
                <w:lang w:val="en-CA" w:eastAsia="en-CA"/>
              </w:rPr>
            </w:pPr>
            <w:r w:rsidRPr="00280C30">
              <w:rPr>
                <w:rFonts w:ascii="Calibri" w:hAnsi="Calibri"/>
                <w:color w:val="000000"/>
                <w:sz w:val="20"/>
                <w:lang w:val="en-CA"/>
              </w:rPr>
              <w:t>Paints, varnishes and inks (n=8)</w:t>
            </w:r>
          </w:p>
        </w:tc>
        <w:tc>
          <w:tcPr>
            <w:tcW w:w="1417"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333333"/>
                <w:sz w:val="20"/>
                <w:szCs w:val="20"/>
                <w:lang w:val="en-CA" w:eastAsia="en-CA"/>
              </w:rPr>
            </w:pPr>
            <w:r w:rsidRPr="00280C30">
              <w:rPr>
                <w:rFonts w:ascii="Calibri" w:hAnsi="Calibri"/>
                <w:color w:val="000000"/>
                <w:sz w:val="20"/>
                <w:lang w:val="en-CA"/>
              </w:rPr>
              <w:t>619</w:t>
            </w:r>
          </w:p>
        </w:tc>
        <w:tc>
          <w:tcPr>
            <w:tcW w:w="1417"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333333"/>
                <w:sz w:val="20"/>
                <w:szCs w:val="20"/>
                <w:lang w:val="en-CA" w:eastAsia="en-CA"/>
              </w:rPr>
            </w:pPr>
            <w:r w:rsidRPr="00280C30">
              <w:rPr>
                <w:rFonts w:ascii="Calibri" w:hAnsi="Calibri"/>
                <w:color w:val="000000"/>
                <w:sz w:val="20"/>
                <w:lang w:val="en-CA"/>
              </w:rPr>
              <w:t>910</w:t>
            </w:r>
          </w:p>
        </w:tc>
        <w:tc>
          <w:tcPr>
            <w:tcW w:w="1780"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333333"/>
                <w:sz w:val="20"/>
                <w:szCs w:val="20"/>
                <w:lang w:val="en-CA" w:eastAsia="en-CA"/>
              </w:rPr>
            </w:pPr>
            <w:r w:rsidRPr="00280C30">
              <w:rPr>
                <w:rFonts w:ascii="Calibri" w:hAnsi="Calibri"/>
                <w:color w:val="000000"/>
                <w:sz w:val="20"/>
                <w:lang w:val="en-CA"/>
              </w:rPr>
              <w:t>1.17 (0.93-1.48)</w:t>
            </w:r>
          </w:p>
        </w:tc>
        <w:tc>
          <w:tcPr>
            <w:tcW w:w="1780"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333333"/>
                <w:sz w:val="20"/>
                <w:szCs w:val="20"/>
                <w:lang w:val="en-CA" w:eastAsia="en-CA"/>
              </w:rPr>
            </w:pPr>
            <w:r w:rsidRPr="00280C30">
              <w:rPr>
                <w:rFonts w:ascii="Calibri" w:hAnsi="Calibri"/>
                <w:b/>
                <w:bCs/>
                <w:color w:val="000000"/>
                <w:sz w:val="20"/>
                <w:lang w:val="en-CA"/>
              </w:rPr>
              <w:t>0.80 (0.65-0.98)</w:t>
            </w:r>
          </w:p>
        </w:tc>
        <w:tc>
          <w:tcPr>
            <w:tcW w:w="1780" w:type="dxa"/>
            <w:tcBorders>
              <w:top w:val="nil"/>
              <w:left w:val="nil"/>
              <w:bottom w:val="nil"/>
              <w:right w:val="single" w:sz="8" w:space="0" w:color="auto"/>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333333"/>
                <w:sz w:val="20"/>
                <w:szCs w:val="20"/>
                <w:lang w:val="en-CA" w:eastAsia="en-CA"/>
              </w:rPr>
            </w:pPr>
            <w:r w:rsidRPr="00280C30">
              <w:rPr>
                <w:rFonts w:ascii="Calibri" w:hAnsi="Calibri"/>
                <w:color w:val="000000"/>
                <w:sz w:val="20"/>
                <w:lang w:val="en-CA"/>
              </w:rPr>
              <w:t>1.11 (0.92-1.34)</w:t>
            </w:r>
          </w:p>
        </w:tc>
      </w:tr>
      <w:tr w:rsidR="00280C30" w:rsidRPr="00280C30" w:rsidTr="00EF2590">
        <w:trPr>
          <w:trHeight w:val="283"/>
        </w:trPr>
        <w:tc>
          <w:tcPr>
            <w:tcW w:w="4040" w:type="dxa"/>
            <w:tcBorders>
              <w:top w:val="nil"/>
              <w:left w:val="single" w:sz="8" w:space="0" w:color="auto"/>
              <w:bottom w:val="nil"/>
              <w:right w:val="single" w:sz="8" w:space="0" w:color="auto"/>
            </w:tcBorders>
            <w:shd w:val="clear" w:color="auto" w:fill="auto"/>
            <w:vAlign w:val="center"/>
            <w:hideMark/>
          </w:tcPr>
          <w:p w:rsidR="00280C30" w:rsidRPr="00280C30" w:rsidRDefault="00280C30" w:rsidP="00280C30">
            <w:pPr>
              <w:spacing w:after="0" w:line="240" w:lineRule="auto"/>
              <w:rPr>
                <w:rFonts w:ascii="Calibri" w:eastAsia="Times New Roman" w:hAnsi="Calibri" w:cs="Times New Roman"/>
                <w:color w:val="333333"/>
                <w:sz w:val="20"/>
                <w:szCs w:val="20"/>
                <w:lang w:val="en-CA" w:eastAsia="en-CA"/>
              </w:rPr>
            </w:pPr>
            <w:r w:rsidRPr="00280C30">
              <w:rPr>
                <w:rFonts w:ascii="Calibri" w:hAnsi="Calibri"/>
                <w:color w:val="000000"/>
                <w:sz w:val="20"/>
                <w:lang w:val="en-CA"/>
              </w:rPr>
              <w:t>Combustion products and engine emissions (n=16)</w:t>
            </w:r>
          </w:p>
        </w:tc>
        <w:tc>
          <w:tcPr>
            <w:tcW w:w="1417"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333333"/>
                <w:sz w:val="20"/>
                <w:szCs w:val="20"/>
                <w:lang w:val="en-CA" w:eastAsia="en-CA"/>
              </w:rPr>
            </w:pPr>
            <w:r w:rsidRPr="00280C30">
              <w:rPr>
                <w:rFonts w:ascii="Calibri" w:hAnsi="Calibri"/>
                <w:color w:val="000000"/>
                <w:sz w:val="20"/>
                <w:lang w:val="en-CA"/>
              </w:rPr>
              <w:t>4412</w:t>
            </w:r>
          </w:p>
        </w:tc>
        <w:tc>
          <w:tcPr>
            <w:tcW w:w="1417"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333333"/>
                <w:sz w:val="20"/>
                <w:szCs w:val="20"/>
                <w:lang w:val="en-CA" w:eastAsia="en-CA"/>
              </w:rPr>
            </w:pPr>
            <w:r w:rsidRPr="00280C30">
              <w:rPr>
                <w:rFonts w:ascii="Calibri" w:hAnsi="Calibri"/>
                <w:color w:val="000000"/>
                <w:sz w:val="20"/>
                <w:lang w:val="en-CA"/>
              </w:rPr>
              <w:t>6101</w:t>
            </w:r>
          </w:p>
        </w:tc>
        <w:tc>
          <w:tcPr>
            <w:tcW w:w="1780"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333333"/>
                <w:sz w:val="20"/>
                <w:szCs w:val="20"/>
                <w:lang w:val="en-CA" w:eastAsia="en-CA"/>
              </w:rPr>
            </w:pPr>
            <w:r w:rsidRPr="00280C30">
              <w:rPr>
                <w:rFonts w:ascii="Calibri" w:hAnsi="Calibri"/>
                <w:b/>
                <w:bCs/>
                <w:color w:val="000000"/>
                <w:sz w:val="20"/>
                <w:lang w:val="en-CA"/>
              </w:rPr>
              <w:t>1.36 (1.26-1.46)</w:t>
            </w:r>
          </w:p>
        </w:tc>
        <w:tc>
          <w:tcPr>
            <w:tcW w:w="1780"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333333"/>
                <w:sz w:val="20"/>
                <w:szCs w:val="20"/>
                <w:lang w:val="en-CA" w:eastAsia="en-CA"/>
              </w:rPr>
            </w:pPr>
            <w:r w:rsidRPr="00280C30">
              <w:rPr>
                <w:rFonts w:ascii="Calibri" w:hAnsi="Calibri"/>
                <w:b/>
                <w:bCs/>
                <w:color w:val="000000"/>
                <w:sz w:val="20"/>
                <w:lang w:val="en-CA"/>
              </w:rPr>
              <w:t>0.60 (0.54-0.66)</w:t>
            </w:r>
          </w:p>
        </w:tc>
        <w:tc>
          <w:tcPr>
            <w:tcW w:w="1780" w:type="dxa"/>
            <w:tcBorders>
              <w:top w:val="nil"/>
              <w:left w:val="nil"/>
              <w:bottom w:val="nil"/>
              <w:right w:val="single" w:sz="8" w:space="0" w:color="auto"/>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333333"/>
                <w:sz w:val="20"/>
                <w:szCs w:val="20"/>
                <w:lang w:val="en-CA" w:eastAsia="en-CA"/>
              </w:rPr>
            </w:pPr>
            <w:r w:rsidRPr="00280C30">
              <w:rPr>
                <w:rFonts w:ascii="Calibri" w:hAnsi="Calibri"/>
                <w:b/>
                <w:bCs/>
                <w:color w:val="000000"/>
                <w:sz w:val="20"/>
                <w:lang w:val="en-CA"/>
              </w:rPr>
              <w:t>0.78 (0.73-0.85)</w:t>
            </w:r>
          </w:p>
        </w:tc>
      </w:tr>
      <w:tr w:rsidR="00280C30" w:rsidRPr="00280C30" w:rsidTr="00EF2590">
        <w:trPr>
          <w:trHeight w:val="283"/>
        </w:trPr>
        <w:tc>
          <w:tcPr>
            <w:tcW w:w="4040" w:type="dxa"/>
            <w:tcBorders>
              <w:top w:val="nil"/>
              <w:left w:val="single" w:sz="8" w:space="0" w:color="auto"/>
              <w:bottom w:val="nil"/>
              <w:right w:val="single" w:sz="8" w:space="0" w:color="auto"/>
            </w:tcBorders>
            <w:shd w:val="clear" w:color="auto" w:fill="auto"/>
            <w:vAlign w:val="center"/>
            <w:hideMark/>
          </w:tcPr>
          <w:p w:rsidR="00280C30" w:rsidRPr="00280C30" w:rsidRDefault="00280C30" w:rsidP="00280C30">
            <w:pPr>
              <w:spacing w:after="0" w:line="240" w:lineRule="auto"/>
              <w:rPr>
                <w:rFonts w:ascii="Calibri" w:eastAsia="Times New Roman" w:hAnsi="Calibri" w:cs="Times New Roman"/>
                <w:color w:val="333333"/>
                <w:sz w:val="20"/>
                <w:szCs w:val="20"/>
                <w:lang w:val="en-CA" w:eastAsia="en-CA"/>
              </w:rPr>
            </w:pPr>
            <w:r w:rsidRPr="00280C30">
              <w:rPr>
                <w:rFonts w:ascii="Calibri" w:hAnsi="Calibri"/>
                <w:color w:val="000000"/>
                <w:sz w:val="20"/>
                <w:lang w:val="en-CA"/>
              </w:rPr>
              <w:t>Petroleum products (n=9)</w:t>
            </w:r>
          </w:p>
        </w:tc>
        <w:tc>
          <w:tcPr>
            <w:tcW w:w="1417"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333333"/>
                <w:sz w:val="20"/>
                <w:szCs w:val="20"/>
                <w:lang w:val="en-CA" w:eastAsia="en-CA"/>
              </w:rPr>
            </w:pPr>
            <w:r w:rsidRPr="00280C30">
              <w:rPr>
                <w:rFonts w:ascii="Calibri" w:hAnsi="Calibri"/>
                <w:color w:val="000000"/>
                <w:sz w:val="20"/>
                <w:lang w:val="en-CA"/>
              </w:rPr>
              <w:t>839</w:t>
            </w:r>
          </w:p>
        </w:tc>
        <w:tc>
          <w:tcPr>
            <w:tcW w:w="1417"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333333"/>
                <w:sz w:val="20"/>
                <w:szCs w:val="20"/>
                <w:lang w:val="en-CA" w:eastAsia="en-CA"/>
              </w:rPr>
            </w:pPr>
            <w:r w:rsidRPr="00280C30">
              <w:rPr>
                <w:rFonts w:ascii="Calibri" w:hAnsi="Calibri"/>
                <w:color w:val="000000"/>
                <w:sz w:val="20"/>
                <w:lang w:val="en-CA"/>
              </w:rPr>
              <w:t>1308</w:t>
            </w:r>
          </w:p>
        </w:tc>
        <w:tc>
          <w:tcPr>
            <w:tcW w:w="1780"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333333"/>
                <w:sz w:val="20"/>
                <w:szCs w:val="20"/>
                <w:lang w:val="en-CA" w:eastAsia="en-CA"/>
              </w:rPr>
            </w:pPr>
            <w:r w:rsidRPr="00280C30">
              <w:rPr>
                <w:rFonts w:ascii="Calibri" w:hAnsi="Calibri"/>
                <w:b/>
                <w:bCs/>
                <w:color w:val="000000"/>
                <w:sz w:val="20"/>
                <w:lang w:val="en-CA"/>
              </w:rPr>
              <w:t>1.35 (1.13-1.62)</w:t>
            </w:r>
          </w:p>
        </w:tc>
        <w:tc>
          <w:tcPr>
            <w:tcW w:w="1780"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333333"/>
                <w:sz w:val="20"/>
                <w:szCs w:val="20"/>
                <w:lang w:val="en-CA" w:eastAsia="en-CA"/>
              </w:rPr>
            </w:pPr>
            <w:r w:rsidRPr="00280C30">
              <w:rPr>
                <w:rFonts w:ascii="Calibri" w:hAnsi="Calibri"/>
                <w:color w:val="000000"/>
                <w:sz w:val="20"/>
                <w:lang w:val="en-CA"/>
              </w:rPr>
              <w:t>0.93 (0.74-1.17)</w:t>
            </w:r>
          </w:p>
        </w:tc>
        <w:tc>
          <w:tcPr>
            <w:tcW w:w="1780" w:type="dxa"/>
            <w:tcBorders>
              <w:top w:val="nil"/>
              <w:left w:val="nil"/>
              <w:bottom w:val="nil"/>
              <w:right w:val="single" w:sz="8" w:space="0" w:color="auto"/>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333333"/>
                <w:sz w:val="20"/>
                <w:szCs w:val="20"/>
                <w:lang w:val="en-CA" w:eastAsia="en-CA"/>
              </w:rPr>
            </w:pPr>
            <w:r w:rsidRPr="00280C30">
              <w:rPr>
                <w:rFonts w:ascii="Calibri" w:hAnsi="Calibri"/>
                <w:b/>
                <w:bCs/>
                <w:color w:val="000000"/>
                <w:sz w:val="20"/>
                <w:lang w:val="en-CA"/>
              </w:rPr>
              <w:t>0.56 (0.46-0.66)</w:t>
            </w:r>
          </w:p>
        </w:tc>
      </w:tr>
      <w:tr w:rsidR="00280C30" w:rsidRPr="00280C30" w:rsidTr="00EF2590">
        <w:trPr>
          <w:trHeight w:val="283"/>
        </w:trPr>
        <w:tc>
          <w:tcPr>
            <w:tcW w:w="4040" w:type="dxa"/>
            <w:tcBorders>
              <w:top w:val="nil"/>
              <w:left w:val="single" w:sz="8" w:space="0" w:color="auto"/>
              <w:bottom w:val="nil"/>
              <w:right w:val="single" w:sz="8" w:space="0" w:color="auto"/>
            </w:tcBorders>
            <w:shd w:val="clear" w:color="auto" w:fill="auto"/>
            <w:vAlign w:val="center"/>
            <w:hideMark/>
          </w:tcPr>
          <w:p w:rsidR="00280C30" w:rsidRPr="00280C30" w:rsidRDefault="00280C30" w:rsidP="00280C30">
            <w:pPr>
              <w:spacing w:after="0" w:line="240" w:lineRule="auto"/>
              <w:rPr>
                <w:rFonts w:ascii="Calibri" w:eastAsia="Times New Roman" w:hAnsi="Calibri" w:cs="Times New Roman"/>
                <w:color w:val="333333"/>
                <w:sz w:val="20"/>
                <w:szCs w:val="20"/>
                <w:lang w:val="en-CA" w:eastAsia="en-CA"/>
              </w:rPr>
            </w:pPr>
            <w:r w:rsidRPr="00280C30">
              <w:rPr>
                <w:rFonts w:ascii="Calibri" w:hAnsi="Calibri"/>
                <w:color w:val="000000"/>
                <w:sz w:val="20"/>
                <w:lang w:val="en-CA"/>
              </w:rPr>
              <w:t>Complex organic fluids (n=7)</w:t>
            </w:r>
          </w:p>
        </w:tc>
        <w:tc>
          <w:tcPr>
            <w:tcW w:w="1417"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333333"/>
                <w:sz w:val="20"/>
                <w:szCs w:val="20"/>
                <w:lang w:val="en-CA" w:eastAsia="en-CA"/>
              </w:rPr>
            </w:pPr>
            <w:r w:rsidRPr="00280C30">
              <w:rPr>
                <w:rFonts w:ascii="Calibri" w:hAnsi="Calibri"/>
                <w:color w:val="000000"/>
                <w:sz w:val="20"/>
                <w:lang w:val="en-CA"/>
              </w:rPr>
              <w:t>743</w:t>
            </w:r>
          </w:p>
        </w:tc>
        <w:tc>
          <w:tcPr>
            <w:tcW w:w="1417"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333333"/>
                <w:sz w:val="20"/>
                <w:szCs w:val="20"/>
                <w:lang w:val="en-CA" w:eastAsia="en-CA"/>
              </w:rPr>
            </w:pPr>
            <w:r w:rsidRPr="00280C30">
              <w:rPr>
                <w:rFonts w:ascii="Calibri" w:hAnsi="Calibri"/>
                <w:color w:val="000000"/>
                <w:sz w:val="20"/>
                <w:lang w:val="en-CA"/>
              </w:rPr>
              <w:t>1353</w:t>
            </w:r>
          </w:p>
        </w:tc>
        <w:tc>
          <w:tcPr>
            <w:tcW w:w="1780"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333333"/>
                <w:sz w:val="20"/>
                <w:szCs w:val="20"/>
                <w:lang w:val="en-CA" w:eastAsia="en-CA"/>
              </w:rPr>
            </w:pPr>
            <w:r w:rsidRPr="00280C30">
              <w:rPr>
                <w:rFonts w:ascii="Calibri" w:hAnsi="Calibri"/>
                <w:b/>
                <w:bCs/>
                <w:color w:val="000000"/>
                <w:sz w:val="20"/>
                <w:lang w:val="en-CA"/>
              </w:rPr>
              <w:t>1.42 (1.17-1.73)</w:t>
            </w:r>
          </w:p>
        </w:tc>
        <w:tc>
          <w:tcPr>
            <w:tcW w:w="1780"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333333"/>
                <w:sz w:val="20"/>
                <w:szCs w:val="20"/>
                <w:lang w:val="en-CA" w:eastAsia="en-CA"/>
              </w:rPr>
            </w:pPr>
            <w:r w:rsidRPr="00280C30">
              <w:rPr>
                <w:rFonts w:ascii="Calibri" w:hAnsi="Calibri"/>
                <w:b/>
                <w:bCs/>
                <w:color w:val="000000"/>
                <w:sz w:val="20"/>
                <w:lang w:val="en-CA"/>
              </w:rPr>
              <w:t>1.35 (1.08-1.69)</w:t>
            </w:r>
          </w:p>
        </w:tc>
        <w:tc>
          <w:tcPr>
            <w:tcW w:w="1780" w:type="dxa"/>
            <w:tcBorders>
              <w:top w:val="nil"/>
              <w:left w:val="nil"/>
              <w:bottom w:val="nil"/>
              <w:right w:val="single" w:sz="8" w:space="0" w:color="auto"/>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333333"/>
                <w:sz w:val="20"/>
                <w:szCs w:val="20"/>
                <w:lang w:val="en-CA" w:eastAsia="en-CA"/>
              </w:rPr>
            </w:pPr>
            <w:r w:rsidRPr="00280C30">
              <w:rPr>
                <w:rFonts w:ascii="Calibri" w:hAnsi="Calibri"/>
                <w:color w:val="000000"/>
                <w:sz w:val="20"/>
                <w:lang w:val="en-CA"/>
              </w:rPr>
              <w:t>0.99 (0.84-1.17)</w:t>
            </w:r>
          </w:p>
        </w:tc>
      </w:tr>
      <w:tr w:rsidR="00280C30" w:rsidRPr="00280C30" w:rsidTr="00EF2590">
        <w:trPr>
          <w:trHeight w:val="283"/>
        </w:trPr>
        <w:tc>
          <w:tcPr>
            <w:tcW w:w="4040" w:type="dxa"/>
            <w:tcBorders>
              <w:top w:val="nil"/>
              <w:left w:val="single" w:sz="8" w:space="0" w:color="auto"/>
              <w:bottom w:val="nil"/>
              <w:right w:val="single" w:sz="8" w:space="0" w:color="auto"/>
            </w:tcBorders>
            <w:shd w:val="clear" w:color="auto" w:fill="auto"/>
            <w:vAlign w:val="center"/>
            <w:hideMark/>
          </w:tcPr>
          <w:p w:rsidR="00280C30" w:rsidRPr="00280C30" w:rsidRDefault="00280C30" w:rsidP="00280C30">
            <w:pPr>
              <w:spacing w:after="0" w:line="240" w:lineRule="auto"/>
              <w:rPr>
                <w:rFonts w:ascii="Calibri" w:eastAsia="Times New Roman" w:hAnsi="Calibri" w:cs="Times New Roman"/>
                <w:color w:val="333333"/>
                <w:sz w:val="20"/>
                <w:szCs w:val="20"/>
                <w:lang w:val="en-CA" w:eastAsia="en-CA"/>
              </w:rPr>
            </w:pPr>
            <w:r w:rsidRPr="00280C30">
              <w:rPr>
                <w:rFonts w:ascii="Calibri" w:hAnsi="Calibri"/>
                <w:color w:val="000000"/>
                <w:sz w:val="20"/>
                <w:lang w:val="en-CA"/>
              </w:rPr>
              <w:t>Gases (n=7)</w:t>
            </w:r>
          </w:p>
        </w:tc>
        <w:tc>
          <w:tcPr>
            <w:tcW w:w="1417"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333333"/>
                <w:sz w:val="20"/>
                <w:szCs w:val="20"/>
                <w:lang w:val="en-CA" w:eastAsia="en-CA"/>
              </w:rPr>
            </w:pPr>
            <w:r w:rsidRPr="00280C30">
              <w:rPr>
                <w:rFonts w:ascii="Calibri" w:hAnsi="Calibri"/>
                <w:color w:val="000000"/>
                <w:sz w:val="20"/>
                <w:lang w:val="en-CA"/>
              </w:rPr>
              <w:t>534</w:t>
            </w:r>
          </w:p>
        </w:tc>
        <w:tc>
          <w:tcPr>
            <w:tcW w:w="1417"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333333"/>
                <w:sz w:val="20"/>
                <w:szCs w:val="20"/>
                <w:lang w:val="en-CA" w:eastAsia="en-CA"/>
              </w:rPr>
            </w:pPr>
            <w:r w:rsidRPr="00280C30">
              <w:rPr>
                <w:rFonts w:ascii="Calibri" w:hAnsi="Calibri"/>
                <w:color w:val="000000"/>
                <w:sz w:val="20"/>
                <w:lang w:val="en-CA"/>
              </w:rPr>
              <w:t>929</w:t>
            </w:r>
          </w:p>
        </w:tc>
        <w:tc>
          <w:tcPr>
            <w:tcW w:w="1780"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333333"/>
                <w:sz w:val="20"/>
                <w:szCs w:val="20"/>
                <w:lang w:val="en-CA" w:eastAsia="en-CA"/>
              </w:rPr>
            </w:pPr>
            <w:r w:rsidRPr="00280C30">
              <w:rPr>
                <w:rFonts w:ascii="Calibri" w:hAnsi="Calibri"/>
                <w:b/>
                <w:bCs/>
                <w:color w:val="000000"/>
                <w:sz w:val="20"/>
                <w:lang w:val="en-CA"/>
              </w:rPr>
              <w:t>1.58 (1.28-1.94)</w:t>
            </w:r>
          </w:p>
        </w:tc>
        <w:tc>
          <w:tcPr>
            <w:tcW w:w="1780"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333333"/>
                <w:sz w:val="20"/>
                <w:szCs w:val="20"/>
                <w:lang w:val="en-CA" w:eastAsia="en-CA"/>
              </w:rPr>
            </w:pPr>
            <w:r w:rsidRPr="00280C30">
              <w:rPr>
                <w:rFonts w:ascii="Calibri" w:hAnsi="Calibri"/>
                <w:b/>
                <w:bCs/>
                <w:color w:val="000000"/>
                <w:sz w:val="20"/>
                <w:lang w:val="en-CA"/>
              </w:rPr>
              <w:t>0.50 (0.25-0.99)</w:t>
            </w:r>
          </w:p>
        </w:tc>
        <w:tc>
          <w:tcPr>
            <w:tcW w:w="1780" w:type="dxa"/>
            <w:tcBorders>
              <w:top w:val="nil"/>
              <w:left w:val="nil"/>
              <w:bottom w:val="nil"/>
              <w:right w:val="single" w:sz="8" w:space="0" w:color="auto"/>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333333"/>
                <w:sz w:val="20"/>
                <w:szCs w:val="20"/>
                <w:lang w:val="en-CA" w:eastAsia="en-CA"/>
              </w:rPr>
            </w:pPr>
            <w:r w:rsidRPr="00280C30">
              <w:rPr>
                <w:rFonts w:ascii="Calibri" w:hAnsi="Calibri"/>
                <w:b/>
                <w:bCs/>
                <w:color w:val="000000"/>
                <w:sz w:val="20"/>
                <w:lang w:val="en-CA"/>
              </w:rPr>
              <w:t>0.58 (0.47-0.70)</w:t>
            </w:r>
          </w:p>
        </w:tc>
      </w:tr>
      <w:tr w:rsidR="00280C30" w:rsidRPr="00280C30" w:rsidTr="00EF2590">
        <w:trPr>
          <w:trHeight w:val="283"/>
        </w:trPr>
        <w:tc>
          <w:tcPr>
            <w:tcW w:w="4040" w:type="dxa"/>
            <w:tcBorders>
              <w:top w:val="nil"/>
              <w:left w:val="single" w:sz="8" w:space="0" w:color="auto"/>
              <w:bottom w:val="nil"/>
              <w:right w:val="single" w:sz="8" w:space="0" w:color="auto"/>
            </w:tcBorders>
            <w:shd w:val="clear" w:color="auto" w:fill="auto"/>
            <w:vAlign w:val="center"/>
            <w:hideMark/>
          </w:tcPr>
          <w:p w:rsidR="00280C30" w:rsidRPr="00280C30" w:rsidRDefault="00280C30" w:rsidP="00280C30">
            <w:pPr>
              <w:spacing w:after="0" w:line="240" w:lineRule="auto"/>
              <w:rPr>
                <w:rFonts w:ascii="Calibri" w:eastAsia="Times New Roman" w:hAnsi="Calibri" w:cs="Times New Roman"/>
                <w:color w:val="333333"/>
                <w:sz w:val="20"/>
                <w:szCs w:val="20"/>
                <w:lang w:val="en-CA" w:eastAsia="en-CA"/>
              </w:rPr>
            </w:pPr>
            <w:r w:rsidRPr="00280C30">
              <w:rPr>
                <w:rFonts w:ascii="Calibri" w:hAnsi="Calibri"/>
                <w:color w:val="000000"/>
                <w:sz w:val="20"/>
                <w:lang w:val="en-CA"/>
              </w:rPr>
              <w:t>Acids and bases (n=9)</w:t>
            </w:r>
          </w:p>
        </w:tc>
        <w:tc>
          <w:tcPr>
            <w:tcW w:w="1417"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333333"/>
                <w:sz w:val="20"/>
                <w:szCs w:val="20"/>
                <w:lang w:val="en-CA" w:eastAsia="en-CA"/>
              </w:rPr>
            </w:pPr>
            <w:r w:rsidRPr="00280C30">
              <w:rPr>
                <w:rFonts w:ascii="Calibri" w:hAnsi="Calibri"/>
                <w:color w:val="000000"/>
                <w:sz w:val="20"/>
                <w:lang w:val="en-CA"/>
              </w:rPr>
              <w:t>545</w:t>
            </w:r>
          </w:p>
        </w:tc>
        <w:tc>
          <w:tcPr>
            <w:tcW w:w="1417"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333333"/>
                <w:sz w:val="20"/>
                <w:szCs w:val="20"/>
                <w:lang w:val="en-CA" w:eastAsia="en-CA"/>
              </w:rPr>
            </w:pPr>
            <w:r w:rsidRPr="00280C30">
              <w:rPr>
                <w:rFonts w:ascii="Calibri" w:hAnsi="Calibri"/>
                <w:color w:val="000000"/>
                <w:sz w:val="20"/>
                <w:lang w:val="en-CA"/>
              </w:rPr>
              <w:t>989</w:t>
            </w:r>
          </w:p>
        </w:tc>
        <w:tc>
          <w:tcPr>
            <w:tcW w:w="1780"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333333"/>
                <w:sz w:val="20"/>
                <w:szCs w:val="20"/>
                <w:lang w:val="en-CA" w:eastAsia="en-CA"/>
              </w:rPr>
            </w:pPr>
            <w:r w:rsidRPr="00280C30">
              <w:rPr>
                <w:rFonts w:ascii="Calibri" w:hAnsi="Calibri"/>
                <w:color w:val="000000"/>
                <w:sz w:val="20"/>
                <w:lang w:val="en-CA"/>
              </w:rPr>
              <w:t>0.97 (0.80-1.18)</w:t>
            </w:r>
          </w:p>
        </w:tc>
        <w:tc>
          <w:tcPr>
            <w:tcW w:w="1780"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333333"/>
                <w:sz w:val="20"/>
                <w:szCs w:val="20"/>
                <w:lang w:val="en-CA" w:eastAsia="en-CA"/>
              </w:rPr>
            </w:pPr>
            <w:r w:rsidRPr="00280C30">
              <w:rPr>
                <w:rFonts w:ascii="Calibri" w:hAnsi="Calibri"/>
                <w:color w:val="000000"/>
                <w:sz w:val="20"/>
                <w:lang w:val="en-CA"/>
              </w:rPr>
              <w:t>1.20 (0.90-1.60)</w:t>
            </w:r>
          </w:p>
        </w:tc>
        <w:tc>
          <w:tcPr>
            <w:tcW w:w="1780" w:type="dxa"/>
            <w:tcBorders>
              <w:top w:val="nil"/>
              <w:left w:val="nil"/>
              <w:bottom w:val="nil"/>
              <w:right w:val="single" w:sz="8" w:space="0" w:color="auto"/>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333333"/>
                <w:sz w:val="20"/>
                <w:szCs w:val="20"/>
                <w:lang w:val="en-CA" w:eastAsia="en-CA"/>
              </w:rPr>
            </w:pPr>
            <w:r w:rsidRPr="00280C30">
              <w:rPr>
                <w:rFonts w:ascii="Calibri" w:hAnsi="Calibri"/>
                <w:color w:val="000000"/>
                <w:sz w:val="20"/>
                <w:lang w:val="en-CA"/>
              </w:rPr>
              <w:t>0.91 (0.74-1.11)</w:t>
            </w:r>
          </w:p>
        </w:tc>
      </w:tr>
      <w:tr w:rsidR="00280C30" w:rsidRPr="00280C30" w:rsidTr="00EF2590">
        <w:trPr>
          <w:trHeight w:val="283"/>
        </w:trPr>
        <w:tc>
          <w:tcPr>
            <w:tcW w:w="4040" w:type="dxa"/>
            <w:tcBorders>
              <w:top w:val="nil"/>
              <w:left w:val="single" w:sz="8" w:space="0" w:color="auto"/>
              <w:bottom w:val="nil"/>
              <w:right w:val="single" w:sz="8" w:space="0" w:color="auto"/>
            </w:tcBorders>
            <w:shd w:val="clear" w:color="auto" w:fill="auto"/>
            <w:vAlign w:val="center"/>
            <w:hideMark/>
          </w:tcPr>
          <w:p w:rsidR="00280C30" w:rsidRPr="00280C30" w:rsidRDefault="00280C30" w:rsidP="00280C30">
            <w:pPr>
              <w:spacing w:after="0" w:line="240" w:lineRule="auto"/>
              <w:rPr>
                <w:rFonts w:ascii="Calibri" w:eastAsia="Times New Roman" w:hAnsi="Calibri" w:cs="Times New Roman"/>
                <w:color w:val="333333"/>
                <w:sz w:val="20"/>
                <w:szCs w:val="20"/>
                <w:lang w:val="en-CA" w:eastAsia="en-CA"/>
              </w:rPr>
            </w:pPr>
            <w:r w:rsidRPr="00280C30">
              <w:rPr>
                <w:rFonts w:ascii="Calibri" w:hAnsi="Calibri"/>
                <w:color w:val="000000"/>
                <w:sz w:val="20"/>
                <w:lang w:val="en-CA"/>
              </w:rPr>
              <w:t>Organic dusts (n=31)</w:t>
            </w:r>
          </w:p>
        </w:tc>
        <w:tc>
          <w:tcPr>
            <w:tcW w:w="1417"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333333"/>
                <w:sz w:val="20"/>
                <w:szCs w:val="20"/>
                <w:lang w:val="en-CA" w:eastAsia="en-CA"/>
              </w:rPr>
            </w:pPr>
            <w:r w:rsidRPr="00280C30">
              <w:rPr>
                <w:rFonts w:ascii="Calibri" w:hAnsi="Calibri"/>
                <w:color w:val="000000"/>
                <w:sz w:val="20"/>
                <w:lang w:val="en-CA"/>
              </w:rPr>
              <w:t>1890</w:t>
            </w:r>
          </w:p>
        </w:tc>
        <w:tc>
          <w:tcPr>
            <w:tcW w:w="1417"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333333"/>
                <w:sz w:val="20"/>
                <w:szCs w:val="20"/>
                <w:lang w:val="en-CA" w:eastAsia="en-CA"/>
              </w:rPr>
            </w:pPr>
            <w:r w:rsidRPr="00280C30">
              <w:rPr>
                <w:rFonts w:ascii="Calibri" w:hAnsi="Calibri"/>
                <w:color w:val="000000"/>
                <w:sz w:val="20"/>
                <w:lang w:val="en-CA"/>
              </w:rPr>
              <w:t>2838</w:t>
            </w:r>
          </w:p>
        </w:tc>
        <w:tc>
          <w:tcPr>
            <w:tcW w:w="1780"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333333"/>
                <w:sz w:val="20"/>
                <w:szCs w:val="20"/>
                <w:lang w:val="en-CA" w:eastAsia="en-CA"/>
              </w:rPr>
            </w:pPr>
            <w:r w:rsidRPr="00280C30">
              <w:rPr>
                <w:rFonts w:ascii="Calibri" w:hAnsi="Calibri"/>
                <w:b/>
                <w:bCs/>
                <w:color w:val="000000"/>
                <w:sz w:val="20"/>
                <w:lang w:val="en-CA"/>
              </w:rPr>
              <w:t>1.25 (1.11-1.41)</w:t>
            </w:r>
          </w:p>
        </w:tc>
        <w:tc>
          <w:tcPr>
            <w:tcW w:w="1780"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333333"/>
                <w:sz w:val="20"/>
                <w:szCs w:val="20"/>
                <w:lang w:val="en-CA" w:eastAsia="en-CA"/>
              </w:rPr>
            </w:pPr>
            <w:r w:rsidRPr="00280C30">
              <w:rPr>
                <w:rFonts w:ascii="Calibri" w:hAnsi="Calibri"/>
                <w:b/>
                <w:bCs/>
                <w:color w:val="000000"/>
                <w:sz w:val="20"/>
                <w:lang w:val="en-CA"/>
              </w:rPr>
              <w:t>0.85 (0.74-0.97)</w:t>
            </w:r>
          </w:p>
        </w:tc>
        <w:tc>
          <w:tcPr>
            <w:tcW w:w="1780" w:type="dxa"/>
            <w:tcBorders>
              <w:top w:val="nil"/>
              <w:left w:val="nil"/>
              <w:bottom w:val="nil"/>
              <w:right w:val="single" w:sz="8" w:space="0" w:color="auto"/>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333333"/>
                <w:sz w:val="20"/>
                <w:szCs w:val="20"/>
                <w:lang w:val="en-CA" w:eastAsia="en-CA"/>
              </w:rPr>
            </w:pPr>
            <w:r w:rsidRPr="00280C30">
              <w:rPr>
                <w:rFonts w:ascii="Calibri" w:hAnsi="Calibri"/>
                <w:b/>
                <w:bCs/>
                <w:color w:val="000000"/>
                <w:sz w:val="20"/>
                <w:lang w:val="en-CA"/>
              </w:rPr>
              <w:t>0.88 (0.79-0.98)</w:t>
            </w:r>
          </w:p>
        </w:tc>
      </w:tr>
      <w:tr w:rsidR="00280C30" w:rsidRPr="00280C30" w:rsidTr="00EF2590">
        <w:trPr>
          <w:trHeight w:val="283"/>
        </w:trPr>
        <w:tc>
          <w:tcPr>
            <w:tcW w:w="4040" w:type="dxa"/>
            <w:tcBorders>
              <w:top w:val="nil"/>
              <w:left w:val="single" w:sz="8" w:space="0" w:color="auto"/>
              <w:bottom w:val="nil"/>
              <w:right w:val="single" w:sz="8" w:space="0" w:color="auto"/>
            </w:tcBorders>
            <w:shd w:val="clear" w:color="auto" w:fill="auto"/>
            <w:vAlign w:val="center"/>
            <w:hideMark/>
          </w:tcPr>
          <w:p w:rsidR="00280C30" w:rsidRPr="00280C30" w:rsidRDefault="00280C30" w:rsidP="00280C30">
            <w:pPr>
              <w:spacing w:after="0" w:line="240" w:lineRule="auto"/>
              <w:rPr>
                <w:rFonts w:ascii="Calibri" w:eastAsia="Times New Roman" w:hAnsi="Calibri" w:cs="Times New Roman"/>
                <w:color w:val="333333"/>
                <w:sz w:val="20"/>
                <w:szCs w:val="20"/>
                <w:lang w:val="en-CA" w:eastAsia="en-CA"/>
              </w:rPr>
            </w:pPr>
            <w:r w:rsidRPr="00280C30">
              <w:rPr>
                <w:rFonts w:ascii="Calibri" w:hAnsi="Calibri"/>
                <w:color w:val="000000"/>
                <w:sz w:val="20"/>
                <w:lang w:val="en-CA"/>
              </w:rPr>
              <w:t>Inorganic dusts (n=24)</w:t>
            </w:r>
          </w:p>
        </w:tc>
        <w:tc>
          <w:tcPr>
            <w:tcW w:w="1417"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333333"/>
                <w:sz w:val="20"/>
                <w:szCs w:val="20"/>
                <w:lang w:val="en-CA" w:eastAsia="en-CA"/>
              </w:rPr>
            </w:pPr>
            <w:r w:rsidRPr="00280C30">
              <w:rPr>
                <w:rFonts w:ascii="Calibri" w:hAnsi="Calibri"/>
                <w:color w:val="000000"/>
                <w:sz w:val="20"/>
                <w:lang w:val="en-CA"/>
              </w:rPr>
              <w:t>3109</w:t>
            </w:r>
          </w:p>
        </w:tc>
        <w:tc>
          <w:tcPr>
            <w:tcW w:w="1417"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333333"/>
                <w:sz w:val="20"/>
                <w:szCs w:val="20"/>
                <w:lang w:val="en-CA" w:eastAsia="en-CA"/>
              </w:rPr>
            </w:pPr>
            <w:r w:rsidRPr="00280C30">
              <w:rPr>
                <w:rFonts w:ascii="Calibri" w:hAnsi="Calibri"/>
                <w:color w:val="000000"/>
                <w:sz w:val="20"/>
                <w:lang w:val="en-CA"/>
              </w:rPr>
              <w:t>4558</w:t>
            </w:r>
          </w:p>
        </w:tc>
        <w:tc>
          <w:tcPr>
            <w:tcW w:w="1780"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333333"/>
                <w:sz w:val="20"/>
                <w:szCs w:val="20"/>
                <w:lang w:val="en-CA" w:eastAsia="en-CA"/>
              </w:rPr>
            </w:pPr>
            <w:r w:rsidRPr="00280C30">
              <w:rPr>
                <w:rFonts w:ascii="Calibri" w:hAnsi="Calibri"/>
                <w:b/>
                <w:bCs/>
                <w:color w:val="000000"/>
                <w:sz w:val="20"/>
                <w:lang w:val="en-CA"/>
              </w:rPr>
              <w:t>1.21 (1.11-1.32)</w:t>
            </w:r>
          </w:p>
        </w:tc>
        <w:tc>
          <w:tcPr>
            <w:tcW w:w="1780"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333333"/>
                <w:sz w:val="20"/>
                <w:szCs w:val="20"/>
                <w:lang w:val="en-CA" w:eastAsia="en-CA"/>
              </w:rPr>
            </w:pPr>
            <w:r w:rsidRPr="00280C30">
              <w:rPr>
                <w:rFonts w:ascii="Calibri" w:hAnsi="Calibri"/>
                <w:b/>
                <w:bCs/>
                <w:color w:val="000000"/>
                <w:sz w:val="20"/>
                <w:lang w:val="en-CA"/>
              </w:rPr>
              <w:t>0.62 (0.56-0.69)</w:t>
            </w:r>
          </w:p>
        </w:tc>
        <w:tc>
          <w:tcPr>
            <w:tcW w:w="1780" w:type="dxa"/>
            <w:tcBorders>
              <w:top w:val="nil"/>
              <w:left w:val="nil"/>
              <w:bottom w:val="nil"/>
              <w:right w:val="single" w:sz="8" w:space="0" w:color="auto"/>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333333"/>
                <w:sz w:val="20"/>
                <w:szCs w:val="20"/>
                <w:lang w:val="en-CA" w:eastAsia="en-CA"/>
              </w:rPr>
            </w:pPr>
            <w:r w:rsidRPr="00280C30">
              <w:rPr>
                <w:rFonts w:ascii="Calibri" w:hAnsi="Calibri"/>
                <w:b/>
                <w:bCs/>
                <w:color w:val="000000"/>
                <w:sz w:val="20"/>
                <w:lang w:val="en-CA"/>
              </w:rPr>
              <w:t>1.13 (1.03-1.23)</w:t>
            </w:r>
          </w:p>
        </w:tc>
      </w:tr>
      <w:tr w:rsidR="00280C30" w:rsidRPr="00280C30" w:rsidTr="00EF2590">
        <w:trPr>
          <w:trHeight w:val="283"/>
        </w:trPr>
        <w:tc>
          <w:tcPr>
            <w:tcW w:w="4040" w:type="dxa"/>
            <w:tcBorders>
              <w:top w:val="nil"/>
              <w:left w:val="single" w:sz="8" w:space="0" w:color="auto"/>
              <w:bottom w:val="nil"/>
              <w:right w:val="single" w:sz="8" w:space="0" w:color="auto"/>
            </w:tcBorders>
            <w:shd w:val="clear" w:color="auto" w:fill="auto"/>
            <w:vAlign w:val="center"/>
            <w:hideMark/>
          </w:tcPr>
          <w:p w:rsidR="00280C30" w:rsidRPr="00280C30" w:rsidRDefault="00280C30" w:rsidP="00280C30">
            <w:pPr>
              <w:spacing w:after="0" w:line="240" w:lineRule="auto"/>
              <w:rPr>
                <w:rFonts w:ascii="Calibri" w:eastAsia="Times New Roman" w:hAnsi="Calibri" w:cs="Times New Roman"/>
                <w:color w:val="333333"/>
                <w:sz w:val="20"/>
                <w:szCs w:val="20"/>
                <w:lang w:val="en-CA" w:eastAsia="en-CA"/>
              </w:rPr>
            </w:pPr>
            <w:r w:rsidRPr="00280C30">
              <w:rPr>
                <w:rFonts w:ascii="Calibri" w:hAnsi="Calibri"/>
                <w:color w:val="000000"/>
                <w:sz w:val="20"/>
                <w:lang w:val="en-CA"/>
              </w:rPr>
              <w:t>Radiation, electric and magnetic fields (n=2)</w:t>
            </w:r>
          </w:p>
        </w:tc>
        <w:tc>
          <w:tcPr>
            <w:tcW w:w="1417"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333333"/>
                <w:sz w:val="20"/>
                <w:szCs w:val="20"/>
                <w:lang w:val="en-CA" w:eastAsia="en-CA"/>
              </w:rPr>
            </w:pPr>
            <w:r w:rsidRPr="00280C30">
              <w:rPr>
                <w:rFonts w:ascii="Calibri" w:hAnsi="Calibri"/>
                <w:color w:val="000000"/>
                <w:sz w:val="20"/>
                <w:lang w:val="en-CA"/>
              </w:rPr>
              <w:t>784</w:t>
            </w:r>
          </w:p>
        </w:tc>
        <w:tc>
          <w:tcPr>
            <w:tcW w:w="1417"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333333"/>
                <w:sz w:val="20"/>
                <w:szCs w:val="20"/>
                <w:lang w:val="en-CA" w:eastAsia="en-CA"/>
              </w:rPr>
            </w:pPr>
            <w:r w:rsidRPr="00280C30">
              <w:rPr>
                <w:rFonts w:ascii="Calibri" w:hAnsi="Calibri"/>
                <w:color w:val="000000"/>
                <w:sz w:val="20"/>
                <w:lang w:val="en-CA"/>
              </w:rPr>
              <w:t>841</w:t>
            </w:r>
          </w:p>
        </w:tc>
        <w:tc>
          <w:tcPr>
            <w:tcW w:w="1780"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333333"/>
                <w:sz w:val="20"/>
                <w:szCs w:val="20"/>
                <w:lang w:val="en-CA" w:eastAsia="en-CA"/>
              </w:rPr>
            </w:pPr>
            <w:r w:rsidRPr="00280C30">
              <w:rPr>
                <w:rFonts w:ascii="Calibri" w:hAnsi="Calibri"/>
                <w:b/>
                <w:bCs/>
                <w:color w:val="000000"/>
                <w:sz w:val="20"/>
                <w:lang w:val="en-CA"/>
              </w:rPr>
              <w:t>2.78 (2.24-3.44)</w:t>
            </w:r>
          </w:p>
        </w:tc>
        <w:tc>
          <w:tcPr>
            <w:tcW w:w="1780"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333333"/>
                <w:sz w:val="20"/>
                <w:szCs w:val="20"/>
                <w:lang w:val="en-CA" w:eastAsia="en-CA"/>
              </w:rPr>
            </w:pPr>
            <w:r w:rsidRPr="00280C30">
              <w:rPr>
                <w:rFonts w:ascii="Calibri" w:hAnsi="Calibri"/>
                <w:color w:val="000000"/>
                <w:sz w:val="20"/>
                <w:lang w:val="en-CA"/>
              </w:rPr>
              <w:t>—</w:t>
            </w:r>
          </w:p>
        </w:tc>
        <w:tc>
          <w:tcPr>
            <w:tcW w:w="1780" w:type="dxa"/>
            <w:tcBorders>
              <w:top w:val="nil"/>
              <w:left w:val="nil"/>
              <w:bottom w:val="nil"/>
              <w:right w:val="single" w:sz="8" w:space="0" w:color="auto"/>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333333"/>
                <w:sz w:val="20"/>
                <w:szCs w:val="20"/>
                <w:lang w:val="en-CA" w:eastAsia="en-CA"/>
              </w:rPr>
            </w:pPr>
            <w:r w:rsidRPr="00280C30">
              <w:rPr>
                <w:rFonts w:ascii="Calibri" w:hAnsi="Calibri"/>
                <w:color w:val="000000"/>
                <w:sz w:val="20"/>
                <w:lang w:val="en-CA"/>
              </w:rPr>
              <w:t>0.95 (0.76-1.19)</w:t>
            </w:r>
          </w:p>
        </w:tc>
      </w:tr>
      <w:tr w:rsidR="00280C30" w:rsidRPr="00280C30" w:rsidTr="00EF2590">
        <w:trPr>
          <w:trHeight w:val="283"/>
        </w:trPr>
        <w:tc>
          <w:tcPr>
            <w:tcW w:w="4040" w:type="dxa"/>
            <w:tcBorders>
              <w:top w:val="nil"/>
              <w:left w:val="single" w:sz="8" w:space="0" w:color="auto"/>
              <w:bottom w:val="single" w:sz="4" w:space="0" w:color="auto"/>
              <w:right w:val="single" w:sz="8" w:space="0" w:color="auto"/>
            </w:tcBorders>
            <w:shd w:val="clear" w:color="auto" w:fill="auto"/>
            <w:vAlign w:val="center"/>
            <w:hideMark/>
          </w:tcPr>
          <w:p w:rsidR="00280C30" w:rsidRPr="00280C30" w:rsidRDefault="00280C30" w:rsidP="00280C30">
            <w:pPr>
              <w:spacing w:after="0" w:line="240" w:lineRule="auto"/>
              <w:rPr>
                <w:rFonts w:ascii="Calibri" w:eastAsia="Times New Roman" w:hAnsi="Calibri" w:cs="Times New Roman"/>
                <w:color w:val="333333"/>
                <w:sz w:val="20"/>
                <w:szCs w:val="20"/>
                <w:lang w:val="en-CA" w:eastAsia="en-CA"/>
              </w:rPr>
            </w:pPr>
            <w:r w:rsidRPr="00280C30">
              <w:rPr>
                <w:rFonts w:ascii="Calibri" w:hAnsi="Calibri"/>
                <w:color w:val="000000"/>
                <w:sz w:val="20"/>
                <w:lang w:val="en-CA"/>
              </w:rPr>
              <w:t>General categories (n=5)</w:t>
            </w:r>
          </w:p>
        </w:tc>
        <w:tc>
          <w:tcPr>
            <w:tcW w:w="1417" w:type="dxa"/>
            <w:tcBorders>
              <w:top w:val="nil"/>
              <w:left w:val="nil"/>
              <w:bottom w:val="single" w:sz="4" w:space="0" w:color="auto"/>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333333"/>
                <w:sz w:val="20"/>
                <w:szCs w:val="20"/>
                <w:lang w:val="en-CA" w:eastAsia="en-CA"/>
              </w:rPr>
            </w:pPr>
            <w:r w:rsidRPr="00280C30">
              <w:rPr>
                <w:rFonts w:ascii="Calibri" w:hAnsi="Calibri"/>
                <w:color w:val="000000"/>
                <w:sz w:val="20"/>
                <w:lang w:val="en-CA"/>
              </w:rPr>
              <w:t>1221</w:t>
            </w:r>
          </w:p>
        </w:tc>
        <w:tc>
          <w:tcPr>
            <w:tcW w:w="1417" w:type="dxa"/>
            <w:tcBorders>
              <w:top w:val="nil"/>
              <w:left w:val="nil"/>
              <w:bottom w:val="single" w:sz="4" w:space="0" w:color="auto"/>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333333"/>
                <w:sz w:val="20"/>
                <w:szCs w:val="20"/>
                <w:lang w:val="en-CA" w:eastAsia="en-CA"/>
              </w:rPr>
            </w:pPr>
            <w:r w:rsidRPr="00280C30">
              <w:rPr>
                <w:rFonts w:ascii="Calibri" w:hAnsi="Calibri"/>
                <w:color w:val="000000"/>
                <w:sz w:val="20"/>
                <w:lang w:val="en-CA"/>
              </w:rPr>
              <w:t>2053</w:t>
            </w:r>
          </w:p>
        </w:tc>
        <w:tc>
          <w:tcPr>
            <w:tcW w:w="1780" w:type="dxa"/>
            <w:tcBorders>
              <w:top w:val="nil"/>
              <w:left w:val="nil"/>
              <w:bottom w:val="single" w:sz="4" w:space="0" w:color="auto"/>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333333"/>
                <w:sz w:val="20"/>
                <w:szCs w:val="20"/>
                <w:lang w:val="en-CA" w:eastAsia="en-CA"/>
              </w:rPr>
            </w:pPr>
            <w:r w:rsidRPr="00280C30">
              <w:rPr>
                <w:rFonts w:ascii="Calibri" w:hAnsi="Calibri"/>
                <w:b/>
                <w:bCs/>
                <w:color w:val="000000"/>
                <w:sz w:val="20"/>
                <w:lang w:val="en-CA"/>
              </w:rPr>
              <w:t>1.29 (1.12-1.49)</w:t>
            </w:r>
          </w:p>
        </w:tc>
        <w:tc>
          <w:tcPr>
            <w:tcW w:w="1780" w:type="dxa"/>
            <w:tcBorders>
              <w:top w:val="nil"/>
              <w:left w:val="nil"/>
              <w:bottom w:val="single" w:sz="4" w:space="0" w:color="auto"/>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333333"/>
                <w:sz w:val="20"/>
                <w:szCs w:val="20"/>
                <w:lang w:val="en-CA" w:eastAsia="en-CA"/>
              </w:rPr>
            </w:pPr>
            <w:r w:rsidRPr="00280C30">
              <w:rPr>
                <w:rFonts w:ascii="Calibri" w:hAnsi="Calibri"/>
                <w:b/>
                <w:bCs/>
                <w:color w:val="000000"/>
                <w:sz w:val="20"/>
                <w:lang w:val="en-CA"/>
              </w:rPr>
              <w:t>0.36 (0.30-0.43)</w:t>
            </w:r>
          </w:p>
        </w:tc>
        <w:tc>
          <w:tcPr>
            <w:tcW w:w="1780" w:type="dxa"/>
            <w:tcBorders>
              <w:top w:val="nil"/>
              <w:left w:val="nil"/>
              <w:bottom w:val="single" w:sz="4" w:space="0" w:color="auto"/>
              <w:right w:val="single" w:sz="8" w:space="0" w:color="auto"/>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333333"/>
                <w:sz w:val="20"/>
                <w:szCs w:val="20"/>
                <w:lang w:val="en-CA" w:eastAsia="en-CA"/>
              </w:rPr>
            </w:pPr>
            <w:r w:rsidRPr="00280C30">
              <w:rPr>
                <w:rFonts w:ascii="Calibri" w:hAnsi="Calibri"/>
                <w:b/>
                <w:bCs/>
                <w:color w:val="000000"/>
                <w:sz w:val="20"/>
                <w:lang w:val="en-CA"/>
              </w:rPr>
              <w:t>0.77 (0.67-0.89)</w:t>
            </w:r>
          </w:p>
        </w:tc>
      </w:tr>
      <w:tr w:rsidR="00280C30" w:rsidRPr="00280C30" w:rsidTr="00EF2590">
        <w:trPr>
          <w:trHeight w:val="283"/>
        </w:trPr>
        <w:tc>
          <w:tcPr>
            <w:tcW w:w="4040" w:type="dxa"/>
            <w:tcBorders>
              <w:top w:val="nil"/>
              <w:left w:val="single" w:sz="8" w:space="0" w:color="auto"/>
              <w:bottom w:val="nil"/>
              <w:right w:val="single" w:sz="8" w:space="0" w:color="auto"/>
            </w:tcBorders>
            <w:shd w:val="clear" w:color="auto" w:fill="auto"/>
            <w:noWrap/>
            <w:vAlign w:val="center"/>
            <w:hideMark/>
          </w:tcPr>
          <w:p w:rsidR="00280C30" w:rsidRPr="00280C30" w:rsidRDefault="00280C30" w:rsidP="00280C30">
            <w:pPr>
              <w:spacing w:after="0" w:line="240" w:lineRule="auto"/>
              <w:rPr>
                <w:rFonts w:ascii="Calibri" w:eastAsia="Times New Roman" w:hAnsi="Calibri" w:cs="Times New Roman"/>
                <w:b/>
                <w:bCs/>
                <w:color w:val="000000"/>
                <w:sz w:val="20"/>
                <w:szCs w:val="20"/>
                <w:lang w:val="en-CA" w:eastAsia="en-CA"/>
              </w:rPr>
            </w:pPr>
            <w:r w:rsidRPr="00280C30">
              <w:rPr>
                <w:rFonts w:ascii="Calibri" w:hAnsi="Calibri"/>
                <w:b/>
                <w:bCs/>
                <w:color w:val="000000"/>
                <w:sz w:val="20"/>
                <w:lang w:val="en-CA"/>
              </w:rPr>
              <w:t>By 2-digit CCDO (5)</w:t>
            </w:r>
          </w:p>
        </w:tc>
        <w:tc>
          <w:tcPr>
            <w:tcW w:w="1417" w:type="dxa"/>
            <w:tcBorders>
              <w:top w:val="nil"/>
              <w:left w:val="nil"/>
              <w:bottom w:val="nil"/>
              <w:right w:val="nil"/>
            </w:tcBorders>
            <w:shd w:val="clear" w:color="auto" w:fill="auto"/>
            <w:noWrap/>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lang w:val="en-CA"/>
              </w:rPr>
              <w:t> </w:t>
            </w:r>
          </w:p>
        </w:tc>
        <w:tc>
          <w:tcPr>
            <w:tcW w:w="1417" w:type="dxa"/>
            <w:tcBorders>
              <w:top w:val="nil"/>
              <w:left w:val="nil"/>
              <w:bottom w:val="nil"/>
              <w:right w:val="nil"/>
            </w:tcBorders>
            <w:shd w:val="clear" w:color="auto" w:fill="auto"/>
            <w:noWrap/>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p>
        </w:tc>
        <w:tc>
          <w:tcPr>
            <w:tcW w:w="1780" w:type="dxa"/>
            <w:tcBorders>
              <w:top w:val="nil"/>
              <w:left w:val="nil"/>
              <w:bottom w:val="nil"/>
              <w:right w:val="nil"/>
            </w:tcBorders>
            <w:shd w:val="clear" w:color="auto" w:fill="auto"/>
            <w:noWrap/>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p>
        </w:tc>
        <w:tc>
          <w:tcPr>
            <w:tcW w:w="1780" w:type="dxa"/>
            <w:tcBorders>
              <w:top w:val="nil"/>
              <w:left w:val="nil"/>
              <w:bottom w:val="nil"/>
              <w:right w:val="nil"/>
            </w:tcBorders>
            <w:shd w:val="clear" w:color="auto" w:fill="auto"/>
            <w:noWrap/>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p>
        </w:tc>
        <w:tc>
          <w:tcPr>
            <w:tcW w:w="1780" w:type="dxa"/>
            <w:tcBorders>
              <w:top w:val="nil"/>
              <w:left w:val="nil"/>
              <w:bottom w:val="nil"/>
              <w:right w:val="single" w:sz="8" w:space="0" w:color="auto"/>
            </w:tcBorders>
            <w:shd w:val="clear" w:color="auto" w:fill="auto"/>
            <w:noWrap/>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lang w:val="en-CA"/>
              </w:rPr>
              <w:t> </w:t>
            </w:r>
          </w:p>
        </w:tc>
      </w:tr>
      <w:tr w:rsidR="00280C30" w:rsidRPr="00280C30" w:rsidTr="00EF2590">
        <w:trPr>
          <w:trHeight w:val="283"/>
        </w:trPr>
        <w:tc>
          <w:tcPr>
            <w:tcW w:w="4040" w:type="dxa"/>
            <w:tcBorders>
              <w:top w:val="nil"/>
              <w:left w:val="single" w:sz="8" w:space="0" w:color="auto"/>
              <w:bottom w:val="nil"/>
              <w:right w:val="single" w:sz="8" w:space="0" w:color="auto"/>
            </w:tcBorders>
            <w:shd w:val="clear" w:color="auto" w:fill="auto"/>
            <w:vAlign w:val="bottom"/>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rFonts w:ascii="Calibri" w:hAnsi="Calibri"/>
                <w:color w:val="000000"/>
                <w:sz w:val="20"/>
                <w:lang w:val="en-CA"/>
              </w:rPr>
              <w:t>41: Clerical and Related Occupations (n=10)</w:t>
            </w:r>
          </w:p>
        </w:tc>
        <w:tc>
          <w:tcPr>
            <w:tcW w:w="1417"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lang w:val="en-CA"/>
              </w:rPr>
              <w:t>535</w:t>
            </w:r>
          </w:p>
        </w:tc>
        <w:tc>
          <w:tcPr>
            <w:tcW w:w="1417"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lang w:val="en-CA"/>
              </w:rPr>
              <w:t>716</w:t>
            </w:r>
          </w:p>
        </w:tc>
        <w:tc>
          <w:tcPr>
            <w:tcW w:w="1780"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b/>
                <w:bCs/>
                <w:color w:val="000000"/>
                <w:sz w:val="20"/>
                <w:lang w:val="en-CA"/>
              </w:rPr>
              <w:t>1.36 (1.09-1.69)</w:t>
            </w:r>
          </w:p>
        </w:tc>
        <w:tc>
          <w:tcPr>
            <w:tcW w:w="1780"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000000"/>
                <w:sz w:val="20"/>
                <w:szCs w:val="20"/>
                <w:lang w:val="en-CA" w:eastAsia="en-CA"/>
              </w:rPr>
            </w:pPr>
            <w:r w:rsidRPr="00280C30">
              <w:rPr>
                <w:rFonts w:ascii="Calibri" w:hAnsi="Calibri"/>
                <w:b/>
                <w:bCs/>
                <w:color w:val="000000"/>
                <w:sz w:val="20"/>
                <w:lang w:val="en-CA"/>
              </w:rPr>
              <w:t>0.34 (0.18-0.64)</w:t>
            </w:r>
          </w:p>
        </w:tc>
        <w:tc>
          <w:tcPr>
            <w:tcW w:w="1780" w:type="dxa"/>
            <w:tcBorders>
              <w:top w:val="nil"/>
              <w:left w:val="nil"/>
              <w:bottom w:val="nil"/>
              <w:right w:val="single" w:sz="8" w:space="0" w:color="auto"/>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000000"/>
                <w:sz w:val="20"/>
                <w:szCs w:val="20"/>
                <w:lang w:val="en-CA" w:eastAsia="en-CA"/>
              </w:rPr>
            </w:pPr>
            <w:r w:rsidRPr="00280C30">
              <w:rPr>
                <w:rFonts w:ascii="Calibri" w:hAnsi="Calibri"/>
                <w:b/>
                <w:bCs/>
                <w:color w:val="000000"/>
                <w:sz w:val="20"/>
                <w:lang w:val="en-CA"/>
              </w:rPr>
              <w:t>0.42 (0.33-0.52)</w:t>
            </w:r>
          </w:p>
        </w:tc>
      </w:tr>
      <w:tr w:rsidR="00280C30" w:rsidRPr="00280C30" w:rsidTr="00EF2590">
        <w:trPr>
          <w:trHeight w:val="283"/>
        </w:trPr>
        <w:tc>
          <w:tcPr>
            <w:tcW w:w="4040" w:type="dxa"/>
            <w:tcBorders>
              <w:top w:val="nil"/>
              <w:left w:val="single" w:sz="8" w:space="0" w:color="auto"/>
              <w:bottom w:val="nil"/>
              <w:right w:val="single" w:sz="8" w:space="0" w:color="auto"/>
            </w:tcBorders>
            <w:shd w:val="clear" w:color="auto" w:fill="auto"/>
            <w:vAlign w:val="bottom"/>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rFonts w:ascii="Calibri" w:hAnsi="Calibri"/>
                <w:color w:val="000000"/>
                <w:sz w:val="20"/>
                <w:lang w:val="en-CA"/>
              </w:rPr>
              <w:t>51: Sales Occupations (n=10)</w:t>
            </w:r>
          </w:p>
        </w:tc>
        <w:tc>
          <w:tcPr>
            <w:tcW w:w="1417"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lang w:val="en-CA"/>
              </w:rPr>
              <w:t>688</w:t>
            </w:r>
          </w:p>
        </w:tc>
        <w:tc>
          <w:tcPr>
            <w:tcW w:w="1417"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lang w:val="en-CA"/>
              </w:rPr>
              <w:t>1496</w:t>
            </w:r>
          </w:p>
        </w:tc>
        <w:tc>
          <w:tcPr>
            <w:tcW w:w="1780"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b/>
                <w:bCs/>
                <w:color w:val="000000"/>
                <w:sz w:val="20"/>
                <w:lang w:val="en-CA"/>
              </w:rPr>
              <w:t>0.81 (0.68-0.96)</w:t>
            </w:r>
          </w:p>
        </w:tc>
        <w:tc>
          <w:tcPr>
            <w:tcW w:w="1780"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000000"/>
                <w:sz w:val="20"/>
                <w:szCs w:val="20"/>
                <w:lang w:val="en-CA" w:eastAsia="en-CA"/>
              </w:rPr>
            </w:pPr>
            <w:r w:rsidRPr="00280C30">
              <w:rPr>
                <w:rFonts w:ascii="Calibri" w:hAnsi="Calibri"/>
                <w:b/>
                <w:bCs/>
                <w:color w:val="000000"/>
                <w:sz w:val="20"/>
                <w:lang w:val="en-CA"/>
              </w:rPr>
              <w:t>0.44 (0.29-0.67)</w:t>
            </w:r>
          </w:p>
        </w:tc>
        <w:tc>
          <w:tcPr>
            <w:tcW w:w="1780" w:type="dxa"/>
            <w:tcBorders>
              <w:top w:val="nil"/>
              <w:left w:val="nil"/>
              <w:bottom w:val="nil"/>
              <w:right w:val="single" w:sz="8" w:space="0" w:color="auto"/>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000000"/>
                <w:sz w:val="20"/>
                <w:szCs w:val="20"/>
                <w:lang w:val="en-CA" w:eastAsia="en-CA"/>
              </w:rPr>
            </w:pPr>
            <w:r w:rsidRPr="00280C30">
              <w:rPr>
                <w:rFonts w:ascii="Calibri" w:hAnsi="Calibri"/>
                <w:b/>
                <w:bCs/>
                <w:color w:val="000000"/>
                <w:sz w:val="20"/>
                <w:lang w:val="en-CA"/>
              </w:rPr>
              <w:t>0.83 (0.70-0.99)</w:t>
            </w:r>
          </w:p>
        </w:tc>
      </w:tr>
      <w:tr w:rsidR="00280C30" w:rsidRPr="00280C30" w:rsidTr="00EF2590">
        <w:trPr>
          <w:trHeight w:val="283"/>
        </w:trPr>
        <w:tc>
          <w:tcPr>
            <w:tcW w:w="4040" w:type="dxa"/>
            <w:tcBorders>
              <w:top w:val="nil"/>
              <w:left w:val="single" w:sz="8" w:space="0" w:color="auto"/>
              <w:bottom w:val="nil"/>
              <w:right w:val="single" w:sz="8" w:space="0" w:color="auto"/>
            </w:tcBorders>
            <w:shd w:val="clear" w:color="auto" w:fill="auto"/>
            <w:vAlign w:val="bottom"/>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rFonts w:ascii="Calibri" w:hAnsi="Calibri"/>
                <w:color w:val="000000"/>
                <w:sz w:val="20"/>
                <w:lang w:val="en-CA"/>
              </w:rPr>
              <w:t>61: Service Occupations (n=14)</w:t>
            </w:r>
          </w:p>
        </w:tc>
        <w:tc>
          <w:tcPr>
            <w:tcW w:w="1417"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lang w:val="en-CA"/>
              </w:rPr>
              <w:t>2007</w:t>
            </w:r>
          </w:p>
        </w:tc>
        <w:tc>
          <w:tcPr>
            <w:tcW w:w="1417"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lang w:val="en-CA"/>
              </w:rPr>
              <w:t>3461</w:t>
            </w:r>
          </w:p>
        </w:tc>
        <w:tc>
          <w:tcPr>
            <w:tcW w:w="1780"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000000"/>
                <w:sz w:val="20"/>
                <w:szCs w:val="20"/>
                <w:lang w:val="en-CA" w:eastAsia="en-CA"/>
              </w:rPr>
            </w:pPr>
            <w:r w:rsidRPr="00280C30">
              <w:rPr>
                <w:rFonts w:ascii="Calibri" w:hAnsi="Calibri"/>
                <w:b/>
                <w:bCs/>
                <w:color w:val="000000"/>
                <w:sz w:val="20"/>
                <w:lang w:val="en-CA"/>
              </w:rPr>
              <w:t>1.16 (1.05-1.30)</w:t>
            </w:r>
          </w:p>
        </w:tc>
        <w:tc>
          <w:tcPr>
            <w:tcW w:w="1780"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000000"/>
                <w:sz w:val="20"/>
                <w:szCs w:val="20"/>
                <w:lang w:val="en-CA" w:eastAsia="en-CA"/>
              </w:rPr>
            </w:pPr>
            <w:r w:rsidRPr="00280C30">
              <w:rPr>
                <w:rFonts w:ascii="Calibri" w:hAnsi="Calibri"/>
                <w:b/>
                <w:bCs/>
                <w:color w:val="000000"/>
                <w:sz w:val="20"/>
                <w:lang w:val="en-CA"/>
              </w:rPr>
              <w:t>0.61 (0.52-0.73)</w:t>
            </w:r>
          </w:p>
        </w:tc>
        <w:tc>
          <w:tcPr>
            <w:tcW w:w="1780" w:type="dxa"/>
            <w:tcBorders>
              <w:top w:val="nil"/>
              <w:left w:val="nil"/>
              <w:bottom w:val="nil"/>
              <w:right w:val="single" w:sz="8" w:space="0" w:color="auto"/>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000000"/>
                <w:sz w:val="20"/>
                <w:szCs w:val="20"/>
                <w:lang w:val="en-CA" w:eastAsia="en-CA"/>
              </w:rPr>
            </w:pPr>
            <w:r w:rsidRPr="00280C30">
              <w:rPr>
                <w:rFonts w:ascii="Calibri" w:hAnsi="Calibri"/>
                <w:b/>
                <w:bCs/>
                <w:color w:val="000000"/>
                <w:sz w:val="20"/>
                <w:lang w:val="en-CA"/>
              </w:rPr>
              <w:t>0.87 (0.78-0.96)</w:t>
            </w:r>
          </w:p>
        </w:tc>
      </w:tr>
      <w:tr w:rsidR="00280C30" w:rsidRPr="00280C30" w:rsidTr="00EF2590">
        <w:trPr>
          <w:trHeight w:val="283"/>
        </w:trPr>
        <w:tc>
          <w:tcPr>
            <w:tcW w:w="4040" w:type="dxa"/>
            <w:tcBorders>
              <w:top w:val="nil"/>
              <w:left w:val="single" w:sz="8" w:space="0" w:color="auto"/>
              <w:bottom w:val="nil"/>
              <w:right w:val="single" w:sz="8" w:space="0" w:color="auto"/>
            </w:tcBorders>
            <w:shd w:val="clear" w:color="auto" w:fill="auto"/>
            <w:vAlign w:val="bottom"/>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rFonts w:ascii="Calibri" w:hAnsi="Calibri"/>
                <w:color w:val="000000"/>
                <w:sz w:val="20"/>
                <w:lang w:val="en-CA"/>
              </w:rPr>
              <w:t>71: Farming. Horticultural and Animal-Husbandry Occupations (n=5)</w:t>
            </w:r>
          </w:p>
        </w:tc>
        <w:tc>
          <w:tcPr>
            <w:tcW w:w="1417"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lang w:val="en-CA"/>
              </w:rPr>
              <w:t>1088</w:t>
            </w:r>
          </w:p>
        </w:tc>
        <w:tc>
          <w:tcPr>
            <w:tcW w:w="1417"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lang w:val="en-CA"/>
              </w:rPr>
              <w:t>778</w:t>
            </w:r>
          </w:p>
        </w:tc>
        <w:tc>
          <w:tcPr>
            <w:tcW w:w="1780"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b/>
                <w:bCs/>
                <w:color w:val="000000"/>
                <w:sz w:val="20"/>
                <w:lang w:val="en-CA"/>
              </w:rPr>
              <w:t>1.38 (1.15-1.65)</w:t>
            </w:r>
          </w:p>
        </w:tc>
        <w:tc>
          <w:tcPr>
            <w:tcW w:w="1780"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000000"/>
                <w:sz w:val="20"/>
                <w:szCs w:val="20"/>
                <w:lang w:val="en-CA" w:eastAsia="en-CA"/>
              </w:rPr>
            </w:pPr>
            <w:r w:rsidRPr="00280C30">
              <w:rPr>
                <w:rFonts w:ascii="Calibri" w:hAnsi="Calibri"/>
                <w:b/>
                <w:bCs/>
                <w:color w:val="000000"/>
                <w:sz w:val="20"/>
                <w:lang w:val="en-CA"/>
              </w:rPr>
              <w:t>0.79 (0.65-0.96)</w:t>
            </w:r>
          </w:p>
        </w:tc>
        <w:tc>
          <w:tcPr>
            <w:tcW w:w="1780" w:type="dxa"/>
            <w:tcBorders>
              <w:top w:val="nil"/>
              <w:left w:val="nil"/>
              <w:bottom w:val="nil"/>
              <w:right w:val="single" w:sz="8" w:space="0" w:color="auto"/>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000000"/>
                <w:sz w:val="20"/>
                <w:szCs w:val="20"/>
                <w:lang w:val="en-CA" w:eastAsia="en-CA"/>
              </w:rPr>
            </w:pPr>
            <w:r w:rsidRPr="00280C30">
              <w:rPr>
                <w:rFonts w:ascii="Calibri" w:hAnsi="Calibri"/>
                <w:b/>
                <w:bCs/>
                <w:color w:val="000000"/>
                <w:sz w:val="20"/>
                <w:lang w:val="en-CA"/>
              </w:rPr>
              <w:t>0.72 (0.61-0.86)</w:t>
            </w:r>
          </w:p>
        </w:tc>
      </w:tr>
      <w:tr w:rsidR="00280C30" w:rsidRPr="00280C30" w:rsidTr="00EF2590">
        <w:trPr>
          <w:trHeight w:val="283"/>
        </w:trPr>
        <w:tc>
          <w:tcPr>
            <w:tcW w:w="4040" w:type="dxa"/>
            <w:tcBorders>
              <w:top w:val="nil"/>
              <w:left w:val="single" w:sz="8" w:space="0" w:color="auto"/>
              <w:bottom w:val="nil"/>
              <w:right w:val="single" w:sz="8" w:space="0" w:color="auto"/>
            </w:tcBorders>
            <w:shd w:val="clear" w:color="auto" w:fill="auto"/>
            <w:vAlign w:val="bottom"/>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rFonts w:ascii="Calibri" w:hAnsi="Calibri"/>
                <w:color w:val="000000"/>
                <w:sz w:val="20"/>
                <w:lang w:val="en-CA"/>
              </w:rPr>
              <w:t>83: Machining and Related Occupations (n=5)</w:t>
            </w:r>
          </w:p>
        </w:tc>
        <w:tc>
          <w:tcPr>
            <w:tcW w:w="1417"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lang w:val="en-CA"/>
              </w:rPr>
              <w:t>1781</w:t>
            </w:r>
          </w:p>
        </w:tc>
        <w:tc>
          <w:tcPr>
            <w:tcW w:w="1417"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lang w:val="en-CA"/>
              </w:rPr>
              <w:t>3370</w:t>
            </w:r>
          </w:p>
        </w:tc>
        <w:tc>
          <w:tcPr>
            <w:tcW w:w="1780"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000000"/>
                <w:sz w:val="20"/>
                <w:szCs w:val="20"/>
                <w:lang w:val="en-CA" w:eastAsia="en-CA"/>
              </w:rPr>
            </w:pPr>
            <w:r w:rsidRPr="00280C30">
              <w:rPr>
                <w:rFonts w:ascii="Calibri" w:hAnsi="Calibri"/>
                <w:b/>
                <w:bCs/>
                <w:color w:val="000000"/>
                <w:sz w:val="20"/>
                <w:lang w:val="en-CA"/>
              </w:rPr>
              <w:t>1.34 (1.20-1.50)</w:t>
            </w:r>
          </w:p>
        </w:tc>
        <w:tc>
          <w:tcPr>
            <w:tcW w:w="1780"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lang w:val="en-CA"/>
              </w:rPr>
              <w:t>1.00 (0.90-1.13)</w:t>
            </w:r>
          </w:p>
        </w:tc>
        <w:tc>
          <w:tcPr>
            <w:tcW w:w="1780" w:type="dxa"/>
            <w:tcBorders>
              <w:top w:val="nil"/>
              <w:left w:val="nil"/>
              <w:bottom w:val="nil"/>
              <w:right w:val="single" w:sz="8" w:space="0" w:color="auto"/>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lang w:val="en-CA"/>
              </w:rPr>
              <w:t>0.96 (0.86-1.07)</w:t>
            </w:r>
          </w:p>
        </w:tc>
      </w:tr>
      <w:tr w:rsidR="00280C30" w:rsidRPr="00280C30" w:rsidTr="00EF2590">
        <w:trPr>
          <w:trHeight w:val="283"/>
        </w:trPr>
        <w:tc>
          <w:tcPr>
            <w:tcW w:w="4040" w:type="dxa"/>
            <w:tcBorders>
              <w:top w:val="nil"/>
              <w:left w:val="single" w:sz="8" w:space="0" w:color="auto"/>
              <w:bottom w:val="nil"/>
              <w:right w:val="single" w:sz="8" w:space="0" w:color="auto"/>
            </w:tcBorders>
            <w:shd w:val="clear" w:color="auto" w:fill="auto"/>
            <w:vAlign w:val="bottom"/>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rFonts w:ascii="Calibri" w:hAnsi="Calibri"/>
                <w:color w:val="000000"/>
                <w:sz w:val="20"/>
                <w:lang w:val="en-CA"/>
              </w:rPr>
              <w:t>85: Product Fabricating, Assembling and Repairing Occupations (n=9)</w:t>
            </w:r>
          </w:p>
        </w:tc>
        <w:tc>
          <w:tcPr>
            <w:tcW w:w="1417"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lang w:val="en-CA"/>
              </w:rPr>
              <w:t>3398</w:t>
            </w:r>
          </w:p>
        </w:tc>
        <w:tc>
          <w:tcPr>
            <w:tcW w:w="1417"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lang w:val="en-CA"/>
              </w:rPr>
              <w:t>6401</w:t>
            </w:r>
          </w:p>
        </w:tc>
        <w:tc>
          <w:tcPr>
            <w:tcW w:w="1780"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000000"/>
                <w:sz w:val="20"/>
                <w:szCs w:val="20"/>
                <w:lang w:val="en-CA" w:eastAsia="en-CA"/>
              </w:rPr>
            </w:pPr>
            <w:r w:rsidRPr="00280C30">
              <w:rPr>
                <w:rFonts w:ascii="Calibri" w:hAnsi="Calibri"/>
                <w:b/>
                <w:bCs/>
                <w:color w:val="000000"/>
                <w:sz w:val="20"/>
                <w:lang w:val="en-CA"/>
              </w:rPr>
              <w:t>1.20 (1.10-1.31)</w:t>
            </w:r>
          </w:p>
        </w:tc>
        <w:tc>
          <w:tcPr>
            <w:tcW w:w="1780"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b/>
                <w:bCs/>
                <w:color w:val="000000"/>
                <w:sz w:val="20"/>
                <w:lang w:val="en-CA"/>
              </w:rPr>
              <w:t>1.22 (1.12-1.32)</w:t>
            </w:r>
          </w:p>
        </w:tc>
        <w:tc>
          <w:tcPr>
            <w:tcW w:w="1780" w:type="dxa"/>
            <w:tcBorders>
              <w:top w:val="nil"/>
              <w:left w:val="nil"/>
              <w:bottom w:val="nil"/>
              <w:right w:val="single" w:sz="8" w:space="0" w:color="auto"/>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lang w:val="en-CA"/>
              </w:rPr>
              <w:t>0.96 (0.89-1.04)</w:t>
            </w:r>
          </w:p>
        </w:tc>
      </w:tr>
      <w:tr w:rsidR="00280C30" w:rsidRPr="00280C30" w:rsidTr="00EF2590">
        <w:trPr>
          <w:trHeight w:val="283"/>
        </w:trPr>
        <w:tc>
          <w:tcPr>
            <w:tcW w:w="4040" w:type="dxa"/>
            <w:tcBorders>
              <w:top w:val="nil"/>
              <w:left w:val="single" w:sz="8" w:space="0" w:color="auto"/>
              <w:bottom w:val="nil"/>
              <w:right w:val="single" w:sz="8" w:space="0" w:color="auto"/>
            </w:tcBorders>
            <w:shd w:val="clear" w:color="auto" w:fill="auto"/>
            <w:vAlign w:val="bottom"/>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rFonts w:ascii="Calibri" w:hAnsi="Calibri"/>
                <w:color w:val="000000"/>
                <w:sz w:val="20"/>
                <w:lang w:val="en-CA"/>
              </w:rPr>
              <w:t>87: Construction Trades Occupations (n=12)</w:t>
            </w:r>
          </w:p>
        </w:tc>
        <w:tc>
          <w:tcPr>
            <w:tcW w:w="1417"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lang w:val="en-CA"/>
              </w:rPr>
              <w:t>5233</w:t>
            </w:r>
          </w:p>
        </w:tc>
        <w:tc>
          <w:tcPr>
            <w:tcW w:w="1417"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lang w:val="en-CA"/>
              </w:rPr>
              <w:t>7566</w:t>
            </w:r>
          </w:p>
        </w:tc>
        <w:tc>
          <w:tcPr>
            <w:tcW w:w="1780"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000000"/>
                <w:sz w:val="20"/>
                <w:szCs w:val="20"/>
                <w:lang w:val="en-CA" w:eastAsia="en-CA"/>
              </w:rPr>
            </w:pPr>
            <w:r w:rsidRPr="00280C30">
              <w:rPr>
                <w:rFonts w:ascii="Calibri" w:hAnsi="Calibri"/>
                <w:b/>
                <w:bCs/>
                <w:color w:val="000000"/>
                <w:sz w:val="20"/>
                <w:lang w:val="en-CA"/>
              </w:rPr>
              <w:t>1.18 (1.10-1.26)</w:t>
            </w:r>
          </w:p>
        </w:tc>
        <w:tc>
          <w:tcPr>
            <w:tcW w:w="1780"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000000"/>
                <w:sz w:val="20"/>
                <w:szCs w:val="20"/>
                <w:lang w:val="en-CA" w:eastAsia="en-CA"/>
              </w:rPr>
            </w:pPr>
            <w:r w:rsidRPr="00280C30">
              <w:rPr>
                <w:rFonts w:ascii="Calibri" w:hAnsi="Calibri"/>
                <w:b/>
                <w:bCs/>
                <w:color w:val="000000"/>
                <w:sz w:val="20"/>
                <w:lang w:val="en-CA"/>
              </w:rPr>
              <w:t>0.74 (0.68-0.80)</w:t>
            </w:r>
          </w:p>
        </w:tc>
        <w:tc>
          <w:tcPr>
            <w:tcW w:w="1780" w:type="dxa"/>
            <w:tcBorders>
              <w:top w:val="nil"/>
              <w:left w:val="nil"/>
              <w:bottom w:val="nil"/>
              <w:right w:val="single" w:sz="8" w:space="0" w:color="auto"/>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lang w:val="en-CA"/>
              </w:rPr>
              <w:t>0.95 (0.89-1.01)</w:t>
            </w:r>
          </w:p>
        </w:tc>
      </w:tr>
      <w:tr w:rsidR="00280C30" w:rsidRPr="00280C30" w:rsidTr="00EF2590">
        <w:trPr>
          <w:trHeight w:val="283"/>
        </w:trPr>
        <w:tc>
          <w:tcPr>
            <w:tcW w:w="4040" w:type="dxa"/>
            <w:tcBorders>
              <w:top w:val="nil"/>
              <w:left w:val="single" w:sz="8" w:space="0" w:color="auto"/>
              <w:bottom w:val="nil"/>
              <w:right w:val="single" w:sz="8" w:space="0" w:color="auto"/>
            </w:tcBorders>
            <w:shd w:val="clear" w:color="auto" w:fill="auto"/>
            <w:vAlign w:val="bottom"/>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rFonts w:ascii="Calibri" w:hAnsi="Calibri"/>
                <w:color w:val="000000"/>
                <w:sz w:val="20"/>
                <w:lang w:val="en-CA"/>
              </w:rPr>
              <w:t>91: Transport Equipment Operating Occupations (n=10)</w:t>
            </w:r>
          </w:p>
        </w:tc>
        <w:tc>
          <w:tcPr>
            <w:tcW w:w="1417"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lang w:val="en-CA"/>
              </w:rPr>
              <w:t>2010</w:t>
            </w:r>
          </w:p>
        </w:tc>
        <w:tc>
          <w:tcPr>
            <w:tcW w:w="1417"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lang w:val="en-CA"/>
              </w:rPr>
              <w:t>2665</w:t>
            </w:r>
          </w:p>
        </w:tc>
        <w:tc>
          <w:tcPr>
            <w:tcW w:w="1780"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000000"/>
                <w:sz w:val="20"/>
                <w:szCs w:val="20"/>
                <w:lang w:val="en-CA" w:eastAsia="en-CA"/>
              </w:rPr>
            </w:pPr>
            <w:r w:rsidRPr="00280C30">
              <w:rPr>
                <w:rFonts w:ascii="Calibri" w:hAnsi="Calibri"/>
                <w:b/>
                <w:bCs/>
                <w:color w:val="000000"/>
                <w:sz w:val="20"/>
                <w:lang w:val="en-CA"/>
              </w:rPr>
              <w:t>1.93 (1.71-2.17)</w:t>
            </w:r>
          </w:p>
        </w:tc>
        <w:tc>
          <w:tcPr>
            <w:tcW w:w="1780"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000000"/>
                <w:sz w:val="20"/>
                <w:szCs w:val="20"/>
                <w:lang w:val="en-CA" w:eastAsia="en-CA"/>
              </w:rPr>
            </w:pPr>
            <w:r w:rsidRPr="00280C30">
              <w:rPr>
                <w:rFonts w:ascii="Calibri" w:hAnsi="Calibri"/>
                <w:b/>
                <w:bCs/>
                <w:color w:val="000000"/>
                <w:sz w:val="20"/>
                <w:lang w:val="en-CA"/>
              </w:rPr>
              <w:t>0.29 (0.23-0.38)</w:t>
            </w:r>
          </w:p>
        </w:tc>
        <w:tc>
          <w:tcPr>
            <w:tcW w:w="1780" w:type="dxa"/>
            <w:tcBorders>
              <w:top w:val="nil"/>
              <w:left w:val="nil"/>
              <w:bottom w:val="nil"/>
              <w:right w:val="single" w:sz="8" w:space="0" w:color="auto"/>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b/>
                <w:bCs/>
                <w:color w:val="000000"/>
                <w:sz w:val="20"/>
                <w:lang w:val="en-CA"/>
              </w:rPr>
              <w:t>0.78 (0.70-0.88)</w:t>
            </w:r>
          </w:p>
        </w:tc>
      </w:tr>
      <w:tr w:rsidR="00280C30" w:rsidRPr="00280C30" w:rsidTr="00EF2590">
        <w:trPr>
          <w:trHeight w:val="283"/>
        </w:trPr>
        <w:tc>
          <w:tcPr>
            <w:tcW w:w="4040" w:type="dxa"/>
            <w:tcBorders>
              <w:top w:val="nil"/>
              <w:left w:val="single" w:sz="8" w:space="0" w:color="auto"/>
              <w:bottom w:val="nil"/>
              <w:right w:val="single" w:sz="8" w:space="0" w:color="auto"/>
            </w:tcBorders>
            <w:shd w:val="clear" w:color="auto" w:fill="auto"/>
            <w:vAlign w:val="bottom"/>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rFonts w:ascii="Calibri" w:hAnsi="Calibri"/>
                <w:color w:val="000000"/>
                <w:sz w:val="20"/>
                <w:lang w:val="en-CA"/>
              </w:rPr>
              <w:t xml:space="preserve">93: Material-Handling and Related Occupations, </w:t>
            </w:r>
            <w:proofErr w:type="spellStart"/>
            <w:r w:rsidRPr="00280C30">
              <w:rPr>
                <w:rFonts w:ascii="Calibri" w:hAnsi="Calibri"/>
                <w:color w:val="000000"/>
                <w:sz w:val="20"/>
                <w:lang w:val="en-CA"/>
              </w:rPr>
              <w:t>n.e.c</w:t>
            </w:r>
            <w:proofErr w:type="spellEnd"/>
            <w:r w:rsidRPr="00280C30">
              <w:rPr>
                <w:rFonts w:ascii="Calibri" w:hAnsi="Calibri"/>
                <w:color w:val="000000"/>
                <w:sz w:val="20"/>
                <w:lang w:val="en-CA"/>
              </w:rPr>
              <w:t>. (n=7)</w:t>
            </w:r>
          </w:p>
        </w:tc>
        <w:tc>
          <w:tcPr>
            <w:tcW w:w="1417"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lang w:val="en-CA"/>
              </w:rPr>
              <w:t>685</w:t>
            </w:r>
          </w:p>
        </w:tc>
        <w:tc>
          <w:tcPr>
            <w:tcW w:w="1417"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lang w:val="en-CA"/>
              </w:rPr>
              <w:t>757</w:t>
            </w:r>
          </w:p>
        </w:tc>
        <w:tc>
          <w:tcPr>
            <w:tcW w:w="1780"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000000"/>
                <w:sz w:val="20"/>
                <w:szCs w:val="20"/>
                <w:lang w:val="en-CA" w:eastAsia="en-CA"/>
              </w:rPr>
            </w:pPr>
            <w:r w:rsidRPr="00280C30">
              <w:rPr>
                <w:rFonts w:ascii="Calibri" w:hAnsi="Calibri"/>
                <w:color w:val="000000"/>
                <w:sz w:val="20"/>
                <w:lang w:val="en-CA"/>
              </w:rPr>
              <w:t>1.20 (0.99-1.46)</w:t>
            </w:r>
          </w:p>
        </w:tc>
        <w:tc>
          <w:tcPr>
            <w:tcW w:w="1780" w:type="dxa"/>
            <w:tcBorders>
              <w:top w:val="nil"/>
              <w:left w:val="nil"/>
              <w:bottom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000000"/>
                <w:sz w:val="20"/>
                <w:szCs w:val="20"/>
                <w:lang w:val="en-CA" w:eastAsia="en-CA"/>
              </w:rPr>
            </w:pPr>
            <w:r w:rsidRPr="00280C30">
              <w:rPr>
                <w:rFonts w:ascii="Calibri" w:hAnsi="Calibri"/>
                <w:b/>
                <w:bCs/>
                <w:color w:val="000000"/>
                <w:sz w:val="20"/>
                <w:lang w:val="en-CA"/>
              </w:rPr>
              <w:t>0.44 (0.34-0.56)</w:t>
            </w:r>
          </w:p>
        </w:tc>
        <w:tc>
          <w:tcPr>
            <w:tcW w:w="1780" w:type="dxa"/>
            <w:tcBorders>
              <w:top w:val="nil"/>
              <w:left w:val="nil"/>
              <w:bottom w:val="nil"/>
              <w:right w:val="single" w:sz="8" w:space="0" w:color="auto"/>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000000"/>
                <w:sz w:val="20"/>
                <w:szCs w:val="20"/>
                <w:lang w:val="en-CA" w:eastAsia="en-CA"/>
              </w:rPr>
            </w:pPr>
            <w:r w:rsidRPr="00280C30">
              <w:rPr>
                <w:rFonts w:ascii="Calibri" w:hAnsi="Calibri"/>
                <w:b/>
                <w:bCs/>
                <w:color w:val="000000"/>
                <w:sz w:val="20"/>
                <w:lang w:val="en-CA"/>
              </w:rPr>
              <w:t>1.59 (1.29-1.97)</w:t>
            </w:r>
          </w:p>
        </w:tc>
      </w:tr>
      <w:tr w:rsidR="00280C30" w:rsidRPr="00280C30" w:rsidTr="00EF2590">
        <w:trPr>
          <w:trHeight w:val="283"/>
        </w:trPr>
        <w:tc>
          <w:tcPr>
            <w:tcW w:w="4040" w:type="dxa"/>
            <w:tcBorders>
              <w:top w:val="nil"/>
              <w:left w:val="single" w:sz="8" w:space="0" w:color="auto"/>
              <w:right w:val="single" w:sz="8" w:space="0" w:color="auto"/>
            </w:tcBorders>
            <w:shd w:val="clear" w:color="auto" w:fill="auto"/>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rFonts w:ascii="Calibri" w:hAnsi="Calibri"/>
                <w:b/>
                <w:bCs/>
                <w:color w:val="000000"/>
                <w:sz w:val="20"/>
                <w:lang w:val="en-CA"/>
              </w:rPr>
              <w:lastRenderedPageBreak/>
              <w:t>By time period  (n) (6)</w:t>
            </w:r>
          </w:p>
        </w:tc>
        <w:tc>
          <w:tcPr>
            <w:tcW w:w="1417" w:type="dxa"/>
            <w:tcBorders>
              <w:top w:val="nil"/>
              <w:left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lang w:val="en-CA"/>
              </w:rPr>
              <w:t> </w:t>
            </w:r>
          </w:p>
        </w:tc>
        <w:tc>
          <w:tcPr>
            <w:tcW w:w="1417" w:type="dxa"/>
            <w:tcBorders>
              <w:top w:val="nil"/>
              <w:left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p>
        </w:tc>
        <w:tc>
          <w:tcPr>
            <w:tcW w:w="1780" w:type="dxa"/>
            <w:tcBorders>
              <w:top w:val="nil"/>
              <w:left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p>
        </w:tc>
        <w:tc>
          <w:tcPr>
            <w:tcW w:w="1780" w:type="dxa"/>
            <w:tcBorders>
              <w:top w:val="nil"/>
              <w:left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000000"/>
                <w:sz w:val="20"/>
                <w:szCs w:val="20"/>
                <w:lang w:val="en-CA" w:eastAsia="en-CA"/>
              </w:rPr>
            </w:pPr>
          </w:p>
        </w:tc>
        <w:tc>
          <w:tcPr>
            <w:tcW w:w="1780" w:type="dxa"/>
            <w:tcBorders>
              <w:top w:val="nil"/>
              <w:left w:val="nil"/>
              <w:right w:val="single" w:sz="8" w:space="0" w:color="auto"/>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lang w:val="en-CA"/>
              </w:rPr>
              <w:t> </w:t>
            </w:r>
          </w:p>
        </w:tc>
      </w:tr>
      <w:tr w:rsidR="00280C30" w:rsidRPr="00280C30" w:rsidTr="00EF2590">
        <w:trPr>
          <w:trHeight w:val="283"/>
        </w:trPr>
        <w:tc>
          <w:tcPr>
            <w:tcW w:w="4040" w:type="dxa"/>
            <w:tcBorders>
              <w:top w:val="nil"/>
              <w:left w:val="single" w:sz="8" w:space="0" w:color="auto"/>
              <w:right w:val="single" w:sz="8" w:space="0" w:color="auto"/>
            </w:tcBorders>
            <w:shd w:val="clear" w:color="auto" w:fill="auto"/>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rFonts w:ascii="Calibri" w:hAnsi="Calibri"/>
                <w:color w:val="000000"/>
                <w:sz w:val="20"/>
                <w:lang w:val="en-CA"/>
              </w:rPr>
              <w:t>1953-1993 (n=84)</w:t>
            </w:r>
          </w:p>
        </w:tc>
        <w:tc>
          <w:tcPr>
            <w:tcW w:w="1417" w:type="dxa"/>
            <w:tcBorders>
              <w:top w:val="nil"/>
              <w:left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lang w:val="en-CA"/>
              </w:rPr>
              <w:t>15647</w:t>
            </w:r>
          </w:p>
        </w:tc>
        <w:tc>
          <w:tcPr>
            <w:tcW w:w="1417" w:type="dxa"/>
            <w:tcBorders>
              <w:top w:val="nil"/>
              <w:left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lang w:val="en-CA"/>
              </w:rPr>
              <w:t>26532</w:t>
            </w:r>
          </w:p>
        </w:tc>
        <w:tc>
          <w:tcPr>
            <w:tcW w:w="1780" w:type="dxa"/>
            <w:tcBorders>
              <w:top w:val="nil"/>
              <w:left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b/>
                <w:bCs/>
                <w:color w:val="000000"/>
                <w:sz w:val="20"/>
                <w:lang w:val="en-CA"/>
              </w:rPr>
              <w:t>1.24 (1.19-1.29)</w:t>
            </w:r>
          </w:p>
        </w:tc>
        <w:tc>
          <w:tcPr>
            <w:tcW w:w="1780" w:type="dxa"/>
            <w:tcBorders>
              <w:top w:val="nil"/>
              <w:left w:val="nil"/>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b/>
                <w:bCs/>
                <w:color w:val="000000"/>
                <w:sz w:val="20"/>
                <w:lang w:val="en-CA"/>
              </w:rPr>
              <w:t>0.92 (0.88-0.96)</w:t>
            </w:r>
          </w:p>
        </w:tc>
        <w:tc>
          <w:tcPr>
            <w:tcW w:w="1780" w:type="dxa"/>
            <w:tcBorders>
              <w:top w:val="nil"/>
              <w:left w:val="nil"/>
              <w:right w:val="single" w:sz="8" w:space="0" w:color="auto"/>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b/>
                <w:bCs/>
                <w:color w:val="000000"/>
                <w:sz w:val="20"/>
                <w:lang w:val="en-CA"/>
              </w:rPr>
              <w:t>0.93 (0.89-0.96)</w:t>
            </w:r>
          </w:p>
        </w:tc>
      </w:tr>
      <w:tr w:rsidR="00280C30" w:rsidRPr="00280C30" w:rsidTr="00EF2590">
        <w:trPr>
          <w:trHeight w:val="283"/>
        </w:trPr>
        <w:tc>
          <w:tcPr>
            <w:tcW w:w="4040" w:type="dxa"/>
            <w:tcBorders>
              <w:left w:val="single" w:sz="8" w:space="0" w:color="auto"/>
              <w:right w:val="single" w:sz="8" w:space="0" w:color="auto"/>
            </w:tcBorders>
            <w:shd w:val="clear" w:color="auto" w:fill="auto"/>
            <w:vAlign w:val="center"/>
            <w:hideMark/>
          </w:tcPr>
          <w:p w:rsidR="00280C30" w:rsidRPr="00280C30" w:rsidRDefault="00280C30" w:rsidP="00280C30">
            <w:pPr>
              <w:spacing w:after="0" w:line="240" w:lineRule="auto"/>
              <w:rPr>
                <w:rFonts w:ascii="Calibri" w:eastAsia="Times New Roman" w:hAnsi="Calibri" w:cs="Times New Roman"/>
                <w:b/>
                <w:bCs/>
                <w:color w:val="000000"/>
                <w:sz w:val="20"/>
                <w:szCs w:val="20"/>
                <w:lang w:val="en-CA" w:eastAsia="en-CA"/>
              </w:rPr>
            </w:pPr>
            <w:r w:rsidRPr="00280C30">
              <w:rPr>
                <w:rFonts w:ascii="Calibri" w:hAnsi="Calibri"/>
                <w:color w:val="000000"/>
                <w:sz w:val="20"/>
                <w:lang w:val="en-CA"/>
              </w:rPr>
              <w:t>1934-1972 (n=40) (7)</w:t>
            </w:r>
          </w:p>
        </w:tc>
        <w:tc>
          <w:tcPr>
            <w:tcW w:w="1417" w:type="dxa"/>
            <w:tcBorders>
              <w:left w:val="nil"/>
              <w:right w:val="nil"/>
            </w:tcBorders>
            <w:shd w:val="clear" w:color="auto" w:fill="auto"/>
            <w:noWrap/>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lang w:val="en-CA"/>
              </w:rPr>
              <w:t>8775</w:t>
            </w:r>
          </w:p>
        </w:tc>
        <w:tc>
          <w:tcPr>
            <w:tcW w:w="1417" w:type="dxa"/>
            <w:tcBorders>
              <w:left w:val="nil"/>
              <w:right w:val="nil"/>
            </w:tcBorders>
            <w:shd w:val="clear" w:color="auto" w:fill="auto"/>
            <w:noWrap/>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lang w:val="en-CA"/>
              </w:rPr>
              <w:t>9074</w:t>
            </w:r>
          </w:p>
        </w:tc>
        <w:tc>
          <w:tcPr>
            <w:tcW w:w="1780" w:type="dxa"/>
            <w:tcBorders>
              <w:left w:val="nil"/>
              <w:right w:val="nil"/>
            </w:tcBorders>
            <w:shd w:val="clear" w:color="auto" w:fill="auto"/>
            <w:noWrap/>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b/>
                <w:bCs/>
                <w:color w:val="000000"/>
                <w:sz w:val="20"/>
                <w:lang w:val="en-CA"/>
              </w:rPr>
              <w:t>1.29 (1.22-1.37)</w:t>
            </w:r>
          </w:p>
        </w:tc>
        <w:tc>
          <w:tcPr>
            <w:tcW w:w="1780" w:type="dxa"/>
            <w:tcBorders>
              <w:left w:val="nil"/>
              <w:right w:val="nil"/>
            </w:tcBorders>
            <w:shd w:val="clear" w:color="auto" w:fill="auto"/>
            <w:noWrap/>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b/>
                <w:bCs/>
                <w:color w:val="000000"/>
                <w:sz w:val="20"/>
                <w:lang w:val="en-CA"/>
              </w:rPr>
              <w:t>0.90 (0.84-0.96)</w:t>
            </w:r>
          </w:p>
        </w:tc>
        <w:tc>
          <w:tcPr>
            <w:tcW w:w="1780" w:type="dxa"/>
            <w:tcBorders>
              <w:left w:val="nil"/>
              <w:right w:val="single" w:sz="8" w:space="0" w:color="auto"/>
            </w:tcBorders>
            <w:shd w:val="clear" w:color="auto" w:fill="auto"/>
            <w:noWrap/>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lang w:val="en-CA"/>
              </w:rPr>
              <w:t>0.96 (0.91-1.01)</w:t>
            </w:r>
          </w:p>
        </w:tc>
      </w:tr>
      <w:tr w:rsidR="00280C30" w:rsidRPr="00280C30" w:rsidTr="00EF2590">
        <w:trPr>
          <w:trHeight w:val="283"/>
        </w:trPr>
        <w:tc>
          <w:tcPr>
            <w:tcW w:w="4040" w:type="dxa"/>
            <w:tcBorders>
              <w:top w:val="nil"/>
              <w:left w:val="single" w:sz="8" w:space="0" w:color="auto"/>
              <w:bottom w:val="single" w:sz="4" w:space="0" w:color="auto"/>
              <w:right w:val="single" w:sz="8" w:space="0" w:color="auto"/>
            </w:tcBorders>
            <w:shd w:val="clear" w:color="auto" w:fill="auto"/>
            <w:vAlign w:val="center"/>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rFonts w:ascii="Calibri" w:hAnsi="Calibri"/>
                <w:color w:val="000000"/>
                <w:sz w:val="20"/>
                <w:lang w:val="en-CA"/>
              </w:rPr>
              <w:t>1973-2012 (n=40) (7)</w:t>
            </w:r>
          </w:p>
        </w:tc>
        <w:tc>
          <w:tcPr>
            <w:tcW w:w="1417" w:type="dxa"/>
            <w:tcBorders>
              <w:top w:val="nil"/>
              <w:left w:val="nil"/>
              <w:bottom w:val="single" w:sz="4" w:space="0" w:color="auto"/>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lang w:val="en-CA"/>
              </w:rPr>
              <w:t>6331</w:t>
            </w:r>
          </w:p>
        </w:tc>
        <w:tc>
          <w:tcPr>
            <w:tcW w:w="1417" w:type="dxa"/>
            <w:tcBorders>
              <w:top w:val="nil"/>
              <w:left w:val="nil"/>
              <w:bottom w:val="single" w:sz="4" w:space="0" w:color="auto"/>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lang w:val="en-CA"/>
              </w:rPr>
              <w:t>12824</w:t>
            </w:r>
          </w:p>
        </w:tc>
        <w:tc>
          <w:tcPr>
            <w:tcW w:w="1780" w:type="dxa"/>
            <w:tcBorders>
              <w:top w:val="nil"/>
              <w:left w:val="nil"/>
              <w:bottom w:val="single" w:sz="4" w:space="0" w:color="auto"/>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000000"/>
                <w:sz w:val="20"/>
                <w:szCs w:val="20"/>
                <w:lang w:val="en-CA" w:eastAsia="en-CA"/>
              </w:rPr>
            </w:pPr>
            <w:r w:rsidRPr="00280C30">
              <w:rPr>
                <w:rFonts w:ascii="Calibri" w:hAnsi="Calibri"/>
                <w:b/>
                <w:bCs/>
                <w:color w:val="000000"/>
                <w:sz w:val="20"/>
                <w:lang w:val="en-CA"/>
              </w:rPr>
              <w:t>1.14 (1.08-1.21)</w:t>
            </w:r>
          </w:p>
        </w:tc>
        <w:tc>
          <w:tcPr>
            <w:tcW w:w="1780" w:type="dxa"/>
            <w:tcBorders>
              <w:top w:val="nil"/>
              <w:left w:val="nil"/>
              <w:bottom w:val="single" w:sz="4" w:space="0" w:color="auto"/>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b/>
                <w:bCs/>
                <w:color w:val="000000"/>
                <w:sz w:val="20"/>
                <w:lang w:val="en-CA"/>
              </w:rPr>
              <w:t>0.80 (0.75-0.86)</w:t>
            </w:r>
          </w:p>
        </w:tc>
        <w:tc>
          <w:tcPr>
            <w:tcW w:w="1780" w:type="dxa"/>
            <w:tcBorders>
              <w:top w:val="nil"/>
              <w:left w:val="nil"/>
              <w:bottom w:val="single" w:sz="4" w:space="0" w:color="auto"/>
              <w:right w:val="single" w:sz="8" w:space="0" w:color="auto"/>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000000"/>
                <w:sz w:val="20"/>
                <w:szCs w:val="20"/>
                <w:lang w:val="en-CA" w:eastAsia="en-CA"/>
              </w:rPr>
            </w:pPr>
            <w:r w:rsidRPr="00280C30">
              <w:rPr>
                <w:rFonts w:ascii="Calibri" w:hAnsi="Calibri"/>
                <w:color w:val="000000"/>
                <w:sz w:val="20"/>
                <w:lang w:val="en-CA"/>
              </w:rPr>
              <w:t>1.02 (0.96-1.07)</w:t>
            </w:r>
          </w:p>
        </w:tc>
      </w:tr>
    </w:tbl>
    <w:p w:rsidR="00280C30" w:rsidRPr="00280C30" w:rsidRDefault="00280C30" w:rsidP="00280C30">
      <w:pPr>
        <w:spacing w:after="200" w:line="276" w:lineRule="auto"/>
        <w:rPr>
          <w:lang w:val="en-CA"/>
        </w:rPr>
      </w:pPr>
    </w:p>
    <w:p w:rsidR="00280C30" w:rsidRPr="00280C30" w:rsidRDefault="00280C30" w:rsidP="00280C30">
      <w:pPr>
        <w:numPr>
          <w:ilvl w:val="0"/>
          <w:numId w:val="14"/>
        </w:numPr>
        <w:spacing w:after="200" w:line="360" w:lineRule="auto"/>
        <w:contextualSpacing/>
        <w:jc w:val="both"/>
        <w:rPr>
          <w:rFonts w:ascii="Times New Roman" w:hAnsi="Times New Roman"/>
          <w:sz w:val="24"/>
          <w:lang w:val="en-CA"/>
        </w:rPr>
      </w:pPr>
      <w:r w:rsidRPr="00280C30">
        <w:rPr>
          <w:rFonts w:ascii="Times New Roman" w:hAnsi="Times New Roman"/>
          <w:sz w:val="24"/>
          <w:lang w:val="en-CA"/>
        </w:rPr>
        <w:t>Number of unique exposures (job/agent pairs) in the Lung study data</w:t>
      </w:r>
    </w:p>
    <w:p w:rsidR="00280C30" w:rsidRPr="00280C30" w:rsidRDefault="00280C30" w:rsidP="00280C30">
      <w:pPr>
        <w:numPr>
          <w:ilvl w:val="0"/>
          <w:numId w:val="14"/>
        </w:numPr>
        <w:spacing w:after="200" w:line="360" w:lineRule="auto"/>
        <w:contextualSpacing/>
        <w:jc w:val="both"/>
        <w:rPr>
          <w:rFonts w:ascii="Times New Roman" w:hAnsi="Times New Roman"/>
          <w:sz w:val="24"/>
          <w:lang w:val="en-CA"/>
        </w:rPr>
      </w:pPr>
      <w:r w:rsidRPr="00280C30">
        <w:rPr>
          <w:rFonts w:ascii="Times New Roman" w:hAnsi="Times New Roman"/>
          <w:sz w:val="24"/>
          <w:lang w:val="en-CA"/>
        </w:rPr>
        <w:t xml:space="preserve">Number of unique exposures (job/agent pairs) in the </w:t>
      </w:r>
      <w:proofErr w:type="spellStart"/>
      <w:r w:rsidRPr="00280C30">
        <w:rPr>
          <w:rFonts w:ascii="Times New Roman" w:hAnsi="Times New Roman"/>
          <w:sz w:val="24"/>
          <w:lang w:val="en-CA"/>
        </w:rPr>
        <w:t>PROtEuS</w:t>
      </w:r>
      <w:proofErr w:type="spellEnd"/>
      <w:r w:rsidRPr="00280C30">
        <w:rPr>
          <w:rFonts w:ascii="Times New Roman" w:hAnsi="Times New Roman"/>
          <w:sz w:val="24"/>
          <w:lang w:val="en-CA"/>
        </w:rPr>
        <w:t xml:space="preserve"> data</w:t>
      </w:r>
    </w:p>
    <w:p w:rsidR="00280C30" w:rsidRPr="00280C30" w:rsidRDefault="00280C30" w:rsidP="00280C30">
      <w:pPr>
        <w:numPr>
          <w:ilvl w:val="0"/>
          <w:numId w:val="14"/>
        </w:numPr>
        <w:spacing w:after="200" w:line="360" w:lineRule="auto"/>
        <w:contextualSpacing/>
        <w:jc w:val="both"/>
        <w:rPr>
          <w:rFonts w:ascii="Times New Roman" w:hAnsi="Times New Roman"/>
          <w:sz w:val="24"/>
          <w:lang w:val="en-CA"/>
        </w:rPr>
      </w:pPr>
      <w:r w:rsidRPr="00280C30">
        <w:rPr>
          <w:rFonts w:ascii="Times New Roman" w:hAnsi="Times New Roman"/>
          <w:sz w:val="24"/>
          <w:lang w:val="en-CA"/>
        </w:rPr>
        <w:t>Cumulative odds ratio (95% confidence interval)</w:t>
      </w:r>
    </w:p>
    <w:p w:rsidR="00280C30" w:rsidRPr="00280C30" w:rsidRDefault="00280C30" w:rsidP="00280C30">
      <w:pPr>
        <w:numPr>
          <w:ilvl w:val="0"/>
          <w:numId w:val="14"/>
        </w:numPr>
        <w:spacing w:after="200" w:line="360" w:lineRule="auto"/>
        <w:contextualSpacing/>
        <w:jc w:val="both"/>
        <w:rPr>
          <w:rFonts w:ascii="Times New Roman" w:hAnsi="Times New Roman"/>
          <w:sz w:val="24"/>
          <w:lang w:val="en-CA"/>
        </w:rPr>
      </w:pPr>
      <w:r w:rsidRPr="00280C30">
        <w:rPr>
          <w:rFonts w:ascii="Times New Roman" w:hAnsi="Times New Roman"/>
          <w:sz w:val="24"/>
          <w:lang w:val="en-CA"/>
        </w:rPr>
        <w:t xml:space="preserve">Chemical/Physical groups with at least 50 concordant exposed </w:t>
      </w:r>
      <w:r w:rsidR="00B66E7C">
        <w:rPr>
          <w:rFonts w:ascii="Times New Roman" w:hAnsi="Times New Roman"/>
          <w:sz w:val="24"/>
          <w:lang w:val="en-CA"/>
        </w:rPr>
        <w:t>cells</w:t>
      </w:r>
      <w:r w:rsidRPr="00280C30">
        <w:rPr>
          <w:rFonts w:ascii="Times New Roman" w:hAnsi="Times New Roman"/>
          <w:sz w:val="24"/>
          <w:lang w:val="en-CA"/>
        </w:rPr>
        <w:t xml:space="preserve"> shown; n=number of agents within group</w:t>
      </w:r>
    </w:p>
    <w:p w:rsidR="00280C30" w:rsidRPr="00280C30" w:rsidRDefault="00280C30" w:rsidP="00280C30">
      <w:pPr>
        <w:numPr>
          <w:ilvl w:val="0"/>
          <w:numId w:val="14"/>
        </w:numPr>
        <w:spacing w:after="200" w:line="360" w:lineRule="auto"/>
        <w:contextualSpacing/>
        <w:jc w:val="both"/>
        <w:rPr>
          <w:rFonts w:ascii="Times New Roman" w:hAnsi="Times New Roman"/>
          <w:sz w:val="24"/>
          <w:lang w:val="en-CA"/>
        </w:rPr>
      </w:pPr>
      <w:r w:rsidRPr="00280C30">
        <w:rPr>
          <w:rFonts w:ascii="Times New Roman" w:hAnsi="Times New Roman"/>
          <w:sz w:val="24"/>
          <w:lang w:val="en-CA"/>
        </w:rPr>
        <w:t xml:space="preserve">2-digit CCDO groups with at least 50 concordant exposed </w:t>
      </w:r>
      <w:r w:rsidR="00B66E7C">
        <w:rPr>
          <w:rFonts w:ascii="Times New Roman" w:hAnsi="Times New Roman"/>
          <w:sz w:val="24"/>
          <w:lang w:val="en-CA"/>
        </w:rPr>
        <w:t>cells</w:t>
      </w:r>
      <w:r w:rsidRPr="00280C30">
        <w:rPr>
          <w:rFonts w:ascii="Times New Roman" w:hAnsi="Times New Roman"/>
          <w:sz w:val="24"/>
          <w:lang w:val="en-CA"/>
        </w:rPr>
        <w:t xml:space="preserve"> shown; n=number of 7-digit occupations within 2-digit group</w:t>
      </w:r>
    </w:p>
    <w:p w:rsidR="00280C30" w:rsidRPr="00280C30" w:rsidRDefault="00280C30" w:rsidP="00280C30">
      <w:pPr>
        <w:numPr>
          <w:ilvl w:val="0"/>
          <w:numId w:val="14"/>
        </w:numPr>
        <w:spacing w:after="200" w:line="360" w:lineRule="auto"/>
        <w:contextualSpacing/>
        <w:jc w:val="both"/>
        <w:rPr>
          <w:rFonts w:ascii="Times New Roman" w:hAnsi="Times New Roman"/>
          <w:sz w:val="24"/>
          <w:lang w:val="en-CA"/>
        </w:rPr>
      </w:pPr>
      <w:r w:rsidRPr="00280C30">
        <w:rPr>
          <w:rFonts w:ascii="Times New Roman" w:hAnsi="Times New Roman"/>
          <w:sz w:val="24"/>
          <w:lang w:val="en-CA"/>
        </w:rPr>
        <w:t xml:space="preserve"> n represents the number of 7-digit occupations included in the time period</w:t>
      </w:r>
    </w:p>
    <w:p w:rsidR="00280C30" w:rsidRPr="00280C30" w:rsidRDefault="00280C30" w:rsidP="00280C30">
      <w:pPr>
        <w:numPr>
          <w:ilvl w:val="0"/>
          <w:numId w:val="14"/>
        </w:numPr>
        <w:spacing w:after="200" w:line="360" w:lineRule="auto"/>
        <w:contextualSpacing/>
        <w:jc w:val="both"/>
        <w:rPr>
          <w:rFonts w:ascii="Times New Roman" w:hAnsi="Times New Roman"/>
          <w:sz w:val="24"/>
          <w:lang w:val="en-CA"/>
        </w:rPr>
      </w:pPr>
      <w:r w:rsidRPr="00280C30">
        <w:rPr>
          <w:rFonts w:ascii="Times New Roman" w:hAnsi="Times New Roman"/>
          <w:sz w:val="24"/>
          <w:lang w:val="en-CA"/>
        </w:rPr>
        <w:t>Data restricted to the same set of 7-digit occupations in the two time periods</w:t>
      </w:r>
    </w:p>
    <w:p w:rsidR="00280C30" w:rsidRPr="00280C30" w:rsidRDefault="00280C30" w:rsidP="00280C30">
      <w:pPr>
        <w:spacing w:after="200" w:line="276" w:lineRule="auto"/>
        <w:rPr>
          <w:lang w:val="en-CA"/>
        </w:rPr>
        <w:sectPr w:rsidR="00280C30" w:rsidRPr="00280C30" w:rsidSect="00EF2590">
          <w:pgSz w:w="15840" w:h="12240" w:orient="landscape"/>
          <w:pgMar w:top="1440" w:right="1440" w:bottom="1440" w:left="1440" w:header="708" w:footer="567" w:gutter="0"/>
          <w:cols w:space="708"/>
          <w:docGrid w:linePitch="360"/>
        </w:sectPr>
      </w:pPr>
    </w:p>
    <w:p w:rsidR="00280C30" w:rsidRPr="00280C30" w:rsidRDefault="00F42ABC" w:rsidP="009677F4">
      <w:pPr>
        <w:pStyle w:val="Caption"/>
      </w:pPr>
      <w:r>
        <w:lastRenderedPageBreak/>
        <w:t>T</w:t>
      </w:r>
      <w:r w:rsidR="00280C30" w:rsidRPr="00280C30">
        <w:t>able</w:t>
      </w:r>
      <w:r w:rsidR="00D8301F">
        <w:t xml:space="preserve"> </w:t>
      </w:r>
      <w:r>
        <w:t>S</w:t>
      </w:r>
      <w:r w:rsidR="00D8301F">
        <w:t>5</w:t>
      </w:r>
      <w:r w:rsidR="00280C30" w:rsidRPr="00280C30">
        <w:t xml:space="preserve">. Agreement in exposure status among </w:t>
      </w:r>
      <w:r w:rsidR="00F45778">
        <w:t>cells</w:t>
      </w:r>
      <w:r w:rsidR="00280C30" w:rsidRPr="00280C30">
        <w:t xml:space="preserve"> between Lung and </w:t>
      </w:r>
      <w:proofErr w:type="spellStart"/>
      <w:r w:rsidR="00280C30" w:rsidRPr="00280C30">
        <w:t>PROtEuS</w:t>
      </w:r>
      <w:proofErr w:type="spellEnd"/>
      <w:r w:rsidR="00280C30" w:rsidRPr="00280C30">
        <w:t xml:space="preserve"> exposure data</w:t>
      </w:r>
    </w:p>
    <w:tbl>
      <w:tblPr>
        <w:tblW w:w="5000" w:type="pct"/>
        <w:tblLayout w:type="fixed"/>
        <w:tblLook w:val="04A0" w:firstRow="1" w:lastRow="0" w:firstColumn="1" w:lastColumn="0" w:noHBand="0" w:noVBand="1"/>
      </w:tblPr>
      <w:tblGrid>
        <w:gridCol w:w="4076"/>
        <w:gridCol w:w="1259"/>
        <w:gridCol w:w="867"/>
        <w:gridCol w:w="1152"/>
        <w:gridCol w:w="867"/>
        <w:gridCol w:w="1009"/>
        <w:gridCol w:w="1310"/>
        <w:gridCol w:w="1318"/>
        <w:gridCol w:w="1318"/>
      </w:tblGrid>
      <w:tr w:rsidR="00280C30" w:rsidRPr="00280C30" w:rsidTr="00EF2590">
        <w:trPr>
          <w:trHeight w:val="315"/>
        </w:trPr>
        <w:tc>
          <w:tcPr>
            <w:tcW w:w="1547"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rPr>
                <w:rFonts w:ascii="Calibri" w:eastAsia="Times New Roman" w:hAnsi="Calibri" w:cs="Times New Roman"/>
                <w:color w:val="000000"/>
                <w:sz w:val="18"/>
                <w:szCs w:val="20"/>
                <w:lang w:val="en-CA" w:eastAsia="en-CA"/>
              </w:rPr>
            </w:pPr>
          </w:p>
        </w:tc>
        <w:tc>
          <w:tcPr>
            <w:tcW w:w="478"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rPr>
                <w:rFonts w:ascii="Calibri" w:eastAsia="Times New Roman" w:hAnsi="Calibri" w:cs="Times New Roman"/>
                <w:color w:val="000000"/>
                <w:sz w:val="18"/>
                <w:szCs w:val="20"/>
                <w:lang w:val="en-CA" w:eastAsia="en-CA"/>
              </w:rPr>
            </w:pPr>
          </w:p>
        </w:tc>
        <w:tc>
          <w:tcPr>
            <w:tcW w:w="766"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b/>
                <w:bCs/>
                <w:color w:val="000000"/>
                <w:sz w:val="18"/>
                <w:szCs w:val="20"/>
                <w:lang w:val="en-CA" w:eastAsia="en-CA"/>
              </w:rPr>
            </w:pPr>
            <w:r w:rsidRPr="00280C30">
              <w:rPr>
                <w:rFonts w:ascii="Calibri" w:eastAsia="Times New Roman" w:hAnsi="Calibri" w:cs="Times New Roman"/>
                <w:b/>
                <w:bCs/>
                <w:color w:val="000000"/>
                <w:sz w:val="18"/>
                <w:szCs w:val="20"/>
                <w:lang w:val="en-CA" w:eastAsia="en-CA"/>
              </w:rPr>
              <w:t>Percent concordant</w:t>
            </w:r>
          </w:p>
        </w:tc>
        <w:tc>
          <w:tcPr>
            <w:tcW w:w="712" w:type="pct"/>
            <w:gridSpan w:val="2"/>
            <w:tcBorders>
              <w:top w:val="single" w:sz="8" w:space="0" w:color="auto"/>
              <w:left w:val="nil"/>
              <w:bottom w:val="single" w:sz="8" w:space="0" w:color="auto"/>
              <w:right w:val="single" w:sz="8" w:space="0" w:color="000000"/>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b/>
                <w:bCs/>
                <w:color w:val="000000"/>
                <w:sz w:val="18"/>
                <w:szCs w:val="20"/>
                <w:lang w:val="en-CA" w:eastAsia="en-CA"/>
              </w:rPr>
            </w:pPr>
            <w:r w:rsidRPr="00280C30">
              <w:rPr>
                <w:rFonts w:ascii="Calibri" w:eastAsia="Times New Roman" w:hAnsi="Calibri" w:cs="Times New Roman"/>
                <w:b/>
                <w:bCs/>
                <w:color w:val="000000"/>
                <w:sz w:val="18"/>
                <w:szCs w:val="20"/>
                <w:lang w:val="en-CA" w:eastAsia="en-CA"/>
              </w:rPr>
              <w:t>Percent discordant</w:t>
            </w:r>
          </w:p>
        </w:tc>
        <w:tc>
          <w:tcPr>
            <w:tcW w:w="1497" w:type="pct"/>
            <w:gridSpan w:val="3"/>
            <w:tcBorders>
              <w:top w:val="single" w:sz="8" w:space="0" w:color="auto"/>
              <w:left w:val="nil"/>
              <w:bottom w:val="single" w:sz="8" w:space="0" w:color="auto"/>
              <w:right w:val="single" w:sz="8" w:space="0" w:color="000000"/>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b/>
                <w:bCs/>
                <w:color w:val="000000"/>
                <w:sz w:val="18"/>
                <w:szCs w:val="20"/>
                <w:lang w:eastAsia="en-CA"/>
              </w:rPr>
            </w:pPr>
            <w:r w:rsidRPr="00280C30">
              <w:rPr>
                <w:rFonts w:ascii="Calibri" w:eastAsia="Times New Roman" w:hAnsi="Calibri" w:cs="Times New Roman"/>
                <w:b/>
                <w:bCs/>
                <w:color w:val="000000"/>
                <w:sz w:val="18"/>
                <w:szCs w:val="20"/>
                <w:lang w:eastAsia="en-CA"/>
              </w:rPr>
              <w:t xml:space="preserve">Concordant </w:t>
            </w:r>
            <w:proofErr w:type="spellStart"/>
            <w:r w:rsidRPr="00280C30">
              <w:rPr>
                <w:rFonts w:ascii="Calibri" w:eastAsia="Times New Roman" w:hAnsi="Calibri" w:cs="Times New Roman"/>
                <w:b/>
                <w:bCs/>
                <w:color w:val="000000"/>
                <w:sz w:val="18"/>
                <w:szCs w:val="20"/>
                <w:lang w:eastAsia="en-CA"/>
              </w:rPr>
              <w:t>exposed</w:t>
            </w:r>
            <w:proofErr w:type="spellEnd"/>
            <w:r w:rsidRPr="00280C30">
              <w:rPr>
                <w:rFonts w:ascii="Calibri" w:eastAsia="Times New Roman" w:hAnsi="Calibri" w:cs="Times New Roman"/>
                <w:b/>
                <w:bCs/>
                <w:color w:val="000000"/>
                <w:sz w:val="18"/>
                <w:szCs w:val="20"/>
                <w:lang w:eastAsia="en-CA"/>
              </w:rPr>
              <w:t xml:space="preserve"> </w:t>
            </w:r>
            <w:proofErr w:type="spellStart"/>
            <w:r w:rsidR="00C16CFF">
              <w:rPr>
                <w:rFonts w:ascii="Calibri" w:eastAsia="Times New Roman" w:hAnsi="Calibri" w:cs="Times New Roman"/>
                <w:b/>
                <w:bCs/>
                <w:color w:val="000000"/>
                <w:sz w:val="18"/>
                <w:szCs w:val="20"/>
                <w:lang w:eastAsia="en-CA"/>
              </w:rPr>
              <w:t>cells</w:t>
            </w:r>
            <w:proofErr w:type="spellEnd"/>
          </w:p>
        </w:tc>
      </w:tr>
      <w:tr w:rsidR="00280C30" w:rsidRPr="00A04ABA" w:rsidTr="00EF2590">
        <w:trPr>
          <w:trHeight w:val="729"/>
        </w:trPr>
        <w:tc>
          <w:tcPr>
            <w:tcW w:w="1547" w:type="pct"/>
            <w:tcBorders>
              <w:top w:val="nil"/>
              <w:left w:val="nil"/>
              <w:bottom w:val="nil"/>
              <w:right w:val="nil"/>
            </w:tcBorders>
            <w:shd w:val="clear" w:color="auto" w:fill="auto"/>
            <w:vAlign w:val="center"/>
            <w:hideMark/>
          </w:tcPr>
          <w:p w:rsidR="00280C30" w:rsidRPr="00280C30" w:rsidRDefault="00280C30" w:rsidP="00280C30">
            <w:pPr>
              <w:spacing w:after="0" w:line="240" w:lineRule="auto"/>
              <w:rPr>
                <w:rFonts w:ascii="Calibri" w:eastAsia="Times New Roman" w:hAnsi="Calibri" w:cs="Times New Roman"/>
                <w:b/>
                <w:bCs/>
                <w:color w:val="000000"/>
                <w:sz w:val="18"/>
                <w:szCs w:val="20"/>
                <w:lang w:eastAsia="en-CA"/>
              </w:rPr>
            </w:pPr>
          </w:p>
        </w:tc>
        <w:tc>
          <w:tcPr>
            <w:tcW w:w="4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80C30" w:rsidRPr="00280C30" w:rsidRDefault="00280C30" w:rsidP="00C16CFF">
            <w:pPr>
              <w:spacing w:after="0" w:line="240" w:lineRule="auto"/>
              <w:jc w:val="center"/>
              <w:rPr>
                <w:rFonts w:ascii="Calibri" w:eastAsia="Times New Roman" w:hAnsi="Calibri" w:cs="Times New Roman"/>
                <w:b/>
                <w:bCs/>
                <w:color w:val="000000"/>
                <w:sz w:val="18"/>
                <w:szCs w:val="20"/>
                <w:lang w:val="en-CA" w:eastAsia="en-CA"/>
              </w:rPr>
            </w:pPr>
            <w:r w:rsidRPr="00280C30">
              <w:rPr>
                <w:rFonts w:ascii="Calibri" w:eastAsia="Times New Roman" w:hAnsi="Calibri" w:cs="Times New Roman"/>
                <w:b/>
                <w:bCs/>
                <w:color w:val="000000"/>
                <w:sz w:val="18"/>
                <w:szCs w:val="20"/>
                <w:lang w:val="en-CA" w:eastAsia="en-CA"/>
              </w:rPr>
              <w:t xml:space="preserve">Number of </w:t>
            </w:r>
            <w:r w:rsidR="00C16CFF">
              <w:rPr>
                <w:rFonts w:ascii="Calibri" w:eastAsia="Times New Roman" w:hAnsi="Calibri" w:cs="Times New Roman"/>
                <w:b/>
                <w:bCs/>
                <w:color w:val="000000"/>
                <w:sz w:val="18"/>
                <w:szCs w:val="20"/>
                <w:lang w:val="en-CA" w:eastAsia="en-CA"/>
              </w:rPr>
              <w:t>cells</w:t>
            </w:r>
            <w:r w:rsidRPr="00280C30">
              <w:rPr>
                <w:rFonts w:ascii="Calibri" w:eastAsia="Times New Roman" w:hAnsi="Calibri" w:cs="Times New Roman"/>
                <w:b/>
                <w:bCs/>
                <w:color w:val="000000"/>
                <w:sz w:val="18"/>
                <w:szCs w:val="20"/>
                <w:lang w:val="en-CA" w:eastAsia="en-CA"/>
              </w:rPr>
              <w:t xml:space="preserve"> (1)</w:t>
            </w:r>
          </w:p>
        </w:tc>
        <w:tc>
          <w:tcPr>
            <w:tcW w:w="329" w:type="pct"/>
            <w:tcBorders>
              <w:top w:val="nil"/>
              <w:left w:val="nil"/>
              <w:bottom w:val="single" w:sz="8" w:space="0" w:color="auto"/>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000000"/>
                <w:sz w:val="18"/>
                <w:szCs w:val="20"/>
                <w:lang w:val="en-CA" w:eastAsia="en-CA"/>
              </w:rPr>
            </w:pPr>
            <w:r w:rsidRPr="00280C30">
              <w:rPr>
                <w:rFonts w:ascii="Calibri" w:eastAsia="Times New Roman" w:hAnsi="Calibri" w:cs="Times New Roman"/>
                <w:b/>
                <w:bCs/>
                <w:color w:val="000000"/>
                <w:sz w:val="18"/>
                <w:szCs w:val="20"/>
                <w:lang w:val="en-CA" w:eastAsia="en-CA"/>
              </w:rPr>
              <w:t>Exposed (%)</w:t>
            </w:r>
          </w:p>
        </w:tc>
        <w:tc>
          <w:tcPr>
            <w:tcW w:w="437" w:type="pct"/>
            <w:tcBorders>
              <w:top w:val="nil"/>
              <w:left w:val="nil"/>
              <w:bottom w:val="single" w:sz="8" w:space="0" w:color="auto"/>
              <w:right w:val="single" w:sz="8" w:space="0" w:color="auto"/>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000000"/>
                <w:sz w:val="18"/>
                <w:szCs w:val="20"/>
                <w:lang w:val="en-CA" w:eastAsia="en-CA"/>
              </w:rPr>
            </w:pPr>
            <w:r w:rsidRPr="00280C30">
              <w:rPr>
                <w:rFonts w:ascii="Calibri" w:eastAsia="Times New Roman" w:hAnsi="Calibri" w:cs="Times New Roman"/>
                <w:b/>
                <w:bCs/>
                <w:color w:val="000000"/>
                <w:sz w:val="18"/>
                <w:szCs w:val="20"/>
                <w:lang w:val="en-CA" w:eastAsia="en-CA"/>
              </w:rPr>
              <w:t>Unexposed (%)</w:t>
            </w:r>
          </w:p>
        </w:tc>
        <w:tc>
          <w:tcPr>
            <w:tcW w:w="329" w:type="pct"/>
            <w:tcBorders>
              <w:top w:val="nil"/>
              <w:left w:val="nil"/>
              <w:bottom w:val="single" w:sz="8" w:space="0" w:color="auto"/>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000000"/>
                <w:sz w:val="18"/>
                <w:szCs w:val="20"/>
                <w:lang w:val="en-CA" w:eastAsia="en-CA"/>
              </w:rPr>
            </w:pPr>
            <w:r w:rsidRPr="00280C30">
              <w:rPr>
                <w:rFonts w:ascii="Calibri" w:eastAsia="Times New Roman" w:hAnsi="Calibri" w:cs="Times New Roman"/>
                <w:b/>
                <w:bCs/>
                <w:color w:val="000000"/>
                <w:sz w:val="18"/>
                <w:szCs w:val="20"/>
                <w:lang w:val="en-CA" w:eastAsia="en-CA"/>
              </w:rPr>
              <w:t xml:space="preserve">Exposed Lung (%) </w:t>
            </w:r>
          </w:p>
          <w:p w:rsidR="00280C30" w:rsidRPr="00280C30" w:rsidRDefault="00280C30" w:rsidP="00280C30">
            <w:pPr>
              <w:spacing w:after="0" w:line="240" w:lineRule="auto"/>
              <w:jc w:val="center"/>
              <w:rPr>
                <w:rFonts w:ascii="Calibri" w:eastAsia="Times New Roman" w:hAnsi="Calibri" w:cs="Times New Roman"/>
                <w:b/>
                <w:bCs/>
                <w:color w:val="000000"/>
                <w:sz w:val="18"/>
                <w:szCs w:val="20"/>
                <w:lang w:val="en-CA" w:eastAsia="en-CA"/>
              </w:rPr>
            </w:pPr>
            <w:r w:rsidRPr="00280C30">
              <w:rPr>
                <w:rFonts w:ascii="Calibri" w:eastAsia="Times New Roman" w:hAnsi="Calibri" w:cs="Times New Roman"/>
                <w:b/>
                <w:bCs/>
                <w:color w:val="000000"/>
                <w:sz w:val="18"/>
                <w:szCs w:val="20"/>
                <w:lang w:val="en-CA" w:eastAsia="en-CA"/>
              </w:rPr>
              <w:t>(2)</w:t>
            </w:r>
          </w:p>
        </w:tc>
        <w:tc>
          <w:tcPr>
            <w:tcW w:w="383" w:type="pct"/>
            <w:tcBorders>
              <w:top w:val="nil"/>
              <w:left w:val="nil"/>
              <w:bottom w:val="single" w:sz="8" w:space="0" w:color="auto"/>
              <w:right w:val="single" w:sz="8" w:space="0" w:color="auto"/>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000000"/>
                <w:sz w:val="18"/>
                <w:szCs w:val="20"/>
                <w:lang w:val="en-CA" w:eastAsia="en-CA"/>
              </w:rPr>
            </w:pPr>
            <w:r w:rsidRPr="00280C30">
              <w:rPr>
                <w:rFonts w:ascii="Calibri" w:eastAsia="Times New Roman" w:hAnsi="Calibri" w:cs="Times New Roman"/>
                <w:b/>
                <w:bCs/>
                <w:color w:val="000000"/>
                <w:sz w:val="18"/>
                <w:szCs w:val="20"/>
                <w:lang w:val="en-CA" w:eastAsia="en-CA"/>
              </w:rPr>
              <w:t xml:space="preserve">Exposed </w:t>
            </w:r>
            <w:proofErr w:type="spellStart"/>
            <w:r w:rsidRPr="00280C30">
              <w:rPr>
                <w:rFonts w:ascii="Calibri" w:eastAsia="Times New Roman" w:hAnsi="Calibri" w:cs="Times New Roman"/>
                <w:b/>
                <w:bCs/>
                <w:color w:val="000000"/>
                <w:sz w:val="18"/>
                <w:szCs w:val="20"/>
                <w:lang w:val="en-CA" w:eastAsia="en-CA"/>
              </w:rPr>
              <w:t>PROtEuS</w:t>
            </w:r>
            <w:proofErr w:type="spellEnd"/>
            <w:r w:rsidRPr="00280C30">
              <w:rPr>
                <w:rFonts w:ascii="Calibri" w:eastAsia="Times New Roman" w:hAnsi="Calibri" w:cs="Times New Roman"/>
                <w:b/>
                <w:bCs/>
                <w:color w:val="000000"/>
                <w:sz w:val="18"/>
                <w:szCs w:val="20"/>
                <w:lang w:val="en-CA" w:eastAsia="en-CA"/>
              </w:rPr>
              <w:t xml:space="preserve"> (%) </w:t>
            </w:r>
          </w:p>
          <w:p w:rsidR="00280C30" w:rsidRPr="00280C30" w:rsidRDefault="00280C30" w:rsidP="00280C30">
            <w:pPr>
              <w:spacing w:after="0" w:line="240" w:lineRule="auto"/>
              <w:jc w:val="center"/>
              <w:rPr>
                <w:rFonts w:ascii="Calibri" w:eastAsia="Times New Roman" w:hAnsi="Calibri" w:cs="Times New Roman"/>
                <w:b/>
                <w:bCs/>
                <w:color w:val="000000"/>
                <w:sz w:val="18"/>
                <w:szCs w:val="20"/>
                <w:lang w:val="en-CA" w:eastAsia="en-CA"/>
              </w:rPr>
            </w:pPr>
            <w:r w:rsidRPr="00280C30">
              <w:rPr>
                <w:rFonts w:ascii="Calibri" w:eastAsia="Times New Roman" w:hAnsi="Calibri" w:cs="Times New Roman"/>
                <w:b/>
                <w:bCs/>
                <w:color w:val="000000"/>
                <w:sz w:val="18"/>
                <w:szCs w:val="20"/>
                <w:lang w:val="en-CA" w:eastAsia="en-CA"/>
              </w:rPr>
              <w:t>(3)</w:t>
            </w:r>
          </w:p>
        </w:tc>
        <w:tc>
          <w:tcPr>
            <w:tcW w:w="497" w:type="pct"/>
            <w:tcBorders>
              <w:top w:val="nil"/>
              <w:left w:val="nil"/>
              <w:bottom w:val="single" w:sz="8" w:space="0" w:color="auto"/>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000000"/>
                <w:sz w:val="18"/>
                <w:szCs w:val="20"/>
                <w:lang w:val="en-CA" w:eastAsia="en-CA"/>
              </w:rPr>
            </w:pPr>
            <w:r w:rsidRPr="00280C30">
              <w:rPr>
                <w:rFonts w:ascii="Calibri" w:eastAsia="Times New Roman" w:hAnsi="Calibri" w:cs="Times New Roman"/>
                <w:b/>
                <w:bCs/>
                <w:color w:val="000000"/>
                <w:sz w:val="18"/>
                <w:szCs w:val="20"/>
                <w:lang w:val="en-CA" w:eastAsia="en-CA"/>
              </w:rPr>
              <w:t xml:space="preserve">Number of </w:t>
            </w:r>
            <w:r w:rsidR="00C16CFF">
              <w:rPr>
                <w:rFonts w:ascii="Calibri" w:eastAsia="Times New Roman" w:hAnsi="Calibri" w:cs="Times New Roman"/>
                <w:b/>
                <w:bCs/>
                <w:color w:val="000000"/>
                <w:sz w:val="18"/>
                <w:szCs w:val="20"/>
                <w:lang w:val="en-CA" w:eastAsia="en-CA"/>
              </w:rPr>
              <w:t>cells</w:t>
            </w:r>
            <w:r w:rsidRPr="00280C30">
              <w:rPr>
                <w:rFonts w:ascii="Calibri" w:eastAsia="Times New Roman" w:hAnsi="Calibri" w:cs="Times New Roman"/>
                <w:b/>
                <w:bCs/>
                <w:color w:val="000000"/>
                <w:sz w:val="18"/>
                <w:szCs w:val="20"/>
                <w:lang w:val="en-CA" w:eastAsia="en-CA"/>
              </w:rPr>
              <w:t xml:space="preserve"> (4)</w:t>
            </w:r>
          </w:p>
        </w:tc>
        <w:tc>
          <w:tcPr>
            <w:tcW w:w="500" w:type="pct"/>
            <w:tcBorders>
              <w:top w:val="nil"/>
              <w:left w:val="nil"/>
              <w:bottom w:val="single" w:sz="8" w:space="0" w:color="auto"/>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000000"/>
                <w:sz w:val="18"/>
                <w:szCs w:val="20"/>
                <w:lang w:val="en-CA" w:eastAsia="en-CA"/>
              </w:rPr>
            </w:pPr>
            <w:r w:rsidRPr="00280C30">
              <w:rPr>
                <w:rFonts w:ascii="Calibri" w:eastAsia="Times New Roman" w:hAnsi="Calibri" w:cs="Times New Roman"/>
                <w:b/>
                <w:bCs/>
                <w:color w:val="000000"/>
                <w:sz w:val="18"/>
                <w:szCs w:val="20"/>
                <w:lang w:val="en-CA" w:eastAsia="en-CA"/>
              </w:rPr>
              <w:t xml:space="preserve">Kendall correlation in probability </w:t>
            </w:r>
          </w:p>
          <w:p w:rsidR="00280C30" w:rsidRPr="00280C30" w:rsidRDefault="00280C30" w:rsidP="00280C30">
            <w:pPr>
              <w:spacing w:after="0" w:line="240" w:lineRule="auto"/>
              <w:jc w:val="center"/>
              <w:rPr>
                <w:rFonts w:ascii="Calibri" w:eastAsia="Times New Roman" w:hAnsi="Calibri" w:cs="Times New Roman"/>
                <w:b/>
                <w:bCs/>
                <w:color w:val="000000"/>
                <w:sz w:val="18"/>
                <w:szCs w:val="20"/>
                <w:lang w:val="en-CA" w:eastAsia="en-CA"/>
              </w:rPr>
            </w:pPr>
            <w:r w:rsidRPr="00280C30">
              <w:rPr>
                <w:rFonts w:ascii="Calibri" w:eastAsia="Times New Roman" w:hAnsi="Calibri" w:cs="Times New Roman"/>
                <w:b/>
                <w:bCs/>
                <w:color w:val="000000"/>
                <w:sz w:val="18"/>
                <w:szCs w:val="20"/>
                <w:lang w:val="en-CA" w:eastAsia="en-CA"/>
              </w:rPr>
              <w:t>(5)</w:t>
            </w:r>
          </w:p>
        </w:tc>
        <w:tc>
          <w:tcPr>
            <w:tcW w:w="500" w:type="pct"/>
            <w:tcBorders>
              <w:top w:val="nil"/>
              <w:left w:val="nil"/>
              <w:bottom w:val="single" w:sz="8" w:space="0" w:color="auto"/>
              <w:right w:val="single" w:sz="8" w:space="0" w:color="auto"/>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b/>
                <w:bCs/>
                <w:color w:val="000000"/>
                <w:sz w:val="18"/>
                <w:szCs w:val="20"/>
                <w:lang w:val="en-CA" w:eastAsia="en-CA"/>
              </w:rPr>
            </w:pPr>
            <w:r w:rsidRPr="00280C30">
              <w:rPr>
                <w:rFonts w:ascii="Calibri" w:eastAsia="Times New Roman" w:hAnsi="Calibri" w:cs="Times New Roman"/>
                <w:b/>
                <w:bCs/>
                <w:color w:val="000000"/>
                <w:sz w:val="18"/>
                <w:szCs w:val="20"/>
                <w:lang w:val="en-CA" w:eastAsia="en-CA"/>
              </w:rPr>
              <w:t xml:space="preserve">Median diff. in probability, </w:t>
            </w:r>
            <w:proofErr w:type="spellStart"/>
            <w:r w:rsidRPr="00280C30">
              <w:rPr>
                <w:rFonts w:ascii="Calibri" w:eastAsia="Times New Roman" w:hAnsi="Calibri" w:cs="Times New Roman"/>
                <w:b/>
                <w:bCs/>
                <w:color w:val="000000"/>
                <w:sz w:val="18"/>
                <w:szCs w:val="20"/>
                <w:lang w:val="en-CA" w:eastAsia="en-CA"/>
              </w:rPr>
              <w:t>PROtEuS</w:t>
            </w:r>
            <w:proofErr w:type="spellEnd"/>
            <w:r w:rsidRPr="00280C30">
              <w:rPr>
                <w:rFonts w:ascii="Calibri" w:eastAsia="Times New Roman" w:hAnsi="Calibri" w:cs="Times New Roman"/>
                <w:b/>
                <w:bCs/>
                <w:color w:val="000000"/>
                <w:sz w:val="18"/>
                <w:szCs w:val="20"/>
                <w:lang w:val="en-CA" w:eastAsia="en-CA"/>
              </w:rPr>
              <w:t>-Lung (6)</w:t>
            </w:r>
          </w:p>
        </w:tc>
      </w:tr>
      <w:tr w:rsidR="00280C30" w:rsidRPr="00280C30" w:rsidTr="00EF2590">
        <w:trPr>
          <w:trHeight w:val="300"/>
        </w:trPr>
        <w:tc>
          <w:tcPr>
            <w:tcW w:w="1547"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280C30" w:rsidRPr="00280C30" w:rsidRDefault="00280C30" w:rsidP="00280C30">
            <w:pPr>
              <w:spacing w:after="0" w:line="240" w:lineRule="auto"/>
              <w:rPr>
                <w:rFonts w:ascii="Calibri" w:eastAsia="Times New Roman" w:hAnsi="Calibri" w:cs="Times New Roman"/>
                <w:b/>
                <w:bCs/>
                <w:color w:val="000000"/>
                <w:sz w:val="20"/>
                <w:szCs w:val="20"/>
                <w:lang w:val="en-CA" w:eastAsia="en-CA"/>
              </w:rPr>
            </w:pPr>
            <w:r w:rsidRPr="00280C30">
              <w:rPr>
                <w:rFonts w:ascii="Calibri" w:hAnsi="Calibri"/>
                <w:b/>
                <w:bCs/>
                <w:color w:val="000000"/>
                <w:sz w:val="20"/>
                <w:szCs w:val="20"/>
                <w:lang w:val="en-CA"/>
              </w:rPr>
              <w:t>Overall</w:t>
            </w:r>
          </w:p>
        </w:tc>
        <w:tc>
          <w:tcPr>
            <w:tcW w:w="478" w:type="pct"/>
            <w:tcBorders>
              <w:top w:val="nil"/>
              <w:left w:val="nil"/>
              <w:bottom w:val="single" w:sz="4" w:space="0" w:color="auto"/>
              <w:right w:val="single" w:sz="8" w:space="0" w:color="auto"/>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18270</w:t>
            </w:r>
          </w:p>
        </w:tc>
        <w:tc>
          <w:tcPr>
            <w:tcW w:w="329" w:type="pct"/>
            <w:tcBorders>
              <w:top w:val="nil"/>
              <w:left w:val="nil"/>
              <w:bottom w:val="single" w:sz="4" w:space="0" w:color="auto"/>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8.2</w:t>
            </w:r>
          </w:p>
        </w:tc>
        <w:tc>
          <w:tcPr>
            <w:tcW w:w="437" w:type="pct"/>
            <w:tcBorders>
              <w:top w:val="nil"/>
              <w:left w:val="nil"/>
              <w:bottom w:val="single" w:sz="4" w:space="0" w:color="auto"/>
              <w:right w:val="single" w:sz="8" w:space="0" w:color="auto"/>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85.5</w:t>
            </w:r>
          </w:p>
        </w:tc>
        <w:tc>
          <w:tcPr>
            <w:tcW w:w="329" w:type="pct"/>
            <w:tcBorders>
              <w:top w:val="nil"/>
              <w:left w:val="nil"/>
              <w:bottom w:val="single" w:sz="4" w:space="0" w:color="auto"/>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4.1</w:t>
            </w:r>
          </w:p>
        </w:tc>
        <w:tc>
          <w:tcPr>
            <w:tcW w:w="383" w:type="pct"/>
            <w:tcBorders>
              <w:top w:val="nil"/>
              <w:left w:val="nil"/>
              <w:bottom w:val="single" w:sz="4" w:space="0" w:color="auto"/>
              <w:right w:val="single" w:sz="8" w:space="0" w:color="auto"/>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2.2</w:t>
            </w:r>
          </w:p>
        </w:tc>
        <w:tc>
          <w:tcPr>
            <w:tcW w:w="497" w:type="pct"/>
            <w:tcBorders>
              <w:top w:val="nil"/>
              <w:left w:val="nil"/>
              <w:bottom w:val="single" w:sz="4" w:space="0" w:color="auto"/>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1502</w:t>
            </w:r>
          </w:p>
        </w:tc>
        <w:tc>
          <w:tcPr>
            <w:tcW w:w="500" w:type="pct"/>
            <w:tcBorders>
              <w:top w:val="nil"/>
              <w:left w:val="nil"/>
              <w:bottom w:val="single" w:sz="4" w:space="0" w:color="auto"/>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0.55</w:t>
            </w:r>
          </w:p>
        </w:tc>
        <w:tc>
          <w:tcPr>
            <w:tcW w:w="500" w:type="pct"/>
            <w:tcBorders>
              <w:top w:val="nil"/>
              <w:left w:val="nil"/>
              <w:bottom w:val="single" w:sz="4" w:space="0" w:color="auto"/>
              <w:right w:val="single" w:sz="8" w:space="0" w:color="auto"/>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1.3</w:t>
            </w:r>
          </w:p>
        </w:tc>
      </w:tr>
      <w:tr w:rsidR="00280C30" w:rsidRPr="00280C30" w:rsidTr="00EF2590">
        <w:trPr>
          <w:trHeight w:val="300"/>
        </w:trPr>
        <w:tc>
          <w:tcPr>
            <w:tcW w:w="1547" w:type="pct"/>
            <w:tcBorders>
              <w:top w:val="nil"/>
              <w:left w:val="single" w:sz="8" w:space="0" w:color="auto"/>
              <w:bottom w:val="single" w:sz="4" w:space="0" w:color="auto"/>
              <w:right w:val="single" w:sz="8" w:space="0" w:color="auto"/>
            </w:tcBorders>
            <w:shd w:val="clear" w:color="auto" w:fill="auto"/>
            <w:vAlign w:val="center"/>
            <w:hideMark/>
          </w:tcPr>
          <w:p w:rsidR="00280C30" w:rsidRPr="00280C30" w:rsidRDefault="00280C30" w:rsidP="00280C30">
            <w:pPr>
              <w:spacing w:after="0" w:line="240" w:lineRule="auto"/>
              <w:rPr>
                <w:rFonts w:ascii="Calibri" w:eastAsia="Times New Roman" w:hAnsi="Calibri" w:cs="Times New Roman"/>
                <w:b/>
                <w:bCs/>
                <w:color w:val="000000"/>
                <w:sz w:val="20"/>
                <w:szCs w:val="20"/>
                <w:lang w:val="en-CA" w:eastAsia="en-CA"/>
              </w:rPr>
            </w:pPr>
            <w:r w:rsidRPr="00280C30">
              <w:rPr>
                <w:rFonts w:ascii="Calibri" w:hAnsi="Calibri"/>
                <w:b/>
                <w:bCs/>
                <w:color w:val="000000"/>
                <w:sz w:val="20"/>
                <w:szCs w:val="20"/>
                <w:lang w:val="en-CA"/>
              </w:rPr>
              <w:t>Occupations with expert-annotated JEPs</w:t>
            </w:r>
            <w:r w:rsidRPr="00280C30" w:rsidDel="00B36C47">
              <w:rPr>
                <w:rFonts w:ascii="Calibri" w:hAnsi="Calibri"/>
                <w:b/>
                <w:bCs/>
                <w:color w:val="000000"/>
                <w:sz w:val="20"/>
                <w:szCs w:val="20"/>
                <w:lang w:val="en-CA"/>
              </w:rPr>
              <w:t xml:space="preserve"> </w:t>
            </w:r>
            <w:r w:rsidRPr="00280C30">
              <w:rPr>
                <w:rFonts w:ascii="Calibri" w:hAnsi="Calibri"/>
                <w:b/>
                <w:bCs/>
                <w:color w:val="000000"/>
                <w:sz w:val="20"/>
                <w:szCs w:val="20"/>
                <w:lang w:val="en-CA"/>
              </w:rPr>
              <w:t>(n=75) (7)</w:t>
            </w:r>
          </w:p>
        </w:tc>
        <w:tc>
          <w:tcPr>
            <w:tcW w:w="478" w:type="pct"/>
            <w:tcBorders>
              <w:top w:val="nil"/>
              <w:left w:val="nil"/>
              <w:bottom w:val="single" w:sz="4" w:space="0" w:color="auto"/>
              <w:right w:val="single" w:sz="8" w:space="0" w:color="auto"/>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15225</w:t>
            </w:r>
          </w:p>
        </w:tc>
        <w:tc>
          <w:tcPr>
            <w:tcW w:w="329" w:type="pct"/>
            <w:tcBorders>
              <w:top w:val="nil"/>
              <w:left w:val="nil"/>
              <w:bottom w:val="single" w:sz="4" w:space="0" w:color="auto"/>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9.1</w:t>
            </w:r>
          </w:p>
        </w:tc>
        <w:tc>
          <w:tcPr>
            <w:tcW w:w="437" w:type="pct"/>
            <w:tcBorders>
              <w:top w:val="nil"/>
              <w:left w:val="nil"/>
              <w:bottom w:val="single" w:sz="4" w:space="0" w:color="auto"/>
              <w:right w:val="single" w:sz="8" w:space="0" w:color="auto"/>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84.5</w:t>
            </w:r>
          </w:p>
        </w:tc>
        <w:tc>
          <w:tcPr>
            <w:tcW w:w="329" w:type="pct"/>
            <w:tcBorders>
              <w:top w:val="nil"/>
              <w:left w:val="nil"/>
              <w:bottom w:val="single" w:sz="4" w:space="0" w:color="auto"/>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4.0</w:t>
            </w:r>
          </w:p>
        </w:tc>
        <w:tc>
          <w:tcPr>
            <w:tcW w:w="383" w:type="pct"/>
            <w:tcBorders>
              <w:top w:val="nil"/>
              <w:left w:val="nil"/>
              <w:bottom w:val="single" w:sz="4" w:space="0" w:color="auto"/>
              <w:right w:val="single" w:sz="8" w:space="0" w:color="auto"/>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2.3</w:t>
            </w:r>
          </w:p>
        </w:tc>
        <w:tc>
          <w:tcPr>
            <w:tcW w:w="497" w:type="pct"/>
            <w:tcBorders>
              <w:top w:val="nil"/>
              <w:left w:val="nil"/>
              <w:bottom w:val="single" w:sz="4" w:space="0" w:color="auto"/>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1393</w:t>
            </w:r>
          </w:p>
        </w:tc>
        <w:tc>
          <w:tcPr>
            <w:tcW w:w="500" w:type="pct"/>
            <w:tcBorders>
              <w:top w:val="nil"/>
              <w:left w:val="nil"/>
              <w:bottom w:val="single" w:sz="4" w:space="0" w:color="auto"/>
              <w:right w:val="nil"/>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0.55</w:t>
            </w:r>
          </w:p>
        </w:tc>
        <w:tc>
          <w:tcPr>
            <w:tcW w:w="500" w:type="pct"/>
            <w:tcBorders>
              <w:top w:val="nil"/>
              <w:left w:val="nil"/>
              <w:bottom w:val="single" w:sz="4" w:space="0" w:color="auto"/>
              <w:right w:val="single" w:sz="8" w:space="0" w:color="auto"/>
            </w:tcBorders>
            <w:shd w:val="clear" w:color="auto" w:fill="auto"/>
            <w:vAlign w:val="center"/>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1.5</w:t>
            </w:r>
          </w:p>
        </w:tc>
      </w:tr>
      <w:tr w:rsidR="00280C30" w:rsidRPr="00280C30" w:rsidTr="00EF2590">
        <w:trPr>
          <w:trHeight w:val="300"/>
        </w:trPr>
        <w:tc>
          <w:tcPr>
            <w:tcW w:w="1547" w:type="pct"/>
            <w:tcBorders>
              <w:top w:val="nil"/>
              <w:left w:val="single" w:sz="8" w:space="0" w:color="auto"/>
              <w:bottom w:val="nil"/>
              <w:right w:val="single" w:sz="8" w:space="0" w:color="auto"/>
            </w:tcBorders>
            <w:shd w:val="clear" w:color="auto" w:fill="auto"/>
            <w:noWrap/>
            <w:vAlign w:val="bottom"/>
            <w:hideMark/>
          </w:tcPr>
          <w:p w:rsidR="00280C30" w:rsidRPr="00280C30" w:rsidRDefault="00280C30" w:rsidP="00280C30">
            <w:pPr>
              <w:spacing w:after="0" w:line="240" w:lineRule="auto"/>
              <w:rPr>
                <w:rFonts w:ascii="Calibri" w:eastAsia="Times New Roman" w:hAnsi="Calibri" w:cs="Times New Roman"/>
                <w:b/>
                <w:bCs/>
                <w:color w:val="000000"/>
                <w:sz w:val="20"/>
                <w:szCs w:val="20"/>
                <w:lang w:val="en-CA" w:eastAsia="en-CA"/>
              </w:rPr>
            </w:pPr>
            <w:r w:rsidRPr="00280C30">
              <w:rPr>
                <w:rFonts w:ascii="Calibri" w:hAnsi="Calibri"/>
                <w:b/>
                <w:bCs/>
                <w:color w:val="000000"/>
                <w:sz w:val="20"/>
                <w:szCs w:val="20"/>
                <w:lang w:val="en-CA"/>
              </w:rPr>
              <w:t>By chemical group (8)</w:t>
            </w:r>
          </w:p>
        </w:tc>
        <w:tc>
          <w:tcPr>
            <w:tcW w:w="478"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 </w:t>
            </w:r>
          </w:p>
        </w:tc>
        <w:tc>
          <w:tcPr>
            <w:tcW w:w="329"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 </w:t>
            </w:r>
          </w:p>
        </w:tc>
        <w:tc>
          <w:tcPr>
            <w:tcW w:w="437"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 </w:t>
            </w:r>
          </w:p>
        </w:tc>
        <w:tc>
          <w:tcPr>
            <w:tcW w:w="329"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 </w:t>
            </w:r>
          </w:p>
        </w:tc>
        <w:tc>
          <w:tcPr>
            <w:tcW w:w="383"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 </w:t>
            </w:r>
          </w:p>
        </w:tc>
        <w:tc>
          <w:tcPr>
            <w:tcW w:w="497"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 </w:t>
            </w:r>
          </w:p>
        </w:tc>
        <w:tc>
          <w:tcPr>
            <w:tcW w:w="500"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p>
        </w:tc>
        <w:tc>
          <w:tcPr>
            <w:tcW w:w="500"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 </w:t>
            </w:r>
          </w:p>
        </w:tc>
      </w:tr>
      <w:tr w:rsidR="00280C30" w:rsidRPr="00280C30" w:rsidTr="00EF2590">
        <w:trPr>
          <w:trHeight w:val="300"/>
        </w:trPr>
        <w:tc>
          <w:tcPr>
            <w:tcW w:w="1547" w:type="pct"/>
            <w:tcBorders>
              <w:top w:val="nil"/>
              <w:left w:val="single" w:sz="8" w:space="0" w:color="auto"/>
              <w:bottom w:val="nil"/>
              <w:right w:val="single" w:sz="8" w:space="0" w:color="auto"/>
            </w:tcBorders>
            <w:shd w:val="clear" w:color="auto" w:fill="auto"/>
            <w:noWrap/>
            <w:vAlign w:val="bottom"/>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Metals (n=21)</w:t>
            </w:r>
          </w:p>
        </w:tc>
        <w:tc>
          <w:tcPr>
            <w:tcW w:w="478"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1890</w:t>
            </w:r>
          </w:p>
        </w:tc>
        <w:tc>
          <w:tcPr>
            <w:tcW w:w="329"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10.3</w:t>
            </w:r>
          </w:p>
        </w:tc>
        <w:tc>
          <w:tcPr>
            <w:tcW w:w="437"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83.8</w:t>
            </w:r>
          </w:p>
        </w:tc>
        <w:tc>
          <w:tcPr>
            <w:tcW w:w="329"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4.3</w:t>
            </w:r>
          </w:p>
        </w:tc>
        <w:tc>
          <w:tcPr>
            <w:tcW w:w="383"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1.7</w:t>
            </w:r>
          </w:p>
        </w:tc>
        <w:tc>
          <w:tcPr>
            <w:tcW w:w="497"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194</w:t>
            </w:r>
          </w:p>
        </w:tc>
        <w:tc>
          <w:tcPr>
            <w:tcW w:w="500"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0.60</w:t>
            </w:r>
          </w:p>
        </w:tc>
        <w:tc>
          <w:tcPr>
            <w:tcW w:w="500"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0.1</w:t>
            </w:r>
          </w:p>
        </w:tc>
      </w:tr>
      <w:tr w:rsidR="00280C30" w:rsidRPr="00280C30" w:rsidTr="00EF2590">
        <w:trPr>
          <w:trHeight w:val="300"/>
        </w:trPr>
        <w:tc>
          <w:tcPr>
            <w:tcW w:w="1547" w:type="pct"/>
            <w:tcBorders>
              <w:top w:val="nil"/>
              <w:left w:val="single" w:sz="8" w:space="0" w:color="auto"/>
              <w:bottom w:val="nil"/>
              <w:right w:val="single" w:sz="8" w:space="0" w:color="auto"/>
            </w:tcBorders>
            <w:shd w:val="clear" w:color="auto" w:fill="auto"/>
            <w:noWrap/>
            <w:vAlign w:val="bottom"/>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Organic Solvents (n=17)</w:t>
            </w:r>
          </w:p>
        </w:tc>
        <w:tc>
          <w:tcPr>
            <w:tcW w:w="478"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1530</w:t>
            </w:r>
          </w:p>
        </w:tc>
        <w:tc>
          <w:tcPr>
            <w:tcW w:w="329"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9.3</w:t>
            </w:r>
          </w:p>
        </w:tc>
        <w:tc>
          <w:tcPr>
            <w:tcW w:w="437"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83.1</w:t>
            </w:r>
          </w:p>
        </w:tc>
        <w:tc>
          <w:tcPr>
            <w:tcW w:w="329"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5.0</w:t>
            </w:r>
          </w:p>
        </w:tc>
        <w:tc>
          <w:tcPr>
            <w:tcW w:w="383"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2.6</w:t>
            </w:r>
          </w:p>
        </w:tc>
        <w:tc>
          <w:tcPr>
            <w:tcW w:w="497"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142</w:t>
            </w:r>
          </w:p>
        </w:tc>
        <w:tc>
          <w:tcPr>
            <w:tcW w:w="500"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0.59</w:t>
            </w:r>
          </w:p>
        </w:tc>
        <w:tc>
          <w:tcPr>
            <w:tcW w:w="500"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1.2</w:t>
            </w:r>
          </w:p>
        </w:tc>
      </w:tr>
      <w:tr w:rsidR="00280C30" w:rsidRPr="00280C30" w:rsidTr="00EF2590">
        <w:trPr>
          <w:trHeight w:val="300"/>
        </w:trPr>
        <w:tc>
          <w:tcPr>
            <w:tcW w:w="1547" w:type="pct"/>
            <w:tcBorders>
              <w:top w:val="nil"/>
              <w:left w:val="single" w:sz="8" w:space="0" w:color="auto"/>
              <w:bottom w:val="nil"/>
              <w:right w:val="single" w:sz="8" w:space="0" w:color="auto"/>
            </w:tcBorders>
            <w:shd w:val="clear" w:color="auto" w:fill="auto"/>
            <w:noWrap/>
            <w:vAlign w:val="bottom"/>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Paints, varnishes and inks (n=8)</w:t>
            </w:r>
          </w:p>
        </w:tc>
        <w:tc>
          <w:tcPr>
            <w:tcW w:w="478"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720</w:t>
            </w:r>
          </w:p>
        </w:tc>
        <w:tc>
          <w:tcPr>
            <w:tcW w:w="329"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8.1</w:t>
            </w:r>
          </w:p>
        </w:tc>
        <w:tc>
          <w:tcPr>
            <w:tcW w:w="437"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84.7</w:t>
            </w:r>
          </w:p>
        </w:tc>
        <w:tc>
          <w:tcPr>
            <w:tcW w:w="329"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5.3</w:t>
            </w:r>
          </w:p>
        </w:tc>
        <w:tc>
          <w:tcPr>
            <w:tcW w:w="383"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1.9</w:t>
            </w:r>
          </w:p>
        </w:tc>
        <w:tc>
          <w:tcPr>
            <w:tcW w:w="497"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58</w:t>
            </w:r>
          </w:p>
        </w:tc>
        <w:tc>
          <w:tcPr>
            <w:tcW w:w="500"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0.58</w:t>
            </w:r>
          </w:p>
        </w:tc>
        <w:tc>
          <w:tcPr>
            <w:tcW w:w="500"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2.2</w:t>
            </w:r>
          </w:p>
        </w:tc>
      </w:tr>
      <w:tr w:rsidR="00280C30" w:rsidRPr="00280C30" w:rsidTr="00EF2590">
        <w:trPr>
          <w:trHeight w:val="300"/>
        </w:trPr>
        <w:tc>
          <w:tcPr>
            <w:tcW w:w="1547" w:type="pct"/>
            <w:tcBorders>
              <w:top w:val="nil"/>
              <w:left w:val="single" w:sz="8" w:space="0" w:color="auto"/>
              <w:bottom w:val="nil"/>
              <w:right w:val="single" w:sz="8" w:space="0" w:color="auto"/>
            </w:tcBorders>
            <w:shd w:val="clear" w:color="auto" w:fill="auto"/>
            <w:noWrap/>
            <w:vAlign w:val="bottom"/>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Combustion products and engine emissions (n=19)</w:t>
            </w:r>
          </w:p>
        </w:tc>
        <w:tc>
          <w:tcPr>
            <w:tcW w:w="478"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1710</w:t>
            </w:r>
          </w:p>
        </w:tc>
        <w:tc>
          <w:tcPr>
            <w:tcW w:w="329"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17.1</w:t>
            </w:r>
          </w:p>
        </w:tc>
        <w:tc>
          <w:tcPr>
            <w:tcW w:w="437"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74.1</w:t>
            </w:r>
          </w:p>
        </w:tc>
        <w:tc>
          <w:tcPr>
            <w:tcW w:w="329"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5.3</w:t>
            </w:r>
          </w:p>
        </w:tc>
        <w:tc>
          <w:tcPr>
            <w:tcW w:w="383"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3.5</w:t>
            </w:r>
          </w:p>
        </w:tc>
        <w:tc>
          <w:tcPr>
            <w:tcW w:w="497"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293</w:t>
            </w:r>
          </w:p>
        </w:tc>
        <w:tc>
          <w:tcPr>
            <w:tcW w:w="500"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0.54</w:t>
            </w:r>
          </w:p>
        </w:tc>
        <w:tc>
          <w:tcPr>
            <w:tcW w:w="500"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0.2</w:t>
            </w:r>
          </w:p>
        </w:tc>
      </w:tr>
      <w:tr w:rsidR="00280C30" w:rsidRPr="00280C30" w:rsidTr="00EF2590">
        <w:trPr>
          <w:trHeight w:val="300"/>
        </w:trPr>
        <w:tc>
          <w:tcPr>
            <w:tcW w:w="1547" w:type="pct"/>
            <w:tcBorders>
              <w:top w:val="nil"/>
              <w:left w:val="single" w:sz="8" w:space="0" w:color="auto"/>
              <w:bottom w:val="nil"/>
              <w:right w:val="single" w:sz="8" w:space="0" w:color="auto"/>
            </w:tcBorders>
            <w:shd w:val="clear" w:color="auto" w:fill="auto"/>
            <w:noWrap/>
            <w:vAlign w:val="bottom"/>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Petroleum products (n=11)</w:t>
            </w:r>
          </w:p>
        </w:tc>
        <w:tc>
          <w:tcPr>
            <w:tcW w:w="478"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990</w:t>
            </w:r>
          </w:p>
        </w:tc>
        <w:tc>
          <w:tcPr>
            <w:tcW w:w="329"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8.2</w:t>
            </w:r>
          </w:p>
        </w:tc>
        <w:tc>
          <w:tcPr>
            <w:tcW w:w="437"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84.1</w:t>
            </w:r>
          </w:p>
        </w:tc>
        <w:tc>
          <w:tcPr>
            <w:tcW w:w="329"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3.9</w:t>
            </w:r>
          </w:p>
        </w:tc>
        <w:tc>
          <w:tcPr>
            <w:tcW w:w="383"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3.7</w:t>
            </w:r>
          </w:p>
        </w:tc>
        <w:tc>
          <w:tcPr>
            <w:tcW w:w="497"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81</w:t>
            </w:r>
          </w:p>
        </w:tc>
        <w:tc>
          <w:tcPr>
            <w:tcW w:w="500"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0.34</w:t>
            </w:r>
          </w:p>
        </w:tc>
        <w:tc>
          <w:tcPr>
            <w:tcW w:w="500"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4.9</w:t>
            </w:r>
          </w:p>
        </w:tc>
      </w:tr>
      <w:tr w:rsidR="00280C30" w:rsidRPr="00280C30" w:rsidTr="00EF2590">
        <w:trPr>
          <w:trHeight w:val="300"/>
        </w:trPr>
        <w:tc>
          <w:tcPr>
            <w:tcW w:w="1547" w:type="pct"/>
            <w:tcBorders>
              <w:top w:val="nil"/>
              <w:left w:val="single" w:sz="8" w:space="0" w:color="auto"/>
              <w:bottom w:val="nil"/>
              <w:right w:val="single" w:sz="8" w:space="0" w:color="auto"/>
            </w:tcBorders>
            <w:shd w:val="clear" w:color="auto" w:fill="auto"/>
            <w:noWrap/>
            <w:vAlign w:val="bottom"/>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Complex organic fluids (n=8)</w:t>
            </w:r>
          </w:p>
        </w:tc>
        <w:tc>
          <w:tcPr>
            <w:tcW w:w="478"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720</w:t>
            </w:r>
          </w:p>
        </w:tc>
        <w:tc>
          <w:tcPr>
            <w:tcW w:w="329"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9.7</w:t>
            </w:r>
          </w:p>
        </w:tc>
        <w:tc>
          <w:tcPr>
            <w:tcW w:w="437"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82.8</w:t>
            </w:r>
          </w:p>
        </w:tc>
        <w:tc>
          <w:tcPr>
            <w:tcW w:w="329"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4.2</w:t>
            </w:r>
          </w:p>
        </w:tc>
        <w:tc>
          <w:tcPr>
            <w:tcW w:w="383"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3.3</w:t>
            </w:r>
          </w:p>
        </w:tc>
        <w:tc>
          <w:tcPr>
            <w:tcW w:w="497"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70</w:t>
            </w:r>
          </w:p>
        </w:tc>
        <w:tc>
          <w:tcPr>
            <w:tcW w:w="500"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0.38</w:t>
            </w:r>
          </w:p>
        </w:tc>
        <w:tc>
          <w:tcPr>
            <w:tcW w:w="500"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11.5</w:t>
            </w:r>
          </w:p>
        </w:tc>
      </w:tr>
      <w:tr w:rsidR="00280C30" w:rsidRPr="00280C30" w:rsidTr="00EF2590">
        <w:trPr>
          <w:trHeight w:val="300"/>
        </w:trPr>
        <w:tc>
          <w:tcPr>
            <w:tcW w:w="1547" w:type="pct"/>
            <w:tcBorders>
              <w:top w:val="nil"/>
              <w:left w:val="single" w:sz="8" w:space="0" w:color="auto"/>
              <w:bottom w:val="nil"/>
              <w:right w:val="single" w:sz="8" w:space="0" w:color="auto"/>
            </w:tcBorders>
            <w:shd w:val="clear" w:color="auto" w:fill="auto"/>
            <w:noWrap/>
            <w:vAlign w:val="bottom"/>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Gases (n=12)</w:t>
            </w:r>
          </w:p>
        </w:tc>
        <w:tc>
          <w:tcPr>
            <w:tcW w:w="478"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1080</w:t>
            </w:r>
          </w:p>
        </w:tc>
        <w:tc>
          <w:tcPr>
            <w:tcW w:w="329"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5.0</w:t>
            </w:r>
          </w:p>
        </w:tc>
        <w:tc>
          <w:tcPr>
            <w:tcW w:w="437"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89.2</w:t>
            </w:r>
          </w:p>
        </w:tc>
        <w:tc>
          <w:tcPr>
            <w:tcW w:w="329"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4.1</w:t>
            </w:r>
          </w:p>
        </w:tc>
        <w:tc>
          <w:tcPr>
            <w:tcW w:w="383"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1.8</w:t>
            </w:r>
          </w:p>
        </w:tc>
        <w:tc>
          <w:tcPr>
            <w:tcW w:w="497"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54</w:t>
            </w:r>
          </w:p>
        </w:tc>
        <w:tc>
          <w:tcPr>
            <w:tcW w:w="500"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0.48</w:t>
            </w:r>
          </w:p>
        </w:tc>
        <w:tc>
          <w:tcPr>
            <w:tcW w:w="500"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-1.2</w:t>
            </w:r>
          </w:p>
        </w:tc>
      </w:tr>
      <w:tr w:rsidR="00280C30" w:rsidRPr="00280C30" w:rsidTr="00EF2590">
        <w:trPr>
          <w:trHeight w:val="300"/>
        </w:trPr>
        <w:tc>
          <w:tcPr>
            <w:tcW w:w="1547" w:type="pct"/>
            <w:tcBorders>
              <w:top w:val="nil"/>
              <w:left w:val="single" w:sz="8" w:space="0" w:color="auto"/>
              <w:bottom w:val="nil"/>
              <w:right w:val="single" w:sz="8" w:space="0" w:color="auto"/>
            </w:tcBorders>
            <w:shd w:val="clear" w:color="auto" w:fill="auto"/>
            <w:noWrap/>
            <w:vAlign w:val="bottom"/>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Acids and bases (n=15)</w:t>
            </w:r>
          </w:p>
        </w:tc>
        <w:tc>
          <w:tcPr>
            <w:tcW w:w="478"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1350</w:t>
            </w:r>
          </w:p>
        </w:tc>
        <w:tc>
          <w:tcPr>
            <w:tcW w:w="329"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4.4</w:t>
            </w:r>
          </w:p>
        </w:tc>
        <w:tc>
          <w:tcPr>
            <w:tcW w:w="437"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89.9</w:t>
            </w:r>
          </w:p>
        </w:tc>
        <w:tc>
          <w:tcPr>
            <w:tcW w:w="329"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4.7</w:t>
            </w:r>
          </w:p>
        </w:tc>
        <w:tc>
          <w:tcPr>
            <w:tcW w:w="383"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1.0</w:t>
            </w:r>
          </w:p>
        </w:tc>
        <w:tc>
          <w:tcPr>
            <w:tcW w:w="497"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59</w:t>
            </w:r>
          </w:p>
        </w:tc>
        <w:tc>
          <w:tcPr>
            <w:tcW w:w="500"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0.44</w:t>
            </w:r>
          </w:p>
        </w:tc>
        <w:tc>
          <w:tcPr>
            <w:tcW w:w="500"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1.1</w:t>
            </w:r>
          </w:p>
        </w:tc>
      </w:tr>
      <w:tr w:rsidR="00280C30" w:rsidRPr="00280C30" w:rsidTr="00EF2590">
        <w:trPr>
          <w:trHeight w:val="300"/>
        </w:trPr>
        <w:tc>
          <w:tcPr>
            <w:tcW w:w="1547" w:type="pct"/>
            <w:tcBorders>
              <w:top w:val="nil"/>
              <w:left w:val="single" w:sz="8" w:space="0" w:color="auto"/>
              <w:bottom w:val="nil"/>
              <w:right w:val="single" w:sz="8" w:space="0" w:color="auto"/>
            </w:tcBorders>
            <w:shd w:val="clear" w:color="auto" w:fill="auto"/>
            <w:noWrap/>
            <w:vAlign w:val="bottom"/>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Organic dusts (n=41)</w:t>
            </w:r>
          </w:p>
        </w:tc>
        <w:tc>
          <w:tcPr>
            <w:tcW w:w="478"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3690</w:t>
            </w:r>
          </w:p>
        </w:tc>
        <w:tc>
          <w:tcPr>
            <w:tcW w:w="329"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4.7</w:t>
            </w:r>
          </w:p>
        </w:tc>
        <w:tc>
          <w:tcPr>
            <w:tcW w:w="437"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90.3</w:t>
            </w:r>
          </w:p>
        </w:tc>
        <w:tc>
          <w:tcPr>
            <w:tcW w:w="329"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3.4</w:t>
            </w:r>
          </w:p>
        </w:tc>
        <w:tc>
          <w:tcPr>
            <w:tcW w:w="383"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1.6</w:t>
            </w:r>
          </w:p>
        </w:tc>
        <w:tc>
          <w:tcPr>
            <w:tcW w:w="497"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174</w:t>
            </w:r>
          </w:p>
        </w:tc>
        <w:tc>
          <w:tcPr>
            <w:tcW w:w="500"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0.60</w:t>
            </w:r>
          </w:p>
        </w:tc>
        <w:tc>
          <w:tcPr>
            <w:tcW w:w="500"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0.0</w:t>
            </w:r>
          </w:p>
        </w:tc>
      </w:tr>
      <w:tr w:rsidR="00280C30" w:rsidRPr="00280C30" w:rsidTr="00EF2590">
        <w:trPr>
          <w:trHeight w:val="300"/>
        </w:trPr>
        <w:tc>
          <w:tcPr>
            <w:tcW w:w="1547" w:type="pct"/>
            <w:tcBorders>
              <w:top w:val="nil"/>
              <w:left w:val="single" w:sz="8" w:space="0" w:color="auto"/>
              <w:bottom w:val="nil"/>
              <w:right w:val="single" w:sz="8" w:space="0" w:color="auto"/>
            </w:tcBorders>
            <w:shd w:val="clear" w:color="auto" w:fill="auto"/>
            <w:noWrap/>
            <w:vAlign w:val="bottom"/>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Inorganic dusts (n=25)</w:t>
            </w:r>
          </w:p>
        </w:tc>
        <w:tc>
          <w:tcPr>
            <w:tcW w:w="478"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2250</w:t>
            </w:r>
          </w:p>
        </w:tc>
        <w:tc>
          <w:tcPr>
            <w:tcW w:w="329"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9.2</w:t>
            </w:r>
          </w:p>
        </w:tc>
        <w:tc>
          <w:tcPr>
            <w:tcW w:w="437"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84.7</w:t>
            </w:r>
          </w:p>
        </w:tc>
        <w:tc>
          <w:tcPr>
            <w:tcW w:w="329"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3.5</w:t>
            </w:r>
          </w:p>
        </w:tc>
        <w:tc>
          <w:tcPr>
            <w:tcW w:w="383"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2.6</w:t>
            </w:r>
          </w:p>
        </w:tc>
        <w:tc>
          <w:tcPr>
            <w:tcW w:w="497"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208</w:t>
            </w:r>
          </w:p>
        </w:tc>
        <w:tc>
          <w:tcPr>
            <w:tcW w:w="500"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0.53</w:t>
            </w:r>
          </w:p>
        </w:tc>
        <w:tc>
          <w:tcPr>
            <w:tcW w:w="500"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5.1</w:t>
            </w:r>
          </w:p>
        </w:tc>
      </w:tr>
      <w:tr w:rsidR="00280C30" w:rsidRPr="00280C30" w:rsidTr="00EF2590">
        <w:trPr>
          <w:trHeight w:val="300"/>
        </w:trPr>
        <w:tc>
          <w:tcPr>
            <w:tcW w:w="1547" w:type="pct"/>
            <w:tcBorders>
              <w:top w:val="nil"/>
              <w:left w:val="single" w:sz="8" w:space="0" w:color="auto"/>
              <w:bottom w:val="nil"/>
              <w:right w:val="single" w:sz="8" w:space="0" w:color="auto"/>
            </w:tcBorders>
            <w:shd w:val="clear" w:color="auto" w:fill="auto"/>
            <w:noWrap/>
            <w:vAlign w:val="bottom"/>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Radiation, electric and magnetic fields (n=2)</w:t>
            </w:r>
          </w:p>
        </w:tc>
        <w:tc>
          <w:tcPr>
            <w:tcW w:w="478"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180</w:t>
            </w:r>
          </w:p>
        </w:tc>
        <w:tc>
          <w:tcPr>
            <w:tcW w:w="329"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20.6</w:t>
            </w:r>
          </w:p>
        </w:tc>
        <w:tc>
          <w:tcPr>
            <w:tcW w:w="437"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70.6</w:t>
            </w:r>
          </w:p>
        </w:tc>
        <w:tc>
          <w:tcPr>
            <w:tcW w:w="329"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5.6</w:t>
            </w:r>
          </w:p>
        </w:tc>
        <w:tc>
          <w:tcPr>
            <w:tcW w:w="383"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3.3</w:t>
            </w:r>
          </w:p>
        </w:tc>
        <w:tc>
          <w:tcPr>
            <w:tcW w:w="497"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37</w:t>
            </w:r>
          </w:p>
        </w:tc>
        <w:tc>
          <w:tcPr>
            <w:tcW w:w="500"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0.69</w:t>
            </w:r>
          </w:p>
        </w:tc>
        <w:tc>
          <w:tcPr>
            <w:tcW w:w="500"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0.0</w:t>
            </w:r>
          </w:p>
        </w:tc>
      </w:tr>
      <w:tr w:rsidR="00280C30" w:rsidRPr="00280C30" w:rsidTr="00EF2590">
        <w:trPr>
          <w:trHeight w:val="300"/>
        </w:trPr>
        <w:tc>
          <w:tcPr>
            <w:tcW w:w="1547" w:type="pct"/>
            <w:tcBorders>
              <w:top w:val="nil"/>
              <w:left w:val="single" w:sz="8" w:space="0" w:color="auto"/>
              <w:bottom w:val="single" w:sz="4" w:space="0" w:color="auto"/>
              <w:right w:val="single" w:sz="8" w:space="0" w:color="auto"/>
            </w:tcBorders>
            <w:shd w:val="clear" w:color="auto" w:fill="auto"/>
            <w:noWrap/>
            <w:vAlign w:val="bottom"/>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General categories (n=5)</w:t>
            </w:r>
          </w:p>
        </w:tc>
        <w:tc>
          <w:tcPr>
            <w:tcW w:w="478" w:type="pct"/>
            <w:tcBorders>
              <w:top w:val="nil"/>
              <w:left w:val="nil"/>
              <w:bottom w:val="single" w:sz="4" w:space="0" w:color="auto"/>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450</w:t>
            </w:r>
          </w:p>
        </w:tc>
        <w:tc>
          <w:tcPr>
            <w:tcW w:w="329" w:type="pct"/>
            <w:tcBorders>
              <w:top w:val="nil"/>
              <w:left w:val="nil"/>
              <w:bottom w:val="single" w:sz="4" w:space="0" w:color="auto"/>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21.3</w:t>
            </w:r>
          </w:p>
        </w:tc>
        <w:tc>
          <w:tcPr>
            <w:tcW w:w="437" w:type="pct"/>
            <w:tcBorders>
              <w:top w:val="nil"/>
              <w:left w:val="nil"/>
              <w:bottom w:val="single" w:sz="4" w:space="0" w:color="auto"/>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63.3</w:t>
            </w:r>
          </w:p>
        </w:tc>
        <w:tc>
          <w:tcPr>
            <w:tcW w:w="329" w:type="pct"/>
            <w:tcBorders>
              <w:top w:val="nil"/>
              <w:left w:val="nil"/>
              <w:bottom w:val="single" w:sz="4" w:space="0" w:color="auto"/>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8.2</w:t>
            </w:r>
          </w:p>
        </w:tc>
        <w:tc>
          <w:tcPr>
            <w:tcW w:w="383" w:type="pct"/>
            <w:tcBorders>
              <w:top w:val="nil"/>
              <w:left w:val="nil"/>
              <w:bottom w:val="single" w:sz="4" w:space="0" w:color="auto"/>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7.1</w:t>
            </w:r>
          </w:p>
        </w:tc>
        <w:tc>
          <w:tcPr>
            <w:tcW w:w="497" w:type="pct"/>
            <w:tcBorders>
              <w:top w:val="nil"/>
              <w:left w:val="nil"/>
              <w:bottom w:val="single" w:sz="4" w:space="0" w:color="auto"/>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96</w:t>
            </w:r>
          </w:p>
        </w:tc>
        <w:tc>
          <w:tcPr>
            <w:tcW w:w="500" w:type="pct"/>
            <w:tcBorders>
              <w:top w:val="nil"/>
              <w:left w:val="nil"/>
              <w:bottom w:val="single" w:sz="4" w:space="0" w:color="auto"/>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0.55</w:t>
            </w:r>
          </w:p>
        </w:tc>
        <w:tc>
          <w:tcPr>
            <w:tcW w:w="500" w:type="pct"/>
            <w:tcBorders>
              <w:top w:val="nil"/>
              <w:left w:val="nil"/>
              <w:bottom w:val="single" w:sz="4" w:space="0" w:color="auto"/>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2.4</w:t>
            </w:r>
          </w:p>
        </w:tc>
      </w:tr>
      <w:tr w:rsidR="00280C30" w:rsidRPr="00A04ABA" w:rsidTr="00EF2590">
        <w:trPr>
          <w:trHeight w:val="300"/>
        </w:trPr>
        <w:tc>
          <w:tcPr>
            <w:tcW w:w="1547" w:type="pct"/>
            <w:tcBorders>
              <w:top w:val="nil"/>
              <w:left w:val="single" w:sz="8" w:space="0" w:color="auto"/>
              <w:bottom w:val="nil"/>
              <w:right w:val="single" w:sz="8" w:space="0" w:color="auto"/>
            </w:tcBorders>
            <w:shd w:val="clear" w:color="auto" w:fill="auto"/>
            <w:noWrap/>
            <w:vAlign w:val="bottom"/>
            <w:hideMark/>
          </w:tcPr>
          <w:p w:rsidR="00280C30" w:rsidRPr="00280C30" w:rsidRDefault="00280C30" w:rsidP="00280C30">
            <w:pPr>
              <w:spacing w:after="0" w:line="240" w:lineRule="auto"/>
              <w:rPr>
                <w:rFonts w:ascii="Calibri" w:eastAsia="Times New Roman" w:hAnsi="Calibri" w:cs="Times New Roman"/>
                <w:b/>
                <w:bCs/>
                <w:color w:val="000000"/>
                <w:sz w:val="20"/>
                <w:szCs w:val="20"/>
                <w:lang w:val="en-CA" w:eastAsia="en-CA"/>
              </w:rPr>
            </w:pPr>
            <w:r w:rsidRPr="00280C30">
              <w:rPr>
                <w:rFonts w:ascii="Calibri" w:hAnsi="Calibri"/>
                <w:b/>
                <w:bCs/>
                <w:color w:val="000000"/>
                <w:sz w:val="20"/>
                <w:szCs w:val="20"/>
                <w:lang w:val="en-CA"/>
              </w:rPr>
              <w:t>By 2-digit CCDO major group (9)</w:t>
            </w:r>
          </w:p>
        </w:tc>
        <w:tc>
          <w:tcPr>
            <w:tcW w:w="478"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 </w:t>
            </w:r>
          </w:p>
        </w:tc>
        <w:tc>
          <w:tcPr>
            <w:tcW w:w="329"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 </w:t>
            </w:r>
          </w:p>
        </w:tc>
        <w:tc>
          <w:tcPr>
            <w:tcW w:w="437"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 </w:t>
            </w:r>
          </w:p>
        </w:tc>
        <w:tc>
          <w:tcPr>
            <w:tcW w:w="329"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 </w:t>
            </w:r>
          </w:p>
        </w:tc>
        <w:tc>
          <w:tcPr>
            <w:tcW w:w="383"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 </w:t>
            </w:r>
          </w:p>
        </w:tc>
        <w:tc>
          <w:tcPr>
            <w:tcW w:w="497"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 </w:t>
            </w:r>
          </w:p>
        </w:tc>
        <w:tc>
          <w:tcPr>
            <w:tcW w:w="500"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p>
        </w:tc>
        <w:tc>
          <w:tcPr>
            <w:tcW w:w="500"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 </w:t>
            </w:r>
          </w:p>
        </w:tc>
      </w:tr>
      <w:tr w:rsidR="00280C30" w:rsidRPr="00280C30" w:rsidTr="00EF2590">
        <w:trPr>
          <w:trHeight w:val="300"/>
        </w:trPr>
        <w:tc>
          <w:tcPr>
            <w:tcW w:w="1547" w:type="pct"/>
            <w:tcBorders>
              <w:top w:val="nil"/>
              <w:left w:val="single" w:sz="8" w:space="0" w:color="auto"/>
              <w:bottom w:val="nil"/>
              <w:right w:val="single" w:sz="8" w:space="0" w:color="auto"/>
            </w:tcBorders>
            <w:shd w:val="clear" w:color="auto" w:fill="auto"/>
            <w:noWrap/>
            <w:vAlign w:val="bottom"/>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41: Clerical and Related (n=10)</w:t>
            </w:r>
          </w:p>
        </w:tc>
        <w:tc>
          <w:tcPr>
            <w:tcW w:w="478"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2030</w:t>
            </w:r>
          </w:p>
        </w:tc>
        <w:tc>
          <w:tcPr>
            <w:tcW w:w="329"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2.7</w:t>
            </w:r>
          </w:p>
        </w:tc>
        <w:tc>
          <w:tcPr>
            <w:tcW w:w="437"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92.1</w:t>
            </w:r>
          </w:p>
        </w:tc>
        <w:tc>
          <w:tcPr>
            <w:tcW w:w="329"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4.0</w:t>
            </w:r>
          </w:p>
        </w:tc>
        <w:tc>
          <w:tcPr>
            <w:tcW w:w="383"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1.3</w:t>
            </w:r>
          </w:p>
        </w:tc>
        <w:tc>
          <w:tcPr>
            <w:tcW w:w="497"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54</w:t>
            </w:r>
          </w:p>
        </w:tc>
        <w:tc>
          <w:tcPr>
            <w:tcW w:w="500"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0.44</w:t>
            </w:r>
          </w:p>
        </w:tc>
        <w:tc>
          <w:tcPr>
            <w:tcW w:w="500"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-5.3</w:t>
            </w:r>
          </w:p>
        </w:tc>
      </w:tr>
      <w:tr w:rsidR="00280C30" w:rsidRPr="00280C30" w:rsidTr="00EF2590">
        <w:trPr>
          <w:trHeight w:val="300"/>
        </w:trPr>
        <w:tc>
          <w:tcPr>
            <w:tcW w:w="1547" w:type="pct"/>
            <w:tcBorders>
              <w:top w:val="nil"/>
              <w:left w:val="single" w:sz="8" w:space="0" w:color="auto"/>
              <w:bottom w:val="nil"/>
              <w:right w:val="single" w:sz="8" w:space="0" w:color="auto"/>
            </w:tcBorders>
            <w:shd w:val="clear" w:color="auto" w:fill="auto"/>
            <w:noWrap/>
            <w:vAlign w:val="bottom"/>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51: Sales (n=10)</w:t>
            </w:r>
          </w:p>
        </w:tc>
        <w:tc>
          <w:tcPr>
            <w:tcW w:w="478"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2030</w:t>
            </w:r>
          </w:p>
        </w:tc>
        <w:tc>
          <w:tcPr>
            <w:tcW w:w="329"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4.3</w:t>
            </w:r>
          </w:p>
        </w:tc>
        <w:tc>
          <w:tcPr>
            <w:tcW w:w="437"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90.6</w:t>
            </w:r>
          </w:p>
        </w:tc>
        <w:tc>
          <w:tcPr>
            <w:tcW w:w="329"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2.1</w:t>
            </w:r>
          </w:p>
        </w:tc>
        <w:tc>
          <w:tcPr>
            <w:tcW w:w="383"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3.0</w:t>
            </w:r>
          </w:p>
        </w:tc>
        <w:tc>
          <w:tcPr>
            <w:tcW w:w="497"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88</w:t>
            </w:r>
          </w:p>
        </w:tc>
        <w:tc>
          <w:tcPr>
            <w:tcW w:w="500"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0.43</w:t>
            </w:r>
          </w:p>
        </w:tc>
        <w:tc>
          <w:tcPr>
            <w:tcW w:w="500"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10.5</w:t>
            </w:r>
          </w:p>
        </w:tc>
      </w:tr>
      <w:tr w:rsidR="00280C30" w:rsidRPr="00280C30" w:rsidTr="00EF2590">
        <w:trPr>
          <w:trHeight w:val="300"/>
        </w:trPr>
        <w:tc>
          <w:tcPr>
            <w:tcW w:w="1547" w:type="pct"/>
            <w:tcBorders>
              <w:top w:val="nil"/>
              <w:left w:val="single" w:sz="8" w:space="0" w:color="auto"/>
              <w:bottom w:val="nil"/>
              <w:right w:val="single" w:sz="8" w:space="0" w:color="auto"/>
            </w:tcBorders>
            <w:shd w:val="clear" w:color="auto" w:fill="auto"/>
            <w:noWrap/>
            <w:vAlign w:val="bottom"/>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61: Service (n=14)</w:t>
            </w:r>
          </w:p>
        </w:tc>
        <w:tc>
          <w:tcPr>
            <w:tcW w:w="478"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2842</w:t>
            </w:r>
          </w:p>
        </w:tc>
        <w:tc>
          <w:tcPr>
            <w:tcW w:w="329"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5.5</w:t>
            </w:r>
          </w:p>
        </w:tc>
        <w:tc>
          <w:tcPr>
            <w:tcW w:w="437"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89.7</w:t>
            </w:r>
          </w:p>
        </w:tc>
        <w:tc>
          <w:tcPr>
            <w:tcW w:w="329"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3.3</w:t>
            </w:r>
          </w:p>
        </w:tc>
        <w:tc>
          <w:tcPr>
            <w:tcW w:w="383"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1.5</w:t>
            </w:r>
          </w:p>
        </w:tc>
        <w:tc>
          <w:tcPr>
            <w:tcW w:w="497"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157</w:t>
            </w:r>
          </w:p>
        </w:tc>
        <w:tc>
          <w:tcPr>
            <w:tcW w:w="500"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0.54</w:t>
            </w:r>
          </w:p>
        </w:tc>
        <w:tc>
          <w:tcPr>
            <w:tcW w:w="500"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2.0</w:t>
            </w:r>
          </w:p>
        </w:tc>
      </w:tr>
      <w:tr w:rsidR="00280C30" w:rsidRPr="00280C30" w:rsidTr="00EF2590">
        <w:trPr>
          <w:trHeight w:val="300"/>
        </w:trPr>
        <w:tc>
          <w:tcPr>
            <w:tcW w:w="1547" w:type="pct"/>
            <w:tcBorders>
              <w:top w:val="nil"/>
              <w:left w:val="single" w:sz="8" w:space="0" w:color="auto"/>
              <w:bottom w:val="nil"/>
              <w:right w:val="single" w:sz="8" w:space="0" w:color="auto"/>
            </w:tcBorders>
            <w:shd w:val="clear" w:color="auto" w:fill="auto"/>
            <w:noWrap/>
            <w:vAlign w:val="bottom"/>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71: Farming. Horticultural and Animal-Husbandry (n=5)</w:t>
            </w:r>
          </w:p>
        </w:tc>
        <w:tc>
          <w:tcPr>
            <w:tcW w:w="478"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1015</w:t>
            </w:r>
          </w:p>
        </w:tc>
        <w:tc>
          <w:tcPr>
            <w:tcW w:w="329"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7.2</w:t>
            </w:r>
          </w:p>
        </w:tc>
        <w:tc>
          <w:tcPr>
            <w:tcW w:w="437"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87.3</w:t>
            </w:r>
          </w:p>
        </w:tc>
        <w:tc>
          <w:tcPr>
            <w:tcW w:w="329"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1.0</w:t>
            </w:r>
          </w:p>
        </w:tc>
        <w:tc>
          <w:tcPr>
            <w:tcW w:w="383"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4.5</w:t>
            </w:r>
          </w:p>
        </w:tc>
        <w:tc>
          <w:tcPr>
            <w:tcW w:w="497"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73</w:t>
            </w:r>
          </w:p>
        </w:tc>
        <w:tc>
          <w:tcPr>
            <w:tcW w:w="500"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0.53</w:t>
            </w:r>
          </w:p>
        </w:tc>
        <w:tc>
          <w:tcPr>
            <w:tcW w:w="500"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0.0</w:t>
            </w:r>
          </w:p>
        </w:tc>
      </w:tr>
      <w:tr w:rsidR="00280C30" w:rsidRPr="00280C30" w:rsidTr="00EF2590">
        <w:trPr>
          <w:trHeight w:val="300"/>
        </w:trPr>
        <w:tc>
          <w:tcPr>
            <w:tcW w:w="1547" w:type="pct"/>
            <w:tcBorders>
              <w:top w:val="nil"/>
              <w:left w:val="single" w:sz="8" w:space="0" w:color="auto"/>
              <w:bottom w:val="nil"/>
              <w:right w:val="single" w:sz="8" w:space="0" w:color="auto"/>
            </w:tcBorders>
            <w:shd w:val="clear" w:color="auto" w:fill="auto"/>
            <w:noWrap/>
            <w:vAlign w:val="bottom"/>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83: Machining and Related (n=5)</w:t>
            </w:r>
          </w:p>
        </w:tc>
        <w:tc>
          <w:tcPr>
            <w:tcW w:w="478"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1015</w:t>
            </w:r>
          </w:p>
        </w:tc>
        <w:tc>
          <w:tcPr>
            <w:tcW w:w="329"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15.0</w:t>
            </w:r>
          </w:p>
        </w:tc>
        <w:tc>
          <w:tcPr>
            <w:tcW w:w="437"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75.1</w:t>
            </w:r>
          </w:p>
        </w:tc>
        <w:tc>
          <w:tcPr>
            <w:tcW w:w="329"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7.3</w:t>
            </w:r>
          </w:p>
        </w:tc>
        <w:tc>
          <w:tcPr>
            <w:tcW w:w="383"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2.7</w:t>
            </w:r>
          </w:p>
        </w:tc>
        <w:tc>
          <w:tcPr>
            <w:tcW w:w="497"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152</w:t>
            </w:r>
          </w:p>
        </w:tc>
        <w:tc>
          <w:tcPr>
            <w:tcW w:w="500"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0.63</w:t>
            </w:r>
          </w:p>
        </w:tc>
        <w:tc>
          <w:tcPr>
            <w:tcW w:w="500"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-0.6</w:t>
            </w:r>
          </w:p>
        </w:tc>
      </w:tr>
      <w:tr w:rsidR="00280C30" w:rsidRPr="00280C30" w:rsidTr="00EF2590">
        <w:trPr>
          <w:trHeight w:val="300"/>
        </w:trPr>
        <w:tc>
          <w:tcPr>
            <w:tcW w:w="1547" w:type="pct"/>
            <w:tcBorders>
              <w:top w:val="nil"/>
              <w:left w:val="single" w:sz="8" w:space="0" w:color="auto"/>
              <w:bottom w:val="nil"/>
              <w:right w:val="single" w:sz="8" w:space="0" w:color="auto"/>
            </w:tcBorders>
            <w:shd w:val="clear" w:color="auto" w:fill="auto"/>
            <w:noWrap/>
            <w:vAlign w:val="bottom"/>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85: Product Fabricating, Assembling and Repairing (n=9)</w:t>
            </w:r>
          </w:p>
        </w:tc>
        <w:tc>
          <w:tcPr>
            <w:tcW w:w="478"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1827</w:t>
            </w:r>
          </w:p>
        </w:tc>
        <w:tc>
          <w:tcPr>
            <w:tcW w:w="329"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15.3</w:t>
            </w:r>
          </w:p>
        </w:tc>
        <w:tc>
          <w:tcPr>
            <w:tcW w:w="437"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76.0</w:t>
            </w:r>
          </w:p>
        </w:tc>
        <w:tc>
          <w:tcPr>
            <w:tcW w:w="329"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6.3</w:t>
            </w:r>
          </w:p>
        </w:tc>
        <w:tc>
          <w:tcPr>
            <w:tcW w:w="383"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2.4</w:t>
            </w:r>
          </w:p>
        </w:tc>
        <w:tc>
          <w:tcPr>
            <w:tcW w:w="497"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279</w:t>
            </w:r>
          </w:p>
        </w:tc>
        <w:tc>
          <w:tcPr>
            <w:tcW w:w="500"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0.57</w:t>
            </w:r>
          </w:p>
        </w:tc>
        <w:tc>
          <w:tcPr>
            <w:tcW w:w="500"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0.9</w:t>
            </w:r>
          </w:p>
        </w:tc>
      </w:tr>
      <w:tr w:rsidR="00280C30" w:rsidRPr="00280C30" w:rsidTr="00EF2590">
        <w:trPr>
          <w:trHeight w:val="300"/>
        </w:trPr>
        <w:tc>
          <w:tcPr>
            <w:tcW w:w="1547" w:type="pct"/>
            <w:tcBorders>
              <w:top w:val="nil"/>
              <w:left w:val="single" w:sz="8" w:space="0" w:color="auto"/>
              <w:bottom w:val="nil"/>
              <w:right w:val="single" w:sz="8" w:space="0" w:color="auto"/>
            </w:tcBorders>
            <w:shd w:val="clear" w:color="auto" w:fill="auto"/>
            <w:noWrap/>
            <w:vAlign w:val="bottom"/>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87: Construction Trades (n=12)</w:t>
            </w:r>
          </w:p>
        </w:tc>
        <w:tc>
          <w:tcPr>
            <w:tcW w:w="478"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2436</w:t>
            </w:r>
          </w:p>
        </w:tc>
        <w:tc>
          <w:tcPr>
            <w:tcW w:w="329"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17.0</w:t>
            </w:r>
          </w:p>
        </w:tc>
        <w:tc>
          <w:tcPr>
            <w:tcW w:w="437"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74.7</w:t>
            </w:r>
          </w:p>
        </w:tc>
        <w:tc>
          <w:tcPr>
            <w:tcW w:w="329"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6.1</w:t>
            </w:r>
          </w:p>
        </w:tc>
        <w:tc>
          <w:tcPr>
            <w:tcW w:w="383"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2.2</w:t>
            </w:r>
          </w:p>
        </w:tc>
        <w:tc>
          <w:tcPr>
            <w:tcW w:w="497"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414</w:t>
            </w:r>
          </w:p>
        </w:tc>
        <w:tc>
          <w:tcPr>
            <w:tcW w:w="500"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0.54</w:t>
            </w:r>
          </w:p>
        </w:tc>
        <w:tc>
          <w:tcPr>
            <w:tcW w:w="500"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3.7</w:t>
            </w:r>
          </w:p>
        </w:tc>
      </w:tr>
      <w:tr w:rsidR="00280C30" w:rsidRPr="00280C30" w:rsidTr="00EF2590">
        <w:trPr>
          <w:trHeight w:val="300"/>
        </w:trPr>
        <w:tc>
          <w:tcPr>
            <w:tcW w:w="1547" w:type="pct"/>
            <w:tcBorders>
              <w:top w:val="nil"/>
              <w:left w:val="single" w:sz="8" w:space="0" w:color="auto"/>
              <w:bottom w:val="nil"/>
              <w:right w:val="nil"/>
            </w:tcBorders>
            <w:shd w:val="clear" w:color="auto" w:fill="auto"/>
            <w:noWrap/>
            <w:vAlign w:val="bottom"/>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lastRenderedPageBreak/>
              <w:t>91: Transport Equipment Operating (n=10)</w:t>
            </w:r>
          </w:p>
        </w:tc>
        <w:tc>
          <w:tcPr>
            <w:tcW w:w="478" w:type="pct"/>
            <w:tcBorders>
              <w:top w:val="nil"/>
              <w:left w:val="single" w:sz="8" w:space="0" w:color="auto"/>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2030</w:t>
            </w:r>
          </w:p>
        </w:tc>
        <w:tc>
          <w:tcPr>
            <w:tcW w:w="329" w:type="pct"/>
            <w:tcBorders>
              <w:top w:val="nil"/>
              <w:left w:val="single" w:sz="8" w:space="0" w:color="auto"/>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5.0</w:t>
            </w:r>
          </w:p>
        </w:tc>
        <w:tc>
          <w:tcPr>
            <w:tcW w:w="437"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91.1</w:t>
            </w:r>
          </w:p>
        </w:tc>
        <w:tc>
          <w:tcPr>
            <w:tcW w:w="329" w:type="pct"/>
            <w:tcBorders>
              <w:top w:val="nil"/>
              <w:left w:val="single" w:sz="8" w:space="0" w:color="auto"/>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2.4</w:t>
            </w:r>
          </w:p>
        </w:tc>
        <w:tc>
          <w:tcPr>
            <w:tcW w:w="383"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1.6</w:t>
            </w:r>
          </w:p>
        </w:tc>
        <w:tc>
          <w:tcPr>
            <w:tcW w:w="497" w:type="pct"/>
            <w:tcBorders>
              <w:top w:val="nil"/>
              <w:left w:val="single" w:sz="8" w:space="0" w:color="auto"/>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101</w:t>
            </w:r>
          </w:p>
        </w:tc>
        <w:tc>
          <w:tcPr>
            <w:tcW w:w="500"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0.62</w:t>
            </w:r>
          </w:p>
        </w:tc>
        <w:tc>
          <w:tcPr>
            <w:tcW w:w="500"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-2.2</w:t>
            </w:r>
          </w:p>
        </w:tc>
      </w:tr>
      <w:tr w:rsidR="00280C30" w:rsidRPr="00280C30" w:rsidTr="00EF2590">
        <w:trPr>
          <w:trHeight w:val="315"/>
        </w:trPr>
        <w:tc>
          <w:tcPr>
            <w:tcW w:w="1547" w:type="pct"/>
            <w:tcBorders>
              <w:top w:val="nil"/>
              <w:left w:val="single" w:sz="8" w:space="0" w:color="auto"/>
              <w:bottom w:val="single" w:sz="8" w:space="0" w:color="auto"/>
              <w:right w:val="nil"/>
            </w:tcBorders>
            <w:shd w:val="clear" w:color="auto" w:fill="auto"/>
            <w:noWrap/>
            <w:vAlign w:val="bottom"/>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 xml:space="preserve">93: Material-Handling and Related, </w:t>
            </w:r>
            <w:proofErr w:type="spellStart"/>
            <w:r w:rsidRPr="00280C30">
              <w:rPr>
                <w:rFonts w:ascii="Calibri" w:hAnsi="Calibri"/>
                <w:color w:val="000000"/>
                <w:sz w:val="20"/>
                <w:szCs w:val="20"/>
                <w:lang w:val="en-CA"/>
              </w:rPr>
              <w:t>n.e.c</w:t>
            </w:r>
            <w:proofErr w:type="spellEnd"/>
            <w:r w:rsidRPr="00280C30">
              <w:rPr>
                <w:rFonts w:ascii="Calibri" w:hAnsi="Calibri"/>
                <w:color w:val="000000"/>
                <w:sz w:val="20"/>
                <w:szCs w:val="20"/>
                <w:lang w:val="en-CA"/>
              </w:rPr>
              <w:t>. (n=7)</w:t>
            </w:r>
          </w:p>
        </w:tc>
        <w:tc>
          <w:tcPr>
            <w:tcW w:w="478" w:type="pct"/>
            <w:tcBorders>
              <w:top w:val="nil"/>
              <w:left w:val="single" w:sz="8" w:space="0" w:color="auto"/>
              <w:bottom w:val="single" w:sz="8" w:space="0" w:color="auto"/>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1421</w:t>
            </w:r>
          </w:p>
        </w:tc>
        <w:tc>
          <w:tcPr>
            <w:tcW w:w="329" w:type="pct"/>
            <w:tcBorders>
              <w:top w:val="nil"/>
              <w:left w:val="single" w:sz="8" w:space="0" w:color="auto"/>
              <w:bottom w:val="single" w:sz="8" w:space="0" w:color="auto"/>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6.0</w:t>
            </w:r>
          </w:p>
        </w:tc>
        <w:tc>
          <w:tcPr>
            <w:tcW w:w="437" w:type="pct"/>
            <w:tcBorders>
              <w:top w:val="nil"/>
              <w:left w:val="nil"/>
              <w:bottom w:val="single" w:sz="8" w:space="0" w:color="auto"/>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84.2</w:t>
            </w:r>
          </w:p>
        </w:tc>
        <w:tc>
          <w:tcPr>
            <w:tcW w:w="329" w:type="pct"/>
            <w:tcBorders>
              <w:top w:val="nil"/>
              <w:left w:val="single" w:sz="8" w:space="0" w:color="auto"/>
              <w:bottom w:val="single" w:sz="8" w:space="0" w:color="auto"/>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6.8</w:t>
            </w:r>
          </w:p>
        </w:tc>
        <w:tc>
          <w:tcPr>
            <w:tcW w:w="383" w:type="pct"/>
            <w:tcBorders>
              <w:top w:val="nil"/>
              <w:left w:val="nil"/>
              <w:bottom w:val="single" w:sz="8" w:space="0" w:color="auto"/>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3.0</w:t>
            </w:r>
          </w:p>
        </w:tc>
        <w:tc>
          <w:tcPr>
            <w:tcW w:w="497" w:type="pct"/>
            <w:tcBorders>
              <w:top w:val="nil"/>
              <w:left w:val="single" w:sz="8" w:space="0" w:color="auto"/>
              <w:bottom w:val="single" w:sz="8" w:space="0" w:color="auto"/>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85</w:t>
            </w:r>
          </w:p>
        </w:tc>
        <w:tc>
          <w:tcPr>
            <w:tcW w:w="500" w:type="pct"/>
            <w:tcBorders>
              <w:top w:val="nil"/>
              <w:left w:val="nil"/>
              <w:bottom w:val="single" w:sz="8" w:space="0" w:color="auto"/>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0.53</w:t>
            </w:r>
          </w:p>
        </w:tc>
        <w:tc>
          <w:tcPr>
            <w:tcW w:w="500" w:type="pct"/>
            <w:tcBorders>
              <w:top w:val="nil"/>
              <w:left w:val="nil"/>
              <w:bottom w:val="single" w:sz="8" w:space="0" w:color="auto"/>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-1.3</w:t>
            </w:r>
          </w:p>
        </w:tc>
      </w:tr>
      <w:tr w:rsidR="00280C30" w:rsidRPr="00280C30" w:rsidTr="00EF2590">
        <w:trPr>
          <w:trHeight w:val="300"/>
        </w:trPr>
        <w:tc>
          <w:tcPr>
            <w:tcW w:w="1547" w:type="pct"/>
            <w:tcBorders>
              <w:top w:val="nil"/>
              <w:left w:val="single" w:sz="8" w:space="0" w:color="auto"/>
              <w:bottom w:val="nil"/>
              <w:right w:val="single" w:sz="8" w:space="0" w:color="auto"/>
            </w:tcBorders>
            <w:shd w:val="clear" w:color="auto" w:fill="auto"/>
            <w:noWrap/>
            <w:vAlign w:val="bottom"/>
            <w:hideMark/>
          </w:tcPr>
          <w:p w:rsidR="00280C30" w:rsidRPr="00280C30" w:rsidRDefault="00280C30" w:rsidP="00280C30">
            <w:pPr>
              <w:spacing w:after="0" w:line="240" w:lineRule="auto"/>
              <w:rPr>
                <w:rFonts w:ascii="Calibri" w:eastAsia="Times New Roman" w:hAnsi="Calibri" w:cs="Times New Roman"/>
                <w:b/>
                <w:bCs/>
                <w:color w:val="000000"/>
                <w:sz w:val="20"/>
                <w:szCs w:val="20"/>
                <w:lang w:val="en-CA" w:eastAsia="en-CA"/>
              </w:rPr>
            </w:pPr>
            <w:r w:rsidRPr="00280C30">
              <w:rPr>
                <w:rFonts w:ascii="Calibri" w:hAnsi="Calibri"/>
                <w:b/>
                <w:bCs/>
                <w:color w:val="000000"/>
                <w:sz w:val="20"/>
                <w:szCs w:val="20"/>
                <w:lang w:val="en-CA"/>
              </w:rPr>
              <w:t>By time period (10)</w:t>
            </w:r>
          </w:p>
        </w:tc>
        <w:tc>
          <w:tcPr>
            <w:tcW w:w="478"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 </w:t>
            </w:r>
          </w:p>
        </w:tc>
        <w:tc>
          <w:tcPr>
            <w:tcW w:w="329"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 </w:t>
            </w:r>
          </w:p>
        </w:tc>
        <w:tc>
          <w:tcPr>
            <w:tcW w:w="437"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 </w:t>
            </w:r>
          </w:p>
        </w:tc>
        <w:tc>
          <w:tcPr>
            <w:tcW w:w="329"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 </w:t>
            </w:r>
          </w:p>
        </w:tc>
        <w:tc>
          <w:tcPr>
            <w:tcW w:w="383"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 </w:t>
            </w:r>
          </w:p>
        </w:tc>
        <w:tc>
          <w:tcPr>
            <w:tcW w:w="497"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 </w:t>
            </w:r>
          </w:p>
        </w:tc>
        <w:tc>
          <w:tcPr>
            <w:tcW w:w="500"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p>
        </w:tc>
        <w:tc>
          <w:tcPr>
            <w:tcW w:w="500"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 </w:t>
            </w:r>
          </w:p>
        </w:tc>
      </w:tr>
      <w:tr w:rsidR="00280C30" w:rsidRPr="00280C30" w:rsidTr="00EF2590">
        <w:trPr>
          <w:trHeight w:val="300"/>
        </w:trPr>
        <w:tc>
          <w:tcPr>
            <w:tcW w:w="1547" w:type="pct"/>
            <w:tcBorders>
              <w:top w:val="nil"/>
              <w:left w:val="single" w:sz="8" w:space="0" w:color="auto"/>
              <w:bottom w:val="nil"/>
              <w:right w:val="single" w:sz="8" w:space="0" w:color="auto"/>
            </w:tcBorders>
            <w:shd w:val="clear" w:color="auto" w:fill="auto"/>
            <w:noWrap/>
            <w:vAlign w:val="bottom"/>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1953-1993 (n=84)</w:t>
            </w:r>
          </w:p>
        </w:tc>
        <w:tc>
          <w:tcPr>
            <w:tcW w:w="478"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17052</w:t>
            </w:r>
          </w:p>
        </w:tc>
        <w:tc>
          <w:tcPr>
            <w:tcW w:w="329"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8.2</w:t>
            </w:r>
          </w:p>
        </w:tc>
        <w:tc>
          <w:tcPr>
            <w:tcW w:w="437"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85.3</w:t>
            </w:r>
          </w:p>
        </w:tc>
        <w:tc>
          <w:tcPr>
            <w:tcW w:w="329"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4.3</w:t>
            </w:r>
          </w:p>
        </w:tc>
        <w:tc>
          <w:tcPr>
            <w:tcW w:w="383"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2.2</w:t>
            </w:r>
          </w:p>
        </w:tc>
        <w:tc>
          <w:tcPr>
            <w:tcW w:w="497"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1400</w:t>
            </w:r>
          </w:p>
        </w:tc>
        <w:tc>
          <w:tcPr>
            <w:tcW w:w="500"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0.56</w:t>
            </w:r>
          </w:p>
        </w:tc>
        <w:tc>
          <w:tcPr>
            <w:tcW w:w="500"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1.4</w:t>
            </w:r>
          </w:p>
        </w:tc>
      </w:tr>
      <w:tr w:rsidR="00280C30" w:rsidRPr="00280C30" w:rsidTr="00EF2590">
        <w:trPr>
          <w:trHeight w:val="300"/>
        </w:trPr>
        <w:tc>
          <w:tcPr>
            <w:tcW w:w="1547" w:type="pct"/>
            <w:tcBorders>
              <w:top w:val="nil"/>
              <w:left w:val="single" w:sz="8" w:space="0" w:color="auto"/>
              <w:bottom w:val="nil"/>
              <w:right w:val="single" w:sz="8" w:space="0" w:color="auto"/>
            </w:tcBorders>
            <w:shd w:val="clear" w:color="auto" w:fill="auto"/>
            <w:noWrap/>
            <w:vAlign w:val="bottom"/>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1934-1972 (n=40) (e)</w:t>
            </w:r>
          </w:p>
        </w:tc>
        <w:tc>
          <w:tcPr>
            <w:tcW w:w="478"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6880</w:t>
            </w:r>
          </w:p>
        </w:tc>
        <w:tc>
          <w:tcPr>
            <w:tcW w:w="329"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8.8</w:t>
            </w:r>
          </w:p>
        </w:tc>
        <w:tc>
          <w:tcPr>
            <w:tcW w:w="437"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83.8</w:t>
            </w:r>
          </w:p>
        </w:tc>
        <w:tc>
          <w:tcPr>
            <w:tcW w:w="329"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4.2</w:t>
            </w:r>
          </w:p>
        </w:tc>
        <w:tc>
          <w:tcPr>
            <w:tcW w:w="383"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3.2</w:t>
            </w:r>
          </w:p>
        </w:tc>
        <w:tc>
          <w:tcPr>
            <w:tcW w:w="497"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604</w:t>
            </w:r>
          </w:p>
        </w:tc>
        <w:tc>
          <w:tcPr>
            <w:tcW w:w="500" w:type="pct"/>
            <w:tcBorders>
              <w:top w:val="nil"/>
              <w:left w:val="nil"/>
              <w:bottom w:val="nil"/>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0.58</w:t>
            </w:r>
          </w:p>
        </w:tc>
        <w:tc>
          <w:tcPr>
            <w:tcW w:w="500" w:type="pct"/>
            <w:tcBorders>
              <w:top w:val="nil"/>
              <w:left w:val="nil"/>
              <w:bottom w:val="nil"/>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0.4</w:t>
            </w:r>
          </w:p>
        </w:tc>
      </w:tr>
      <w:tr w:rsidR="00280C30" w:rsidRPr="00280C30" w:rsidTr="00EF2590">
        <w:trPr>
          <w:trHeight w:val="315"/>
        </w:trPr>
        <w:tc>
          <w:tcPr>
            <w:tcW w:w="1547" w:type="pct"/>
            <w:tcBorders>
              <w:top w:val="nil"/>
              <w:left w:val="single" w:sz="8" w:space="0" w:color="auto"/>
              <w:bottom w:val="single" w:sz="8" w:space="0" w:color="auto"/>
              <w:right w:val="single" w:sz="8" w:space="0" w:color="auto"/>
            </w:tcBorders>
            <w:shd w:val="clear" w:color="auto" w:fill="auto"/>
            <w:noWrap/>
            <w:vAlign w:val="bottom"/>
            <w:hideMark/>
          </w:tcPr>
          <w:p w:rsidR="00280C30" w:rsidRPr="00280C30" w:rsidRDefault="00280C30" w:rsidP="00280C30">
            <w:pPr>
              <w:spacing w:after="0" w:line="240" w:lineRule="auto"/>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1973-2012 (n=40) (e)</w:t>
            </w:r>
          </w:p>
        </w:tc>
        <w:tc>
          <w:tcPr>
            <w:tcW w:w="478" w:type="pct"/>
            <w:tcBorders>
              <w:top w:val="nil"/>
              <w:left w:val="nil"/>
              <w:bottom w:val="single" w:sz="8" w:space="0" w:color="auto"/>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6880</w:t>
            </w:r>
          </w:p>
        </w:tc>
        <w:tc>
          <w:tcPr>
            <w:tcW w:w="329" w:type="pct"/>
            <w:tcBorders>
              <w:top w:val="nil"/>
              <w:left w:val="nil"/>
              <w:bottom w:val="single" w:sz="8" w:space="0" w:color="auto"/>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9.2</w:t>
            </w:r>
          </w:p>
        </w:tc>
        <w:tc>
          <w:tcPr>
            <w:tcW w:w="437" w:type="pct"/>
            <w:tcBorders>
              <w:top w:val="nil"/>
              <w:left w:val="nil"/>
              <w:bottom w:val="single" w:sz="8" w:space="0" w:color="auto"/>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82.1</w:t>
            </w:r>
          </w:p>
        </w:tc>
        <w:tc>
          <w:tcPr>
            <w:tcW w:w="329" w:type="pct"/>
            <w:tcBorders>
              <w:top w:val="nil"/>
              <w:left w:val="nil"/>
              <w:bottom w:val="single" w:sz="8" w:space="0" w:color="auto"/>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5.8</w:t>
            </w:r>
          </w:p>
        </w:tc>
        <w:tc>
          <w:tcPr>
            <w:tcW w:w="383" w:type="pct"/>
            <w:tcBorders>
              <w:top w:val="nil"/>
              <w:left w:val="nil"/>
              <w:bottom w:val="single" w:sz="8" w:space="0" w:color="auto"/>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3.0</w:t>
            </w:r>
          </w:p>
        </w:tc>
        <w:tc>
          <w:tcPr>
            <w:tcW w:w="497" w:type="pct"/>
            <w:tcBorders>
              <w:top w:val="nil"/>
              <w:left w:val="nil"/>
              <w:bottom w:val="single" w:sz="8" w:space="0" w:color="auto"/>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631</w:t>
            </w:r>
          </w:p>
        </w:tc>
        <w:tc>
          <w:tcPr>
            <w:tcW w:w="500" w:type="pct"/>
            <w:tcBorders>
              <w:top w:val="nil"/>
              <w:left w:val="nil"/>
              <w:bottom w:val="single" w:sz="8" w:space="0" w:color="auto"/>
              <w:right w:val="nil"/>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0.58</w:t>
            </w:r>
          </w:p>
        </w:tc>
        <w:tc>
          <w:tcPr>
            <w:tcW w:w="500" w:type="pct"/>
            <w:tcBorders>
              <w:top w:val="nil"/>
              <w:left w:val="nil"/>
              <w:bottom w:val="single" w:sz="8" w:space="0" w:color="auto"/>
              <w:right w:val="single" w:sz="8" w:space="0" w:color="auto"/>
            </w:tcBorders>
            <w:shd w:val="clear" w:color="auto" w:fill="auto"/>
            <w:noWrap/>
            <w:vAlign w:val="bottom"/>
            <w:hideMark/>
          </w:tcPr>
          <w:p w:rsidR="00280C30" w:rsidRPr="00280C30" w:rsidRDefault="00280C30" w:rsidP="00280C30">
            <w:pPr>
              <w:spacing w:after="0" w:line="240" w:lineRule="auto"/>
              <w:jc w:val="center"/>
              <w:rPr>
                <w:rFonts w:ascii="Calibri" w:eastAsia="Times New Roman" w:hAnsi="Calibri" w:cs="Times New Roman"/>
                <w:color w:val="000000"/>
                <w:sz w:val="20"/>
                <w:szCs w:val="20"/>
                <w:lang w:val="en-CA" w:eastAsia="en-CA"/>
              </w:rPr>
            </w:pPr>
            <w:r w:rsidRPr="00280C30">
              <w:rPr>
                <w:rFonts w:ascii="Calibri" w:hAnsi="Calibri"/>
                <w:color w:val="000000"/>
                <w:sz w:val="20"/>
                <w:szCs w:val="20"/>
                <w:lang w:val="en-CA"/>
              </w:rPr>
              <w:t>1.9</w:t>
            </w:r>
          </w:p>
        </w:tc>
      </w:tr>
    </w:tbl>
    <w:p w:rsidR="00280C30" w:rsidRPr="00280C30" w:rsidRDefault="00280C30" w:rsidP="00280C30">
      <w:pPr>
        <w:spacing w:after="0" w:line="240" w:lineRule="auto"/>
        <w:rPr>
          <w:rFonts w:ascii="Calibri" w:eastAsia="Times New Roman" w:hAnsi="Calibri" w:cs="Times New Roman"/>
          <w:color w:val="000000"/>
          <w:sz w:val="18"/>
          <w:szCs w:val="18"/>
          <w:lang w:val="en-CA" w:eastAsia="en-CA"/>
        </w:rPr>
      </w:pPr>
    </w:p>
    <w:p w:rsidR="00280C30" w:rsidRPr="00280C30" w:rsidRDefault="00280C30" w:rsidP="00280C30">
      <w:pPr>
        <w:numPr>
          <w:ilvl w:val="0"/>
          <w:numId w:val="13"/>
        </w:numPr>
        <w:spacing w:after="200" w:line="360" w:lineRule="auto"/>
        <w:contextualSpacing/>
        <w:jc w:val="both"/>
        <w:rPr>
          <w:rFonts w:ascii="Times New Roman" w:hAnsi="Times New Roman"/>
          <w:sz w:val="24"/>
          <w:lang w:val="en-CA"/>
        </w:rPr>
      </w:pPr>
      <w:r w:rsidRPr="00280C30">
        <w:rPr>
          <w:rFonts w:ascii="Times New Roman" w:hAnsi="Times New Roman"/>
          <w:sz w:val="24"/>
          <w:lang w:val="en-CA"/>
        </w:rPr>
        <w:t xml:space="preserve">Number of </w:t>
      </w:r>
      <w:r w:rsidR="00390804">
        <w:rPr>
          <w:rFonts w:ascii="Times New Roman" w:hAnsi="Times New Roman"/>
          <w:sz w:val="24"/>
          <w:lang w:val="en-CA"/>
        </w:rPr>
        <w:t>cells (</w:t>
      </w:r>
      <w:r w:rsidRPr="00280C30">
        <w:rPr>
          <w:rFonts w:ascii="Times New Roman" w:hAnsi="Times New Roman"/>
          <w:sz w:val="24"/>
          <w:lang w:val="en-CA"/>
        </w:rPr>
        <w:t>occupation-agent combinations</w:t>
      </w:r>
      <w:r w:rsidR="00390804">
        <w:rPr>
          <w:rFonts w:ascii="Times New Roman" w:hAnsi="Times New Roman"/>
          <w:sz w:val="24"/>
          <w:lang w:val="en-CA"/>
        </w:rPr>
        <w:t>)</w:t>
      </w:r>
      <w:r w:rsidRPr="00280C30">
        <w:rPr>
          <w:rFonts w:ascii="Times New Roman" w:hAnsi="Times New Roman"/>
          <w:sz w:val="24"/>
          <w:lang w:val="en-CA"/>
        </w:rPr>
        <w:t xml:space="preserve"> with at least 10 jobs in both </w:t>
      </w:r>
      <w:proofErr w:type="spellStart"/>
      <w:r w:rsidRPr="00280C30">
        <w:rPr>
          <w:rFonts w:ascii="Times New Roman" w:hAnsi="Times New Roman"/>
          <w:sz w:val="24"/>
          <w:lang w:val="en-CA"/>
        </w:rPr>
        <w:t>PROtEuS</w:t>
      </w:r>
      <w:proofErr w:type="spellEnd"/>
      <w:r w:rsidRPr="00280C30">
        <w:rPr>
          <w:rFonts w:ascii="Times New Roman" w:hAnsi="Times New Roman"/>
          <w:sz w:val="24"/>
          <w:lang w:val="en-CA"/>
        </w:rPr>
        <w:t xml:space="preserve"> and Lung</w:t>
      </w:r>
    </w:p>
    <w:p w:rsidR="00280C30" w:rsidRPr="00280C30" w:rsidRDefault="00280C30" w:rsidP="00280C30">
      <w:pPr>
        <w:numPr>
          <w:ilvl w:val="0"/>
          <w:numId w:val="13"/>
        </w:numPr>
        <w:spacing w:after="200" w:line="360" w:lineRule="auto"/>
        <w:contextualSpacing/>
        <w:jc w:val="both"/>
        <w:rPr>
          <w:rFonts w:ascii="Times New Roman" w:hAnsi="Times New Roman"/>
          <w:sz w:val="24"/>
          <w:lang w:val="en-CA"/>
        </w:rPr>
      </w:pPr>
      <w:r w:rsidRPr="00280C30">
        <w:rPr>
          <w:rFonts w:ascii="Times New Roman" w:hAnsi="Times New Roman"/>
          <w:sz w:val="24"/>
          <w:lang w:val="en-CA"/>
        </w:rPr>
        <w:t xml:space="preserve">Proportion of </w:t>
      </w:r>
      <w:r w:rsidR="00390804">
        <w:rPr>
          <w:rFonts w:ascii="Times New Roman" w:hAnsi="Times New Roman"/>
          <w:sz w:val="24"/>
          <w:lang w:val="en-CA"/>
        </w:rPr>
        <w:t>cells</w:t>
      </w:r>
      <w:r w:rsidRPr="00280C30">
        <w:rPr>
          <w:rFonts w:ascii="Times New Roman" w:hAnsi="Times New Roman"/>
          <w:sz w:val="24"/>
          <w:lang w:val="en-CA"/>
        </w:rPr>
        <w:t xml:space="preserve"> with probability ≥5% in Lung and &lt;5% in </w:t>
      </w:r>
      <w:proofErr w:type="spellStart"/>
      <w:r w:rsidRPr="00280C30">
        <w:rPr>
          <w:rFonts w:ascii="Times New Roman" w:hAnsi="Times New Roman"/>
          <w:sz w:val="24"/>
          <w:lang w:val="en-CA"/>
        </w:rPr>
        <w:t>PROtEuS</w:t>
      </w:r>
      <w:proofErr w:type="spellEnd"/>
    </w:p>
    <w:p w:rsidR="00280C30" w:rsidRPr="00280C30" w:rsidRDefault="00280C30" w:rsidP="00280C30">
      <w:pPr>
        <w:numPr>
          <w:ilvl w:val="0"/>
          <w:numId w:val="13"/>
        </w:numPr>
        <w:spacing w:after="200" w:line="360" w:lineRule="auto"/>
        <w:contextualSpacing/>
        <w:jc w:val="both"/>
        <w:rPr>
          <w:rFonts w:ascii="Times New Roman" w:hAnsi="Times New Roman"/>
          <w:sz w:val="24"/>
          <w:lang w:val="en-CA"/>
        </w:rPr>
      </w:pPr>
      <w:r w:rsidRPr="00280C30">
        <w:rPr>
          <w:rFonts w:ascii="Times New Roman" w:hAnsi="Times New Roman"/>
          <w:sz w:val="24"/>
          <w:lang w:val="en-CA"/>
        </w:rPr>
        <w:t xml:space="preserve">Proportion of </w:t>
      </w:r>
      <w:r w:rsidR="00390804">
        <w:rPr>
          <w:rFonts w:ascii="Times New Roman" w:hAnsi="Times New Roman"/>
          <w:sz w:val="24"/>
          <w:lang w:val="en-CA"/>
        </w:rPr>
        <w:t>cells</w:t>
      </w:r>
      <w:r w:rsidRPr="00280C30">
        <w:rPr>
          <w:rFonts w:ascii="Times New Roman" w:hAnsi="Times New Roman"/>
          <w:sz w:val="24"/>
          <w:lang w:val="en-CA"/>
        </w:rPr>
        <w:t xml:space="preserve"> with probability ≥5% in </w:t>
      </w:r>
      <w:proofErr w:type="spellStart"/>
      <w:r w:rsidRPr="00280C30">
        <w:rPr>
          <w:rFonts w:ascii="Times New Roman" w:hAnsi="Times New Roman"/>
          <w:sz w:val="24"/>
          <w:lang w:val="en-CA"/>
        </w:rPr>
        <w:t>PROtEuS</w:t>
      </w:r>
      <w:proofErr w:type="spellEnd"/>
      <w:r w:rsidRPr="00280C30">
        <w:rPr>
          <w:rFonts w:ascii="Times New Roman" w:hAnsi="Times New Roman"/>
          <w:sz w:val="24"/>
          <w:lang w:val="en-CA"/>
        </w:rPr>
        <w:t xml:space="preserve"> and &lt;5% in Lung</w:t>
      </w:r>
    </w:p>
    <w:p w:rsidR="00280C30" w:rsidRPr="00280C30" w:rsidRDefault="00390804" w:rsidP="00280C30">
      <w:pPr>
        <w:numPr>
          <w:ilvl w:val="0"/>
          <w:numId w:val="13"/>
        </w:numPr>
        <w:spacing w:after="200" w:line="360" w:lineRule="auto"/>
        <w:contextualSpacing/>
        <w:jc w:val="both"/>
        <w:rPr>
          <w:rFonts w:ascii="Times New Roman" w:hAnsi="Times New Roman"/>
          <w:sz w:val="24"/>
          <w:lang w:val="en-CA"/>
        </w:rPr>
      </w:pPr>
      <w:r>
        <w:rPr>
          <w:rFonts w:ascii="Times New Roman" w:hAnsi="Times New Roman"/>
          <w:sz w:val="24"/>
          <w:lang w:val="en-CA"/>
        </w:rPr>
        <w:t>Number of concordant exposed cells</w:t>
      </w:r>
      <w:r w:rsidR="00280C30" w:rsidRPr="00280C30">
        <w:rPr>
          <w:rFonts w:ascii="Times New Roman" w:hAnsi="Times New Roman"/>
          <w:sz w:val="24"/>
          <w:lang w:val="en-CA"/>
        </w:rPr>
        <w:t xml:space="preserve"> (probability ≥5% in Lung and ≥5% in </w:t>
      </w:r>
      <w:proofErr w:type="spellStart"/>
      <w:r w:rsidR="00280C30" w:rsidRPr="00280C30">
        <w:rPr>
          <w:rFonts w:ascii="Times New Roman" w:hAnsi="Times New Roman"/>
          <w:sz w:val="24"/>
          <w:lang w:val="en-CA"/>
        </w:rPr>
        <w:t>PROtEuS</w:t>
      </w:r>
      <w:proofErr w:type="spellEnd"/>
      <w:r w:rsidR="00280C30" w:rsidRPr="00280C30">
        <w:rPr>
          <w:rFonts w:ascii="Times New Roman" w:hAnsi="Times New Roman"/>
          <w:sz w:val="24"/>
          <w:lang w:val="en-CA"/>
        </w:rPr>
        <w:t>)</w:t>
      </w:r>
    </w:p>
    <w:p w:rsidR="00280C30" w:rsidRPr="00280C30" w:rsidRDefault="00280C30" w:rsidP="00280C30">
      <w:pPr>
        <w:numPr>
          <w:ilvl w:val="0"/>
          <w:numId w:val="13"/>
        </w:numPr>
        <w:spacing w:after="200" w:line="360" w:lineRule="auto"/>
        <w:contextualSpacing/>
        <w:jc w:val="both"/>
        <w:rPr>
          <w:rFonts w:ascii="Times New Roman" w:hAnsi="Times New Roman"/>
          <w:sz w:val="24"/>
          <w:lang w:val="en-CA"/>
        </w:rPr>
      </w:pPr>
      <w:r w:rsidRPr="00280C30">
        <w:rPr>
          <w:rFonts w:ascii="Times New Roman" w:hAnsi="Times New Roman"/>
          <w:sz w:val="24"/>
          <w:lang w:val="en-CA"/>
        </w:rPr>
        <w:t xml:space="preserve">Kendall correlation in the probability of exposure between concordant exposed </w:t>
      </w:r>
      <w:r w:rsidR="00390804">
        <w:rPr>
          <w:rFonts w:ascii="Times New Roman" w:hAnsi="Times New Roman"/>
          <w:sz w:val="24"/>
          <w:lang w:val="en-CA"/>
        </w:rPr>
        <w:t>cells</w:t>
      </w:r>
    </w:p>
    <w:p w:rsidR="00280C30" w:rsidRPr="00280C30" w:rsidRDefault="00280C30" w:rsidP="00280C30">
      <w:pPr>
        <w:numPr>
          <w:ilvl w:val="0"/>
          <w:numId w:val="13"/>
        </w:numPr>
        <w:spacing w:after="200" w:line="360" w:lineRule="auto"/>
        <w:contextualSpacing/>
        <w:jc w:val="both"/>
        <w:rPr>
          <w:rFonts w:ascii="Times New Roman" w:hAnsi="Times New Roman"/>
          <w:sz w:val="24"/>
          <w:lang w:val="en-CA"/>
        </w:rPr>
      </w:pPr>
      <w:r w:rsidRPr="00280C30">
        <w:rPr>
          <w:rFonts w:ascii="Times New Roman" w:hAnsi="Times New Roman"/>
          <w:sz w:val="24"/>
          <w:lang w:val="en-CA"/>
        </w:rPr>
        <w:t xml:space="preserve">Median difference in probability (probability in </w:t>
      </w:r>
      <w:proofErr w:type="spellStart"/>
      <w:r w:rsidRPr="00280C30">
        <w:rPr>
          <w:rFonts w:ascii="Times New Roman" w:hAnsi="Times New Roman"/>
          <w:sz w:val="24"/>
          <w:lang w:val="en-CA"/>
        </w:rPr>
        <w:t>PROtEuS</w:t>
      </w:r>
      <w:proofErr w:type="spellEnd"/>
      <w:r w:rsidRPr="00280C30">
        <w:rPr>
          <w:rFonts w:ascii="Times New Roman" w:hAnsi="Times New Roman"/>
          <w:sz w:val="24"/>
          <w:lang w:val="en-CA"/>
        </w:rPr>
        <w:t xml:space="preserve"> minus probability in Lung) across concordant exposed </w:t>
      </w:r>
      <w:r w:rsidR="00390804">
        <w:rPr>
          <w:rFonts w:ascii="Times New Roman" w:hAnsi="Times New Roman"/>
          <w:sz w:val="24"/>
          <w:lang w:val="en-CA"/>
        </w:rPr>
        <w:t>cells</w:t>
      </w:r>
    </w:p>
    <w:p w:rsidR="00280C30" w:rsidRPr="00280C30" w:rsidRDefault="00280C30" w:rsidP="00280C30">
      <w:pPr>
        <w:numPr>
          <w:ilvl w:val="0"/>
          <w:numId w:val="13"/>
        </w:numPr>
        <w:spacing w:after="200" w:line="360" w:lineRule="auto"/>
        <w:contextualSpacing/>
        <w:jc w:val="both"/>
        <w:rPr>
          <w:rFonts w:ascii="Times New Roman" w:hAnsi="Times New Roman"/>
          <w:sz w:val="24"/>
          <w:lang w:val="en-CA"/>
        </w:rPr>
      </w:pPr>
      <w:r w:rsidRPr="00280C30">
        <w:rPr>
          <w:rFonts w:ascii="Times New Roman" w:hAnsi="Times New Roman"/>
          <w:sz w:val="24"/>
          <w:lang w:val="en-CA"/>
        </w:rPr>
        <w:t xml:space="preserve">Restricted to </w:t>
      </w:r>
      <w:r w:rsidR="00390804">
        <w:rPr>
          <w:rFonts w:ascii="Times New Roman" w:hAnsi="Times New Roman"/>
          <w:sz w:val="24"/>
          <w:lang w:val="en-CA"/>
        </w:rPr>
        <w:t>cells</w:t>
      </w:r>
      <w:r w:rsidRPr="00280C30">
        <w:rPr>
          <w:rFonts w:ascii="Times New Roman" w:hAnsi="Times New Roman"/>
          <w:sz w:val="24"/>
          <w:lang w:val="en-CA"/>
        </w:rPr>
        <w:t xml:space="preserve"> with occupations with </w:t>
      </w:r>
      <w:r w:rsidR="00390804">
        <w:rPr>
          <w:rFonts w:ascii="Times New Roman" w:hAnsi="Times New Roman"/>
          <w:sz w:val="24"/>
          <w:lang w:val="en-CA"/>
        </w:rPr>
        <w:t xml:space="preserve">an expert-annotated </w:t>
      </w:r>
      <w:r w:rsidRPr="00280C30">
        <w:rPr>
          <w:rFonts w:ascii="Times New Roman" w:hAnsi="Times New Roman"/>
          <w:sz w:val="24"/>
          <w:lang w:val="en-CA"/>
        </w:rPr>
        <w:t>JEP (75 7-digit CCDO)</w:t>
      </w:r>
    </w:p>
    <w:p w:rsidR="00280C30" w:rsidRPr="00280C30" w:rsidRDefault="00280C30" w:rsidP="00280C30">
      <w:pPr>
        <w:numPr>
          <w:ilvl w:val="0"/>
          <w:numId w:val="13"/>
        </w:numPr>
        <w:spacing w:after="200" w:line="360" w:lineRule="auto"/>
        <w:contextualSpacing/>
        <w:jc w:val="both"/>
        <w:rPr>
          <w:rFonts w:ascii="Times New Roman" w:hAnsi="Times New Roman"/>
          <w:sz w:val="24"/>
          <w:lang w:val="en-CA"/>
        </w:rPr>
      </w:pPr>
      <w:r w:rsidRPr="00280C30">
        <w:rPr>
          <w:rFonts w:ascii="Times New Roman" w:hAnsi="Times New Roman"/>
          <w:sz w:val="24"/>
          <w:lang w:val="en-CA"/>
        </w:rPr>
        <w:t xml:space="preserve">Chemical/Physical groups with at least 50 concordant exposed </w:t>
      </w:r>
      <w:r w:rsidR="00390804">
        <w:rPr>
          <w:rFonts w:ascii="Times New Roman" w:hAnsi="Times New Roman"/>
          <w:sz w:val="24"/>
          <w:lang w:val="en-CA"/>
        </w:rPr>
        <w:t>cells</w:t>
      </w:r>
      <w:r w:rsidRPr="00280C30">
        <w:rPr>
          <w:rFonts w:ascii="Times New Roman" w:hAnsi="Times New Roman"/>
          <w:sz w:val="24"/>
          <w:lang w:val="en-CA"/>
        </w:rPr>
        <w:t xml:space="preserve"> shown; n=number of agents within group</w:t>
      </w:r>
    </w:p>
    <w:p w:rsidR="00280C30" w:rsidRPr="00280C30" w:rsidRDefault="00280C30" w:rsidP="00280C30">
      <w:pPr>
        <w:numPr>
          <w:ilvl w:val="0"/>
          <w:numId w:val="13"/>
        </w:numPr>
        <w:spacing w:after="200" w:line="360" w:lineRule="auto"/>
        <w:contextualSpacing/>
        <w:jc w:val="both"/>
        <w:rPr>
          <w:rFonts w:ascii="Times New Roman" w:hAnsi="Times New Roman"/>
          <w:sz w:val="24"/>
          <w:lang w:val="en-CA"/>
        </w:rPr>
      </w:pPr>
      <w:r w:rsidRPr="00280C30">
        <w:rPr>
          <w:rFonts w:ascii="Times New Roman" w:hAnsi="Times New Roman"/>
          <w:sz w:val="24"/>
          <w:lang w:val="en-CA"/>
        </w:rPr>
        <w:t xml:space="preserve">2-digit CCDO groups with at least 50 concordant exposed </w:t>
      </w:r>
      <w:r w:rsidR="00390804">
        <w:rPr>
          <w:rFonts w:ascii="Times New Roman" w:hAnsi="Times New Roman"/>
          <w:sz w:val="24"/>
          <w:lang w:val="en-CA"/>
        </w:rPr>
        <w:t>cells</w:t>
      </w:r>
      <w:r w:rsidRPr="00280C30">
        <w:rPr>
          <w:rFonts w:ascii="Times New Roman" w:hAnsi="Times New Roman"/>
          <w:sz w:val="24"/>
          <w:lang w:val="en-CA"/>
        </w:rPr>
        <w:t xml:space="preserve"> shown; n=number of 7-digit occupations within 2-digit group</w:t>
      </w:r>
    </w:p>
    <w:p w:rsidR="00280C30" w:rsidRPr="00280C30" w:rsidRDefault="00280C30" w:rsidP="00280C30">
      <w:pPr>
        <w:numPr>
          <w:ilvl w:val="0"/>
          <w:numId w:val="13"/>
        </w:numPr>
        <w:spacing w:after="200" w:line="360" w:lineRule="auto"/>
        <w:contextualSpacing/>
        <w:jc w:val="both"/>
        <w:rPr>
          <w:rFonts w:ascii="Times New Roman" w:hAnsi="Times New Roman"/>
          <w:sz w:val="24"/>
          <w:lang w:val="en-CA"/>
        </w:rPr>
      </w:pPr>
      <w:r w:rsidRPr="00280C30">
        <w:rPr>
          <w:rFonts w:ascii="Times New Roman" w:hAnsi="Times New Roman"/>
          <w:sz w:val="24"/>
          <w:lang w:val="en-CA"/>
        </w:rPr>
        <w:t>n represents the number of 7-digit occupations included in the time period</w:t>
      </w:r>
    </w:p>
    <w:p w:rsidR="00280C30" w:rsidRPr="00280C30" w:rsidRDefault="00280C30" w:rsidP="00280C30">
      <w:pPr>
        <w:numPr>
          <w:ilvl w:val="0"/>
          <w:numId w:val="13"/>
        </w:numPr>
        <w:spacing w:after="200" w:line="360" w:lineRule="auto"/>
        <w:contextualSpacing/>
        <w:jc w:val="both"/>
        <w:rPr>
          <w:rFonts w:ascii="Times New Roman" w:hAnsi="Times New Roman"/>
          <w:sz w:val="24"/>
          <w:lang w:val="en-CA"/>
        </w:rPr>
      </w:pPr>
      <w:r w:rsidRPr="00280C30">
        <w:rPr>
          <w:rFonts w:ascii="Times New Roman" w:hAnsi="Times New Roman"/>
          <w:sz w:val="24"/>
          <w:lang w:val="en-CA"/>
        </w:rPr>
        <w:t>Data restricted to the same set of 7-digit occupations in the two time periods</w:t>
      </w:r>
    </w:p>
    <w:p w:rsidR="003F53B9" w:rsidRPr="00280C30" w:rsidRDefault="003F53B9" w:rsidP="00512962">
      <w:pPr>
        <w:rPr>
          <w:lang w:val="en-CA"/>
        </w:rPr>
      </w:pPr>
    </w:p>
    <w:sectPr w:rsidR="003F53B9" w:rsidRPr="00280C30" w:rsidSect="00512962">
      <w:pgSz w:w="15840" w:h="12240" w:orient="landscape"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1ED" w:rsidRDefault="001571ED" w:rsidP="003600D7">
      <w:pPr>
        <w:spacing w:after="0" w:line="240" w:lineRule="auto"/>
      </w:pPr>
      <w:r>
        <w:separator/>
      </w:r>
    </w:p>
  </w:endnote>
  <w:endnote w:type="continuationSeparator" w:id="0">
    <w:p w:rsidR="001571ED" w:rsidRDefault="001571ED" w:rsidP="00360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090946"/>
      <w:docPartObj>
        <w:docPartGallery w:val="Page Numbers (Bottom of Page)"/>
        <w:docPartUnique/>
      </w:docPartObj>
    </w:sdtPr>
    <w:sdtEndPr>
      <w:rPr>
        <w:noProof/>
      </w:rPr>
    </w:sdtEndPr>
    <w:sdtContent>
      <w:p w:rsidR="007A6ABA" w:rsidRDefault="007A6ABA">
        <w:pPr>
          <w:pStyle w:val="Footer"/>
          <w:jc w:val="center"/>
        </w:pPr>
        <w:r>
          <w:fldChar w:fldCharType="begin"/>
        </w:r>
        <w:r>
          <w:instrText xml:space="preserve"> PAGE   \* MERGEFORMAT </w:instrText>
        </w:r>
        <w:r>
          <w:fldChar w:fldCharType="separate"/>
        </w:r>
        <w:r w:rsidR="003428E4">
          <w:rPr>
            <w:noProof/>
          </w:rPr>
          <w:t>8</w:t>
        </w:r>
        <w:r>
          <w:rPr>
            <w:noProof/>
          </w:rPr>
          <w:fldChar w:fldCharType="end"/>
        </w:r>
      </w:p>
    </w:sdtContent>
  </w:sdt>
  <w:p w:rsidR="007A6ABA" w:rsidRDefault="007A6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1ED" w:rsidRDefault="001571ED" w:rsidP="003600D7">
      <w:pPr>
        <w:spacing w:after="0" w:line="240" w:lineRule="auto"/>
      </w:pPr>
      <w:r>
        <w:separator/>
      </w:r>
    </w:p>
  </w:footnote>
  <w:footnote w:type="continuationSeparator" w:id="0">
    <w:p w:rsidR="001571ED" w:rsidRDefault="001571ED" w:rsidP="003600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F3E"/>
    <w:multiLevelType w:val="hybridMultilevel"/>
    <w:tmpl w:val="2DB293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6FC2AE9"/>
    <w:multiLevelType w:val="hybridMultilevel"/>
    <w:tmpl w:val="F5C2CC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7E51341"/>
    <w:multiLevelType w:val="hybridMultilevel"/>
    <w:tmpl w:val="B8DEA5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941438"/>
    <w:multiLevelType w:val="multilevel"/>
    <w:tmpl w:val="F5846FA2"/>
    <w:styleLink w:val="Niveau1"/>
    <w:lvl w:ilvl="0">
      <w:start w:val="1"/>
      <w:numFmt w:val="decimal"/>
      <w:lvlText w:val="Chapitre %1."/>
      <w:lvlJc w:val="left"/>
      <w:pPr>
        <w:ind w:left="0" w:firstLine="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EDA04B1"/>
    <w:multiLevelType w:val="hybridMultilevel"/>
    <w:tmpl w:val="4BD6C3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FD33D6D"/>
    <w:multiLevelType w:val="hybridMultilevel"/>
    <w:tmpl w:val="643227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B65312"/>
    <w:multiLevelType w:val="hybridMultilevel"/>
    <w:tmpl w:val="811C89AE"/>
    <w:lvl w:ilvl="0" w:tplc="71A40A54">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BB949FF"/>
    <w:multiLevelType w:val="hybridMultilevel"/>
    <w:tmpl w:val="E496F1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DC94E0E"/>
    <w:multiLevelType w:val="hybridMultilevel"/>
    <w:tmpl w:val="795A18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1C410D9"/>
    <w:multiLevelType w:val="hybridMultilevel"/>
    <w:tmpl w:val="A6FE103E"/>
    <w:lvl w:ilvl="0" w:tplc="0254876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524200B"/>
    <w:multiLevelType w:val="hybridMultilevel"/>
    <w:tmpl w:val="0F547C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66226CD"/>
    <w:multiLevelType w:val="hybridMultilevel"/>
    <w:tmpl w:val="789A40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7243D11"/>
    <w:multiLevelType w:val="hybridMultilevel"/>
    <w:tmpl w:val="F0E29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9130136"/>
    <w:multiLevelType w:val="multilevel"/>
    <w:tmpl w:val="7CD6973A"/>
    <w:lvl w:ilvl="0">
      <w:start w:val="1"/>
      <w:numFmt w:val="decimal"/>
      <w:pStyle w:val="Heading1"/>
      <w:lvlText w:val="Chapitre %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29265C13"/>
    <w:multiLevelType w:val="hybridMultilevel"/>
    <w:tmpl w:val="365822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D636BE0"/>
    <w:multiLevelType w:val="hybridMultilevel"/>
    <w:tmpl w:val="058AD52E"/>
    <w:lvl w:ilvl="0" w:tplc="1009000F">
      <w:start w:val="1"/>
      <w:numFmt w:val="decimal"/>
      <w:lvlText w:val="%1."/>
      <w:lvlJc w:val="left"/>
      <w:pPr>
        <w:ind w:left="426" w:hanging="360"/>
      </w:pPr>
      <w:rPr>
        <w:rFonts w:hint="default"/>
      </w:rPr>
    </w:lvl>
    <w:lvl w:ilvl="1" w:tplc="10090019" w:tentative="1">
      <w:start w:val="1"/>
      <w:numFmt w:val="lowerLetter"/>
      <w:lvlText w:val="%2."/>
      <w:lvlJc w:val="left"/>
      <w:pPr>
        <w:ind w:left="1146" w:hanging="360"/>
      </w:pPr>
    </w:lvl>
    <w:lvl w:ilvl="2" w:tplc="1009001B" w:tentative="1">
      <w:start w:val="1"/>
      <w:numFmt w:val="lowerRoman"/>
      <w:lvlText w:val="%3."/>
      <w:lvlJc w:val="right"/>
      <w:pPr>
        <w:ind w:left="1866" w:hanging="180"/>
      </w:pPr>
    </w:lvl>
    <w:lvl w:ilvl="3" w:tplc="1009000F" w:tentative="1">
      <w:start w:val="1"/>
      <w:numFmt w:val="decimal"/>
      <w:lvlText w:val="%4."/>
      <w:lvlJc w:val="left"/>
      <w:pPr>
        <w:ind w:left="2586" w:hanging="360"/>
      </w:pPr>
    </w:lvl>
    <w:lvl w:ilvl="4" w:tplc="10090019" w:tentative="1">
      <w:start w:val="1"/>
      <w:numFmt w:val="lowerLetter"/>
      <w:lvlText w:val="%5."/>
      <w:lvlJc w:val="left"/>
      <w:pPr>
        <w:ind w:left="3306" w:hanging="360"/>
      </w:pPr>
    </w:lvl>
    <w:lvl w:ilvl="5" w:tplc="1009001B" w:tentative="1">
      <w:start w:val="1"/>
      <w:numFmt w:val="lowerRoman"/>
      <w:lvlText w:val="%6."/>
      <w:lvlJc w:val="right"/>
      <w:pPr>
        <w:ind w:left="4026" w:hanging="180"/>
      </w:pPr>
    </w:lvl>
    <w:lvl w:ilvl="6" w:tplc="1009000F" w:tentative="1">
      <w:start w:val="1"/>
      <w:numFmt w:val="decimal"/>
      <w:lvlText w:val="%7."/>
      <w:lvlJc w:val="left"/>
      <w:pPr>
        <w:ind w:left="4746" w:hanging="360"/>
      </w:pPr>
    </w:lvl>
    <w:lvl w:ilvl="7" w:tplc="10090019" w:tentative="1">
      <w:start w:val="1"/>
      <w:numFmt w:val="lowerLetter"/>
      <w:lvlText w:val="%8."/>
      <w:lvlJc w:val="left"/>
      <w:pPr>
        <w:ind w:left="5466" w:hanging="360"/>
      </w:pPr>
    </w:lvl>
    <w:lvl w:ilvl="8" w:tplc="1009001B" w:tentative="1">
      <w:start w:val="1"/>
      <w:numFmt w:val="lowerRoman"/>
      <w:lvlText w:val="%9."/>
      <w:lvlJc w:val="right"/>
      <w:pPr>
        <w:ind w:left="6186" w:hanging="180"/>
      </w:pPr>
    </w:lvl>
  </w:abstractNum>
  <w:abstractNum w:abstractNumId="16">
    <w:nsid w:val="35507D99"/>
    <w:multiLevelType w:val="hybridMultilevel"/>
    <w:tmpl w:val="2DB2933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423F1EDB"/>
    <w:multiLevelType w:val="hybridMultilevel"/>
    <w:tmpl w:val="FF9459CC"/>
    <w:lvl w:ilvl="0" w:tplc="B0E0285A">
      <w:start w:val="1"/>
      <w:numFmt w:val="decimal"/>
      <w:pStyle w:val="Head1annexe"/>
      <w:lvlText w:val="Annexe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FD26D6C"/>
    <w:multiLevelType w:val="hybridMultilevel"/>
    <w:tmpl w:val="3D0E94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FEB330D"/>
    <w:multiLevelType w:val="hybridMultilevel"/>
    <w:tmpl w:val="028E66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DFF4626"/>
    <w:multiLevelType w:val="hybridMultilevel"/>
    <w:tmpl w:val="A7DAF0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EE11576"/>
    <w:multiLevelType w:val="hybridMultilevel"/>
    <w:tmpl w:val="0D3C2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0987487"/>
    <w:multiLevelType w:val="hybridMultilevel"/>
    <w:tmpl w:val="666844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1F41918"/>
    <w:multiLevelType w:val="hybridMultilevel"/>
    <w:tmpl w:val="BEE4A3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B920230"/>
    <w:multiLevelType w:val="hybridMultilevel"/>
    <w:tmpl w:val="654474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C4C68B0"/>
    <w:multiLevelType w:val="hybridMultilevel"/>
    <w:tmpl w:val="CD188B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F090320"/>
    <w:multiLevelType w:val="hybridMultilevel"/>
    <w:tmpl w:val="0A6E7C1E"/>
    <w:lvl w:ilvl="0" w:tplc="13563ED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EC93FE5"/>
    <w:multiLevelType w:val="hybridMultilevel"/>
    <w:tmpl w:val="35D0F4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9"/>
  </w:num>
  <w:num w:numId="3">
    <w:abstractNumId w:val="12"/>
  </w:num>
  <w:num w:numId="4">
    <w:abstractNumId w:val="26"/>
  </w:num>
  <w:num w:numId="5">
    <w:abstractNumId w:val="9"/>
  </w:num>
  <w:num w:numId="6">
    <w:abstractNumId w:val="8"/>
  </w:num>
  <w:num w:numId="7">
    <w:abstractNumId w:val="1"/>
  </w:num>
  <w:num w:numId="8">
    <w:abstractNumId w:val="5"/>
  </w:num>
  <w:num w:numId="9">
    <w:abstractNumId w:val="4"/>
  </w:num>
  <w:num w:numId="10">
    <w:abstractNumId w:val="6"/>
  </w:num>
  <w:num w:numId="11">
    <w:abstractNumId w:val="10"/>
  </w:num>
  <w:num w:numId="12">
    <w:abstractNumId w:val="18"/>
  </w:num>
  <w:num w:numId="13">
    <w:abstractNumId w:val="20"/>
  </w:num>
  <w:num w:numId="14">
    <w:abstractNumId w:val="11"/>
  </w:num>
  <w:num w:numId="15">
    <w:abstractNumId w:val="14"/>
  </w:num>
  <w:num w:numId="16">
    <w:abstractNumId w:val="3"/>
  </w:num>
  <w:num w:numId="17">
    <w:abstractNumId w:val="13"/>
  </w:num>
  <w:num w:numId="18">
    <w:abstractNumId w:val="7"/>
  </w:num>
  <w:num w:numId="19">
    <w:abstractNumId w:val="0"/>
  </w:num>
  <w:num w:numId="20">
    <w:abstractNumId w:val="27"/>
  </w:num>
  <w:num w:numId="21">
    <w:abstractNumId w:val="16"/>
  </w:num>
  <w:num w:numId="22">
    <w:abstractNumId w:val="24"/>
  </w:num>
  <w:num w:numId="23">
    <w:abstractNumId w:val="25"/>
  </w:num>
  <w:num w:numId="24">
    <w:abstractNumId w:val="21"/>
  </w:num>
  <w:num w:numId="25">
    <w:abstractNumId w:val="17"/>
  </w:num>
  <w:num w:numId="26">
    <w:abstractNumId w:val="2"/>
  </w:num>
  <w:num w:numId="27">
    <w:abstractNumId w:val="2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C30"/>
    <w:rsid w:val="00015C55"/>
    <w:rsid w:val="00022E87"/>
    <w:rsid w:val="00091D0A"/>
    <w:rsid w:val="000A7A2B"/>
    <w:rsid w:val="001514EB"/>
    <w:rsid w:val="001571ED"/>
    <w:rsid w:val="001636CD"/>
    <w:rsid w:val="001926A2"/>
    <w:rsid w:val="00243621"/>
    <w:rsid w:val="002522B9"/>
    <w:rsid w:val="00280C30"/>
    <w:rsid w:val="00281138"/>
    <w:rsid w:val="002938A0"/>
    <w:rsid w:val="002F7911"/>
    <w:rsid w:val="003428E4"/>
    <w:rsid w:val="003600D7"/>
    <w:rsid w:val="003828F5"/>
    <w:rsid w:val="0039054E"/>
    <w:rsid w:val="00390804"/>
    <w:rsid w:val="003F53B9"/>
    <w:rsid w:val="00404AB8"/>
    <w:rsid w:val="00434A88"/>
    <w:rsid w:val="004A6F84"/>
    <w:rsid w:val="004D719E"/>
    <w:rsid w:val="00512962"/>
    <w:rsid w:val="00517181"/>
    <w:rsid w:val="00537E2A"/>
    <w:rsid w:val="005A1CA5"/>
    <w:rsid w:val="005C22CE"/>
    <w:rsid w:val="005E50D8"/>
    <w:rsid w:val="005F31B8"/>
    <w:rsid w:val="00613FA6"/>
    <w:rsid w:val="00642316"/>
    <w:rsid w:val="006B23AC"/>
    <w:rsid w:val="0071771F"/>
    <w:rsid w:val="0077431D"/>
    <w:rsid w:val="0078743A"/>
    <w:rsid w:val="00790C28"/>
    <w:rsid w:val="007A6ABA"/>
    <w:rsid w:val="007C463B"/>
    <w:rsid w:val="00807A14"/>
    <w:rsid w:val="008C4202"/>
    <w:rsid w:val="008F3FB1"/>
    <w:rsid w:val="00902C1C"/>
    <w:rsid w:val="00905EF3"/>
    <w:rsid w:val="009541A9"/>
    <w:rsid w:val="009677F4"/>
    <w:rsid w:val="009921EE"/>
    <w:rsid w:val="009A6DB2"/>
    <w:rsid w:val="009D5E05"/>
    <w:rsid w:val="009D6357"/>
    <w:rsid w:val="00A04ABA"/>
    <w:rsid w:val="00A25299"/>
    <w:rsid w:val="00A65C8E"/>
    <w:rsid w:val="00A86652"/>
    <w:rsid w:val="00B66E7C"/>
    <w:rsid w:val="00B8163F"/>
    <w:rsid w:val="00BB4E16"/>
    <w:rsid w:val="00C16CFF"/>
    <w:rsid w:val="00C40287"/>
    <w:rsid w:val="00C465B3"/>
    <w:rsid w:val="00C81F1D"/>
    <w:rsid w:val="00C914B6"/>
    <w:rsid w:val="00C9180E"/>
    <w:rsid w:val="00C97215"/>
    <w:rsid w:val="00CC2C55"/>
    <w:rsid w:val="00D57B0D"/>
    <w:rsid w:val="00D71568"/>
    <w:rsid w:val="00D8301F"/>
    <w:rsid w:val="00D9539E"/>
    <w:rsid w:val="00DC7389"/>
    <w:rsid w:val="00DD66A8"/>
    <w:rsid w:val="00E15ABB"/>
    <w:rsid w:val="00E57BA4"/>
    <w:rsid w:val="00E93C1C"/>
    <w:rsid w:val="00EF2590"/>
    <w:rsid w:val="00F00A81"/>
    <w:rsid w:val="00F0153D"/>
    <w:rsid w:val="00F42ABC"/>
    <w:rsid w:val="00F45778"/>
    <w:rsid w:val="00F66205"/>
    <w:rsid w:val="00F945F0"/>
  </w:rsids>
  <m:mathPr>
    <m:mathFont m:val="Cambria Math"/>
    <m:brkBin m:val="before"/>
    <m:brkBinSub m:val="--"/>
    <m:smallFrac m:val="0"/>
    <m:dispDef/>
    <m:lMargin m:val="0"/>
    <m:rMargin m:val="0"/>
    <m:defJc m:val="centerGroup"/>
    <m:wrapIndent m:val="1440"/>
    <m:intLim m:val="subSup"/>
    <m:naryLim m:val="undOvr"/>
  </m:mathPr>
  <w:themeFontLang w:val="en-CA" w:eastAsia="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These"/>
    <w:next w:val="NormalThese"/>
    <w:link w:val="Heading1Char"/>
    <w:uiPriority w:val="9"/>
    <w:qFormat/>
    <w:rsid w:val="00280C30"/>
    <w:pPr>
      <w:keepNext/>
      <w:keepLines/>
      <w:numPr>
        <w:numId w:val="17"/>
      </w:numPr>
      <w:spacing w:before="240" w:after="240"/>
      <w:ind w:left="0" w:firstLine="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280C3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57B0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These"/>
    <w:link w:val="Heading4Char"/>
    <w:uiPriority w:val="9"/>
    <w:unhideWhenUsed/>
    <w:qFormat/>
    <w:rsid w:val="00280C30"/>
    <w:pPr>
      <w:keepNext/>
      <w:keepLines/>
      <w:numPr>
        <w:ilvl w:val="3"/>
        <w:numId w:val="17"/>
      </w:numPr>
      <w:spacing w:before="40" w:after="120" w:line="276" w:lineRule="auto"/>
      <w:ind w:left="862" w:hanging="862"/>
      <w:outlineLvl w:val="3"/>
    </w:pPr>
    <w:rPr>
      <w:rFonts w:ascii="Times New Roman" w:eastAsiaTheme="majorEastAsia" w:hAnsi="Times New Roman" w:cstheme="majorBidi"/>
      <w:i/>
      <w:iCs/>
      <w:color w:val="000000" w:themeColor="text1"/>
      <w:sz w:val="24"/>
      <w:lang w:val="en-CA"/>
    </w:rPr>
  </w:style>
  <w:style w:type="paragraph" w:styleId="Heading5">
    <w:name w:val="heading 5"/>
    <w:basedOn w:val="Normal"/>
    <w:next w:val="Normal"/>
    <w:link w:val="Heading5Char"/>
    <w:uiPriority w:val="9"/>
    <w:semiHidden/>
    <w:unhideWhenUsed/>
    <w:qFormat/>
    <w:rsid w:val="00280C30"/>
    <w:pPr>
      <w:keepNext/>
      <w:keepLines/>
      <w:numPr>
        <w:ilvl w:val="4"/>
        <w:numId w:val="17"/>
      </w:numPr>
      <w:spacing w:before="40" w:after="0" w:line="276" w:lineRule="auto"/>
      <w:outlineLvl w:val="4"/>
    </w:pPr>
    <w:rPr>
      <w:rFonts w:asciiTheme="majorHAnsi" w:eastAsiaTheme="majorEastAsia" w:hAnsiTheme="majorHAnsi" w:cstheme="majorBidi"/>
      <w:color w:val="365F91" w:themeColor="accent1" w:themeShade="BF"/>
      <w:lang w:val="en-CA"/>
    </w:rPr>
  </w:style>
  <w:style w:type="paragraph" w:styleId="Heading6">
    <w:name w:val="heading 6"/>
    <w:basedOn w:val="Normal"/>
    <w:next w:val="Normal"/>
    <w:link w:val="Heading6Char"/>
    <w:uiPriority w:val="9"/>
    <w:semiHidden/>
    <w:unhideWhenUsed/>
    <w:qFormat/>
    <w:rsid w:val="00280C30"/>
    <w:pPr>
      <w:keepNext/>
      <w:keepLines/>
      <w:numPr>
        <w:ilvl w:val="5"/>
        <w:numId w:val="17"/>
      </w:numPr>
      <w:spacing w:before="40" w:after="0" w:line="276" w:lineRule="auto"/>
      <w:outlineLvl w:val="5"/>
    </w:pPr>
    <w:rPr>
      <w:rFonts w:asciiTheme="majorHAnsi" w:eastAsiaTheme="majorEastAsia" w:hAnsiTheme="majorHAnsi" w:cstheme="majorBidi"/>
      <w:color w:val="243F60" w:themeColor="accent1" w:themeShade="7F"/>
      <w:lang w:val="en-CA"/>
    </w:rPr>
  </w:style>
  <w:style w:type="paragraph" w:styleId="Heading7">
    <w:name w:val="heading 7"/>
    <w:basedOn w:val="Normal"/>
    <w:next w:val="Normal"/>
    <w:link w:val="Heading7Char"/>
    <w:uiPriority w:val="9"/>
    <w:semiHidden/>
    <w:unhideWhenUsed/>
    <w:qFormat/>
    <w:rsid w:val="00280C30"/>
    <w:pPr>
      <w:keepNext/>
      <w:keepLines/>
      <w:numPr>
        <w:ilvl w:val="6"/>
        <w:numId w:val="17"/>
      </w:numPr>
      <w:spacing w:before="40" w:after="0" w:line="276" w:lineRule="auto"/>
      <w:outlineLvl w:val="6"/>
    </w:pPr>
    <w:rPr>
      <w:rFonts w:asciiTheme="majorHAnsi" w:eastAsiaTheme="majorEastAsia" w:hAnsiTheme="majorHAnsi" w:cstheme="majorBidi"/>
      <w:i/>
      <w:iCs/>
      <w:color w:val="243F60" w:themeColor="accent1" w:themeShade="7F"/>
      <w:lang w:val="en-CA"/>
    </w:rPr>
  </w:style>
  <w:style w:type="paragraph" w:styleId="Heading8">
    <w:name w:val="heading 8"/>
    <w:basedOn w:val="Normal"/>
    <w:next w:val="Normal"/>
    <w:link w:val="Heading8Char"/>
    <w:uiPriority w:val="9"/>
    <w:semiHidden/>
    <w:unhideWhenUsed/>
    <w:qFormat/>
    <w:rsid w:val="00280C30"/>
    <w:pPr>
      <w:keepNext/>
      <w:keepLines/>
      <w:numPr>
        <w:ilvl w:val="7"/>
        <w:numId w:val="17"/>
      </w:numPr>
      <w:spacing w:before="40" w:after="0" w:line="276" w:lineRule="auto"/>
      <w:outlineLvl w:val="7"/>
    </w:pPr>
    <w:rPr>
      <w:rFonts w:asciiTheme="majorHAnsi" w:eastAsiaTheme="majorEastAsia" w:hAnsiTheme="majorHAnsi" w:cstheme="majorBidi"/>
      <w:color w:val="272727" w:themeColor="text1" w:themeTint="D8"/>
      <w:sz w:val="21"/>
      <w:szCs w:val="21"/>
      <w:lang w:val="en-CA"/>
    </w:rPr>
  </w:style>
  <w:style w:type="paragraph" w:styleId="Heading9">
    <w:name w:val="heading 9"/>
    <w:basedOn w:val="Normal"/>
    <w:next w:val="Normal"/>
    <w:link w:val="Heading9Char"/>
    <w:uiPriority w:val="9"/>
    <w:semiHidden/>
    <w:unhideWhenUsed/>
    <w:qFormat/>
    <w:rsid w:val="00280C30"/>
    <w:pPr>
      <w:keepNext/>
      <w:keepLines/>
      <w:numPr>
        <w:ilvl w:val="8"/>
        <w:numId w:val="17"/>
      </w:numPr>
      <w:spacing w:before="40" w:after="0" w:line="276" w:lineRule="auto"/>
      <w:outlineLvl w:val="8"/>
    </w:pPr>
    <w:rPr>
      <w:rFonts w:asciiTheme="majorHAnsi" w:eastAsiaTheme="majorEastAsia" w:hAnsiTheme="majorHAnsi" w:cstheme="majorBidi"/>
      <w:i/>
      <w:iCs/>
      <w:color w:val="272727" w:themeColor="text1" w:themeTint="D8"/>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Heading3"/>
    <w:next w:val="Normal"/>
    <w:uiPriority w:val="35"/>
    <w:unhideWhenUsed/>
    <w:qFormat/>
    <w:rsid w:val="005C22CE"/>
    <w:pPr>
      <w:spacing w:before="200" w:line="240" w:lineRule="auto"/>
    </w:pPr>
    <w:rPr>
      <w:rFonts w:ascii="Times New Roman" w:hAnsi="Times New Roman" w:cs="Times New Roman"/>
      <w:b/>
      <w:color w:val="000000" w:themeColor="text1"/>
      <w:sz w:val="20"/>
      <w:szCs w:val="20"/>
      <w:lang w:val="en-CA"/>
    </w:rPr>
  </w:style>
  <w:style w:type="character" w:customStyle="1" w:styleId="Heading3Char">
    <w:name w:val="Heading 3 Char"/>
    <w:basedOn w:val="DefaultParagraphFont"/>
    <w:link w:val="Heading3"/>
    <w:uiPriority w:val="9"/>
    <w:rsid w:val="00D57B0D"/>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280C30"/>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280C30"/>
    <w:rPr>
      <w:rFonts w:ascii="Times New Roman" w:eastAsiaTheme="majorEastAsia" w:hAnsi="Times New Roman" w:cstheme="majorBidi"/>
      <w:b/>
      <w:sz w:val="28"/>
      <w:szCs w:val="32"/>
      <w:lang w:val="en-CA"/>
    </w:rPr>
  </w:style>
  <w:style w:type="character" w:customStyle="1" w:styleId="Heading4Char">
    <w:name w:val="Heading 4 Char"/>
    <w:basedOn w:val="DefaultParagraphFont"/>
    <w:link w:val="Heading4"/>
    <w:uiPriority w:val="9"/>
    <w:rsid w:val="00280C30"/>
    <w:rPr>
      <w:rFonts w:ascii="Times New Roman" w:eastAsiaTheme="majorEastAsia" w:hAnsi="Times New Roman" w:cstheme="majorBidi"/>
      <w:i/>
      <w:iCs/>
      <w:color w:val="000000" w:themeColor="text1"/>
      <w:sz w:val="24"/>
      <w:lang w:val="en-CA"/>
    </w:rPr>
  </w:style>
  <w:style w:type="character" w:customStyle="1" w:styleId="Heading5Char">
    <w:name w:val="Heading 5 Char"/>
    <w:basedOn w:val="DefaultParagraphFont"/>
    <w:link w:val="Heading5"/>
    <w:uiPriority w:val="9"/>
    <w:semiHidden/>
    <w:rsid w:val="00280C30"/>
    <w:rPr>
      <w:rFonts w:asciiTheme="majorHAnsi" w:eastAsiaTheme="majorEastAsia" w:hAnsiTheme="majorHAnsi" w:cstheme="majorBidi"/>
      <w:color w:val="365F91" w:themeColor="accent1" w:themeShade="BF"/>
      <w:lang w:val="en-CA"/>
    </w:rPr>
  </w:style>
  <w:style w:type="character" w:customStyle="1" w:styleId="Heading6Char">
    <w:name w:val="Heading 6 Char"/>
    <w:basedOn w:val="DefaultParagraphFont"/>
    <w:link w:val="Heading6"/>
    <w:uiPriority w:val="9"/>
    <w:semiHidden/>
    <w:rsid w:val="00280C30"/>
    <w:rPr>
      <w:rFonts w:asciiTheme="majorHAnsi" w:eastAsiaTheme="majorEastAsia" w:hAnsiTheme="majorHAnsi" w:cstheme="majorBidi"/>
      <w:color w:val="243F60" w:themeColor="accent1" w:themeShade="7F"/>
      <w:lang w:val="en-CA"/>
    </w:rPr>
  </w:style>
  <w:style w:type="character" w:customStyle="1" w:styleId="Heading7Char">
    <w:name w:val="Heading 7 Char"/>
    <w:basedOn w:val="DefaultParagraphFont"/>
    <w:link w:val="Heading7"/>
    <w:uiPriority w:val="9"/>
    <w:semiHidden/>
    <w:rsid w:val="00280C30"/>
    <w:rPr>
      <w:rFonts w:asciiTheme="majorHAnsi" w:eastAsiaTheme="majorEastAsia" w:hAnsiTheme="majorHAnsi" w:cstheme="majorBidi"/>
      <w:i/>
      <w:iCs/>
      <w:color w:val="243F60" w:themeColor="accent1" w:themeShade="7F"/>
      <w:lang w:val="en-CA"/>
    </w:rPr>
  </w:style>
  <w:style w:type="character" w:customStyle="1" w:styleId="Heading8Char">
    <w:name w:val="Heading 8 Char"/>
    <w:basedOn w:val="DefaultParagraphFont"/>
    <w:link w:val="Heading8"/>
    <w:uiPriority w:val="9"/>
    <w:semiHidden/>
    <w:rsid w:val="00280C30"/>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basedOn w:val="DefaultParagraphFont"/>
    <w:link w:val="Heading9"/>
    <w:uiPriority w:val="9"/>
    <w:semiHidden/>
    <w:rsid w:val="00280C30"/>
    <w:rPr>
      <w:rFonts w:asciiTheme="majorHAnsi" w:eastAsiaTheme="majorEastAsia" w:hAnsiTheme="majorHAnsi" w:cstheme="majorBidi"/>
      <w:i/>
      <w:iCs/>
      <w:color w:val="272727" w:themeColor="text1" w:themeTint="D8"/>
      <w:sz w:val="21"/>
      <w:szCs w:val="21"/>
      <w:lang w:val="en-CA"/>
    </w:rPr>
  </w:style>
  <w:style w:type="numbering" w:customStyle="1" w:styleId="NoList1">
    <w:name w:val="No List1"/>
    <w:next w:val="NoList"/>
    <w:uiPriority w:val="99"/>
    <w:semiHidden/>
    <w:unhideWhenUsed/>
    <w:rsid w:val="00280C30"/>
  </w:style>
  <w:style w:type="paragraph" w:styleId="ListParagraph">
    <w:name w:val="List Paragraph"/>
    <w:basedOn w:val="Normal"/>
    <w:uiPriority w:val="34"/>
    <w:qFormat/>
    <w:rsid w:val="00280C30"/>
    <w:pPr>
      <w:spacing w:line="360" w:lineRule="auto"/>
      <w:ind w:left="720"/>
      <w:contextualSpacing/>
      <w:jc w:val="both"/>
    </w:pPr>
    <w:rPr>
      <w:rFonts w:ascii="Times New Roman" w:hAnsi="Times New Roman"/>
      <w:sz w:val="24"/>
      <w:lang w:val="en-CA"/>
    </w:rPr>
  </w:style>
  <w:style w:type="paragraph" w:customStyle="1" w:styleId="EndNoteBibliographyTitle">
    <w:name w:val="EndNote Bibliography Title"/>
    <w:basedOn w:val="Normal"/>
    <w:link w:val="EndNoteBibliographyTitleCar"/>
    <w:rsid w:val="00280C30"/>
    <w:pPr>
      <w:spacing w:after="0" w:line="360" w:lineRule="auto"/>
      <w:jc w:val="center"/>
    </w:pPr>
    <w:rPr>
      <w:rFonts w:ascii="Times New Roman" w:hAnsi="Times New Roman" w:cs="Times New Roman"/>
      <w:noProof/>
      <w:sz w:val="24"/>
      <w:lang w:val="en-US"/>
    </w:rPr>
  </w:style>
  <w:style w:type="character" w:customStyle="1" w:styleId="EndNoteBibliographyTitleCar">
    <w:name w:val="EndNote Bibliography Title Car"/>
    <w:basedOn w:val="DefaultParagraphFont"/>
    <w:link w:val="EndNoteBibliographyTitle"/>
    <w:rsid w:val="00280C30"/>
    <w:rPr>
      <w:rFonts w:ascii="Times New Roman" w:hAnsi="Times New Roman" w:cs="Times New Roman"/>
      <w:noProof/>
      <w:sz w:val="24"/>
      <w:lang w:val="en-US"/>
    </w:rPr>
  </w:style>
  <w:style w:type="paragraph" w:customStyle="1" w:styleId="EndNoteBibliography">
    <w:name w:val="EndNote Bibliography"/>
    <w:basedOn w:val="Normal"/>
    <w:link w:val="EndNoteBibliographyCar"/>
    <w:rsid w:val="00280C30"/>
    <w:pPr>
      <w:spacing w:line="480" w:lineRule="auto"/>
      <w:jc w:val="both"/>
    </w:pPr>
    <w:rPr>
      <w:rFonts w:ascii="Times New Roman" w:hAnsi="Times New Roman" w:cs="Times New Roman"/>
      <w:noProof/>
      <w:sz w:val="24"/>
      <w:lang w:val="en-US"/>
    </w:rPr>
  </w:style>
  <w:style w:type="character" w:customStyle="1" w:styleId="EndNoteBibliographyCar">
    <w:name w:val="EndNote Bibliography Car"/>
    <w:basedOn w:val="DefaultParagraphFont"/>
    <w:link w:val="EndNoteBibliography"/>
    <w:rsid w:val="00280C30"/>
    <w:rPr>
      <w:rFonts w:ascii="Times New Roman" w:hAnsi="Times New Roman" w:cs="Times New Roman"/>
      <w:noProof/>
      <w:sz w:val="24"/>
      <w:lang w:val="en-US"/>
    </w:rPr>
  </w:style>
  <w:style w:type="character" w:styleId="CommentReference">
    <w:name w:val="annotation reference"/>
    <w:basedOn w:val="DefaultParagraphFont"/>
    <w:uiPriority w:val="99"/>
    <w:semiHidden/>
    <w:unhideWhenUsed/>
    <w:rsid w:val="00280C30"/>
    <w:rPr>
      <w:sz w:val="16"/>
      <w:szCs w:val="16"/>
    </w:rPr>
  </w:style>
  <w:style w:type="paragraph" w:styleId="CommentText">
    <w:name w:val="annotation text"/>
    <w:basedOn w:val="Normal"/>
    <w:link w:val="CommentTextChar"/>
    <w:uiPriority w:val="99"/>
    <w:unhideWhenUsed/>
    <w:rsid w:val="00280C30"/>
    <w:pPr>
      <w:spacing w:line="240" w:lineRule="auto"/>
      <w:jc w:val="both"/>
    </w:pPr>
    <w:rPr>
      <w:sz w:val="20"/>
      <w:szCs w:val="20"/>
      <w:lang w:val="en-CA"/>
    </w:rPr>
  </w:style>
  <w:style w:type="character" w:customStyle="1" w:styleId="CommentTextChar">
    <w:name w:val="Comment Text Char"/>
    <w:basedOn w:val="DefaultParagraphFont"/>
    <w:link w:val="CommentText"/>
    <w:uiPriority w:val="99"/>
    <w:rsid w:val="00280C30"/>
    <w:rPr>
      <w:sz w:val="20"/>
      <w:szCs w:val="20"/>
      <w:lang w:val="en-CA"/>
    </w:rPr>
  </w:style>
  <w:style w:type="paragraph" w:styleId="CommentSubject">
    <w:name w:val="annotation subject"/>
    <w:basedOn w:val="CommentText"/>
    <w:next w:val="CommentText"/>
    <w:link w:val="CommentSubjectChar"/>
    <w:uiPriority w:val="99"/>
    <w:semiHidden/>
    <w:unhideWhenUsed/>
    <w:rsid w:val="00280C30"/>
    <w:rPr>
      <w:b/>
      <w:bCs/>
    </w:rPr>
  </w:style>
  <w:style w:type="character" w:customStyle="1" w:styleId="CommentSubjectChar">
    <w:name w:val="Comment Subject Char"/>
    <w:basedOn w:val="CommentTextChar"/>
    <w:link w:val="CommentSubject"/>
    <w:uiPriority w:val="99"/>
    <w:semiHidden/>
    <w:rsid w:val="00280C30"/>
    <w:rPr>
      <w:b/>
      <w:bCs/>
      <w:sz w:val="20"/>
      <w:szCs w:val="20"/>
      <w:lang w:val="en-CA"/>
    </w:rPr>
  </w:style>
  <w:style w:type="paragraph" w:styleId="BalloonText">
    <w:name w:val="Balloon Text"/>
    <w:basedOn w:val="Normal"/>
    <w:link w:val="BalloonTextChar"/>
    <w:uiPriority w:val="99"/>
    <w:semiHidden/>
    <w:unhideWhenUsed/>
    <w:rsid w:val="00280C30"/>
    <w:pPr>
      <w:spacing w:after="0" w:line="240" w:lineRule="auto"/>
      <w:jc w:val="both"/>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280C30"/>
    <w:rPr>
      <w:rFonts w:ascii="Tahoma" w:hAnsi="Tahoma" w:cs="Tahoma"/>
      <w:sz w:val="16"/>
      <w:szCs w:val="16"/>
      <w:lang w:val="en-CA"/>
    </w:rPr>
  </w:style>
  <w:style w:type="paragraph" w:styleId="Header">
    <w:name w:val="header"/>
    <w:basedOn w:val="Normal"/>
    <w:link w:val="HeaderChar"/>
    <w:uiPriority w:val="99"/>
    <w:unhideWhenUsed/>
    <w:rsid w:val="00280C30"/>
    <w:pPr>
      <w:tabs>
        <w:tab w:val="center" w:pos="4680"/>
        <w:tab w:val="right" w:pos="9360"/>
      </w:tabs>
      <w:spacing w:after="0" w:line="240" w:lineRule="auto"/>
      <w:jc w:val="both"/>
    </w:pPr>
    <w:rPr>
      <w:sz w:val="24"/>
      <w:lang w:val="en-CA"/>
    </w:rPr>
  </w:style>
  <w:style w:type="character" w:customStyle="1" w:styleId="HeaderChar">
    <w:name w:val="Header Char"/>
    <w:basedOn w:val="DefaultParagraphFont"/>
    <w:link w:val="Header"/>
    <w:uiPriority w:val="99"/>
    <w:rsid w:val="00280C30"/>
    <w:rPr>
      <w:sz w:val="24"/>
      <w:lang w:val="en-CA"/>
    </w:rPr>
  </w:style>
  <w:style w:type="paragraph" w:styleId="Footer">
    <w:name w:val="footer"/>
    <w:basedOn w:val="Normal"/>
    <w:link w:val="FooterChar"/>
    <w:uiPriority w:val="99"/>
    <w:unhideWhenUsed/>
    <w:rsid w:val="00280C30"/>
    <w:pPr>
      <w:tabs>
        <w:tab w:val="center" w:pos="4680"/>
        <w:tab w:val="right" w:pos="9360"/>
      </w:tabs>
      <w:spacing w:after="0" w:line="240" w:lineRule="auto"/>
      <w:jc w:val="both"/>
    </w:pPr>
    <w:rPr>
      <w:sz w:val="24"/>
      <w:lang w:val="en-CA"/>
    </w:rPr>
  </w:style>
  <w:style w:type="character" w:customStyle="1" w:styleId="FooterChar">
    <w:name w:val="Footer Char"/>
    <w:basedOn w:val="DefaultParagraphFont"/>
    <w:link w:val="Footer"/>
    <w:uiPriority w:val="99"/>
    <w:rsid w:val="00280C30"/>
    <w:rPr>
      <w:sz w:val="24"/>
      <w:lang w:val="en-CA"/>
    </w:rPr>
  </w:style>
  <w:style w:type="character" w:styleId="PlaceholderText">
    <w:name w:val="Placeholder Text"/>
    <w:basedOn w:val="DefaultParagraphFont"/>
    <w:uiPriority w:val="99"/>
    <w:semiHidden/>
    <w:rsid w:val="00280C30"/>
    <w:rPr>
      <w:color w:val="808080"/>
    </w:rPr>
  </w:style>
  <w:style w:type="paragraph" w:styleId="Revision">
    <w:name w:val="Revision"/>
    <w:hidden/>
    <w:uiPriority w:val="99"/>
    <w:semiHidden/>
    <w:rsid w:val="00280C30"/>
    <w:pPr>
      <w:spacing w:after="0" w:line="240" w:lineRule="auto"/>
    </w:pPr>
    <w:rPr>
      <w:lang w:val="en-CA"/>
    </w:rPr>
  </w:style>
  <w:style w:type="character" w:styleId="Hyperlink">
    <w:name w:val="Hyperlink"/>
    <w:basedOn w:val="DefaultParagraphFont"/>
    <w:uiPriority w:val="99"/>
    <w:unhideWhenUsed/>
    <w:rsid w:val="00280C30"/>
    <w:rPr>
      <w:color w:val="0000FF" w:themeColor="hyperlink"/>
      <w:u w:val="single"/>
    </w:rPr>
  </w:style>
  <w:style w:type="character" w:styleId="FollowedHyperlink">
    <w:name w:val="FollowedHyperlink"/>
    <w:basedOn w:val="DefaultParagraphFont"/>
    <w:uiPriority w:val="99"/>
    <w:semiHidden/>
    <w:unhideWhenUsed/>
    <w:rsid w:val="00280C30"/>
    <w:rPr>
      <w:color w:val="800080"/>
      <w:u w:val="single"/>
    </w:rPr>
  </w:style>
  <w:style w:type="paragraph" w:customStyle="1" w:styleId="xl65">
    <w:name w:val="xl65"/>
    <w:basedOn w:val="Normal"/>
    <w:rsid w:val="00280C30"/>
    <w:pPr>
      <w:spacing w:before="100" w:beforeAutospacing="1" w:after="100" w:afterAutospacing="1" w:line="240" w:lineRule="auto"/>
      <w:jc w:val="center"/>
    </w:pPr>
    <w:rPr>
      <w:rFonts w:ascii="Times New Roman" w:eastAsia="Times New Roman" w:hAnsi="Times New Roman" w:cs="Times New Roman"/>
      <w:sz w:val="24"/>
      <w:szCs w:val="24"/>
      <w:lang w:val="en-CA" w:eastAsia="en-CA"/>
    </w:rPr>
  </w:style>
  <w:style w:type="paragraph" w:customStyle="1" w:styleId="xl66">
    <w:name w:val="xl66"/>
    <w:basedOn w:val="Normal"/>
    <w:rsid w:val="00280C30"/>
    <w:pPr>
      <w:spacing w:before="100" w:beforeAutospacing="1" w:after="100" w:afterAutospacing="1" w:line="240" w:lineRule="auto"/>
    </w:pPr>
    <w:rPr>
      <w:rFonts w:ascii="Times New Roman" w:eastAsia="Times New Roman" w:hAnsi="Times New Roman" w:cs="Times New Roman"/>
      <w:b/>
      <w:bCs/>
      <w:sz w:val="24"/>
      <w:szCs w:val="24"/>
      <w:lang w:val="en-CA" w:eastAsia="en-CA"/>
    </w:rPr>
  </w:style>
  <w:style w:type="paragraph" w:customStyle="1" w:styleId="xl67">
    <w:name w:val="xl67"/>
    <w:basedOn w:val="Normal"/>
    <w:rsid w:val="00280C3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CA" w:eastAsia="en-CA"/>
    </w:rPr>
  </w:style>
  <w:style w:type="paragraph" w:customStyle="1" w:styleId="xl68">
    <w:name w:val="xl68"/>
    <w:basedOn w:val="Normal"/>
    <w:rsid w:val="00280C30"/>
    <w:pPr>
      <w:spacing w:before="100" w:beforeAutospacing="1" w:after="100" w:afterAutospacing="1" w:line="240" w:lineRule="auto"/>
      <w:ind w:firstLineChars="100" w:firstLine="100"/>
    </w:pPr>
    <w:rPr>
      <w:rFonts w:ascii="Times New Roman" w:eastAsia="Times New Roman" w:hAnsi="Times New Roman" w:cs="Times New Roman"/>
      <w:sz w:val="24"/>
      <w:szCs w:val="24"/>
      <w:lang w:val="en-CA" w:eastAsia="en-CA"/>
    </w:rPr>
  </w:style>
  <w:style w:type="paragraph" w:customStyle="1" w:styleId="xl69">
    <w:name w:val="xl69"/>
    <w:basedOn w:val="Normal"/>
    <w:rsid w:val="00280C30"/>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CA" w:eastAsia="en-CA"/>
    </w:rPr>
  </w:style>
  <w:style w:type="paragraph" w:customStyle="1" w:styleId="xl70">
    <w:name w:val="xl70"/>
    <w:basedOn w:val="Normal"/>
    <w:rsid w:val="00280C30"/>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CA" w:eastAsia="en-CA"/>
    </w:rPr>
  </w:style>
  <w:style w:type="paragraph" w:customStyle="1" w:styleId="xl71">
    <w:name w:val="xl71"/>
    <w:basedOn w:val="Normal"/>
    <w:rsid w:val="00280C30"/>
    <w:pPr>
      <w:pBdr>
        <w:bottom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val="en-CA" w:eastAsia="en-CA"/>
    </w:rPr>
  </w:style>
  <w:style w:type="paragraph" w:styleId="FootnoteText">
    <w:name w:val="footnote text"/>
    <w:basedOn w:val="Normal"/>
    <w:link w:val="FootnoteTextChar"/>
    <w:uiPriority w:val="99"/>
    <w:semiHidden/>
    <w:unhideWhenUsed/>
    <w:rsid w:val="00280C30"/>
    <w:pPr>
      <w:spacing w:after="0" w:line="240" w:lineRule="auto"/>
    </w:pPr>
    <w:rPr>
      <w:sz w:val="20"/>
      <w:szCs w:val="20"/>
      <w:lang w:val="en-CA"/>
    </w:rPr>
  </w:style>
  <w:style w:type="character" w:customStyle="1" w:styleId="FootnoteTextChar">
    <w:name w:val="Footnote Text Char"/>
    <w:basedOn w:val="DefaultParagraphFont"/>
    <w:link w:val="FootnoteText"/>
    <w:uiPriority w:val="99"/>
    <w:semiHidden/>
    <w:rsid w:val="00280C30"/>
    <w:rPr>
      <w:sz w:val="20"/>
      <w:szCs w:val="20"/>
      <w:lang w:val="en-CA"/>
    </w:rPr>
  </w:style>
  <w:style w:type="character" w:styleId="FootnoteReference">
    <w:name w:val="footnote reference"/>
    <w:basedOn w:val="DefaultParagraphFont"/>
    <w:uiPriority w:val="99"/>
    <w:semiHidden/>
    <w:unhideWhenUsed/>
    <w:rsid w:val="00280C30"/>
    <w:rPr>
      <w:vertAlign w:val="superscript"/>
    </w:rPr>
  </w:style>
  <w:style w:type="paragraph" w:styleId="EndnoteText">
    <w:name w:val="endnote text"/>
    <w:basedOn w:val="Normal"/>
    <w:link w:val="EndnoteTextChar"/>
    <w:uiPriority w:val="99"/>
    <w:semiHidden/>
    <w:unhideWhenUsed/>
    <w:rsid w:val="00280C30"/>
    <w:pPr>
      <w:spacing w:after="0" w:line="240" w:lineRule="auto"/>
    </w:pPr>
    <w:rPr>
      <w:sz w:val="20"/>
      <w:szCs w:val="20"/>
      <w:lang w:val="en-CA"/>
    </w:rPr>
  </w:style>
  <w:style w:type="character" w:customStyle="1" w:styleId="EndnoteTextChar">
    <w:name w:val="Endnote Text Char"/>
    <w:basedOn w:val="DefaultParagraphFont"/>
    <w:link w:val="EndnoteText"/>
    <w:uiPriority w:val="99"/>
    <w:semiHidden/>
    <w:rsid w:val="00280C30"/>
    <w:rPr>
      <w:sz w:val="20"/>
      <w:szCs w:val="20"/>
      <w:lang w:val="en-CA"/>
    </w:rPr>
  </w:style>
  <w:style w:type="character" w:styleId="EndnoteReference">
    <w:name w:val="endnote reference"/>
    <w:basedOn w:val="DefaultParagraphFont"/>
    <w:uiPriority w:val="99"/>
    <w:semiHidden/>
    <w:unhideWhenUsed/>
    <w:rsid w:val="00280C30"/>
    <w:rPr>
      <w:vertAlign w:val="superscript"/>
    </w:rPr>
  </w:style>
  <w:style w:type="paragraph" w:customStyle="1" w:styleId="msonormal0">
    <w:name w:val="msonormal"/>
    <w:basedOn w:val="Normal"/>
    <w:rsid w:val="00280C3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xl72">
    <w:name w:val="xl72"/>
    <w:basedOn w:val="Normal"/>
    <w:rsid w:val="00280C30"/>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CA" w:eastAsia="en-CA"/>
    </w:rPr>
  </w:style>
  <w:style w:type="paragraph" w:customStyle="1" w:styleId="xl73">
    <w:name w:val="xl73"/>
    <w:basedOn w:val="Normal"/>
    <w:rsid w:val="00280C30"/>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CA" w:eastAsia="en-CA"/>
    </w:rPr>
  </w:style>
  <w:style w:type="paragraph" w:customStyle="1" w:styleId="xl74">
    <w:name w:val="xl74"/>
    <w:basedOn w:val="Normal"/>
    <w:rsid w:val="00280C3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CA" w:eastAsia="en-CA"/>
    </w:rPr>
  </w:style>
  <w:style w:type="paragraph" w:styleId="HTMLPreformatted">
    <w:name w:val="HTML Preformatted"/>
    <w:basedOn w:val="Normal"/>
    <w:link w:val="HTMLPreformattedChar"/>
    <w:uiPriority w:val="99"/>
    <w:semiHidden/>
    <w:unhideWhenUsed/>
    <w:rsid w:val="00280C30"/>
    <w:pPr>
      <w:spacing w:after="0" w:line="240" w:lineRule="auto"/>
    </w:pPr>
    <w:rPr>
      <w:rFonts w:ascii="Consolas" w:hAnsi="Consolas"/>
      <w:sz w:val="20"/>
      <w:szCs w:val="20"/>
      <w:lang w:val="en-CA"/>
    </w:rPr>
  </w:style>
  <w:style w:type="character" w:customStyle="1" w:styleId="HTMLPreformattedChar">
    <w:name w:val="HTML Preformatted Char"/>
    <w:basedOn w:val="DefaultParagraphFont"/>
    <w:link w:val="HTMLPreformatted"/>
    <w:uiPriority w:val="99"/>
    <w:semiHidden/>
    <w:rsid w:val="00280C30"/>
    <w:rPr>
      <w:rFonts w:ascii="Consolas" w:hAnsi="Consolas"/>
      <w:sz w:val="20"/>
      <w:szCs w:val="20"/>
      <w:lang w:val="en-CA"/>
    </w:rPr>
  </w:style>
  <w:style w:type="paragraph" w:customStyle="1" w:styleId="xl75">
    <w:name w:val="xl75"/>
    <w:basedOn w:val="Normal"/>
    <w:rsid w:val="00280C3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CA" w:eastAsia="en-CA"/>
    </w:rPr>
  </w:style>
  <w:style w:type="paragraph" w:customStyle="1" w:styleId="xl76">
    <w:name w:val="xl76"/>
    <w:basedOn w:val="Normal"/>
    <w:rsid w:val="00280C30"/>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CA" w:eastAsia="en-CA"/>
    </w:rPr>
  </w:style>
  <w:style w:type="paragraph" w:customStyle="1" w:styleId="xl77">
    <w:name w:val="xl77"/>
    <w:basedOn w:val="Normal"/>
    <w:rsid w:val="00280C30"/>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CA" w:eastAsia="en-CA"/>
    </w:rPr>
  </w:style>
  <w:style w:type="numbering" w:customStyle="1" w:styleId="Niveau1">
    <w:name w:val="Niveau 1"/>
    <w:uiPriority w:val="99"/>
    <w:rsid w:val="00280C30"/>
    <w:pPr>
      <w:numPr>
        <w:numId w:val="16"/>
      </w:numPr>
    </w:pPr>
  </w:style>
  <w:style w:type="paragraph" w:customStyle="1" w:styleId="NormalThese">
    <w:name w:val="NormalThese"/>
    <w:basedOn w:val="Normal"/>
    <w:qFormat/>
    <w:rsid w:val="00280C30"/>
    <w:pPr>
      <w:spacing w:after="200" w:line="360" w:lineRule="auto"/>
    </w:pPr>
    <w:rPr>
      <w:rFonts w:ascii="Times New Roman" w:hAnsi="Times New Roman"/>
      <w:sz w:val="24"/>
      <w:lang w:val="en-CA"/>
    </w:rPr>
  </w:style>
  <w:style w:type="paragraph" w:styleId="NoSpacing">
    <w:name w:val="No Spacing"/>
    <w:uiPriority w:val="1"/>
    <w:qFormat/>
    <w:rsid w:val="00280C30"/>
    <w:pPr>
      <w:spacing w:after="0" w:line="240" w:lineRule="auto"/>
    </w:pPr>
    <w:rPr>
      <w:lang w:val="en-CA"/>
    </w:rPr>
  </w:style>
  <w:style w:type="paragraph" w:customStyle="1" w:styleId="Head3article">
    <w:name w:val="Head3article"/>
    <w:basedOn w:val="Normal"/>
    <w:next w:val="NormalThese"/>
    <w:link w:val="Head3articleChar"/>
    <w:qFormat/>
    <w:rsid w:val="00280C30"/>
    <w:pPr>
      <w:keepNext/>
      <w:keepLines/>
      <w:spacing w:before="40" w:after="240" w:line="360" w:lineRule="auto"/>
    </w:pPr>
    <w:rPr>
      <w:rFonts w:ascii="Times New Roman" w:hAnsi="Times New Roman"/>
      <w:b/>
      <w:sz w:val="24"/>
      <w:lang w:val="en-CA"/>
    </w:rPr>
  </w:style>
  <w:style w:type="paragraph" w:customStyle="1" w:styleId="Head4article">
    <w:name w:val="Head4article"/>
    <w:basedOn w:val="Normal"/>
    <w:next w:val="NormalThese"/>
    <w:link w:val="Head4articleChar"/>
    <w:qFormat/>
    <w:rsid w:val="00280C30"/>
    <w:pPr>
      <w:spacing w:after="120" w:line="360" w:lineRule="auto"/>
    </w:pPr>
    <w:rPr>
      <w:rFonts w:ascii="Times New Roman" w:hAnsi="Times New Roman"/>
      <w:i/>
      <w:sz w:val="24"/>
      <w:lang w:val="en-CA"/>
    </w:rPr>
  </w:style>
  <w:style w:type="character" w:customStyle="1" w:styleId="Head3articleChar">
    <w:name w:val="Head3article Char"/>
    <w:basedOn w:val="DefaultParagraphFont"/>
    <w:link w:val="Head3article"/>
    <w:rsid w:val="00280C30"/>
    <w:rPr>
      <w:rFonts w:ascii="Times New Roman" w:hAnsi="Times New Roman"/>
      <w:b/>
      <w:sz w:val="24"/>
      <w:lang w:val="en-CA"/>
    </w:rPr>
  </w:style>
  <w:style w:type="character" w:customStyle="1" w:styleId="Head4articleChar">
    <w:name w:val="Head4article Char"/>
    <w:basedOn w:val="DefaultParagraphFont"/>
    <w:link w:val="Head4article"/>
    <w:rsid w:val="00280C30"/>
    <w:rPr>
      <w:rFonts w:ascii="Times New Roman" w:hAnsi="Times New Roman"/>
      <w:i/>
      <w:sz w:val="24"/>
      <w:lang w:val="en-CA"/>
    </w:rPr>
  </w:style>
  <w:style w:type="table" w:styleId="TableGrid">
    <w:name w:val="Table Grid"/>
    <w:basedOn w:val="TableNormal"/>
    <w:uiPriority w:val="39"/>
    <w:rsid w:val="00280C30"/>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autre">
    <w:name w:val="Head1autre"/>
    <w:basedOn w:val="Heading1"/>
    <w:next w:val="NormalThese"/>
    <w:link w:val="Head1autreChar"/>
    <w:qFormat/>
    <w:rsid w:val="00280C30"/>
    <w:pPr>
      <w:numPr>
        <w:numId w:val="0"/>
      </w:numPr>
    </w:pPr>
  </w:style>
  <w:style w:type="character" w:customStyle="1" w:styleId="Head1autreChar">
    <w:name w:val="Head1autre Char"/>
    <w:basedOn w:val="Heading1Char"/>
    <w:link w:val="Head1autre"/>
    <w:rsid w:val="00280C30"/>
    <w:rPr>
      <w:rFonts w:ascii="Times New Roman" w:eastAsiaTheme="majorEastAsia" w:hAnsi="Times New Roman" w:cstheme="majorBidi"/>
      <w:b/>
      <w:sz w:val="28"/>
      <w:szCs w:val="32"/>
      <w:lang w:val="en-CA"/>
    </w:rPr>
  </w:style>
  <w:style w:type="paragraph" w:customStyle="1" w:styleId="Head1annexe">
    <w:name w:val="Head1annexe"/>
    <w:basedOn w:val="Heading1"/>
    <w:link w:val="Head1annexeChar"/>
    <w:qFormat/>
    <w:rsid w:val="00280C30"/>
    <w:pPr>
      <w:numPr>
        <w:numId w:val="25"/>
      </w:numPr>
      <w:ind w:left="0" w:firstLine="0"/>
    </w:pPr>
  </w:style>
  <w:style w:type="paragraph" w:styleId="TOC1">
    <w:name w:val="toc 1"/>
    <w:basedOn w:val="Normal"/>
    <w:next w:val="Normal"/>
    <w:autoRedefine/>
    <w:uiPriority w:val="39"/>
    <w:unhideWhenUsed/>
    <w:rsid w:val="00280C30"/>
    <w:pPr>
      <w:spacing w:after="100" w:line="276" w:lineRule="auto"/>
    </w:pPr>
    <w:rPr>
      <w:lang w:val="en-CA"/>
    </w:rPr>
  </w:style>
  <w:style w:type="character" w:customStyle="1" w:styleId="Head1annexeChar">
    <w:name w:val="Head1annexe Char"/>
    <w:basedOn w:val="Heading1Char"/>
    <w:link w:val="Head1annexe"/>
    <w:rsid w:val="00280C30"/>
    <w:rPr>
      <w:rFonts w:ascii="Times New Roman" w:eastAsiaTheme="majorEastAsia" w:hAnsi="Times New Roman" w:cstheme="majorBidi"/>
      <w:b/>
      <w:sz w:val="28"/>
      <w:szCs w:val="32"/>
      <w:lang w:val="en-CA"/>
    </w:rPr>
  </w:style>
  <w:style w:type="paragraph" w:styleId="TOC2">
    <w:name w:val="toc 2"/>
    <w:basedOn w:val="Normal"/>
    <w:next w:val="Normal"/>
    <w:autoRedefine/>
    <w:uiPriority w:val="39"/>
    <w:unhideWhenUsed/>
    <w:rsid w:val="00280C30"/>
    <w:pPr>
      <w:spacing w:after="100" w:line="276" w:lineRule="auto"/>
      <w:ind w:left="220"/>
    </w:pPr>
    <w:rPr>
      <w:lang w:val="en-CA"/>
    </w:rPr>
  </w:style>
  <w:style w:type="paragraph" w:styleId="TOC3">
    <w:name w:val="toc 3"/>
    <w:basedOn w:val="Normal"/>
    <w:next w:val="Normal"/>
    <w:autoRedefine/>
    <w:uiPriority w:val="39"/>
    <w:unhideWhenUsed/>
    <w:rsid w:val="00280C30"/>
    <w:pPr>
      <w:spacing w:after="100" w:line="276" w:lineRule="auto"/>
      <w:ind w:left="440"/>
    </w:pPr>
    <w:rPr>
      <w:lang w:val="en-CA"/>
    </w:rPr>
  </w:style>
  <w:style w:type="paragraph" w:styleId="TOC4">
    <w:name w:val="toc 4"/>
    <w:basedOn w:val="Normal"/>
    <w:next w:val="Normal"/>
    <w:autoRedefine/>
    <w:uiPriority w:val="39"/>
    <w:unhideWhenUsed/>
    <w:rsid w:val="00280C30"/>
    <w:pPr>
      <w:spacing w:after="100" w:line="276" w:lineRule="auto"/>
      <w:ind w:left="660"/>
    </w:pPr>
    <w:rPr>
      <w:lang w:val="en-CA"/>
    </w:rPr>
  </w:style>
  <w:style w:type="character" w:customStyle="1" w:styleId="Mention">
    <w:name w:val="Mention"/>
    <w:basedOn w:val="DefaultParagraphFont"/>
    <w:uiPriority w:val="99"/>
    <w:semiHidden/>
    <w:unhideWhenUsed/>
    <w:rsid w:val="00280C30"/>
    <w:rPr>
      <w:color w:val="2B579A"/>
      <w:shd w:val="clear" w:color="auto" w:fill="E6E6E6"/>
    </w:rPr>
  </w:style>
  <w:style w:type="paragraph" w:customStyle="1" w:styleId="font0">
    <w:name w:val="font0"/>
    <w:basedOn w:val="Normal"/>
    <w:rsid w:val="001514EB"/>
    <w:pPr>
      <w:spacing w:before="100" w:beforeAutospacing="1" w:after="100" w:afterAutospacing="1" w:line="240" w:lineRule="auto"/>
    </w:pPr>
    <w:rPr>
      <w:rFonts w:ascii="Calibri" w:eastAsia="Times New Roman" w:hAnsi="Calibri" w:cs="Times New Roman"/>
      <w:color w:val="000000"/>
      <w:lang w:eastAsia="fr-CA"/>
    </w:rPr>
  </w:style>
  <w:style w:type="paragraph" w:customStyle="1" w:styleId="font5">
    <w:name w:val="font5"/>
    <w:basedOn w:val="Normal"/>
    <w:rsid w:val="001514EB"/>
    <w:pPr>
      <w:spacing w:before="100" w:beforeAutospacing="1" w:after="100" w:afterAutospacing="1" w:line="240" w:lineRule="auto"/>
    </w:pPr>
    <w:rPr>
      <w:rFonts w:ascii="Calibri" w:eastAsia="Times New Roman" w:hAnsi="Calibri" w:cs="Times New Roman"/>
      <w:b/>
      <w:bCs/>
      <w:color w:val="000000"/>
      <w:lang w:eastAsia="fr-CA"/>
    </w:rPr>
  </w:style>
  <w:style w:type="paragraph" w:customStyle="1" w:styleId="font6">
    <w:name w:val="font6"/>
    <w:basedOn w:val="Normal"/>
    <w:rsid w:val="001514EB"/>
    <w:pPr>
      <w:spacing w:before="100" w:beforeAutospacing="1" w:after="100" w:afterAutospacing="1" w:line="240" w:lineRule="auto"/>
    </w:pPr>
    <w:rPr>
      <w:rFonts w:ascii="Calibri" w:eastAsia="Times New Roman" w:hAnsi="Calibri" w:cs="Times New Roman"/>
      <w:b/>
      <w:bCs/>
      <w:color w:val="000000"/>
      <w:sz w:val="24"/>
      <w:szCs w:val="24"/>
      <w:lang w:eastAsia="fr-CA"/>
    </w:rPr>
  </w:style>
  <w:style w:type="paragraph" w:customStyle="1" w:styleId="xl63">
    <w:name w:val="xl63"/>
    <w:basedOn w:val="Normal"/>
    <w:rsid w:val="001514EB"/>
    <w:pPr>
      <w:pBdr>
        <w:top w:val="single" w:sz="8"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fr-CA"/>
    </w:rPr>
  </w:style>
  <w:style w:type="paragraph" w:customStyle="1" w:styleId="xl64">
    <w:name w:val="xl64"/>
    <w:basedOn w:val="Normal"/>
    <w:rsid w:val="001514EB"/>
    <w:pPr>
      <w:pBdr>
        <w:top w:val="single" w:sz="8" w:space="0" w:color="auto"/>
        <w:bottom w:val="double" w:sz="6"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fr-CA"/>
    </w:rPr>
  </w:style>
  <w:style w:type="paragraph" w:customStyle="1" w:styleId="xl78">
    <w:name w:val="xl78"/>
    <w:basedOn w:val="Normal"/>
    <w:rsid w:val="001514EB"/>
    <w:pPr>
      <w:pBdr>
        <w:top w:val="single" w:sz="4" w:space="0" w:color="A6A6A6"/>
        <w:bottom w:val="single" w:sz="4" w:space="0" w:color="A6A6A6"/>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fr-CA"/>
    </w:rPr>
  </w:style>
  <w:style w:type="paragraph" w:customStyle="1" w:styleId="xl79">
    <w:name w:val="xl79"/>
    <w:basedOn w:val="Normal"/>
    <w:rsid w:val="001514EB"/>
    <w:pPr>
      <w:pBdr>
        <w:top w:val="single" w:sz="4" w:space="0" w:color="A6A6A6"/>
        <w:bottom w:val="single" w:sz="4" w:space="0" w:color="A6A6A6"/>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CA"/>
    </w:rPr>
  </w:style>
  <w:style w:type="paragraph" w:customStyle="1" w:styleId="xl80">
    <w:name w:val="xl80"/>
    <w:basedOn w:val="Normal"/>
    <w:rsid w:val="001514EB"/>
    <w:pPr>
      <w:pBdr>
        <w:top w:val="single" w:sz="4" w:space="0" w:color="A6A6A6"/>
        <w:left w:val="single" w:sz="8" w:space="0" w:color="auto"/>
        <w:bottom w:val="single" w:sz="4" w:space="0" w:color="A6A6A6"/>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xl81">
    <w:name w:val="xl81"/>
    <w:basedOn w:val="Normal"/>
    <w:rsid w:val="001514EB"/>
    <w:pPr>
      <w:pBdr>
        <w:top w:val="single" w:sz="4" w:space="0" w:color="A6A6A6"/>
        <w:left w:val="single" w:sz="8" w:space="0" w:color="auto"/>
        <w:bottom w:val="single" w:sz="4" w:space="0" w:color="A6A6A6"/>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lang w:eastAsia="fr-CA"/>
    </w:rPr>
  </w:style>
  <w:style w:type="paragraph" w:customStyle="1" w:styleId="xl82">
    <w:name w:val="xl82"/>
    <w:basedOn w:val="Normal"/>
    <w:rsid w:val="001514EB"/>
    <w:pPr>
      <w:pBdr>
        <w:top w:val="single" w:sz="4" w:space="0" w:color="A6A6A6"/>
        <w:bottom w:val="single" w:sz="4" w:space="0" w:color="A6A6A6"/>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fr-CA"/>
    </w:rPr>
  </w:style>
  <w:style w:type="paragraph" w:customStyle="1" w:styleId="xl83">
    <w:name w:val="xl83"/>
    <w:basedOn w:val="Normal"/>
    <w:rsid w:val="001514EB"/>
    <w:pPr>
      <w:pBdr>
        <w:top w:val="single" w:sz="4" w:space="0" w:color="A6A6A6"/>
        <w:left w:val="single" w:sz="8" w:space="0" w:color="auto"/>
        <w:bottom w:val="single" w:sz="4" w:space="0" w:color="A6A6A6"/>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fr-CA"/>
    </w:rPr>
  </w:style>
  <w:style w:type="paragraph" w:customStyle="1" w:styleId="xl84">
    <w:name w:val="xl84"/>
    <w:basedOn w:val="Normal"/>
    <w:rsid w:val="001514EB"/>
    <w:pPr>
      <w:pBdr>
        <w:top w:val="single" w:sz="4" w:space="0" w:color="A6A6A6"/>
        <w:bottom w:val="single" w:sz="4" w:space="0" w:color="A6A6A6"/>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lang w:eastAsia="fr-CA"/>
    </w:rPr>
  </w:style>
  <w:style w:type="paragraph" w:customStyle="1" w:styleId="xl85">
    <w:name w:val="xl85"/>
    <w:basedOn w:val="Normal"/>
    <w:rsid w:val="001514EB"/>
    <w:pPr>
      <w:pBdr>
        <w:top w:val="single" w:sz="4" w:space="0" w:color="A6A6A6"/>
        <w:bottom w:val="single" w:sz="4" w:space="0" w:color="A6A6A6"/>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lang w:eastAsia="fr-CA"/>
    </w:rPr>
  </w:style>
  <w:style w:type="paragraph" w:customStyle="1" w:styleId="xl86">
    <w:name w:val="xl86"/>
    <w:basedOn w:val="Normal"/>
    <w:rsid w:val="001514EB"/>
    <w:pPr>
      <w:pBdr>
        <w:top w:val="single" w:sz="4" w:space="0" w:color="A6A6A6"/>
        <w:left w:val="single" w:sz="8" w:space="0" w:color="auto"/>
        <w:bottom w:val="single" w:sz="4" w:space="0" w:color="A6A6A6"/>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lang w:eastAsia="fr-CA"/>
    </w:rPr>
  </w:style>
  <w:style w:type="paragraph" w:customStyle="1" w:styleId="xl87">
    <w:name w:val="xl87"/>
    <w:basedOn w:val="Normal"/>
    <w:rsid w:val="001514EB"/>
    <w:pPr>
      <w:pBdr>
        <w:top w:val="single" w:sz="4" w:space="0" w:color="A6A6A6"/>
        <w:bottom w:val="single" w:sz="4" w:space="0" w:color="A6A6A6"/>
        <w:right w:val="single" w:sz="8"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lang w:eastAsia="fr-CA"/>
    </w:rPr>
  </w:style>
  <w:style w:type="paragraph" w:customStyle="1" w:styleId="xl88">
    <w:name w:val="xl88"/>
    <w:basedOn w:val="Normal"/>
    <w:rsid w:val="001514EB"/>
    <w:pPr>
      <w:pBdr>
        <w:top w:val="single" w:sz="4" w:space="0" w:color="A6A6A6"/>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xl89">
    <w:name w:val="xl89"/>
    <w:basedOn w:val="Normal"/>
    <w:rsid w:val="001514EB"/>
    <w:pPr>
      <w:pBdr>
        <w:top w:val="single" w:sz="4" w:space="0" w:color="A6A6A6"/>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CA"/>
    </w:rPr>
  </w:style>
  <w:style w:type="paragraph" w:customStyle="1" w:styleId="xl90">
    <w:name w:val="xl90"/>
    <w:basedOn w:val="Normal"/>
    <w:rsid w:val="001514EB"/>
    <w:pPr>
      <w:pBdr>
        <w:top w:val="single" w:sz="4" w:space="0" w:color="A6A6A6"/>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CA"/>
    </w:rPr>
  </w:style>
  <w:style w:type="paragraph" w:customStyle="1" w:styleId="xl91">
    <w:name w:val="xl91"/>
    <w:basedOn w:val="Normal"/>
    <w:rsid w:val="001514EB"/>
    <w:pPr>
      <w:pBdr>
        <w:top w:val="single" w:sz="4" w:space="0" w:color="A6A6A6"/>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CA"/>
    </w:rPr>
  </w:style>
  <w:style w:type="paragraph" w:customStyle="1" w:styleId="xl92">
    <w:name w:val="xl92"/>
    <w:basedOn w:val="Normal"/>
    <w:rsid w:val="001514EB"/>
    <w:pPr>
      <w:pBdr>
        <w:top w:val="single" w:sz="4" w:space="0" w:color="A6A6A6"/>
        <w:bottom w:val="single" w:sz="8" w:space="0" w:color="auto"/>
        <w:right w:val="single" w:sz="8"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lang w:eastAsia="fr-CA"/>
    </w:rPr>
  </w:style>
  <w:style w:type="paragraph" w:customStyle="1" w:styleId="xl93">
    <w:name w:val="xl93"/>
    <w:basedOn w:val="Normal"/>
    <w:rsid w:val="001514EB"/>
    <w:pPr>
      <w:pBdr>
        <w:top w:val="single" w:sz="4" w:space="0" w:color="A6A6A6"/>
        <w:bottom w:val="single" w:sz="8"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lang w:eastAsia="fr-CA"/>
    </w:rPr>
  </w:style>
  <w:style w:type="paragraph" w:customStyle="1" w:styleId="xl94">
    <w:name w:val="xl94"/>
    <w:basedOn w:val="Normal"/>
    <w:rsid w:val="001514EB"/>
    <w:pPr>
      <w:pBdr>
        <w:top w:val="single" w:sz="4" w:space="0" w:color="A6A6A6"/>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CA"/>
    </w:rPr>
  </w:style>
  <w:style w:type="paragraph" w:customStyle="1" w:styleId="xl95">
    <w:name w:val="xl95"/>
    <w:basedOn w:val="Normal"/>
    <w:rsid w:val="001514EB"/>
    <w:pPr>
      <w:pBdr>
        <w:top w:val="single" w:sz="4" w:space="0" w:color="A6A6A6"/>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xl96">
    <w:name w:val="xl96"/>
    <w:basedOn w:val="Normal"/>
    <w:rsid w:val="001514EB"/>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fr-CA"/>
    </w:rPr>
  </w:style>
  <w:style w:type="paragraph" w:customStyle="1" w:styleId="xl97">
    <w:name w:val="xl97"/>
    <w:basedOn w:val="Normal"/>
    <w:rsid w:val="001514EB"/>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fr-CA"/>
    </w:rPr>
  </w:style>
  <w:style w:type="paragraph" w:customStyle="1" w:styleId="xl98">
    <w:name w:val="xl98"/>
    <w:basedOn w:val="Normal"/>
    <w:rsid w:val="001514E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fr-CA"/>
    </w:rPr>
  </w:style>
  <w:style w:type="paragraph" w:customStyle="1" w:styleId="xl99">
    <w:name w:val="xl99"/>
    <w:basedOn w:val="Normal"/>
    <w:rsid w:val="001514E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fr-CA"/>
    </w:rPr>
  </w:style>
  <w:style w:type="paragraph" w:customStyle="1" w:styleId="xl100">
    <w:name w:val="xl100"/>
    <w:basedOn w:val="Normal"/>
    <w:rsid w:val="001514E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fr-CA"/>
    </w:rPr>
  </w:style>
  <w:style w:type="paragraph" w:customStyle="1" w:styleId="xl101">
    <w:name w:val="xl101"/>
    <w:basedOn w:val="Normal"/>
    <w:rsid w:val="001514EB"/>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fr-CA"/>
    </w:rPr>
  </w:style>
  <w:style w:type="paragraph" w:customStyle="1" w:styleId="xl102">
    <w:name w:val="xl102"/>
    <w:basedOn w:val="Normal"/>
    <w:rsid w:val="001514E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fr-CA"/>
    </w:rPr>
  </w:style>
  <w:style w:type="paragraph" w:customStyle="1" w:styleId="xl103">
    <w:name w:val="xl103"/>
    <w:basedOn w:val="Normal"/>
    <w:rsid w:val="001514E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fr-CA"/>
    </w:rPr>
  </w:style>
  <w:style w:type="paragraph" w:customStyle="1" w:styleId="xl104">
    <w:name w:val="xl104"/>
    <w:basedOn w:val="Normal"/>
    <w:rsid w:val="001514E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fr-CA"/>
    </w:rPr>
  </w:style>
  <w:style w:type="paragraph" w:customStyle="1" w:styleId="xl105">
    <w:name w:val="xl105"/>
    <w:basedOn w:val="Normal"/>
    <w:rsid w:val="001514E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These"/>
    <w:next w:val="NormalThese"/>
    <w:link w:val="Heading1Char"/>
    <w:uiPriority w:val="9"/>
    <w:qFormat/>
    <w:rsid w:val="00280C30"/>
    <w:pPr>
      <w:keepNext/>
      <w:keepLines/>
      <w:numPr>
        <w:numId w:val="17"/>
      </w:numPr>
      <w:spacing w:before="240" w:after="240"/>
      <w:ind w:left="0" w:firstLine="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280C3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57B0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These"/>
    <w:link w:val="Heading4Char"/>
    <w:uiPriority w:val="9"/>
    <w:unhideWhenUsed/>
    <w:qFormat/>
    <w:rsid w:val="00280C30"/>
    <w:pPr>
      <w:keepNext/>
      <w:keepLines/>
      <w:numPr>
        <w:ilvl w:val="3"/>
        <w:numId w:val="17"/>
      </w:numPr>
      <w:spacing w:before="40" w:after="120" w:line="276" w:lineRule="auto"/>
      <w:ind w:left="862" w:hanging="862"/>
      <w:outlineLvl w:val="3"/>
    </w:pPr>
    <w:rPr>
      <w:rFonts w:ascii="Times New Roman" w:eastAsiaTheme="majorEastAsia" w:hAnsi="Times New Roman" w:cstheme="majorBidi"/>
      <w:i/>
      <w:iCs/>
      <w:color w:val="000000" w:themeColor="text1"/>
      <w:sz w:val="24"/>
      <w:lang w:val="en-CA"/>
    </w:rPr>
  </w:style>
  <w:style w:type="paragraph" w:styleId="Heading5">
    <w:name w:val="heading 5"/>
    <w:basedOn w:val="Normal"/>
    <w:next w:val="Normal"/>
    <w:link w:val="Heading5Char"/>
    <w:uiPriority w:val="9"/>
    <w:semiHidden/>
    <w:unhideWhenUsed/>
    <w:qFormat/>
    <w:rsid w:val="00280C30"/>
    <w:pPr>
      <w:keepNext/>
      <w:keepLines/>
      <w:numPr>
        <w:ilvl w:val="4"/>
        <w:numId w:val="17"/>
      </w:numPr>
      <w:spacing w:before="40" w:after="0" w:line="276" w:lineRule="auto"/>
      <w:outlineLvl w:val="4"/>
    </w:pPr>
    <w:rPr>
      <w:rFonts w:asciiTheme="majorHAnsi" w:eastAsiaTheme="majorEastAsia" w:hAnsiTheme="majorHAnsi" w:cstheme="majorBidi"/>
      <w:color w:val="365F91" w:themeColor="accent1" w:themeShade="BF"/>
      <w:lang w:val="en-CA"/>
    </w:rPr>
  </w:style>
  <w:style w:type="paragraph" w:styleId="Heading6">
    <w:name w:val="heading 6"/>
    <w:basedOn w:val="Normal"/>
    <w:next w:val="Normal"/>
    <w:link w:val="Heading6Char"/>
    <w:uiPriority w:val="9"/>
    <w:semiHidden/>
    <w:unhideWhenUsed/>
    <w:qFormat/>
    <w:rsid w:val="00280C30"/>
    <w:pPr>
      <w:keepNext/>
      <w:keepLines/>
      <w:numPr>
        <w:ilvl w:val="5"/>
        <w:numId w:val="17"/>
      </w:numPr>
      <w:spacing w:before="40" w:after="0" w:line="276" w:lineRule="auto"/>
      <w:outlineLvl w:val="5"/>
    </w:pPr>
    <w:rPr>
      <w:rFonts w:asciiTheme="majorHAnsi" w:eastAsiaTheme="majorEastAsia" w:hAnsiTheme="majorHAnsi" w:cstheme="majorBidi"/>
      <w:color w:val="243F60" w:themeColor="accent1" w:themeShade="7F"/>
      <w:lang w:val="en-CA"/>
    </w:rPr>
  </w:style>
  <w:style w:type="paragraph" w:styleId="Heading7">
    <w:name w:val="heading 7"/>
    <w:basedOn w:val="Normal"/>
    <w:next w:val="Normal"/>
    <w:link w:val="Heading7Char"/>
    <w:uiPriority w:val="9"/>
    <w:semiHidden/>
    <w:unhideWhenUsed/>
    <w:qFormat/>
    <w:rsid w:val="00280C30"/>
    <w:pPr>
      <w:keepNext/>
      <w:keepLines/>
      <w:numPr>
        <w:ilvl w:val="6"/>
        <w:numId w:val="17"/>
      </w:numPr>
      <w:spacing w:before="40" w:after="0" w:line="276" w:lineRule="auto"/>
      <w:outlineLvl w:val="6"/>
    </w:pPr>
    <w:rPr>
      <w:rFonts w:asciiTheme="majorHAnsi" w:eastAsiaTheme="majorEastAsia" w:hAnsiTheme="majorHAnsi" w:cstheme="majorBidi"/>
      <w:i/>
      <w:iCs/>
      <w:color w:val="243F60" w:themeColor="accent1" w:themeShade="7F"/>
      <w:lang w:val="en-CA"/>
    </w:rPr>
  </w:style>
  <w:style w:type="paragraph" w:styleId="Heading8">
    <w:name w:val="heading 8"/>
    <w:basedOn w:val="Normal"/>
    <w:next w:val="Normal"/>
    <w:link w:val="Heading8Char"/>
    <w:uiPriority w:val="9"/>
    <w:semiHidden/>
    <w:unhideWhenUsed/>
    <w:qFormat/>
    <w:rsid w:val="00280C30"/>
    <w:pPr>
      <w:keepNext/>
      <w:keepLines/>
      <w:numPr>
        <w:ilvl w:val="7"/>
        <w:numId w:val="17"/>
      </w:numPr>
      <w:spacing w:before="40" w:after="0" w:line="276" w:lineRule="auto"/>
      <w:outlineLvl w:val="7"/>
    </w:pPr>
    <w:rPr>
      <w:rFonts w:asciiTheme="majorHAnsi" w:eastAsiaTheme="majorEastAsia" w:hAnsiTheme="majorHAnsi" w:cstheme="majorBidi"/>
      <w:color w:val="272727" w:themeColor="text1" w:themeTint="D8"/>
      <w:sz w:val="21"/>
      <w:szCs w:val="21"/>
      <w:lang w:val="en-CA"/>
    </w:rPr>
  </w:style>
  <w:style w:type="paragraph" w:styleId="Heading9">
    <w:name w:val="heading 9"/>
    <w:basedOn w:val="Normal"/>
    <w:next w:val="Normal"/>
    <w:link w:val="Heading9Char"/>
    <w:uiPriority w:val="9"/>
    <w:semiHidden/>
    <w:unhideWhenUsed/>
    <w:qFormat/>
    <w:rsid w:val="00280C30"/>
    <w:pPr>
      <w:keepNext/>
      <w:keepLines/>
      <w:numPr>
        <w:ilvl w:val="8"/>
        <w:numId w:val="17"/>
      </w:numPr>
      <w:spacing w:before="40" w:after="0" w:line="276" w:lineRule="auto"/>
      <w:outlineLvl w:val="8"/>
    </w:pPr>
    <w:rPr>
      <w:rFonts w:asciiTheme="majorHAnsi" w:eastAsiaTheme="majorEastAsia" w:hAnsiTheme="majorHAnsi" w:cstheme="majorBidi"/>
      <w:i/>
      <w:iCs/>
      <w:color w:val="272727" w:themeColor="text1" w:themeTint="D8"/>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Heading3"/>
    <w:next w:val="Normal"/>
    <w:uiPriority w:val="35"/>
    <w:unhideWhenUsed/>
    <w:qFormat/>
    <w:rsid w:val="005C22CE"/>
    <w:pPr>
      <w:spacing w:before="200" w:line="240" w:lineRule="auto"/>
    </w:pPr>
    <w:rPr>
      <w:rFonts w:ascii="Times New Roman" w:hAnsi="Times New Roman" w:cs="Times New Roman"/>
      <w:b/>
      <w:color w:val="000000" w:themeColor="text1"/>
      <w:sz w:val="20"/>
      <w:szCs w:val="20"/>
      <w:lang w:val="en-CA"/>
    </w:rPr>
  </w:style>
  <w:style w:type="character" w:customStyle="1" w:styleId="Heading3Char">
    <w:name w:val="Heading 3 Char"/>
    <w:basedOn w:val="DefaultParagraphFont"/>
    <w:link w:val="Heading3"/>
    <w:uiPriority w:val="9"/>
    <w:rsid w:val="00D57B0D"/>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280C30"/>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280C30"/>
    <w:rPr>
      <w:rFonts w:ascii="Times New Roman" w:eastAsiaTheme="majorEastAsia" w:hAnsi="Times New Roman" w:cstheme="majorBidi"/>
      <w:b/>
      <w:sz w:val="28"/>
      <w:szCs w:val="32"/>
      <w:lang w:val="en-CA"/>
    </w:rPr>
  </w:style>
  <w:style w:type="character" w:customStyle="1" w:styleId="Heading4Char">
    <w:name w:val="Heading 4 Char"/>
    <w:basedOn w:val="DefaultParagraphFont"/>
    <w:link w:val="Heading4"/>
    <w:uiPriority w:val="9"/>
    <w:rsid w:val="00280C30"/>
    <w:rPr>
      <w:rFonts w:ascii="Times New Roman" w:eastAsiaTheme="majorEastAsia" w:hAnsi="Times New Roman" w:cstheme="majorBidi"/>
      <w:i/>
      <w:iCs/>
      <w:color w:val="000000" w:themeColor="text1"/>
      <w:sz w:val="24"/>
      <w:lang w:val="en-CA"/>
    </w:rPr>
  </w:style>
  <w:style w:type="character" w:customStyle="1" w:styleId="Heading5Char">
    <w:name w:val="Heading 5 Char"/>
    <w:basedOn w:val="DefaultParagraphFont"/>
    <w:link w:val="Heading5"/>
    <w:uiPriority w:val="9"/>
    <w:semiHidden/>
    <w:rsid w:val="00280C30"/>
    <w:rPr>
      <w:rFonts w:asciiTheme="majorHAnsi" w:eastAsiaTheme="majorEastAsia" w:hAnsiTheme="majorHAnsi" w:cstheme="majorBidi"/>
      <w:color w:val="365F91" w:themeColor="accent1" w:themeShade="BF"/>
      <w:lang w:val="en-CA"/>
    </w:rPr>
  </w:style>
  <w:style w:type="character" w:customStyle="1" w:styleId="Heading6Char">
    <w:name w:val="Heading 6 Char"/>
    <w:basedOn w:val="DefaultParagraphFont"/>
    <w:link w:val="Heading6"/>
    <w:uiPriority w:val="9"/>
    <w:semiHidden/>
    <w:rsid w:val="00280C30"/>
    <w:rPr>
      <w:rFonts w:asciiTheme="majorHAnsi" w:eastAsiaTheme="majorEastAsia" w:hAnsiTheme="majorHAnsi" w:cstheme="majorBidi"/>
      <w:color w:val="243F60" w:themeColor="accent1" w:themeShade="7F"/>
      <w:lang w:val="en-CA"/>
    </w:rPr>
  </w:style>
  <w:style w:type="character" w:customStyle="1" w:styleId="Heading7Char">
    <w:name w:val="Heading 7 Char"/>
    <w:basedOn w:val="DefaultParagraphFont"/>
    <w:link w:val="Heading7"/>
    <w:uiPriority w:val="9"/>
    <w:semiHidden/>
    <w:rsid w:val="00280C30"/>
    <w:rPr>
      <w:rFonts w:asciiTheme="majorHAnsi" w:eastAsiaTheme="majorEastAsia" w:hAnsiTheme="majorHAnsi" w:cstheme="majorBidi"/>
      <w:i/>
      <w:iCs/>
      <w:color w:val="243F60" w:themeColor="accent1" w:themeShade="7F"/>
      <w:lang w:val="en-CA"/>
    </w:rPr>
  </w:style>
  <w:style w:type="character" w:customStyle="1" w:styleId="Heading8Char">
    <w:name w:val="Heading 8 Char"/>
    <w:basedOn w:val="DefaultParagraphFont"/>
    <w:link w:val="Heading8"/>
    <w:uiPriority w:val="9"/>
    <w:semiHidden/>
    <w:rsid w:val="00280C30"/>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basedOn w:val="DefaultParagraphFont"/>
    <w:link w:val="Heading9"/>
    <w:uiPriority w:val="9"/>
    <w:semiHidden/>
    <w:rsid w:val="00280C30"/>
    <w:rPr>
      <w:rFonts w:asciiTheme="majorHAnsi" w:eastAsiaTheme="majorEastAsia" w:hAnsiTheme="majorHAnsi" w:cstheme="majorBidi"/>
      <w:i/>
      <w:iCs/>
      <w:color w:val="272727" w:themeColor="text1" w:themeTint="D8"/>
      <w:sz w:val="21"/>
      <w:szCs w:val="21"/>
      <w:lang w:val="en-CA"/>
    </w:rPr>
  </w:style>
  <w:style w:type="numbering" w:customStyle="1" w:styleId="NoList1">
    <w:name w:val="No List1"/>
    <w:next w:val="NoList"/>
    <w:uiPriority w:val="99"/>
    <w:semiHidden/>
    <w:unhideWhenUsed/>
    <w:rsid w:val="00280C30"/>
  </w:style>
  <w:style w:type="paragraph" w:styleId="ListParagraph">
    <w:name w:val="List Paragraph"/>
    <w:basedOn w:val="Normal"/>
    <w:uiPriority w:val="34"/>
    <w:qFormat/>
    <w:rsid w:val="00280C30"/>
    <w:pPr>
      <w:spacing w:line="360" w:lineRule="auto"/>
      <w:ind w:left="720"/>
      <w:contextualSpacing/>
      <w:jc w:val="both"/>
    </w:pPr>
    <w:rPr>
      <w:rFonts w:ascii="Times New Roman" w:hAnsi="Times New Roman"/>
      <w:sz w:val="24"/>
      <w:lang w:val="en-CA"/>
    </w:rPr>
  </w:style>
  <w:style w:type="paragraph" w:customStyle="1" w:styleId="EndNoteBibliographyTitle">
    <w:name w:val="EndNote Bibliography Title"/>
    <w:basedOn w:val="Normal"/>
    <w:link w:val="EndNoteBibliographyTitleCar"/>
    <w:rsid w:val="00280C30"/>
    <w:pPr>
      <w:spacing w:after="0" w:line="360" w:lineRule="auto"/>
      <w:jc w:val="center"/>
    </w:pPr>
    <w:rPr>
      <w:rFonts w:ascii="Times New Roman" w:hAnsi="Times New Roman" w:cs="Times New Roman"/>
      <w:noProof/>
      <w:sz w:val="24"/>
      <w:lang w:val="en-US"/>
    </w:rPr>
  </w:style>
  <w:style w:type="character" w:customStyle="1" w:styleId="EndNoteBibliographyTitleCar">
    <w:name w:val="EndNote Bibliography Title Car"/>
    <w:basedOn w:val="DefaultParagraphFont"/>
    <w:link w:val="EndNoteBibliographyTitle"/>
    <w:rsid w:val="00280C30"/>
    <w:rPr>
      <w:rFonts w:ascii="Times New Roman" w:hAnsi="Times New Roman" w:cs="Times New Roman"/>
      <w:noProof/>
      <w:sz w:val="24"/>
      <w:lang w:val="en-US"/>
    </w:rPr>
  </w:style>
  <w:style w:type="paragraph" w:customStyle="1" w:styleId="EndNoteBibliography">
    <w:name w:val="EndNote Bibliography"/>
    <w:basedOn w:val="Normal"/>
    <w:link w:val="EndNoteBibliographyCar"/>
    <w:rsid w:val="00280C30"/>
    <w:pPr>
      <w:spacing w:line="480" w:lineRule="auto"/>
      <w:jc w:val="both"/>
    </w:pPr>
    <w:rPr>
      <w:rFonts w:ascii="Times New Roman" w:hAnsi="Times New Roman" w:cs="Times New Roman"/>
      <w:noProof/>
      <w:sz w:val="24"/>
      <w:lang w:val="en-US"/>
    </w:rPr>
  </w:style>
  <w:style w:type="character" w:customStyle="1" w:styleId="EndNoteBibliographyCar">
    <w:name w:val="EndNote Bibliography Car"/>
    <w:basedOn w:val="DefaultParagraphFont"/>
    <w:link w:val="EndNoteBibliography"/>
    <w:rsid w:val="00280C30"/>
    <w:rPr>
      <w:rFonts w:ascii="Times New Roman" w:hAnsi="Times New Roman" w:cs="Times New Roman"/>
      <w:noProof/>
      <w:sz w:val="24"/>
      <w:lang w:val="en-US"/>
    </w:rPr>
  </w:style>
  <w:style w:type="character" w:styleId="CommentReference">
    <w:name w:val="annotation reference"/>
    <w:basedOn w:val="DefaultParagraphFont"/>
    <w:uiPriority w:val="99"/>
    <w:semiHidden/>
    <w:unhideWhenUsed/>
    <w:rsid w:val="00280C30"/>
    <w:rPr>
      <w:sz w:val="16"/>
      <w:szCs w:val="16"/>
    </w:rPr>
  </w:style>
  <w:style w:type="paragraph" w:styleId="CommentText">
    <w:name w:val="annotation text"/>
    <w:basedOn w:val="Normal"/>
    <w:link w:val="CommentTextChar"/>
    <w:uiPriority w:val="99"/>
    <w:unhideWhenUsed/>
    <w:rsid w:val="00280C30"/>
    <w:pPr>
      <w:spacing w:line="240" w:lineRule="auto"/>
      <w:jc w:val="both"/>
    </w:pPr>
    <w:rPr>
      <w:sz w:val="20"/>
      <w:szCs w:val="20"/>
      <w:lang w:val="en-CA"/>
    </w:rPr>
  </w:style>
  <w:style w:type="character" w:customStyle="1" w:styleId="CommentTextChar">
    <w:name w:val="Comment Text Char"/>
    <w:basedOn w:val="DefaultParagraphFont"/>
    <w:link w:val="CommentText"/>
    <w:uiPriority w:val="99"/>
    <w:rsid w:val="00280C30"/>
    <w:rPr>
      <w:sz w:val="20"/>
      <w:szCs w:val="20"/>
      <w:lang w:val="en-CA"/>
    </w:rPr>
  </w:style>
  <w:style w:type="paragraph" w:styleId="CommentSubject">
    <w:name w:val="annotation subject"/>
    <w:basedOn w:val="CommentText"/>
    <w:next w:val="CommentText"/>
    <w:link w:val="CommentSubjectChar"/>
    <w:uiPriority w:val="99"/>
    <w:semiHidden/>
    <w:unhideWhenUsed/>
    <w:rsid w:val="00280C30"/>
    <w:rPr>
      <w:b/>
      <w:bCs/>
    </w:rPr>
  </w:style>
  <w:style w:type="character" w:customStyle="1" w:styleId="CommentSubjectChar">
    <w:name w:val="Comment Subject Char"/>
    <w:basedOn w:val="CommentTextChar"/>
    <w:link w:val="CommentSubject"/>
    <w:uiPriority w:val="99"/>
    <w:semiHidden/>
    <w:rsid w:val="00280C30"/>
    <w:rPr>
      <w:b/>
      <w:bCs/>
      <w:sz w:val="20"/>
      <w:szCs w:val="20"/>
      <w:lang w:val="en-CA"/>
    </w:rPr>
  </w:style>
  <w:style w:type="paragraph" w:styleId="BalloonText">
    <w:name w:val="Balloon Text"/>
    <w:basedOn w:val="Normal"/>
    <w:link w:val="BalloonTextChar"/>
    <w:uiPriority w:val="99"/>
    <w:semiHidden/>
    <w:unhideWhenUsed/>
    <w:rsid w:val="00280C30"/>
    <w:pPr>
      <w:spacing w:after="0" w:line="240" w:lineRule="auto"/>
      <w:jc w:val="both"/>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280C30"/>
    <w:rPr>
      <w:rFonts w:ascii="Tahoma" w:hAnsi="Tahoma" w:cs="Tahoma"/>
      <w:sz w:val="16"/>
      <w:szCs w:val="16"/>
      <w:lang w:val="en-CA"/>
    </w:rPr>
  </w:style>
  <w:style w:type="paragraph" w:styleId="Header">
    <w:name w:val="header"/>
    <w:basedOn w:val="Normal"/>
    <w:link w:val="HeaderChar"/>
    <w:uiPriority w:val="99"/>
    <w:unhideWhenUsed/>
    <w:rsid w:val="00280C30"/>
    <w:pPr>
      <w:tabs>
        <w:tab w:val="center" w:pos="4680"/>
        <w:tab w:val="right" w:pos="9360"/>
      </w:tabs>
      <w:spacing w:after="0" w:line="240" w:lineRule="auto"/>
      <w:jc w:val="both"/>
    </w:pPr>
    <w:rPr>
      <w:sz w:val="24"/>
      <w:lang w:val="en-CA"/>
    </w:rPr>
  </w:style>
  <w:style w:type="character" w:customStyle="1" w:styleId="HeaderChar">
    <w:name w:val="Header Char"/>
    <w:basedOn w:val="DefaultParagraphFont"/>
    <w:link w:val="Header"/>
    <w:uiPriority w:val="99"/>
    <w:rsid w:val="00280C30"/>
    <w:rPr>
      <w:sz w:val="24"/>
      <w:lang w:val="en-CA"/>
    </w:rPr>
  </w:style>
  <w:style w:type="paragraph" w:styleId="Footer">
    <w:name w:val="footer"/>
    <w:basedOn w:val="Normal"/>
    <w:link w:val="FooterChar"/>
    <w:uiPriority w:val="99"/>
    <w:unhideWhenUsed/>
    <w:rsid w:val="00280C30"/>
    <w:pPr>
      <w:tabs>
        <w:tab w:val="center" w:pos="4680"/>
        <w:tab w:val="right" w:pos="9360"/>
      </w:tabs>
      <w:spacing w:after="0" w:line="240" w:lineRule="auto"/>
      <w:jc w:val="both"/>
    </w:pPr>
    <w:rPr>
      <w:sz w:val="24"/>
      <w:lang w:val="en-CA"/>
    </w:rPr>
  </w:style>
  <w:style w:type="character" w:customStyle="1" w:styleId="FooterChar">
    <w:name w:val="Footer Char"/>
    <w:basedOn w:val="DefaultParagraphFont"/>
    <w:link w:val="Footer"/>
    <w:uiPriority w:val="99"/>
    <w:rsid w:val="00280C30"/>
    <w:rPr>
      <w:sz w:val="24"/>
      <w:lang w:val="en-CA"/>
    </w:rPr>
  </w:style>
  <w:style w:type="character" w:styleId="PlaceholderText">
    <w:name w:val="Placeholder Text"/>
    <w:basedOn w:val="DefaultParagraphFont"/>
    <w:uiPriority w:val="99"/>
    <w:semiHidden/>
    <w:rsid w:val="00280C30"/>
    <w:rPr>
      <w:color w:val="808080"/>
    </w:rPr>
  </w:style>
  <w:style w:type="paragraph" w:styleId="Revision">
    <w:name w:val="Revision"/>
    <w:hidden/>
    <w:uiPriority w:val="99"/>
    <w:semiHidden/>
    <w:rsid w:val="00280C30"/>
    <w:pPr>
      <w:spacing w:after="0" w:line="240" w:lineRule="auto"/>
    </w:pPr>
    <w:rPr>
      <w:lang w:val="en-CA"/>
    </w:rPr>
  </w:style>
  <w:style w:type="character" w:styleId="Hyperlink">
    <w:name w:val="Hyperlink"/>
    <w:basedOn w:val="DefaultParagraphFont"/>
    <w:uiPriority w:val="99"/>
    <w:unhideWhenUsed/>
    <w:rsid w:val="00280C30"/>
    <w:rPr>
      <w:color w:val="0000FF" w:themeColor="hyperlink"/>
      <w:u w:val="single"/>
    </w:rPr>
  </w:style>
  <w:style w:type="character" w:styleId="FollowedHyperlink">
    <w:name w:val="FollowedHyperlink"/>
    <w:basedOn w:val="DefaultParagraphFont"/>
    <w:uiPriority w:val="99"/>
    <w:semiHidden/>
    <w:unhideWhenUsed/>
    <w:rsid w:val="00280C30"/>
    <w:rPr>
      <w:color w:val="800080"/>
      <w:u w:val="single"/>
    </w:rPr>
  </w:style>
  <w:style w:type="paragraph" w:customStyle="1" w:styleId="xl65">
    <w:name w:val="xl65"/>
    <w:basedOn w:val="Normal"/>
    <w:rsid w:val="00280C30"/>
    <w:pPr>
      <w:spacing w:before="100" w:beforeAutospacing="1" w:after="100" w:afterAutospacing="1" w:line="240" w:lineRule="auto"/>
      <w:jc w:val="center"/>
    </w:pPr>
    <w:rPr>
      <w:rFonts w:ascii="Times New Roman" w:eastAsia="Times New Roman" w:hAnsi="Times New Roman" w:cs="Times New Roman"/>
      <w:sz w:val="24"/>
      <w:szCs w:val="24"/>
      <w:lang w:val="en-CA" w:eastAsia="en-CA"/>
    </w:rPr>
  </w:style>
  <w:style w:type="paragraph" w:customStyle="1" w:styleId="xl66">
    <w:name w:val="xl66"/>
    <w:basedOn w:val="Normal"/>
    <w:rsid w:val="00280C30"/>
    <w:pPr>
      <w:spacing w:before="100" w:beforeAutospacing="1" w:after="100" w:afterAutospacing="1" w:line="240" w:lineRule="auto"/>
    </w:pPr>
    <w:rPr>
      <w:rFonts w:ascii="Times New Roman" w:eastAsia="Times New Roman" w:hAnsi="Times New Roman" w:cs="Times New Roman"/>
      <w:b/>
      <w:bCs/>
      <w:sz w:val="24"/>
      <w:szCs w:val="24"/>
      <w:lang w:val="en-CA" w:eastAsia="en-CA"/>
    </w:rPr>
  </w:style>
  <w:style w:type="paragraph" w:customStyle="1" w:styleId="xl67">
    <w:name w:val="xl67"/>
    <w:basedOn w:val="Normal"/>
    <w:rsid w:val="00280C3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CA" w:eastAsia="en-CA"/>
    </w:rPr>
  </w:style>
  <w:style w:type="paragraph" w:customStyle="1" w:styleId="xl68">
    <w:name w:val="xl68"/>
    <w:basedOn w:val="Normal"/>
    <w:rsid w:val="00280C30"/>
    <w:pPr>
      <w:spacing w:before="100" w:beforeAutospacing="1" w:after="100" w:afterAutospacing="1" w:line="240" w:lineRule="auto"/>
      <w:ind w:firstLineChars="100" w:firstLine="100"/>
    </w:pPr>
    <w:rPr>
      <w:rFonts w:ascii="Times New Roman" w:eastAsia="Times New Roman" w:hAnsi="Times New Roman" w:cs="Times New Roman"/>
      <w:sz w:val="24"/>
      <w:szCs w:val="24"/>
      <w:lang w:val="en-CA" w:eastAsia="en-CA"/>
    </w:rPr>
  </w:style>
  <w:style w:type="paragraph" w:customStyle="1" w:styleId="xl69">
    <w:name w:val="xl69"/>
    <w:basedOn w:val="Normal"/>
    <w:rsid w:val="00280C30"/>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CA" w:eastAsia="en-CA"/>
    </w:rPr>
  </w:style>
  <w:style w:type="paragraph" w:customStyle="1" w:styleId="xl70">
    <w:name w:val="xl70"/>
    <w:basedOn w:val="Normal"/>
    <w:rsid w:val="00280C30"/>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CA" w:eastAsia="en-CA"/>
    </w:rPr>
  </w:style>
  <w:style w:type="paragraph" w:customStyle="1" w:styleId="xl71">
    <w:name w:val="xl71"/>
    <w:basedOn w:val="Normal"/>
    <w:rsid w:val="00280C30"/>
    <w:pPr>
      <w:pBdr>
        <w:bottom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val="en-CA" w:eastAsia="en-CA"/>
    </w:rPr>
  </w:style>
  <w:style w:type="paragraph" w:styleId="FootnoteText">
    <w:name w:val="footnote text"/>
    <w:basedOn w:val="Normal"/>
    <w:link w:val="FootnoteTextChar"/>
    <w:uiPriority w:val="99"/>
    <w:semiHidden/>
    <w:unhideWhenUsed/>
    <w:rsid w:val="00280C30"/>
    <w:pPr>
      <w:spacing w:after="0" w:line="240" w:lineRule="auto"/>
    </w:pPr>
    <w:rPr>
      <w:sz w:val="20"/>
      <w:szCs w:val="20"/>
      <w:lang w:val="en-CA"/>
    </w:rPr>
  </w:style>
  <w:style w:type="character" w:customStyle="1" w:styleId="FootnoteTextChar">
    <w:name w:val="Footnote Text Char"/>
    <w:basedOn w:val="DefaultParagraphFont"/>
    <w:link w:val="FootnoteText"/>
    <w:uiPriority w:val="99"/>
    <w:semiHidden/>
    <w:rsid w:val="00280C30"/>
    <w:rPr>
      <w:sz w:val="20"/>
      <w:szCs w:val="20"/>
      <w:lang w:val="en-CA"/>
    </w:rPr>
  </w:style>
  <w:style w:type="character" w:styleId="FootnoteReference">
    <w:name w:val="footnote reference"/>
    <w:basedOn w:val="DefaultParagraphFont"/>
    <w:uiPriority w:val="99"/>
    <w:semiHidden/>
    <w:unhideWhenUsed/>
    <w:rsid w:val="00280C30"/>
    <w:rPr>
      <w:vertAlign w:val="superscript"/>
    </w:rPr>
  </w:style>
  <w:style w:type="paragraph" w:styleId="EndnoteText">
    <w:name w:val="endnote text"/>
    <w:basedOn w:val="Normal"/>
    <w:link w:val="EndnoteTextChar"/>
    <w:uiPriority w:val="99"/>
    <w:semiHidden/>
    <w:unhideWhenUsed/>
    <w:rsid w:val="00280C30"/>
    <w:pPr>
      <w:spacing w:after="0" w:line="240" w:lineRule="auto"/>
    </w:pPr>
    <w:rPr>
      <w:sz w:val="20"/>
      <w:szCs w:val="20"/>
      <w:lang w:val="en-CA"/>
    </w:rPr>
  </w:style>
  <w:style w:type="character" w:customStyle="1" w:styleId="EndnoteTextChar">
    <w:name w:val="Endnote Text Char"/>
    <w:basedOn w:val="DefaultParagraphFont"/>
    <w:link w:val="EndnoteText"/>
    <w:uiPriority w:val="99"/>
    <w:semiHidden/>
    <w:rsid w:val="00280C30"/>
    <w:rPr>
      <w:sz w:val="20"/>
      <w:szCs w:val="20"/>
      <w:lang w:val="en-CA"/>
    </w:rPr>
  </w:style>
  <w:style w:type="character" w:styleId="EndnoteReference">
    <w:name w:val="endnote reference"/>
    <w:basedOn w:val="DefaultParagraphFont"/>
    <w:uiPriority w:val="99"/>
    <w:semiHidden/>
    <w:unhideWhenUsed/>
    <w:rsid w:val="00280C30"/>
    <w:rPr>
      <w:vertAlign w:val="superscript"/>
    </w:rPr>
  </w:style>
  <w:style w:type="paragraph" w:customStyle="1" w:styleId="msonormal0">
    <w:name w:val="msonormal"/>
    <w:basedOn w:val="Normal"/>
    <w:rsid w:val="00280C3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xl72">
    <w:name w:val="xl72"/>
    <w:basedOn w:val="Normal"/>
    <w:rsid w:val="00280C30"/>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CA" w:eastAsia="en-CA"/>
    </w:rPr>
  </w:style>
  <w:style w:type="paragraph" w:customStyle="1" w:styleId="xl73">
    <w:name w:val="xl73"/>
    <w:basedOn w:val="Normal"/>
    <w:rsid w:val="00280C30"/>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CA" w:eastAsia="en-CA"/>
    </w:rPr>
  </w:style>
  <w:style w:type="paragraph" w:customStyle="1" w:styleId="xl74">
    <w:name w:val="xl74"/>
    <w:basedOn w:val="Normal"/>
    <w:rsid w:val="00280C3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CA" w:eastAsia="en-CA"/>
    </w:rPr>
  </w:style>
  <w:style w:type="paragraph" w:styleId="HTMLPreformatted">
    <w:name w:val="HTML Preformatted"/>
    <w:basedOn w:val="Normal"/>
    <w:link w:val="HTMLPreformattedChar"/>
    <w:uiPriority w:val="99"/>
    <w:semiHidden/>
    <w:unhideWhenUsed/>
    <w:rsid w:val="00280C30"/>
    <w:pPr>
      <w:spacing w:after="0" w:line="240" w:lineRule="auto"/>
    </w:pPr>
    <w:rPr>
      <w:rFonts w:ascii="Consolas" w:hAnsi="Consolas"/>
      <w:sz w:val="20"/>
      <w:szCs w:val="20"/>
      <w:lang w:val="en-CA"/>
    </w:rPr>
  </w:style>
  <w:style w:type="character" w:customStyle="1" w:styleId="HTMLPreformattedChar">
    <w:name w:val="HTML Preformatted Char"/>
    <w:basedOn w:val="DefaultParagraphFont"/>
    <w:link w:val="HTMLPreformatted"/>
    <w:uiPriority w:val="99"/>
    <w:semiHidden/>
    <w:rsid w:val="00280C30"/>
    <w:rPr>
      <w:rFonts w:ascii="Consolas" w:hAnsi="Consolas"/>
      <w:sz w:val="20"/>
      <w:szCs w:val="20"/>
      <w:lang w:val="en-CA"/>
    </w:rPr>
  </w:style>
  <w:style w:type="paragraph" w:customStyle="1" w:styleId="xl75">
    <w:name w:val="xl75"/>
    <w:basedOn w:val="Normal"/>
    <w:rsid w:val="00280C3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CA" w:eastAsia="en-CA"/>
    </w:rPr>
  </w:style>
  <w:style w:type="paragraph" w:customStyle="1" w:styleId="xl76">
    <w:name w:val="xl76"/>
    <w:basedOn w:val="Normal"/>
    <w:rsid w:val="00280C30"/>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CA" w:eastAsia="en-CA"/>
    </w:rPr>
  </w:style>
  <w:style w:type="paragraph" w:customStyle="1" w:styleId="xl77">
    <w:name w:val="xl77"/>
    <w:basedOn w:val="Normal"/>
    <w:rsid w:val="00280C30"/>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CA" w:eastAsia="en-CA"/>
    </w:rPr>
  </w:style>
  <w:style w:type="numbering" w:customStyle="1" w:styleId="Niveau1">
    <w:name w:val="Niveau 1"/>
    <w:uiPriority w:val="99"/>
    <w:rsid w:val="00280C30"/>
    <w:pPr>
      <w:numPr>
        <w:numId w:val="16"/>
      </w:numPr>
    </w:pPr>
  </w:style>
  <w:style w:type="paragraph" w:customStyle="1" w:styleId="NormalThese">
    <w:name w:val="NormalThese"/>
    <w:basedOn w:val="Normal"/>
    <w:qFormat/>
    <w:rsid w:val="00280C30"/>
    <w:pPr>
      <w:spacing w:after="200" w:line="360" w:lineRule="auto"/>
    </w:pPr>
    <w:rPr>
      <w:rFonts w:ascii="Times New Roman" w:hAnsi="Times New Roman"/>
      <w:sz w:val="24"/>
      <w:lang w:val="en-CA"/>
    </w:rPr>
  </w:style>
  <w:style w:type="paragraph" w:styleId="NoSpacing">
    <w:name w:val="No Spacing"/>
    <w:uiPriority w:val="1"/>
    <w:qFormat/>
    <w:rsid w:val="00280C30"/>
    <w:pPr>
      <w:spacing w:after="0" w:line="240" w:lineRule="auto"/>
    </w:pPr>
    <w:rPr>
      <w:lang w:val="en-CA"/>
    </w:rPr>
  </w:style>
  <w:style w:type="paragraph" w:customStyle="1" w:styleId="Head3article">
    <w:name w:val="Head3article"/>
    <w:basedOn w:val="Normal"/>
    <w:next w:val="NormalThese"/>
    <w:link w:val="Head3articleChar"/>
    <w:qFormat/>
    <w:rsid w:val="00280C30"/>
    <w:pPr>
      <w:keepNext/>
      <w:keepLines/>
      <w:spacing w:before="40" w:after="240" w:line="360" w:lineRule="auto"/>
    </w:pPr>
    <w:rPr>
      <w:rFonts w:ascii="Times New Roman" w:hAnsi="Times New Roman"/>
      <w:b/>
      <w:sz w:val="24"/>
      <w:lang w:val="en-CA"/>
    </w:rPr>
  </w:style>
  <w:style w:type="paragraph" w:customStyle="1" w:styleId="Head4article">
    <w:name w:val="Head4article"/>
    <w:basedOn w:val="Normal"/>
    <w:next w:val="NormalThese"/>
    <w:link w:val="Head4articleChar"/>
    <w:qFormat/>
    <w:rsid w:val="00280C30"/>
    <w:pPr>
      <w:spacing w:after="120" w:line="360" w:lineRule="auto"/>
    </w:pPr>
    <w:rPr>
      <w:rFonts w:ascii="Times New Roman" w:hAnsi="Times New Roman"/>
      <w:i/>
      <w:sz w:val="24"/>
      <w:lang w:val="en-CA"/>
    </w:rPr>
  </w:style>
  <w:style w:type="character" w:customStyle="1" w:styleId="Head3articleChar">
    <w:name w:val="Head3article Char"/>
    <w:basedOn w:val="DefaultParagraphFont"/>
    <w:link w:val="Head3article"/>
    <w:rsid w:val="00280C30"/>
    <w:rPr>
      <w:rFonts w:ascii="Times New Roman" w:hAnsi="Times New Roman"/>
      <w:b/>
      <w:sz w:val="24"/>
      <w:lang w:val="en-CA"/>
    </w:rPr>
  </w:style>
  <w:style w:type="character" w:customStyle="1" w:styleId="Head4articleChar">
    <w:name w:val="Head4article Char"/>
    <w:basedOn w:val="DefaultParagraphFont"/>
    <w:link w:val="Head4article"/>
    <w:rsid w:val="00280C30"/>
    <w:rPr>
      <w:rFonts w:ascii="Times New Roman" w:hAnsi="Times New Roman"/>
      <w:i/>
      <w:sz w:val="24"/>
      <w:lang w:val="en-CA"/>
    </w:rPr>
  </w:style>
  <w:style w:type="table" w:styleId="TableGrid">
    <w:name w:val="Table Grid"/>
    <w:basedOn w:val="TableNormal"/>
    <w:uiPriority w:val="39"/>
    <w:rsid w:val="00280C30"/>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autre">
    <w:name w:val="Head1autre"/>
    <w:basedOn w:val="Heading1"/>
    <w:next w:val="NormalThese"/>
    <w:link w:val="Head1autreChar"/>
    <w:qFormat/>
    <w:rsid w:val="00280C30"/>
    <w:pPr>
      <w:numPr>
        <w:numId w:val="0"/>
      </w:numPr>
    </w:pPr>
  </w:style>
  <w:style w:type="character" w:customStyle="1" w:styleId="Head1autreChar">
    <w:name w:val="Head1autre Char"/>
    <w:basedOn w:val="Heading1Char"/>
    <w:link w:val="Head1autre"/>
    <w:rsid w:val="00280C30"/>
    <w:rPr>
      <w:rFonts w:ascii="Times New Roman" w:eastAsiaTheme="majorEastAsia" w:hAnsi="Times New Roman" w:cstheme="majorBidi"/>
      <w:b/>
      <w:sz w:val="28"/>
      <w:szCs w:val="32"/>
      <w:lang w:val="en-CA"/>
    </w:rPr>
  </w:style>
  <w:style w:type="paragraph" w:customStyle="1" w:styleId="Head1annexe">
    <w:name w:val="Head1annexe"/>
    <w:basedOn w:val="Heading1"/>
    <w:link w:val="Head1annexeChar"/>
    <w:qFormat/>
    <w:rsid w:val="00280C30"/>
    <w:pPr>
      <w:numPr>
        <w:numId w:val="25"/>
      </w:numPr>
      <w:ind w:left="0" w:firstLine="0"/>
    </w:pPr>
  </w:style>
  <w:style w:type="paragraph" w:styleId="TOC1">
    <w:name w:val="toc 1"/>
    <w:basedOn w:val="Normal"/>
    <w:next w:val="Normal"/>
    <w:autoRedefine/>
    <w:uiPriority w:val="39"/>
    <w:unhideWhenUsed/>
    <w:rsid w:val="00280C30"/>
    <w:pPr>
      <w:spacing w:after="100" w:line="276" w:lineRule="auto"/>
    </w:pPr>
    <w:rPr>
      <w:lang w:val="en-CA"/>
    </w:rPr>
  </w:style>
  <w:style w:type="character" w:customStyle="1" w:styleId="Head1annexeChar">
    <w:name w:val="Head1annexe Char"/>
    <w:basedOn w:val="Heading1Char"/>
    <w:link w:val="Head1annexe"/>
    <w:rsid w:val="00280C30"/>
    <w:rPr>
      <w:rFonts w:ascii="Times New Roman" w:eastAsiaTheme="majorEastAsia" w:hAnsi="Times New Roman" w:cstheme="majorBidi"/>
      <w:b/>
      <w:sz w:val="28"/>
      <w:szCs w:val="32"/>
      <w:lang w:val="en-CA"/>
    </w:rPr>
  </w:style>
  <w:style w:type="paragraph" w:styleId="TOC2">
    <w:name w:val="toc 2"/>
    <w:basedOn w:val="Normal"/>
    <w:next w:val="Normal"/>
    <w:autoRedefine/>
    <w:uiPriority w:val="39"/>
    <w:unhideWhenUsed/>
    <w:rsid w:val="00280C30"/>
    <w:pPr>
      <w:spacing w:after="100" w:line="276" w:lineRule="auto"/>
      <w:ind w:left="220"/>
    </w:pPr>
    <w:rPr>
      <w:lang w:val="en-CA"/>
    </w:rPr>
  </w:style>
  <w:style w:type="paragraph" w:styleId="TOC3">
    <w:name w:val="toc 3"/>
    <w:basedOn w:val="Normal"/>
    <w:next w:val="Normal"/>
    <w:autoRedefine/>
    <w:uiPriority w:val="39"/>
    <w:unhideWhenUsed/>
    <w:rsid w:val="00280C30"/>
    <w:pPr>
      <w:spacing w:after="100" w:line="276" w:lineRule="auto"/>
      <w:ind w:left="440"/>
    </w:pPr>
    <w:rPr>
      <w:lang w:val="en-CA"/>
    </w:rPr>
  </w:style>
  <w:style w:type="paragraph" w:styleId="TOC4">
    <w:name w:val="toc 4"/>
    <w:basedOn w:val="Normal"/>
    <w:next w:val="Normal"/>
    <w:autoRedefine/>
    <w:uiPriority w:val="39"/>
    <w:unhideWhenUsed/>
    <w:rsid w:val="00280C30"/>
    <w:pPr>
      <w:spacing w:after="100" w:line="276" w:lineRule="auto"/>
      <w:ind w:left="660"/>
    </w:pPr>
    <w:rPr>
      <w:lang w:val="en-CA"/>
    </w:rPr>
  </w:style>
  <w:style w:type="character" w:customStyle="1" w:styleId="Mention">
    <w:name w:val="Mention"/>
    <w:basedOn w:val="DefaultParagraphFont"/>
    <w:uiPriority w:val="99"/>
    <w:semiHidden/>
    <w:unhideWhenUsed/>
    <w:rsid w:val="00280C30"/>
    <w:rPr>
      <w:color w:val="2B579A"/>
      <w:shd w:val="clear" w:color="auto" w:fill="E6E6E6"/>
    </w:rPr>
  </w:style>
  <w:style w:type="paragraph" w:customStyle="1" w:styleId="font0">
    <w:name w:val="font0"/>
    <w:basedOn w:val="Normal"/>
    <w:rsid w:val="001514EB"/>
    <w:pPr>
      <w:spacing w:before="100" w:beforeAutospacing="1" w:after="100" w:afterAutospacing="1" w:line="240" w:lineRule="auto"/>
    </w:pPr>
    <w:rPr>
      <w:rFonts w:ascii="Calibri" w:eastAsia="Times New Roman" w:hAnsi="Calibri" w:cs="Times New Roman"/>
      <w:color w:val="000000"/>
      <w:lang w:eastAsia="fr-CA"/>
    </w:rPr>
  </w:style>
  <w:style w:type="paragraph" w:customStyle="1" w:styleId="font5">
    <w:name w:val="font5"/>
    <w:basedOn w:val="Normal"/>
    <w:rsid w:val="001514EB"/>
    <w:pPr>
      <w:spacing w:before="100" w:beforeAutospacing="1" w:after="100" w:afterAutospacing="1" w:line="240" w:lineRule="auto"/>
    </w:pPr>
    <w:rPr>
      <w:rFonts w:ascii="Calibri" w:eastAsia="Times New Roman" w:hAnsi="Calibri" w:cs="Times New Roman"/>
      <w:b/>
      <w:bCs/>
      <w:color w:val="000000"/>
      <w:lang w:eastAsia="fr-CA"/>
    </w:rPr>
  </w:style>
  <w:style w:type="paragraph" w:customStyle="1" w:styleId="font6">
    <w:name w:val="font6"/>
    <w:basedOn w:val="Normal"/>
    <w:rsid w:val="001514EB"/>
    <w:pPr>
      <w:spacing w:before="100" w:beforeAutospacing="1" w:after="100" w:afterAutospacing="1" w:line="240" w:lineRule="auto"/>
    </w:pPr>
    <w:rPr>
      <w:rFonts w:ascii="Calibri" w:eastAsia="Times New Roman" w:hAnsi="Calibri" w:cs="Times New Roman"/>
      <w:b/>
      <w:bCs/>
      <w:color w:val="000000"/>
      <w:sz w:val="24"/>
      <w:szCs w:val="24"/>
      <w:lang w:eastAsia="fr-CA"/>
    </w:rPr>
  </w:style>
  <w:style w:type="paragraph" w:customStyle="1" w:styleId="xl63">
    <w:name w:val="xl63"/>
    <w:basedOn w:val="Normal"/>
    <w:rsid w:val="001514EB"/>
    <w:pPr>
      <w:pBdr>
        <w:top w:val="single" w:sz="8"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fr-CA"/>
    </w:rPr>
  </w:style>
  <w:style w:type="paragraph" w:customStyle="1" w:styleId="xl64">
    <w:name w:val="xl64"/>
    <w:basedOn w:val="Normal"/>
    <w:rsid w:val="001514EB"/>
    <w:pPr>
      <w:pBdr>
        <w:top w:val="single" w:sz="8" w:space="0" w:color="auto"/>
        <w:bottom w:val="double" w:sz="6"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fr-CA"/>
    </w:rPr>
  </w:style>
  <w:style w:type="paragraph" w:customStyle="1" w:styleId="xl78">
    <w:name w:val="xl78"/>
    <w:basedOn w:val="Normal"/>
    <w:rsid w:val="001514EB"/>
    <w:pPr>
      <w:pBdr>
        <w:top w:val="single" w:sz="4" w:space="0" w:color="A6A6A6"/>
        <w:bottom w:val="single" w:sz="4" w:space="0" w:color="A6A6A6"/>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fr-CA"/>
    </w:rPr>
  </w:style>
  <w:style w:type="paragraph" w:customStyle="1" w:styleId="xl79">
    <w:name w:val="xl79"/>
    <w:basedOn w:val="Normal"/>
    <w:rsid w:val="001514EB"/>
    <w:pPr>
      <w:pBdr>
        <w:top w:val="single" w:sz="4" w:space="0" w:color="A6A6A6"/>
        <w:bottom w:val="single" w:sz="4" w:space="0" w:color="A6A6A6"/>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CA"/>
    </w:rPr>
  </w:style>
  <w:style w:type="paragraph" w:customStyle="1" w:styleId="xl80">
    <w:name w:val="xl80"/>
    <w:basedOn w:val="Normal"/>
    <w:rsid w:val="001514EB"/>
    <w:pPr>
      <w:pBdr>
        <w:top w:val="single" w:sz="4" w:space="0" w:color="A6A6A6"/>
        <w:left w:val="single" w:sz="8" w:space="0" w:color="auto"/>
        <w:bottom w:val="single" w:sz="4" w:space="0" w:color="A6A6A6"/>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xl81">
    <w:name w:val="xl81"/>
    <w:basedOn w:val="Normal"/>
    <w:rsid w:val="001514EB"/>
    <w:pPr>
      <w:pBdr>
        <w:top w:val="single" w:sz="4" w:space="0" w:color="A6A6A6"/>
        <w:left w:val="single" w:sz="8" w:space="0" w:color="auto"/>
        <w:bottom w:val="single" w:sz="4" w:space="0" w:color="A6A6A6"/>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lang w:eastAsia="fr-CA"/>
    </w:rPr>
  </w:style>
  <w:style w:type="paragraph" w:customStyle="1" w:styleId="xl82">
    <w:name w:val="xl82"/>
    <w:basedOn w:val="Normal"/>
    <w:rsid w:val="001514EB"/>
    <w:pPr>
      <w:pBdr>
        <w:top w:val="single" w:sz="4" w:space="0" w:color="A6A6A6"/>
        <w:bottom w:val="single" w:sz="4" w:space="0" w:color="A6A6A6"/>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fr-CA"/>
    </w:rPr>
  </w:style>
  <w:style w:type="paragraph" w:customStyle="1" w:styleId="xl83">
    <w:name w:val="xl83"/>
    <w:basedOn w:val="Normal"/>
    <w:rsid w:val="001514EB"/>
    <w:pPr>
      <w:pBdr>
        <w:top w:val="single" w:sz="4" w:space="0" w:color="A6A6A6"/>
        <w:left w:val="single" w:sz="8" w:space="0" w:color="auto"/>
        <w:bottom w:val="single" w:sz="4" w:space="0" w:color="A6A6A6"/>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fr-CA"/>
    </w:rPr>
  </w:style>
  <w:style w:type="paragraph" w:customStyle="1" w:styleId="xl84">
    <w:name w:val="xl84"/>
    <w:basedOn w:val="Normal"/>
    <w:rsid w:val="001514EB"/>
    <w:pPr>
      <w:pBdr>
        <w:top w:val="single" w:sz="4" w:space="0" w:color="A6A6A6"/>
        <w:bottom w:val="single" w:sz="4" w:space="0" w:color="A6A6A6"/>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lang w:eastAsia="fr-CA"/>
    </w:rPr>
  </w:style>
  <w:style w:type="paragraph" w:customStyle="1" w:styleId="xl85">
    <w:name w:val="xl85"/>
    <w:basedOn w:val="Normal"/>
    <w:rsid w:val="001514EB"/>
    <w:pPr>
      <w:pBdr>
        <w:top w:val="single" w:sz="4" w:space="0" w:color="A6A6A6"/>
        <w:bottom w:val="single" w:sz="4" w:space="0" w:color="A6A6A6"/>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lang w:eastAsia="fr-CA"/>
    </w:rPr>
  </w:style>
  <w:style w:type="paragraph" w:customStyle="1" w:styleId="xl86">
    <w:name w:val="xl86"/>
    <w:basedOn w:val="Normal"/>
    <w:rsid w:val="001514EB"/>
    <w:pPr>
      <w:pBdr>
        <w:top w:val="single" w:sz="4" w:space="0" w:color="A6A6A6"/>
        <w:left w:val="single" w:sz="8" w:space="0" w:color="auto"/>
        <w:bottom w:val="single" w:sz="4" w:space="0" w:color="A6A6A6"/>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lang w:eastAsia="fr-CA"/>
    </w:rPr>
  </w:style>
  <w:style w:type="paragraph" w:customStyle="1" w:styleId="xl87">
    <w:name w:val="xl87"/>
    <w:basedOn w:val="Normal"/>
    <w:rsid w:val="001514EB"/>
    <w:pPr>
      <w:pBdr>
        <w:top w:val="single" w:sz="4" w:space="0" w:color="A6A6A6"/>
        <w:bottom w:val="single" w:sz="4" w:space="0" w:color="A6A6A6"/>
        <w:right w:val="single" w:sz="8"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lang w:eastAsia="fr-CA"/>
    </w:rPr>
  </w:style>
  <w:style w:type="paragraph" w:customStyle="1" w:styleId="xl88">
    <w:name w:val="xl88"/>
    <w:basedOn w:val="Normal"/>
    <w:rsid w:val="001514EB"/>
    <w:pPr>
      <w:pBdr>
        <w:top w:val="single" w:sz="4" w:space="0" w:color="A6A6A6"/>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xl89">
    <w:name w:val="xl89"/>
    <w:basedOn w:val="Normal"/>
    <w:rsid w:val="001514EB"/>
    <w:pPr>
      <w:pBdr>
        <w:top w:val="single" w:sz="4" w:space="0" w:color="A6A6A6"/>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CA"/>
    </w:rPr>
  </w:style>
  <w:style w:type="paragraph" w:customStyle="1" w:styleId="xl90">
    <w:name w:val="xl90"/>
    <w:basedOn w:val="Normal"/>
    <w:rsid w:val="001514EB"/>
    <w:pPr>
      <w:pBdr>
        <w:top w:val="single" w:sz="4" w:space="0" w:color="A6A6A6"/>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CA"/>
    </w:rPr>
  </w:style>
  <w:style w:type="paragraph" w:customStyle="1" w:styleId="xl91">
    <w:name w:val="xl91"/>
    <w:basedOn w:val="Normal"/>
    <w:rsid w:val="001514EB"/>
    <w:pPr>
      <w:pBdr>
        <w:top w:val="single" w:sz="4" w:space="0" w:color="A6A6A6"/>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CA"/>
    </w:rPr>
  </w:style>
  <w:style w:type="paragraph" w:customStyle="1" w:styleId="xl92">
    <w:name w:val="xl92"/>
    <w:basedOn w:val="Normal"/>
    <w:rsid w:val="001514EB"/>
    <w:pPr>
      <w:pBdr>
        <w:top w:val="single" w:sz="4" w:space="0" w:color="A6A6A6"/>
        <w:bottom w:val="single" w:sz="8" w:space="0" w:color="auto"/>
        <w:right w:val="single" w:sz="8"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lang w:eastAsia="fr-CA"/>
    </w:rPr>
  </w:style>
  <w:style w:type="paragraph" w:customStyle="1" w:styleId="xl93">
    <w:name w:val="xl93"/>
    <w:basedOn w:val="Normal"/>
    <w:rsid w:val="001514EB"/>
    <w:pPr>
      <w:pBdr>
        <w:top w:val="single" w:sz="4" w:space="0" w:color="A6A6A6"/>
        <w:bottom w:val="single" w:sz="8"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lang w:eastAsia="fr-CA"/>
    </w:rPr>
  </w:style>
  <w:style w:type="paragraph" w:customStyle="1" w:styleId="xl94">
    <w:name w:val="xl94"/>
    <w:basedOn w:val="Normal"/>
    <w:rsid w:val="001514EB"/>
    <w:pPr>
      <w:pBdr>
        <w:top w:val="single" w:sz="4" w:space="0" w:color="A6A6A6"/>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CA"/>
    </w:rPr>
  </w:style>
  <w:style w:type="paragraph" w:customStyle="1" w:styleId="xl95">
    <w:name w:val="xl95"/>
    <w:basedOn w:val="Normal"/>
    <w:rsid w:val="001514EB"/>
    <w:pPr>
      <w:pBdr>
        <w:top w:val="single" w:sz="4" w:space="0" w:color="A6A6A6"/>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xl96">
    <w:name w:val="xl96"/>
    <w:basedOn w:val="Normal"/>
    <w:rsid w:val="001514EB"/>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fr-CA"/>
    </w:rPr>
  </w:style>
  <w:style w:type="paragraph" w:customStyle="1" w:styleId="xl97">
    <w:name w:val="xl97"/>
    <w:basedOn w:val="Normal"/>
    <w:rsid w:val="001514EB"/>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fr-CA"/>
    </w:rPr>
  </w:style>
  <w:style w:type="paragraph" w:customStyle="1" w:styleId="xl98">
    <w:name w:val="xl98"/>
    <w:basedOn w:val="Normal"/>
    <w:rsid w:val="001514E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fr-CA"/>
    </w:rPr>
  </w:style>
  <w:style w:type="paragraph" w:customStyle="1" w:styleId="xl99">
    <w:name w:val="xl99"/>
    <w:basedOn w:val="Normal"/>
    <w:rsid w:val="001514E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fr-CA"/>
    </w:rPr>
  </w:style>
  <w:style w:type="paragraph" w:customStyle="1" w:styleId="xl100">
    <w:name w:val="xl100"/>
    <w:basedOn w:val="Normal"/>
    <w:rsid w:val="001514E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fr-CA"/>
    </w:rPr>
  </w:style>
  <w:style w:type="paragraph" w:customStyle="1" w:styleId="xl101">
    <w:name w:val="xl101"/>
    <w:basedOn w:val="Normal"/>
    <w:rsid w:val="001514EB"/>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fr-CA"/>
    </w:rPr>
  </w:style>
  <w:style w:type="paragraph" w:customStyle="1" w:styleId="xl102">
    <w:name w:val="xl102"/>
    <w:basedOn w:val="Normal"/>
    <w:rsid w:val="001514E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fr-CA"/>
    </w:rPr>
  </w:style>
  <w:style w:type="paragraph" w:customStyle="1" w:styleId="xl103">
    <w:name w:val="xl103"/>
    <w:basedOn w:val="Normal"/>
    <w:rsid w:val="001514E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fr-CA"/>
    </w:rPr>
  </w:style>
  <w:style w:type="paragraph" w:customStyle="1" w:styleId="xl104">
    <w:name w:val="xl104"/>
    <w:basedOn w:val="Normal"/>
    <w:rsid w:val="001514E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fr-CA"/>
    </w:rPr>
  </w:style>
  <w:style w:type="paragraph" w:customStyle="1" w:styleId="xl105">
    <w:name w:val="xl105"/>
    <w:basedOn w:val="Normal"/>
    <w:rsid w:val="001514E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96900">
      <w:bodyDiv w:val="1"/>
      <w:marLeft w:val="0"/>
      <w:marRight w:val="0"/>
      <w:marTop w:val="0"/>
      <w:marBottom w:val="0"/>
      <w:divBdr>
        <w:top w:val="none" w:sz="0" w:space="0" w:color="auto"/>
        <w:left w:val="none" w:sz="0" w:space="0" w:color="auto"/>
        <w:bottom w:val="none" w:sz="0" w:space="0" w:color="auto"/>
        <w:right w:val="none" w:sz="0" w:space="0" w:color="auto"/>
      </w:divBdr>
    </w:div>
    <w:div w:id="96214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5161</Words>
  <Characters>29421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 Sauvé</dc:creator>
  <cp:keywords/>
  <dc:description/>
  <cp:lastModifiedBy>AFRENACIA</cp:lastModifiedBy>
  <cp:revision>5</cp:revision>
  <dcterms:created xsi:type="dcterms:W3CDTF">2018-11-30T18:57:00Z</dcterms:created>
  <dcterms:modified xsi:type="dcterms:W3CDTF">2019-02-01T02:47:00Z</dcterms:modified>
</cp:coreProperties>
</file>