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7BAA" w14:textId="23FAFC9C" w:rsidR="008C78CD" w:rsidRDefault="00F7793D" w:rsidP="008C78CD">
      <w:pPr>
        <w:spacing w:line="480" w:lineRule="auto"/>
        <w:rPr>
          <w:rFonts w:cstheme="minorHAnsi"/>
        </w:rPr>
      </w:pPr>
      <w:r>
        <w:rPr>
          <w:rFonts w:cstheme="minorHAnsi"/>
          <w:b/>
        </w:rPr>
        <w:t xml:space="preserve">Additional file 2: </w:t>
      </w:r>
      <w:r w:rsidR="008C78CD">
        <w:rPr>
          <w:rFonts w:cstheme="minorHAnsi"/>
          <w:b/>
        </w:rPr>
        <w:t xml:space="preserve">Figure </w:t>
      </w:r>
      <w:r>
        <w:rPr>
          <w:rFonts w:cstheme="minorHAnsi"/>
          <w:b/>
        </w:rPr>
        <w:t>S</w:t>
      </w:r>
      <w:bookmarkStart w:id="0" w:name="_GoBack"/>
      <w:bookmarkEnd w:id="0"/>
      <w:r w:rsidR="008C78CD" w:rsidRPr="00290EB2">
        <w:rPr>
          <w:rFonts w:cstheme="minorHAnsi"/>
          <w:b/>
        </w:rPr>
        <w:t>1.</w:t>
      </w:r>
      <w:r w:rsidR="008C78CD" w:rsidRPr="00290EB2">
        <w:rPr>
          <w:rFonts w:cstheme="minorHAnsi"/>
        </w:rPr>
        <w:t xml:space="preserve"> β-diversity of taxonomic profiles. (A &amp; B) Non-metric multidimensional scaling (NMDS) of relative abundance profiles for Bacteria species demonstrates min</w:t>
      </w:r>
      <w:r w:rsidR="008C78CD">
        <w:rPr>
          <w:rFonts w:cstheme="minorHAnsi"/>
        </w:rPr>
        <w:t xml:space="preserve">imal shifts in diversity for Control (A) and Exercisers </w:t>
      </w:r>
      <w:r w:rsidR="008C78CD" w:rsidRPr="00290EB2">
        <w:rPr>
          <w:rFonts w:cstheme="minorHAnsi"/>
        </w:rPr>
        <w:t>(B) following the 8 week treatment period. (C &amp; D) Principal-coordinate analysis (PCoA) of Archaea relative abundance similarly shows subtle changes in the distr</w:t>
      </w:r>
      <w:r w:rsidR="008C78CD">
        <w:rPr>
          <w:rFonts w:cstheme="minorHAnsi"/>
        </w:rPr>
        <w:t>ibution of patients for both control (C) and exercise</w:t>
      </w:r>
      <w:r w:rsidR="008C78CD" w:rsidRPr="00290EB2">
        <w:rPr>
          <w:rFonts w:cstheme="minorHAnsi"/>
        </w:rPr>
        <w:t xml:space="preserve"> (D)</w:t>
      </w:r>
      <w:r w:rsidR="008C78CD">
        <w:rPr>
          <w:rFonts w:cstheme="minorHAnsi"/>
        </w:rPr>
        <w:t xml:space="preserve"> groups</w:t>
      </w:r>
      <w:r w:rsidR="008C78CD" w:rsidRPr="00290EB2">
        <w:rPr>
          <w:rFonts w:cstheme="minorHAnsi"/>
        </w:rPr>
        <w:t>. Statistical assessment of dissimilarity matrices was performed with the Adonis2 permutational multivariate analysis of variance (PERMANOVA) test. Density plots along the axes of all panels display the concentrations of data points, and were generated from kernel density estimates and scaled to a maximum value of 1.</w:t>
      </w:r>
    </w:p>
    <w:p w14:paraId="14CDFEEE" w14:textId="77777777" w:rsidR="008C78CD" w:rsidRPr="00290EB2" w:rsidRDefault="008C78CD" w:rsidP="008C78CD">
      <w:pPr>
        <w:spacing w:line="480" w:lineRule="auto"/>
        <w:rPr>
          <w:rFonts w:cstheme="minorHAnsi"/>
        </w:rPr>
      </w:pPr>
    </w:p>
    <w:p w14:paraId="1F59FC81" w14:textId="018A5F0E" w:rsidR="008C78CD" w:rsidRDefault="008C78CD">
      <w:r>
        <w:rPr>
          <w:noProof/>
        </w:rPr>
        <w:drawing>
          <wp:inline distT="0" distB="0" distL="0" distR="0" wp14:anchorId="346D4AFE" wp14:editId="139D4E35">
            <wp:extent cx="5727700" cy="5132705"/>
            <wp:effectExtent l="0" t="0" r="0" b="0"/>
            <wp:docPr id="1" name="Picture 1" descr="I:\LEGIT\IBD_No1\IBD_BetaDiv_Taxa_JC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GIT\IBD_No1\IBD_BetaDiv_Taxa_JCC.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5132705"/>
                    </a:xfrm>
                    <a:prstGeom prst="rect">
                      <a:avLst/>
                    </a:prstGeom>
                    <a:noFill/>
                    <a:ln>
                      <a:noFill/>
                    </a:ln>
                  </pic:spPr>
                </pic:pic>
              </a:graphicData>
            </a:graphic>
          </wp:inline>
        </w:drawing>
      </w:r>
    </w:p>
    <w:sectPr w:rsidR="008C78CD" w:rsidSect="001822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CD"/>
    <w:rsid w:val="0018226A"/>
    <w:rsid w:val="008C78CD"/>
    <w:rsid w:val="00F779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C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93D"/>
    <w:rPr>
      <w:rFonts w:ascii="Tahoma" w:hAnsi="Tahoma" w:cs="Tahoma"/>
      <w:sz w:val="16"/>
      <w:szCs w:val="16"/>
    </w:rPr>
  </w:style>
  <w:style w:type="character" w:customStyle="1" w:styleId="BalloonTextChar">
    <w:name w:val="Balloon Text Char"/>
    <w:basedOn w:val="DefaultParagraphFont"/>
    <w:link w:val="BalloonText"/>
    <w:uiPriority w:val="99"/>
    <w:semiHidden/>
    <w:rsid w:val="00F7793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C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93D"/>
    <w:rPr>
      <w:rFonts w:ascii="Tahoma" w:hAnsi="Tahoma" w:cs="Tahoma"/>
      <w:sz w:val="16"/>
      <w:szCs w:val="16"/>
    </w:rPr>
  </w:style>
  <w:style w:type="character" w:customStyle="1" w:styleId="BalloonTextChar">
    <w:name w:val="Balloon Text Char"/>
    <w:basedOn w:val="DefaultParagraphFont"/>
    <w:link w:val="BalloonText"/>
    <w:uiPriority w:val="99"/>
    <w:semiHidden/>
    <w:rsid w:val="00F7793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AFRENACIA</cp:lastModifiedBy>
  <cp:revision>2</cp:revision>
  <dcterms:created xsi:type="dcterms:W3CDTF">2018-09-03T16:18:00Z</dcterms:created>
  <dcterms:modified xsi:type="dcterms:W3CDTF">2019-02-07T23:54:00Z</dcterms:modified>
</cp:coreProperties>
</file>