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535" w:type="pct"/>
        <w:jc w:val="center"/>
        <w:tblLook w:val="0000" w:firstRow="0" w:lastRow="0" w:firstColumn="0" w:lastColumn="0" w:noHBand="0" w:noVBand="0"/>
      </w:tblPr>
      <w:tblGrid>
        <w:gridCol w:w="5209"/>
        <w:gridCol w:w="745"/>
        <w:gridCol w:w="992"/>
        <w:gridCol w:w="708"/>
        <w:gridCol w:w="708"/>
        <w:gridCol w:w="708"/>
        <w:gridCol w:w="708"/>
        <w:gridCol w:w="692"/>
        <w:gridCol w:w="600"/>
        <w:gridCol w:w="525"/>
        <w:gridCol w:w="606"/>
        <w:gridCol w:w="572"/>
        <w:gridCol w:w="600"/>
        <w:gridCol w:w="692"/>
        <w:gridCol w:w="692"/>
        <w:gridCol w:w="695"/>
      </w:tblGrid>
      <w:tr w:rsidR="00AB0567" w14:paraId="18BFFE33" w14:textId="77777777" w:rsidTr="00AB0567">
        <w:trPr>
          <w:gridAfter w:val="11"/>
          <w:wAfter w:w="2294" w:type="pct"/>
          <w:trHeight w:val="354"/>
          <w:jc w:val="center"/>
        </w:trPr>
        <w:tc>
          <w:tcPr>
            <w:tcW w:w="1686" w:type="pct"/>
            <w:tcBorders>
              <w:top w:val="nil"/>
              <w:left w:val="nil"/>
            </w:tcBorders>
          </w:tcPr>
          <w:p w14:paraId="6A5B050B" w14:textId="4EB61DEF" w:rsidR="00422B5A" w:rsidRDefault="0094123D" w:rsidP="009A554F">
            <w:pPr>
              <w:rPr>
                <w:b/>
              </w:rPr>
            </w:pPr>
            <w:r>
              <w:rPr>
                <w:b/>
              </w:rPr>
              <w:t xml:space="preserve">Additional file </w:t>
            </w:r>
            <w:r w:rsidR="00E12A41">
              <w:rPr>
                <w:b/>
              </w:rPr>
              <w:t>5</w:t>
            </w:r>
            <w:bookmarkStart w:id="0" w:name="_GoBack"/>
            <w:bookmarkEnd w:id="0"/>
            <w:r w:rsidR="004F3A68">
              <w:rPr>
                <w:b/>
              </w:rPr>
              <w:t xml:space="preserve">: </w:t>
            </w:r>
            <w:r w:rsidR="00422B5A">
              <w:rPr>
                <w:i/>
              </w:rPr>
              <w:t>A</w:t>
            </w:r>
            <w:r w:rsidR="00422B5A" w:rsidRPr="00BB392F">
              <w:rPr>
                <w:i/>
              </w:rPr>
              <w:t xml:space="preserve"> breakdown of values across</w:t>
            </w:r>
            <w:r w:rsidR="00087558">
              <w:rPr>
                <w:i/>
              </w:rPr>
              <w:t xml:space="preserve"> a random selection of</w:t>
            </w:r>
            <w:r w:rsidR="00422B5A" w:rsidRPr="00BB392F">
              <w:rPr>
                <w:i/>
              </w:rPr>
              <w:t xml:space="preserve"> </w:t>
            </w:r>
            <w:r>
              <w:rPr>
                <w:i/>
              </w:rPr>
              <w:t xml:space="preserve">15 </w:t>
            </w:r>
            <w:r w:rsidR="00422B5A" w:rsidRPr="00BB392F">
              <w:rPr>
                <w:i/>
              </w:rPr>
              <w:t>studies</w:t>
            </w:r>
            <w:r w:rsidR="00422B5A" w:rsidRPr="00F84178">
              <w:t>.</w:t>
            </w:r>
            <w:r w:rsidR="00422B5A">
              <w:rPr>
                <w:b/>
              </w:rPr>
              <w:t xml:space="preserve"> </w:t>
            </w:r>
          </w:p>
        </w:tc>
        <w:tc>
          <w:tcPr>
            <w:tcW w:w="562" w:type="pct"/>
            <w:gridSpan w:val="2"/>
            <w:tcBorders>
              <w:top w:val="nil"/>
              <w:left w:val="nil"/>
              <w:right w:val="nil"/>
            </w:tcBorders>
          </w:tcPr>
          <w:p w14:paraId="40DD5C13" w14:textId="77777777" w:rsidR="00422B5A" w:rsidRDefault="00422B5A" w:rsidP="009A554F">
            <w:pPr>
              <w:jc w:val="center"/>
              <w:rPr>
                <w:b/>
              </w:rPr>
            </w:pPr>
          </w:p>
        </w:tc>
        <w:tc>
          <w:tcPr>
            <w:tcW w:w="229" w:type="pct"/>
            <w:tcBorders>
              <w:top w:val="nil"/>
              <w:left w:val="nil"/>
              <w:right w:val="nil"/>
            </w:tcBorders>
          </w:tcPr>
          <w:p w14:paraId="07222005" w14:textId="77777777" w:rsidR="00422B5A" w:rsidRDefault="00422B5A" w:rsidP="009A554F">
            <w:pPr>
              <w:jc w:val="center"/>
              <w:rPr>
                <w:b/>
              </w:rPr>
            </w:pPr>
          </w:p>
        </w:tc>
        <w:tc>
          <w:tcPr>
            <w:tcW w:w="229" w:type="pct"/>
            <w:tcBorders>
              <w:top w:val="nil"/>
              <w:left w:val="nil"/>
              <w:right w:val="nil"/>
            </w:tcBorders>
          </w:tcPr>
          <w:p w14:paraId="43330E7F" w14:textId="77777777" w:rsidR="00422B5A" w:rsidRDefault="00422B5A" w:rsidP="009A554F">
            <w:pPr>
              <w:jc w:val="center"/>
              <w:rPr>
                <w:b/>
              </w:rPr>
            </w:pPr>
          </w:p>
        </w:tc>
      </w:tr>
      <w:tr w:rsidR="00AB0567" w14:paraId="787E2B1E" w14:textId="77777777" w:rsidTr="00AB0567">
        <w:tblPrEx>
          <w:tblLook w:val="04A0" w:firstRow="1" w:lastRow="0" w:firstColumn="1" w:lastColumn="0" w:noHBand="0" w:noVBand="1"/>
        </w:tblPrEx>
        <w:trPr>
          <w:cantSplit/>
          <w:trHeight w:val="1689"/>
          <w:jc w:val="center"/>
        </w:trPr>
        <w:tc>
          <w:tcPr>
            <w:tcW w:w="1686" w:type="pct"/>
            <w:vAlign w:val="center"/>
          </w:tcPr>
          <w:p w14:paraId="188798C3" w14:textId="77777777" w:rsidR="00422B5A" w:rsidRPr="00E83F39" w:rsidRDefault="00422B5A" w:rsidP="009A554F">
            <w:pPr>
              <w:jc w:val="center"/>
              <w:rPr>
                <w:b/>
              </w:rPr>
            </w:pPr>
            <w:r>
              <w:rPr>
                <w:b/>
              </w:rPr>
              <w:t xml:space="preserve">What do patient and carers value from hospice services?   </w:t>
            </w:r>
          </w:p>
        </w:tc>
        <w:tc>
          <w:tcPr>
            <w:tcW w:w="241" w:type="pct"/>
            <w:textDirection w:val="btLr"/>
          </w:tcPr>
          <w:p w14:paraId="24FC2717" w14:textId="77777777" w:rsidR="00422B5A" w:rsidRDefault="00422B5A" w:rsidP="009A554F">
            <w:pPr>
              <w:ind w:left="113" w:right="113"/>
              <w:jc w:val="center"/>
            </w:pPr>
            <w:r>
              <w:t>Borland et al, 2014</w:t>
            </w:r>
          </w:p>
        </w:tc>
        <w:tc>
          <w:tcPr>
            <w:tcW w:w="321" w:type="pct"/>
            <w:textDirection w:val="btLr"/>
          </w:tcPr>
          <w:p w14:paraId="7874644F" w14:textId="77777777" w:rsidR="00422B5A" w:rsidRDefault="00422B5A" w:rsidP="009A554F">
            <w:pPr>
              <w:ind w:left="113" w:right="113"/>
              <w:jc w:val="center"/>
            </w:pPr>
            <w:r>
              <w:t xml:space="preserve">Carlebach and </w:t>
            </w:r>
            <w:proofErr w:type="spellStart"/>
            <w:r>
              <w:t>Shucksmith</w:t>
            </w:r>
            <w:proofErr w:type="spellEnd"/>
            <w:r>
              <w:t>, 2010</w:t>
            </w:r>
          </w:p>
        </w:tc>
        <w:tc>
          <w:tcPr>
            <w:tcW w:w="229" w:type="pct"/>
            <w:textDirection w:val="btLr"/>
          </w:tcPr>
          <w:p w14:paraId="24392B6E" w14:textId="77777777" w:rsidR="00422B5A" w:rsidRDefault="00422B5A" w:rsidP="009A554F">
            <w:pPr>
              <w:ind w:left="113" w:right="113"/>
              <w:jc w:val="center"/>
            </w:pPr>
            <w:r>
              <w:t xml:space="preserve">Exley and </w:t>
            </w:r>
            <w:proofErr w:type="spellStart"/>
            <w:r>
              <w:t>Tyrer</w:t>
            </w:r>
            <w:proofErr w:type="spellEnd"/>
            <w:r>
              <w:t>, 2005</w:t>
            </w:r>
          </w:p>
        </w:tc>
        <w:tc>
          <w:tcPr>
            <w:tcW w:w="229" w:type="pct"/>
            <w:textDirection w:val="btLr"/>
          </w:tcPr>
          <w:p w14:paraId="4043D0D6" w14:textId="77777777" w:rsidR="00422B5A" w:rsidRDefault="00422B5A" w:rsidP="009A554F">
            <w:pPr>
              <w:ind w:left="113" w:right="113"/>
              <w:jc w:val="center"/>
            </w:pPr>
            <w:r>
              <w:t>Gambles et al, 2002</w:t>
            </w:r>
          </w:p>
        </w:tc>
        <w:tc>
          <w:tcPr>
            <w:tcW w:w="229" w:type="pct"/>
            <w:textDirection w:val="btLr"/>
          </w:tcPr>
          <w:p w14:paraId="04AF6C3A" w14:textId="77777777" w:rsidR="00422B5A" w:rsidRDefault="00422B5A" w:rsidP="009A554F">
            <w:pPr>
              <w:ind w:left="113" w:right="113"/>
              <w:jc w:val="center"/>
            </w:pPr>
            <w:proofErr w:type="spellStart"/>
            <w:r>
              <w:t>Hayle</w:t>
            </w:r>
            <w:proofErr w:type="spellEnd"/>
            <w:r>
              <w:t xml:space="preserve"> et al, 2013</w:t>
            </w:r>
          </w:p>
        </w:tc>
        <w:tc>
          <w:tcPr>
            <w:tcW w:w="229" w:type="pct"/>
            <w:textDirection w:val="btLr"/>
          </w:tcPr>
          <w:p w14:paraId="58D78F50" w14:textId="77777777" w:rsidR="00422B5A" w:rsidRDefault="00422B5A" w:rsidP="009A554F">
            <w:pPr>
              <w:ind w:left="113" w:right="113"/>
              <w:jc w:val="center"/>
            </w:pPr>
            <w:r>
              <w:t>Holdsworth, 2015</w:t>
            </w:r>
          </w:p>
        </w:tc>
        <w:tc>
          <w:tcPr>
            <w:tcW w:w="224" w:type="pct"/>
            <w:textDirection w:val="btLr"/>
          </w:tcPr>
          <w:p w14:paraId="60A1CA46" w14:textId="77777777" w:rsidR="00422B5A" w:rsidRDefault="00422B5A" w:rsidP="009A554F">
            <w:pPr>
              <w:ind w:left="113" w:right="113"/>
              <w:jc w:val="center"/>
            </w:pPr>
            <w:r>
              <w:t>Hopkinson and Hallett, 2001</w:t>
            </w:r>
          </w:p>
        </w:tc>
        <w:tc>
          <w:tcPr>
            <w:tcW w:w="194" w:type="pct"/>
            <w:textDirection w:val="btLr"/>
          </w:tcPr>
          <w:p w14:paraId="39D9D3F2" w14:textId="77777777" w:rsidR="00422B5A" w:rsidRDefault="00422B5A" w:rsidP="009A554F">
            <w:pPr>
              <w:ind w:left="113" w:right="113"/>
              <w:jc w:val="center"/>
            </w:pPr>
            <w:r>
              <w:t>Hyde et al, 2011</w:t>
            </w:r>
          </w:p>
        </w:tc>
        <w:tc>
          <w:tcPr>
            <w:tcW w:w="170" w:type="pct"/>
            <w:textDirection w:val="btLr"/>
          </w:tcPr>
          <w:p w14:paraId="74A4AFB2" w14:textId="77777777" w:rsidR="00422B5A" w:rsidRDefault="00422B5A" w:rsidP="009A554F">
            <w:pPr>
              <w:ind w:left="113" w:right="113"/>
              <w:jc w:val="center"/>
            </w:pPr>
            <w:r>
              <w:t>Jack et al, 2014</w:t>
            </w:r>
          </w:p>
        </w:tc>
        <w:tc>
          <w:tcPr>
            <w:tcW w:w="196" w:type="pct"/>
            <w:textDirection w:val="btLr"/>
          </w:tcPr>
          <w:p w14:paraId="6CF53620" w14:textId="77777777" w:rsidR="00422B5A" w:rsidRDefault="00422B5A" w:rsidP="009A554F">
            <w:pPr>
              <w:ind w:left="113" w:right="113"/>
              <w:jc w:val="center"/>
            </w:pPr>
            <w:r>
              <w:t>Jack et al, 2016</w:t>
            </w:r>
          </w:p>
        </w:tc>
        <w:tc>
          <w:tcPr>
            <w:tcW w:w="185" w:type="pct"/>
            <w:textDirection w:val="btLr"/>
          </w:tcPr>
          <w:p w14:paraId="162A4A36" w14:textId="77777777" w:rsidR="00422B5A" w:rsidRDefault="00422B5A" w:rsidP="009A554F">
            <w:pPr>
              <w:ind w:left="113" w:right="113"/>
              <w:jc w:val="center"/>
            </w:pPr>
            <w:r>
              <w:t>Kennett, 2000</w:t>
            </w:r>
          </w:p>
        </w:tc>
        <w:tc>
          <w:tcPr>
            <w:tcW w:w="194" w:type="pct"/>
            <w:textDirection w:val="btLr"/>
          </w:tcPr>
          <w:p w14:paraId="6F6DB256" w14:textId="77777777" w:rsidR="00422B5A" w:rsidRDefault="00422B5A" w:rsidP="009A554F">
            <w:pPr>
              <w:ind w:left="113" w:right="113"/>
              <w:jc w:val="center"/>
            </w:pPr>
            <w:r>
              <w:t>Low et al, 2005</w:t>
            </w:r>
          </w:p>
        </w:tc>
        <w:tc>
          <w:tcPr>
            <w:tcW w:w="224" w:type="pct"/>
            <w:textDirection w:val="btLr"/>
          </w:tcPr>
          <w:p w14:paraId="5E5F7A56" w14:textId="77777777" w:rsidR="00422B5A" w:rsidRDefault="00422B5A" w:rsidP="009A554F">
            <w:pPr>
              <w:ind w:left="113" w:right="113"/>
              <w:jc w:val="center"/>
            </w:pPr>
            <w:r>
              <w:t>Lucas et al, 2008</w:t>
            </w:r>
          </w:p>
        </w:tc>
        <w:tc>
          <w:tcPr>
            <w:tcW w:w="224" w:type="pct"/>
            <w:textDirection w:val="btLr"/>
          </w:tcPr>
          <w:p w14:paraId="0FE52111" w14:textId="77777777" w:rsidR="00422B5A" w:rsidRDefault="00422B5A" w:rsidP="009A554F">
            <w:pPr>
              <w:ind w:left="113" w:right="113"/>
              <w:jc w:val="center"/>
            </w:pPr>
            <w:r>
              <w:t>McKay et al, 2013</w:t>
            </w:r>
          </w:p>
        </w:tc>
        <w:tc>
          <w:tcPr>
            <w:tcW w:w="225" w:type="pct"/>
            <w:textDirection w:val="btLr"/>
          </w:tcPr>
          <w:p w14:paraId="64324B43" w14:textId="77777777" w:rsidR="00422B5A" w:rsidRDefault="00422B5A" w:rsidP="009A554F">
            <w:pPr>
              <w:ind w:left="113" w:right="113"/>
              <w:jc w:val="center"/>
            </w:pPr>
            <w:r>
              <w:t>McLaughlin et al, 2007</w:t>
            </w:r>
          </w:p>
        </w:tc>
      </w:tr>
      <w:tr w:rsidR="00AB0567" w14:paraId="26804CBA" w14:textId="77777777" w:rsidTr="00AB0567">
        <w:tblPrEx>
          <w:tblLook w:val="04A0" w:firstRow="1" w:lastRow="0" w:firstColumn="1" w:lastColumn="0" w:noHBand="0" w:noVBand="1"/>
        </w:tblPrEx>
        <w:trPr>
          <w:trHeight w:val="269"/>
          <w:jc w:val="center"/>
        </w:trPr>
        <w:tc>
          <w:tcPr>
            <w:tcW w:w="1686" w:type="pct"/>
          </w:tcPr>
          <w:p w14:paraId="1B491FAD" w14:textId="77777777" w:rsidR="00422B5A" w:rsidRDefault="00422B5A" w:rsidP="009A554F">
            <w:pPr>
              <w:spacing w:line="276" w:lineRule="auto"/>
            </w:pPr>
            <w:r>
              <w:t xml:space="preserve">Availability and accessibility of the hospice services and staff were a source of reassurance especially out of hours support.  </w:t>
            </w:r>
          </w:p>
        </w:tc>
        <w:tc>
          <w:tcPr>
            <w:tcW w:w="241" w:type="pct"/>
            <w:vAlign w:val="center"/>
          </w:tcPr>
          <w:p w14:paraId="5F50FA66" w14:textId="77777777" w:rsidR="00422B5A" w:rsidRPr="00290BF6" w:rsidRDefault="00422B5A" w:rsidP="009A554F">
            <w:pPr>
              <w:jc w:val="center"/>
              <w:rPr>
                <w:sz w:val="24"/>
              </w:rPr>
            </w:pPr>
            <w:r w:rsidRPr="00DF2A89">
              <w:rPr>
                <w:sz w:val="32"/>
              </w:rPr>
              <w:sym w:font="Wingdings" w:char="F0FB"/>
            </w:r>
          </w:p>
        </w:tc>
        <w:tc>
          <w:tcPr>
            <w:tcW w:w="321" w:type="pct"/>
            <w:vAlign w:val="center"/>
          </w:tcPr>
          <w:p w14:paraId="40A310FE" w14:textId="77777777" w:rsidR="00422B5A" w:rsidRDefault="00422B5A" w:rsidP="009A554F">
            <w:pPr>
              <w:jc w:val="center"/>
            </w:pPr>
            <w:r w:rsidRPr="00290BF6">
              <w:rPr>
                <w:sz w:val="24"/>
              </w:rPr>
              <w:sym w:font="Wingdings" w:char="F06C"/>
            </w:r>
            <w:r w:rsidRPr="00DF2A89">
              <w:rPr>
                <w:sz w:val="32"/>
              </w:rPr>
              <w:sym w:font="Wingdings" w:char="F0FB"/>
            </w:r>
          </w:p>
        </w:tc>
        <w:tc>
          <w:tcPr>
            <w:tcW w:w="229" w:type="pct"/>
            <w:vAlign w:val="center"/>
          </w:tcPr>
          <w:p w14:paraId="4ACFB65E" w14:textId="77777777" w:rsidR="00422B5A" w:rsidRDefault="00422B5A" w:rsidP="009A554F">
            <w:pPr>
              <w:jc w:val="center"/>
            </w:pPr>
            <w:r w:rsidRPr="00DF2A89">
              <w:rPr>
                <w:sz w:val="32"/>
              </w:rPr>
              <w:sym w:font="Wingdings" w:char="F0FB"/>
            </w:r>
          </w:p>
        </w:tc>
        <w:tc>
          <w:tcPr>
            <w:tcW w:w="229" w:type="pct"/>
            <w:vAlign w:val="center"/>
          </w:tcPr>
          <w:p w14:paraId="1D9402AD" w14:textId="77777777" w:rsidR="00422B5A" w:rsidRDefault="00422B5A" w:rsidP="009A554F">
            <w:pPr>
              <w:jc w:val="center"/>
            </w:pPr>
          </w:p>
        </w:tc>
        <w:tc>
          <w:tcPr>
            <w:tcW w:w="229" w:type="pct"/>
            <w:vAlign w:val="center"/>
          </w:tcPr>
          <w:p w14:paraId="5237681C" w14:textId="77777777" w:rsidR="00422B5A" w:rsidRPr="00290BF6" w:rsidRDefault="00422B5A" w:rsidP="009A554F">
            <w:pPr>
              <w:jc w:val="center"/>
              <w:rPr>
                <w:sz w:val="24"/>
              </w:rPr>
            </w:pPr>
          </w:p>
        </w:tc>
        <w:tc>
          <w:tcPr>
            <w:tcW w:w="229" w:type="pct"/>
            <w:vAlign w:val="center"/>
          </w:tcPr>
          <w:p w14:paraId="32A1DC08"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224" w:type="pct"/>
            <w:vAlign w:val="center"/>
          </w:tcPr>
          <w:p w14:paraId="0682DAED" w14:textId="77777777" w:rsidR="00422B5A" w:rsidRDefault="00422B5A" w:rsidP="009A554F">
            <w:pPr>
              <w:jc w:val="center"/>
            </w:pPr>
            <w:r w:rsidRPr="00290BF6">
              <w:rPr>
                <w:sz w:val="24"/>
              </w:rPr>
              <w:sym w:font="Wingdings" w:char="F06C"/>
            </w:r>
          </w:p>
        </w:tc>
        <w:tc>
          <w:tcPr>
            <w:tcW w:w="194" w:type="pct"/>
            <w:vAlign w:val="center"/>
          </w:tcPr>
          <w:p w14:paraId="65157C87" w14:textId="77777777" w:rsidR="00422B5A" w:rsidRDefault="00422B5A" w:rsidP="009A554F">
            <w:pPr>
              <w:jc w:val="center"/>
            </w:pPr>
          </w:p>
        </w:tc>
        <w:tc>
          <w:tcPr>
            <w:tcW w:w="170" w:type="pct"/>
            <w:vAlign w:val="center"/>
          </w:tcPr>
          <w:p w14:paraId="04573D5C" w14:textId="77777777" w:rsidR="00422B5A" w:rsidRDefault="00422B5A" w:rsidP="009A554F">
            <w:pPr>
              <w:jc w:val="center"/>
            </w:pPr>
            <w:r w:rsidRPr="00DF2A89">
              <w:rPr>
                <w:sz w:val="32"/>
              </w:rPr>
              <w:sym w:font="Wingdings" w:char="F0FB"/>
            </w:r>
          </w:p>
        </w:tc>
        <w:tc>
          <w:tcPr>
            <w:tcW w:w="196" w:type="pct"/>
            <w:vAlign w:val="center"/>
          </w:tcPr>
          <w:p w14:paraId="21D99EA2" w14:textId="77777777" w:rsidR="00422B5A" w:rsidRDefault="00422B5A" w:rsidP="009A554F">
            <w:pPr>
              <w:jc w:val="center"/>
            </w:pPr>
          </w:p>
        </w:tc>
        <w:tc>
          <w:tcPr>
            <w:tcW w:w="185" w:type="pct"/>
            <w:vAlign w:val="center"/>
          </w:tcPr>
          <w:p w14:paraId="34A766C6" w14:textId="77777777" w:rsidR="00422B5A" w:rsidRDefault="00422B5A" w:rsidP="009A554F">
            <w:pPr>
              <w:jc w:val="center"/>
            </w:pPr>
          </w:p>
        </w:tc>
        <w:tc>
          <w:tcPr>
            <w:tcW w:w="194" w:type="pct"/>
            <w:vAlign w:val="center"/>
          </w:tcPr>
          <w:p w14:paraId="151E7D12" w14:textId="77777777" w:rsidR="00422B5A" w:rsidRDefault="00422B5A" w:rsidP="009A554F">
            <w:pPr>
              <w:jc w:val="center"/>
            </w:pPr>
            <w:r w:rsidRPr="00290BF6">
              <w:rPr>
                <w:sz w:val="24"/>
              </w:rPr>
              <w:sym w:font="Wingdings" w:char="F06C"/>
            </w:r>
          </w:p>
        </w:tc>
        <w:tc>
          <w:tcPr>
            <w:tcW w:w="224" w:type="pct"/>
            <w:vAlign w:val="center"/>
          </w:tcPr>
          <w:p w14:paraId="4DB0C56C"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1192AEAF" w14:textId="77777777" w:rsidR="00422B5A" w:rsidRDefault="00422B5A" w:rsidP="009A554F">
            <w:pPr>
              <w:jc w:val="center"/>
            </w:pPr>
            <w:r w:rsidRPr="00DF2A89">
              <w:rPr>
                <w:sz w:val="32"/>
              </w:rPr>
              <w:sym w:font="Wingdings" w:char="F0FB"/>
            </w:r>
            <w:r>
              <w:rPr>
                <w:sz w:val="32"/>
              </w:rPr>
              <w:t xml:space="preserve">  </w:t>
            </w:r>
          </w:p>
        </w:tc>
        <w:tc>
          <w:tcPr>
            <w:tcW w:w="225" w:type="pct"/>
          </w:tcPr>
          <w:p w14:paraId="43441902" w14:textId="77777777" w:rsidR="00422B5A" w:rsidRDefault="00422B5A" w:rsidP="009A554F">
            <w:pPr>
              <w:jc w:val="center"/>
            </w:pPr>
            <w:r w:rsidRPr="00DF2A89">
              <w:rPr>
                <w:sz w:val="32"/>
              </w:rPr>
              <w:sym w:font="Wingdings" w:char="F0FB"/>
            </w:r>
            <w:r>
              <w:rPr>
                <w:sz w:val="32"/>
              </w:rPr>
              <w:t xml:space="preserve">  </w:t>
            </w:r>
          </w:p>
        </w:tc>
      </w:tr>
      <w:tr w:rsidR="00AB0567" w14:paraId="2A1FDAEB" w14:textId="77777777" w:rsidTr="00AB0567">
        <w:tblPrEx>
          <w:tblLook w:val="04A0" w:firstRow="1" w:lastRow="0" w:firstColumn="1" w:lastColumn="0" w:noHBand="0" w:noVBand="1"/>
        </w:tblPrEx>
        <w:trPr>
          <w:trHeight w:val="323"/>
          <w:jc w:val="center"/>
        </w:trPr>
        <w:tc>
          <w:tcPr>
            <w:tcW w:w="1686" w:type="pct"/>
          </w:tcPr>
          <w:p w14:paraId="230C3DBC" w14:textId="77777777" w:rsidR="00422B5A" w:rsidRPr="000E0A99" w:rsidRDefault="00422B5A" w:rsidP="00422B5A">
            <w:pPr>
              <w:numPr>
                <w:ilvl w:val="0"/>
                <w:numId w:val="15"/>
              </w:numPr>
              <w:spacing w:before="100" w:beforeAutospacing="1" w:after="100" w:afterAutospacing="1" w:line="276" w:lineRule="auto"/>
              <w:ind w:left="0"/>
              <w:rPr>
                <w:rFonts w:ascii="Arial" w:eastAsia="Times New Roman" w:hAnsi="Arial" w:cs="Arial"/>
                <w:color w:val="666666"/>
                <w:sz w:val="21"/>
                <w:szCs w:val="21"/>
                <w:lang w:eastAsia="en-GB"/>
              </w:rPr>
            </w:pPr>
            <w:r>
              <w:t xml:space="preserve">Both patients and carers benefit from the personalities, expertise and specialised skills of staff </w:t>
            </w:r>
          </w:p>
        </w:tc>
        <w:tc>
          <w:tcPr>
            <w:tcW w:w="241" w:type="pct"/>
            <w:vAlign w:val="center"/>
          </w:tcPr>
          <w:p w14:paraId="27A917AF" w14:textId="77777777" w:rsidR="00422B5A" w:rsidRPr="00290BF6" w:rsidRDefault="00422B5A" w:rsidP="009A554F">
            <w:pPr>
              <w:jc w:val="center"/>
              <w:rPr>
                <w:sz w:val="24"/>
              </w:rPr>
            </w:pPr>
            <w:r w:rsidRPr="00DF2A89">
              <w:rPr>
                <w:sz w:val="32"/>
              </w:rPr>
              <w:sym w:font="Wingdings" w:char="F0FB"/>
            </w:r>
          </w:p>
        </w:tc>
        <w:tc>
          <w:tcPr>
            <w:tcW w:w="321" w:type="pct"/>
            <w:vAlign w:val="center"/>
          </w:tcPr>
          <w:p w14:paraId="1CFE6BDE" w14:textId="77777777" w:rsidR="00422B5A" w:rsidRPr="00290BF6" w:rsidRDefault="00422B5A" w:rsidP="009A554F">
            <w:pPr>
              <w:jc w:val="center"/>
              <w:rPr>
                <w:sz w:val="24"/>
              </w:rPr>
            </w:pPr>
          </w:p>
        </w:tc>
        <w:tc>
          <w:tcPr>
            <w:tcW w:w="229" w:type="pct"/>
            <w:vAlign w:val="center"/>
          </w:tcPr>
          <w:p w14:paraId="677CEE93" w14:textId="77777777" w:rsidR="00422B5A" w:rsidRPr="00290BF6" w:rsidRDefault="00422B5A" w:rsidP="009A554F">
            <w:pPr>
              <w:jc w:val="center"/>
              <w:rPr>
                <w:sz w:val="24"/>
              </w:rPr>
            </w:pPr>
            <w:r w:rsidRPr="00DF2A89">
              <w:rPr>
                <w:sz w:val="32"/>
              </w:rPr>
              <w:sym w:font="Wingdings" w:char="F0FB"/>
            </w:r>
          </w:p>
        </w:tc>
        <w:tc>
          <w:tcPr>
            <w:tcW w:w="229" w:type="pct"/>
            <w:vAlign w:val="center"/>
          </w:tcPr>
          <w:p w14:paraId="3ED96FD1" w14:textId="77777777" w:rsidR="00422B5A" w:rsidRDefault="00422B5A" w:rsidP="009A554F">
            <w:pPr>
              <w:jc w:val="center"/>
            </w:pPr>
            <w:r w:rsidRPr="00290BF6">
              <w:rPr>
                <w:sz w:val="24"/>
              </w:rPr>
              <w:sym w:font="Wingdings" w:char="F06C"/>
            </w:r>
          </w:p>
        </w:tc>
        <w:tc>
          <w:tcPr>
            <w:tcW w:w="229" w:type="pct"/>
            <w:vAlign w:val="center"/>
          </w:tcPr>
          <w:p w14:paraId="36A38CC7"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3B5C7EB1"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224" w:type="pct"/>
            <w:vAlign w:val="center"/>
          </w:tcPr>
          <w:p w14:paraId="66752251" w14:textId="77777777" w:rsidR="00422B5A" w:rsidRDefault="00422B5A" w:rsidP="009A554F">
            <w:pPr>
              <w:jc w:val="center"/>
            </w:pPr>
            <w:r w:rsidRPr="00290BF6">
              <w:rPr>
                <w:sz w:val="24"/>
              </w:rPr>
              <w:sym w:font="Wingdings" w:char="F06C"/>
            </w:r>
          </w:p>
        </w:tc>
        <w:tc>
          <w:tcPr>
            <w:tcW w:w="194" w:type="pct"/>
            <w:vAlign w:val="center"/>
          </w:tcPr>
          <w:p w14:paraId="36B26B59" w14:textId="77777777" w:rsidR="00422B5A" w:rsidRDefault="00422B5A" w:rsidP="009A554F">
            <w:pPr>
              <w:jc w:val="center"/>
            </w:pPr>
            <w:r w:rsidRPr="00290BF6">
              <w:rPr>
                <w:sz w:val="24"/>
              </w:rPr>
              <w:sym w:font="Wingdings" w:char="F06C"/>
            </w:r>
            <w:r w:rsidRPr="00DF2A89">
              <w:rPr>
                <w:sz w:val="32"/>
              </w:rPr>
              <w:sym w:font="Wingdings" w:char="F0FB"/>
            </w:r>
          </w:p>
        </w:tc>
        <w:tc>
          <w:tcPr>
            <w:tcW w:w="170" w:type="pct"/>
            <w:vAlign w:val="center"/>
          </w:tcPr>
          <w:p w14:paraId="75CCFAB6" w14:textId="77777777" w:rsidR="00422B5A" w:rsidRDefault="00422B5A" w:rsidP="009A554F">
            <w:pPr>
              <w:jc w:val="center"/>
            </w:pPr>
            <w:r w:rsidRPr="00DF2A89">
              <w:rPr>
                <w:sz w:val="32"/>
              </w:rPr>
              <w:sym w:font="Wingdings" w:char="F0FB"/>
            </w:r>
          </w:p>
        </w:tc>
        <w:tc>
          <w:tcPr>
            <w:tcW w:w="196" w:type="pct"/>
            <w:vAlign w:val="center"/>
          </w:tcPr>
          <w:p w14:paraId="53BB1FF6" w14:textId="77777777" w:rsidR="00422B5A" w:rsidRDefault="00422B5A" w:rsidP="009A554F">
            <w:pPr>
              <w:jc w:val="center"/>
            </w:pPr>
            <w:r w:rsidRPr="00290BF6">
              <w:rPr>
                <w:sz w:val="24"/>
              </w:rPr>
              <w:sym w:font="Wingdings" w:char="F06C"/>
            </w:r>
            <w:r w:rsidRPr="00DF2A89">
              <w:rPr>
                <w:sz w:val="32"/>
              </w:rPr>
              <w:sym w:font="Wingdings" w:char="F0FB"/>
            </w:r>
          </w:p>
        </w:tc>
        <w:tc>
          <w:tcPr>
            <w:tcW w:w="185" w:type="pct"/>
            <w:vAlign w:val="center"/>
          </w:tcPr>
          <w:p w14:paraId="4CC60658" w14:textId="77777777" w:rsidR="00422B5A" w:rsidRDefault="00422B5A" w:rsidP="009A554F">
            <w:pPr>
              <w:jc w:val="center"/>
            </w:pPr>
          </w:p>
        </w:tc>
        <w:tc>
          <w:tcPr>
            <w:tcW w:w="194" w:type="pct"/>
            <w:vAlign w:val="center"/>
          </w:tcPr>
          <w:p w14:paraId="63EE3FF9" w14:textId="77777777" w:rsidR="00422B5A" w:rsidRDefault="00422B5A" w:rsidP="009A554F">
            <w:pPr>
              <w:jc w:val="center"/>
            </w:pPr>
            <w:r w:rsidRPr="00290BF6">
              <w:rPr>
                <w:sz w:val="24"/>
              </w:rPr>
              <w:sym w:font="Wingdings" w:char="F06C"/>
            </w:r>
            <w:r w:rsidRPr="00DF2A89">
              <w:rPr>
                <w:sz w:val="32"/>
              </w:rPr>
              <w:sym w:font="Wingdings" w:char="F0FB"/>
            </w:r>
          </w:p>
        </w:tc>
        <w:tc>
          <w:tcPr>
            <w:tcW w:w="224" w:type="pct"/>
            <w:vAlign w:val="center"/>
          </w:tcPr>
          <w:p w14:paraId="461923C6"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4D7E477C" w14:textId="77777777" w:rsidR="00422B5A" w:rsidRDefault="00422B5A" w:rsidP="009A554F">
            <w:pPr>
              <w:jc w:val="center"/>
            </w:pPr>
            <w:r w:rsidRPr="00DF2A89">
              <w:rPr>
                <w:sz w:val="32"/>
              </w:rPr>
              <w:sym w:font="Wingdings" w:char="F0FB"/>
            </w:r>
            <w:r>
              <w:rPr>
                <w:sz w:val="32"/>
              </w:rPr>
              <w:t xml:space="preserve">  </w:t>
            </w:r>
          </w:p>
        </w:tc>
        <w:tc>
          <w:tcPr>
            <w:tcW w:w="225" w:type="pct"/>
          </w:tcPr>
          <w:p w14:paraId="008930C0" w14:textId="77777777" w:rsidR="00422B5A" w:rsidRPr="00290BF6" w:rsidRDefault="00422B5A" w:rsidP="009A554F">
            <w:pPr>
              <w:jc w:val="center"/>
              <w:rPr>
                <w:sz w:val="24"/>
              </w:rPr>
            </w:pPr>
            <w:r w:rsidRPr="00DF2A89">
              <w:rPr>
                <w:sz w:val="32"/>
              </w:rPr>
              <w:sym w:font="Wingdings" w:char="F0FB"/>
            </w:r>
            <w:r>
              <w:rPr>
                <w:sz w:val="32"/>
              </w:rPr>
              <w:t xml:space="preserve">  </w:t>
            </w:r>
          </w:p>
        </w:tc>
      </w:tr>
      <w:tr w:rsidR="00AB0567" w14:paraId="5B0A6CB2" w14:textId="77777777" w:rsidTr="00AB0567">
        <w:tblPrEx>
          <w:tblLook w:val="04A0" w:firstRow="1" w:lastRow="0" w:firstColumn="1" w:lastColumn="0" w:noHBand="0" w:noVBand="1"/>
        </w:tblPrEx>
        <w:trPr>
          <w:trHeight w:val="269"/>
          <w:jc w:val="center"/>
        </w:trPr>
        <w:tc>
          <w:tcPr>
            <w:tcW w:w="1686" w:type="pct"/>
          </w:tcPr>
          <w:p w14:paraId="231E2072" w14:textId="77777777" w:rsidR="00422B5A" w:rsidRDefault="00422B5A" w:rsidP="009A554F">
            <w:pPr>
              <w:spacing w:line="276" w:lineRule="auto"/>
            </w:pPr>
            <w:r>
              <w:t xml:space="preserve">Patients and carers valued the opportunity to develop meaningful relationships with staff </w:t>
            </w:r>
          </w:p>
        </w:tc>
        <w:tc>
          <w:tcPr>
            <w:tcW w:w="241" w:type="pct"/>
            <w:vAlign w:val="center"/>
          </w:tcPr>
          <w:p w14:paraId="55CF87CC" w14:textId="77777777" w:rsidR="00422B5A" w:rsidRDefault="00422B5A" w:rsidP="009A554F">
            <w:pPr>
              <w:jc w:val="center"/>
            </w:pPr>
            <w:r w:rsidRPr="00DF2A89">
              <w:rPr>
                <w:sz w:val="32"/>
              </w:rPr>
              <w:sym w:font="Wingdings" w:char="F0FB"/>
            </w:r>
          </w:p>
        </w:tc>
        <w:tc>
          <w:tcPr>
            <w:tcW w:w="321" w:type="pct"/>
            <w:vAlign w:val="center"/>
          </w:tcPr>
          <w:p w14:paraId="15997F28" w14:textId="77777777" w:rsidR="00422B5A" w:rsidRDefault="00422B5A" w:rsidP="009A554F">
            <w:pPr>
              <w:jc w:val="center"/>
            </w:pPr>
          </w:p>
        </w:tc>
        <w:tc>
          <w:tcPr>
            <w:tcW w:w="229" w:type="pct"/>
            <w:vAlign w:val="center"/>
          </w:tcPr>
          <w:p w14:paraId="3CAFDBD3" w14:textId="77777777" w:rsidR="00422B5A" w:rsidRDefault="00422B5A" w:rsidP="009A554F">
            <w:pPr>
              <w:jc w:val="center"/>
            </w:pPr>
          </w:p>
        </w:tc>
        <w:tc>
          <w:tcPr>
            <w:tcW w:w="229" w:type="pct"/>
            <w:vAlign w:val="center"/>
          </w:tcPr>
          <w:p w14:paraId="419113A1" w14:textId="77777777" w:rsidR="00422B5A" w:rsidRDefault="00422B5A" w:rsidP="009A554F">
            <w:pPr>
              <w:jc w:val="center"/>
            </w:pPr>
          </w:p>
        </w:tc>
        <w:tc>
          <w:tcPr>
            <w:tcW w:w="229" w:type="pct"/>
            <w:vAlign w:val="center"/>
          </w:tcPr>
          <w:p w14:paraId="75AAE97E" w14:textId="77777777" w:rsidR="00422B5A" w:rsidRDefault="00422B5A" w:rsidP="009A554F">
            <w:pPr>
              <w:jc w:val="center"/>
            </w:pPr>
          </w:p>
        </w:tc>
        <w:tc>
          <w:tcPr>
            <w:tcW w:w="229" w:type="pct"/>
            <w:vAlign w:val="center"/>
          </w:tcPr>
          <w:p w14:paraId="38CC7717" w14:textId="77777777" w:rsidR="00422B5A" w:rsidRDefault="00422B5A" w:rsidP="009A554F">
            <w:pPr>
              <w:jc w:val="center"/>
            </w:pPr>
            <w:r w:rsidRPr="00290BF6">
              <w:rPr>
                <w:sz w:val="24"/>
              </w:rPr>
              <w:sym w:font="Wingdings" w:char="F06C"/>
            </w:r>
            <w:r w:rsidRPr="00DF2A89">
              <w:rPr>
                <w:sz w:val="32"/>
              </w:rPr>
              <w:sym w:font="Wingdings" w:char="F0FB"/>
            </w:r>
          </w:p>
        </w:tc>
        <w:tc>
          <w:tcPr>
            <w:tcW w:w="224" w:type="pct"/>
            <w:vAlign w:val="center"/>
          </w:tcPr>
          <w:p w14:paraId="170191FD" w14:textId="77777777" w:rsidR="00422B5A" w:rsidRDefault="00422B5A" w:rsidP="009A554F">
            <w:pPr>
              <w:jc w:val="center"/>
            </w:pPr>
          </w:p>
        </w:tc>
        <w:tc>
          <w:tcPr>
            <w:tcW w:w="194" w:type="pct"/>
            <w:vAlign w:val="center"/>
          </w:tcPr>
          <w:p w14:paraId="324A4837" w14:textId="77777777" w:rsidR="00422B5A" w:rsidRDefault="00422B5A" w:rsidP="009A554F">
            <w:pPr>
              <w:jc w:val="center"/>
            </w:pPr>
          </w:p>
        </w:tc>
        <w:tc>
          <w:tcPr>
            <w:tcW w:w="170" w:type="pct"/>
            <w:vAlign w:val="center"/>
          </w:tcPr>
          <w:p w14:paraId="66C12D63" w14:textId="77777777" w:rsidR="00422B5A" w:rsidRDefault="00422B5A" w:rsidP="009A554F">
            <w:pPr>
              <w:jc w:val="center"/>
            </w:pPr>
          </w:p>
        </w:tc>
        <w:tc>
          <w:tcPr>
            <w:tcW w:w="196" w:type="pct"/>
            <w:vAlign w:val="center"/>
          </w:tcPr>
          <w:p w14:paraId="1BF70CC7" w14:textId="77777777" w:rsidR="00422B5A" w:rsidRDefault="00422B5A" w:rsidP="009A554F">
            <w:pPr>
              <w:jc w:val="center"/>
            </w:pPr>
            <w:r w:rsidRPr="00290BF6">
              <w:rPr>
                <w:sz w:val="24"/>
              </w:rPr>
              <w:sym w:font="Wingdings" w:char="F06C"/>
            </w:r>
            <w:r w:rsidRPr="00DF2A89">
              <w:rPr>
                <w:sz w:val="32"/>
              </w:rPr>
              <w:sym w:font="Wingdings" w:char="F0FB"/>
            </w:r>
          </w:p>
        </w:tc>
        <w:tc>
          <w:tcPr>
            <w:tcW w:w="185" w:type="pct"/>
            <w:vAlign w:val="center"/>
          </w:tcPr>
          <w:p w14:paraId="6FB1F1A7" w14:textId="77777777" w:rsidR="00422B5A" w:rsidRDefault="00422B5A" w:rsidP="009A554F">
            <w:pPr>
              <w:jc w:val="center"/>
            </w:pPr>
          </w:p>
        </w:tc>
        <w:tc>
          <w:tcPr>
            <w:tcW w:w="194" w:type="pct"/>
            <w:vAlign w:val="center"/>
          </w:tcPr>
          <w:p w14:paraId="189078D3" w14:textId="77777777" w:rsidR="00422B5A" w:rsidRDefault="00422B5A" w:rsidP="009A554F">
            <w:pPr>
              <w:jc w:val="center"/>
            </w:pPr>
          </w:p>
        </w:tc>
        <w:tc>
          <w:tcPr>
            <w:tcW w:w="224" w:type="pct"/>
            <w:vAlign w:val="center"/>
          </w:tcPr>
          <w:p w14:paraId="7977F284" w14:textId="77777777" w:rsidR="00422B5A" w:rsidRDefault="00422B5A" w:rsidP="009A554F">
            <w:pPr>
              <w:jc w:val="center"/>
            </w:pPr>
          </w:p>
        </w:tc>
        <w:tc>
          <w:tcPr>
            <w:tcW w:w="224" w:type="pct"/>
            <w:vAlign w:val="center"/>
          </w:tcPr>
          <w:p w14:paraId="099FB72E" w14:textId="77777777" w:rsidR="00422B5A" w:rsidRDefault="00422B5A" w:rsidP="009A554F">
            <w:pPr>
              <w:jc w:val="center"/>
            </w:pPr>
          </w:p>
        </w:tc>
        <w:tc>
          <w:tcPr>
            <w:tcW w:w="225" w:type="pct"/>
          </w:tcPr>
          <w:p w14:paraId="4F4311B0" w14:textId="77777777" w:rsidR="00422B5A" w:rsidRDefault="00422B5A" w:rsidP="009A554F">
            <w:pPr>
              <w:jc w:val="center"/>
            </w:pPr>
          </w:p>
        </w:tc>
      </w:tr>
      <w:tr w:rsidR="00AB0567" w14:paraId="05BE8F55" w14:textId="77777777" w:rsidTr="00AB0567">
        <w:tblPrEx>
          <w:tblLook w:val="04A0" w:firstRow="1" w:lastRow="0" w:firstColumn="1" w:lastColumn="0" w:noHBand="0" w:noVBand="1"/>
        </w:tblPrEx>
        <w:trPr>
          <w:trHeight w:val="287"/>
          <w:jc w:val="center"/>
        </w:trPr>
        <w:tc>
          <w:tcPr>
            <w:tcW w:w="1686" w:type="pct"/>
          </w:tcPr>
          <w:p w14:paraId="39F8C7C0" w14:textId="77777777" w:rsidR="00422B5A" w:rsidRPr="007832C2" w:rsidRDefault="00422B5A" w:rsidP="009A554F">
            <w:pPr>
              <w:spacing w:line="276" w:lineRule="auto"/>
              <w:rPr>
                <w:sz w:val="20"/>
              </w:rPr>
            </w:pPr>
            <w:r w:rsidRPr="007832C2">
              <w:t>Patient needs were always met by staff howe</w:t>
            </w:r>
            <w:r>
              <w:t>ver, it was of value</w:t>
            </w:r>
            <w:r w:rsidRPr="007832C2">
              <w:t xml:space="preserve"> that staff members were also aware of carer support and health needs. </w:t>
            </w:r>
          </w:p>
        </w:tc>
        <w:tc>
          <w:tcPr>
            <w:tcW w:w="241" w:type="pct"/>
            <w:vAlign w:val="center"/>
          </w:tcPr>
          <w:p w14:paraId="1813D77C" w14:textId="77777777" w:rsidR="00422B5A" w:rsidRDefault="00422B5A" w:rsidP="009A554F">
            <w:pPr>
              <w:jc w:val="center"/>
            </w:pPr>
            <w:r w:rsidRPr="00DF2A89">
              <w:rPr>
                <w:sz w:val="32"/>
              </w:rPr>
              <w:sym w:font="Wingdings" w:char="F0FB"/>
            </w:r>
          </w:p>
        </w:tc>
        <w:tc>
          <w:tcPr>
            <w:tcW w:w="321" w:type="pct"/>
            <w:vAlign w:val="center"/>
          </w:tcPr>
          <w:p w14:paraId="4C3E7581" w14:textId="77777777" w:rsidR="00422B5A" w:rsidRDefault="00422B5A" w:rsidP="009A554F">
            <w:pPr>
              <w:jc w:val="center"/>
            </w:pPr>
          </w:p>
        </w:tc>
        <w:tc>
          <w:tcPr>
            <w:tcW w:w="229" w:type="pct"/>
            <w:vAlign w:val="center"/>
          </w:tcPr>
          <w:p w14:paraId="132EBE51" w14:textId="77777777" w:rsidR="00422B5A" w:rsidRDefault="00422B5A" w:rsidP="009A554F">
            <w:pPr>
              <w:jc w:val="center"/>
            </w:pPr>
            <w:r w:rsidRPr="00DF2A89">
              <w:rPr>
                <w:sz w:val="32"/>
              </w:rPr>
              <w:sym w:font="Wingdings" w:char="F0FB"/>
            </w:r>
          </w:p>
        </w:tc>
        <w:tc>
          <w:tcPr>
            <w:tcW w:w="229" w:type="pct"/>
            <w:vAlign w:val="center"/>
          </w:tcPr>
          <w:p w14:paraId="0347E4D9" w14:textId="77777777" w:rsidR="00422B5A" w:rsidRDefault="00422B5A" w:rsidP="009A554F">
            <w:pPr>
              <w:jc w:val="center"/>
            </w:pPr>
          </w:p>
        </w:tc>
        <w:tc>
          <w:tcPr>
            <w:tcW w:w="229" w:type="pct"/>
            <w:vAlign w:val="center"/>
          </w:tcPr>
          <w:p w14:paraId="78230DE1" w14:textId="77777777" w:rsidR="00422B5A" w:rsidRDefault="00422B5A" w:rsidP="009A554F">
            <w:pPr>
              <w:jc w:val="center"/>
            </w:pPr>
          </w:p>
        </w:tc>
        <w:tc>
          <w:tcPr>
            <w:tcW w:w="229" w:type="pct"/>
            <w:vAlign w:val="center"/>
          </w:tcPr>
          <w:p w14:paraId="73D861A8" w14:textId="77777777" w:rsidR="00422B5A" w:rsidRDefault="00422B5A" w:rsidP="009A554F">
            <w:pPr>
              <w:jc w:val="center"/>
            </w:pPr>
          </w:p>
        </w:tc>
        <w:tc>
          <w:tcPr>
            <w:tcW w:w="224" w:type="pct"/>
            <w:vAlign w:val="center"/>
          </w:tcPr>
          <w:p w14:paraId="4F27509C" w14:textId="77777777" w:rsidR="00422B5A" w:rsidRDefault="00422B5A" w:rsidP="009A554F">
            <w:pPr>
              <w:jc w:val="center"/>
            </w:pPr>
          </w:p>
        </w:tc>
        <w:tc>
          <w:tcPr>
            <w:tcW w:w="194" w:type="pct"/>
            <w:vAlign w:val="center"/>
          </w:tcPr>
          <w:p w14:paraId="324C3DC6" w14:textId="77777777" w:rsidR="00422B5A" w:rsidRDefault="00422B5A" w:rsidP="009A554F">
            <w:pPr>
              <w:jc w:val="center"/>
            </w:pPr>
          </w:p>
        </w:tc>
        <w:tc>
          <w:tcPr>
            <w:tcW w:w="170" w:type="pct"/>
            <w:vAlign w:val="center"/>
          </w:tcPr>
          <w:p w14:paraId="31EAAB40" w14:textId="77777777" w:rsidR="00422B5A" w:rsidRDefault="00422B5A" w:rsidP="009A554F">
            <w:pPr>
              <w:jc w:val="center"/>
            </w:pPr>
          </w:p>
        </w:tc>
        <w:tc>
          <w:tcPr>
            <w:tcW w:w="196" w:type="pct"/>
            <w:vAlign w:val="center"/>
          </w:tcPr>
          <w:p w14:paraId="12B87352" w14:textId="77777777" w:rsidR="00422B5A" w:rsidRDefault="00422B5A" w:rsidP="009A554F">
            <w:pPr>
              <w:jc w:val="center"/>
            </w:pPr>
            <w:r w:rsidRPr="00290BF6">
              <w:rPr>
                <w:sz w:val="24"/>
              </w:rPr>
              <w:sym w:font="Wingdings" w:char="F06C"/>
            </w:r>
            <w:r w:rsidRPr="00DF2A89">
              <w:rPr>
                <w:sz w:val="32"/>
              </w:rPr>
              <w:sym w:font="Wingdings" w:char="F0FB"/>
            </w:r>
          </w:p>
        </w:tc>
        <w:tc>
          <w:tcPr>
            <w:tcW w:w="185" w:type="pct"/>
            <w:vAlign w:val="center"/>
          </w:tcPr>
          <w:p w14:paraId="492CC5B0" w14:textId="77777777" w:rsidR="00422B5A" w:rsidRDefault="00422B5A" w:rsidP="009A554F">
            <w:pPr>
              <w:jc w:val="center"/>
            </w:pPr>
          </w:p>
        </w:tc>
        <w:tc>
          <w:tcPr>
            <w:tcW w:w="194" w:type="pct"/>
            <w:vAlign w:val="center"/>
          </w:tcPr>
          <w:p w14:paraId="55A8D3EB" w14:textId="77777777" w:rsidR="00422B5A" w:rsidRDefault="00422B5A" w:rsidP="009A554F">
            <w:pPr>
              <w:jc w:val="center"/>
            </w:pPr>
          </w:p>
        </w:tc>
        <w:tc>
          <w:tcPr>
            <w:tcW w:w="224" w:type="pct"/>
            <w:vAlign w:val="center"/>
          </w:tcPr>
          <w:p w14:paraId="48D6B630" w14:textId="77777777" w:rsidR="00422B5A" w:rsidRDefault="00422B5A" w:rsidP="009A554F">
            <w:pPr>
              <w:jc w:val="center"/>
            </w:pPr>
          </w:p>
        </w:tc>
        <w:tc>
          <w:tcPr>
            <w:tcW w:w="224" w:type="pct"/>
            <w:vAlign w:val="center"/>
          </w:tcPr>
          <w:p w14:paraId="701824C7" w14:textId="77777777" w:rsidR="00422B5A" w:rsidRDefault="00422B5A" w:rsidP="009A554F">
            <w:pPr>
              <w:jc w:val="center"/>
            </w:pPr>
          </w:p>
        </w:tc>
        <w:tc>
          <w:tcPr>
            <w:tcW w:w="225" w:type="pct"/>
          </w:tcPr>
          <w:p w14:paraId="6947E239" w14:textId="77777777" w:rsidR="00422B5A" w:rsidRDefault="00422B5A" w:rsidP="009A554F">
            <w:pPr>
              <w:jc w:val="center"/>
            </w:pPr>
            <w:r w:rsidRPr="00DF2A89">
              <w:rPr>
                <w:sz w:val="32"/>
              </w:rPr>
              <w:sym w:font="Wingdings" w:char="F0FB"/>
            </w:r>
            <w:r>
              <w:rPr>
                <w:sz w:val="32"/>
              </w:rPr>
              <w:t xml:space="preserve">  </w:t>
            </w:r>
          </w:p>
        </w:tc>
      </w:tr>
      <w:tr w:rsidR="00AB0567" w14:paraId="0ED8233D" w14:textId="77777777" w:rsidTr="00AB0567">
        <w:tblPrEx>
          <w:tblLook w:val="04A0" w:firstRow="1" w:lastRow="0" w:firstColumn="1" w:lastColumn="0" w:noHBand="0" w:noVBand="1"/>
        </w:tblPrEx>
        <w:trPr>
          <w:trHeight w:val="269"/>
          <w:jc w:val="center"/>
        </w:trPr>
        <w:tc>
          <w:tcPr>
            <w:tcW w:w="1686" w:type="pct"/>
          </w:tcPr>
          <w:p w14:paraId="7A8D758F" w14:textId="77777777" w:rsidR="00422B5A" w:rsidRDefault="00422B5A" w:rsidP="009A554F">
            <w:pPr>
              <w:spacing w:line="276" w:lineRule="auto"/>
            </w:pPr>
            <w:r>
              <w:t xml:space="preserve">Continuity of care ensured that patients were regularly monitored, staff were consistent and therefore were aware of the patients’ individual health needs, good intra-and inter agency cooperation and pre-and-post bereavement support. </w:t>
            </w:r>
          </w:p>
        </w:tc>
        <w:tc>
          <w:tcPr>
            <w:tcW w:w="241" w:type="pct"/>
            <w:vAlign w:val="center"/>
          </w:tcPr>
          <w:p w14:paraId="1FE3EC4E" w14:textId="77777777" w:rsidR="00422B5A" w:rsidRPr="00290BF6" w:rsidRDefault="00422B5A" w:rsidP="009A554F">
            <w:pPr>
              <w:jc w:val="center"/>
              <w:rPr>
                <w:sz w:val="24"/>
              </w:rPr>
            </w:pPr>
          </w:p>
        </w:tc>
        <w:tc>
          <w:tcPr>
            <w:tcW w:w="321" w:type="pct"/>
            <w:vAlign w:val="center"/>
          </w:tcPr>
          <w:p w14:paraId="05ED41D5" w14:textId="77777777" w:rsidR="00422B5A" w:rsidRDefault="00422B5A" w:rsidP="009A554F">
            <w:pPr>
              <w:jc w:val="center"/>
            </w:pPr>
            <w:r w:rsidRPr="00290BF6">
              <w:rPr>
                <w:sz w:val="24"/>
              </w:rPr>
              <w:sym w:font="Wingdings" w:char="F06C"/>
            </w:r>
            <w:r w:rsidRPr="00DF2A89">
              <w:rPr>
                <w:sz w:val="32"/>
              </w:rPr>
              <w:sym w:font="Wingdings" w:char="F0FB"/>
            </w:r>
          </w:p>
        </w:tc>
        <w:tc>
          <w:tcPr>
            <w:tcW w:w="229" w:type="pct"/>
            <w:vAlign w:val="center"/>
          </w:tcPr>
          <w:p w14:paraId="7A034584" w14:textId="77777777" w:rsidR="00422B5A" w:rsidRDefault="00422B5A" w:rsidP="009A554F">
            <w:pPr>
              <w:jc w:val="center"/>
            </w:pPr>
            <w:r w:rsidRPr="00DF2A89">
              <w:rPr>
                <w:sz w:val="32"/>
              </w:rPr>
              <w:sym w:font="Wingdings" w:char="F0FB"/>
            </w:r>
          </w:p>
        </w:tc>
        <w:tc>
          <w:tcPr>
            <w:tcW w:w="229" w:type="pct"/>
            <w:vAlign w:val="center"/>
          </w:tcPr>
          <w:p w14:paraId="6A8EE18C" w14:textId="77777777" w:rsidR="00422B5A" w:rsidRDefault="00422B5A" w:rsidP="009A554F">
            <w:pPr>
              <w:jc w:val="center"/>
            </w:pPr>
          </w:p>
        </w:tc>
        <w:tc>
          <w:tcPr>
            <w:tcW w:w="229" w:type="pct"/>
            <w:vAlign w:val="center"/>
          </w:tcPr>
          <w:p w14:paraId="066F96CC" w14:textId="77777777" w:rsidR="00422B5A" w:rsidRDefault="00422B5A" w:rsidP="009A554F">
            <w:pPr>
              <w:jc w:val="center"/>
            </w:pPr>
            <w:r w:rsidRPr="00290BF6">
              <w:rPr>
                <w:sz w:val="24"/>
              </w:rPr>
              <w:sym w:font="Wingdings" w:char="F06C"/>
            </w:r>
          </w:p>
        </w:tc>
        <w:tc>
          <w:tcPr>
            <w:tcW w:w="229" w:type="pct"/>
            <w:vAlign w:val="center"/>
          </w:tcPr>
          <w:p w14:paraId="01F8C8E9" w14:textId="77777777" w:rsidR="00422B5A" w:rsidRDefault="00422B5A" w:rsidP="009A554F">
            <w:pPr>
              <w:jc w:val="center"/>
            </w:pPr>
            <w:r w:rsidRPr="00290BF6">
              <w:rPr>
                <w:sz w:val="24"/>
              </w:rPr>
              <w:sym w:font="Wingdings" w:char="F06C"/>
            </w:r>
            <w:r w:rsidRPr="00DF2A89">
              <w:rPr>
                <w:sz w:val="32"/>
              </w:rPr>
              <w:sym w:font="Wingdings" w:char="F0FB"/>
            </w:r>
          </w:p>
        </w:tc>
        <w:tc>
          <w:tcPr>
            <w:tcW w:w="224" w:type="pct"/>
            <w:vAlign w:val="center"/>
          </w:tcPr>
          <w:p w14:paraId="404039FB" w14:textId="77777777" w:rsidR="00422B5A" w:rsidRDefault="00422B5A" w:rsidP="009A554F">
            <w:pPr>
              <w:jc w:val="center"/>
            </w:pPr>
          </w:p>
        </w:tc>
        <w:tc>
          <w:tcPr>
            <w:tcW w:w="194" w:type="pct"/>
            <w:vAlign w:val="center"/>
          </w:tcPr>
          <w:p w14:paraId="7AFD39E2" w14:textId="77777777" w:rsidR="00422B5A" w:rsidRDefault="00422B5A" w:rsidP="009A554F">
            <w:pPr>
              <w:jc w:val="center"/>
            </w:pPr>
            <w:r w:rsidRPr="00290BF6">
              <w:rPr>
                <w:sz w:val="24"/>
              </w:rPr>
              <w:sym w:font="Wingdings" w:char="F06C"/>
            </w:r>
            <w:r w:rsidRPr="00DF2A89">
              <w:rPr>
                <w:sz w:val="32"/>
              </w:rPr>
              <w:sym w:font="Wingdings" w:char="F0FB"/>
            </w:r>
          </w:p>
        </w:tc>
        <w:tc>
          <w:tcPr>
            <w:tcW w:w="170" w:type="pct"/>
            <w:vAlign w:val="center"/>
          </w:tcPr>
          <w:p w14:paraId="5FA292ED" w14:textId="77777777" w:rsidR="00422B5A" w:rsidRDefault="00422B5A" w:rsidP="009A554F">
            <w:pPr>
              <w:jc w:val="center"/>
            </w:pPr>
          </w:p>
        </w:tc>
        <w:tc>
          <w:tcPr>
            <w:tcW w:w="196" w:type="pct"/>
            <w:vAlign w:val="center"/>
          </w:tcPr>
          <w:p w14:paraId="7AEB89CD" w14:textId="77777777" w:rsidR="00422B5A" w:rsidRDefault="00422B5A" w:rsidP="009A554F">
            <w:pPr>
              <w:jc w:val="center"/>
            </w:pPr>
          </w:p>
        </w:tc>
        <w:tc>
          <w:tcPr>
            <w:tcW w:w="185" w:type="pct"/>
            <w:vAlign w:val="center"/>
          </w:tcPr>
          <w:p w14:paraId="39127968" w14:textId="77777777" w:rsidR="00422B5A" w:rsidRDefault="00422B5A" w:rsidP="009A554F">
            <w:pPr>
              <w:jc w:val="center"/>
            </w:pPr>
          </w:p>
        </w:tc>
        <w:tc>
          <w:tcPr>
            <w:tcW w:w="194" w:type="pct"/>
            <w:vAlign w:val="center"/>
          </w:tcPr>
          <w:p w14:paraId="14C84F0B" w14:textId="77777777" w:rsidR="00422B5A" w:rsidRDefault="00422B5A" w:rsidP="009A554F">
            <w:pPr>
              <w:jc w:val="center"/>
            </w:pPr>
            <w:r w:rsidRPr="00290BF6">
              <w:rPr>
                <w:sz w:val="24"/>
              </w:rPr>
              <w:sym w:font="Wingdings" w:char="F06C"/>
            </w:r>
          </w:p>
        </w:tc>
        <w:tc>
          <w:tcPr>
            <w:tcW w:w="224" w:type="pct"/>
            <w:vAlign w:val="center"/>
          </w:tcPr>
          <w:p w14:paraId="638D1EAD"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37DED034" w14:textId="77777777" w:rsidR="00422B5A" w:rsidRDefault="00422B5A" w:rsidP="009A554F">
            <w:pPr>
              <w:jc w:val="center"/>
            </w:pPr>
            <w:r w:rsidRPr="00DF2A89">
              <w:rPr>
                <w:sz w:val="32"/>
              </w:rPr>
              <w:sym w:font="Wingdings" w:char="F0FB"/>
            </w:r>
            <w:r>
              <w:rPr>
                <w:sz w:val="32"/>
              </w:rPr>
              <w:t xml:space="preserve">  </w:t>
            </w:r>
          </w:p>
        </w:tc>
        <w:tc>
          <w:tcPr>
            <w:tcW w:w="225" w:type="pct"/>
          </w:tcPr>
          <w:p w14:paraId="79E6304E" w14:textId="77777777" w:rsidR="00422B5A" w:rsidRPr="00290BF6" w:rsidRDefault="00422B5A" w:rsidP="009A554F">
            <w:pPr>
              <w:jc w:val="center"/>
              <w:rPr>
                <w:sz w:val="24"/>
              </w:rPr>
            </w:pPr>
          </w:p>
        </w:tc>
      </w:tr>
      <w:tr w:rsidR="00AB0567" w14:paraId="1DA39EDA" w14:textId="77777777" w:rsidTr="00AB0567">
        <w:tblPrEx>
          <w:tblLook w:val="04A0" w:firstRow="1" w:lastRow="0" w:firstColumn="1" w:lastColumn="0" w:noHBand="0" w:noVBand="1"/>
        </w:tblPrEx>
        <w:trPr>
          <w:trHeight w:val="269"/>
          <w:jc w:val="center"/>
        </w:trPr>
        <w:tc>
          <w:tcPr>
            <w:tcW w:w="1686" w:type="pct"/>
          </w:tcPr>
          <w:p w14:paraId="14CC9B3A" w14:textId="77777777" w:rsidR="00422B5A" w:rsidRDefault="00422B5A" w:rsidP="009A554F">
            <w:pPr>
              <w:spacing w:line="276" w:lineRule="auto"/>
            </w:pPr>
            <w:r>
              <w:t xml:space="preserve">The provision of social opportunities enabled patients to talk to others who they consider </w:t>
            </w:r>
            <w:proofErr w:type="gramStart"/>
            <w:r>
              <w:t>to understand</w:t>
            </w:r>
            <w:proofErr w:type="gramEnd"/>
            <w:r>
              <w:t xml:space="preserve"> what they are going through and helped reduce isolation as meaningful friendships developed </w:t>
            </w:r>
          </w:p>
        </w:tc>
        <w:tc>
          <w:tcPr>
            <w:tcW w:w="241" w:type="pct"/>
            <w:vAlign w:val="center"/>
          </w:tcPr>
          <w:p w14:paraId="086BBF2A" w14:textId="77777777" w:rsidR="00422B5A" w:rsidRDefault="00422B5A" w:rsidP="009A554F">
            <w:pPr>
              <w:jc w:val="center"/>
            </w:pPr>
            <w:r w:rsidRPr="00DF2A89">
              <w:rPr>
                <w:sz w:val="32"/>
              </w:rPr>
              <w:sym w:font="Wingdings" w:char="F0FB"/>
            </w:r>
          </w:p>
        </w:tc>
        <w:tc>
          <w:tcPr>
            <w:tcW w:w="321" w:type="pct"/>
            <w:vAlign w:val="center"/>
          </w:tcPr>
          <w:p w14:paraId="28915F7D" w14:textId="77777777" w:rsidR="00422B5A" w:rsidRDefault="00422B5A" w:rsidP="009A554F">
            <w:pPr>
              <w:jc w:val="center"/>
            </w:pPr>
          </w:p>
        </w:tc>
        <w:tc>
          <w:tcPr>
            <w:tcW w:w="229" w:type="pct"/>
            <w:vAlign w:val="center"/>
          </w:tcPr>
          <w:p w14:paraId="6C08FED9" w14:textId="77777777" w:rsidR="00422B5A" w:rsidRDefault="00422B5A" w:rsidP="009A554F">
            <w:pPr>
              <w:jc w:val="center"/>
            </w:pPr>
          </w:p>
        </w:tc>
        <w:tc>
          <w:tcPr>
            <w:tcW w:w="229" w:type="pct"/>
            <w:vAlign w:val="center"/>
          </w:tcPr>
          <w:p w14:paraId="3025ACC4" w14:textId="77777777" w:rsidR="00422B5A" w:rsidRDefault="00422B5A" w:rsidP="009A554F">
            <w:pPr>
              <w:jc w:val="center"/>
            </w:pPr>
          </w:p>
        </w:tc>
        <w:tc>
          <w:tcPr>
            <w:tcW w:w="229" w:type="pct"/>
            <w:vAlign w:val="center"/>
          </w:tcPr>
          <w:p w14:paraId="30619E44"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2C015FFC"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224" w:type="pct"/>
            <w:vAlign w:val="center"/>
          </w:tcPr>
          <w:p w14:paraId="4BCC12C0" w14:textId="77777777" w:rsidR="00422B5A" w:rsidRDefault="00422B5A" w:rsidP="009A554F">
            <w:pPr>
              <w:jc w:val="center"/>
            </w:pPr>
            <w:r w:rsidRPr="00290BF6">
              <w:rPr>
                <w:sz w:val="24"/>
              </w:rPr>
              <w:sym w:font="Wingdings" w:char="F06C"/>
            </w:r>
          </w:p>
        </w:tc>
        <w:tc>
          <w:tcPr>
            <w:tcW w:w="194" w:type="pct"/>
            <w:vAlign w:val="center"/>
          </w:tcPr>
          <w:p w14:paraId="6EF81F2C" w14:textId="77777777" w:rsidR="00422B5A" w:rsidRDefault="00422B5A" w:rsidP="009A554F">
            <w:pPr>
              <w:jc w:val="center"/>
            </w:pPr>
            <w:r w:rsidRPr="00290BF6">
              <w:rPr>
                <w:sz w:val="24"/>
              </w:rPr>
              <w:sym w:font="Wingdings" w:char="F06C"/>
            </w:r>
          </w:p>
        </w:tc>
        <w:tc>
          <w:tcPr>
            <w:tcW w:w="170" w:type="pct"/>
            <w:vAlign w:val="center"/>
          </w:tcPr>
          <w:p w14:paraId="3FD0C981" w14:textId="77777777" w:rsidR="00422B5A" w:rsidRPr="00290BF6" w:rsidRDefault="00422B5A" w:rsidP="009A554F">
            <w:pPr>
              <w:jc w:val="center"/>
              <w:rPr>
                <w:sz w:val="24"/>
              </w:rPr>
            </w:pPr>
          </w:p>
        </w:tc>
        <w:tc>
          <w:tcPr>
            <w:tcW w:w="196" w:type="pct"/>
            <w:vAlign w:val="center"/>
          </w:tcPr>
          <w:p w14:paraId="47CF30B4"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185" w:type="pct"/>
            <w:vAlign w:val="center"/>
          </w:tcPr>
          <w:p w14:paraId="728C573C" w14:textId="77777777" w:rsidR="00422B5A" w:rsidRDefault="00422B5A" w:rsidP="009A554F">
            <w:pPr>
              <w:jc w:val="center"/>
            </w:pPr>
            <w:r w:rsidRPr="00290BF6">
              <w:rPr>
                <w:sz w:val="24"/>
              </w:rPr>
              <w:sym w:font="Wingdings" w:char="F06C"/>
            </w:r>
          </w:p>
        </w:tc>
        <w:tc>
          <w:tcPr>
            <w:tcW w:w="194" w:type="pct"/>
            <w:vAlign w:val="center"/>
          </w:tcPr>
          <w:p w14:paraId="0CFB7D94" w14:textId="77777777" w:rsidR="00422B5A" w:rsidRDefault="00422B5A" w:rsidP="009A554F">
            <w:pPr>
              <w:jc w:val="center"/>
            </w:pPr>
            <w:r w:rsidRPr="00290BF6">
              <w:rPr>
                <w:sz w:val="24"/>
              </w:rPr>
              <w:sym w:font="Wingdings" w:char="F06C"/>
            </w:r>
            <w:r w:rsidRPr="00DF2A89">
              <w:rPr>
                <w:sz w:val="32"/>
              </w:rPr>
              <w:sym w:font="Wingdings" w:char="F0FB"/>
            </w:r>
          </w:p>
        </w:tc>
        <w:tc>
          <w:tcPr>
            <w:tcW w:w="224" w:type="pct"/>
            <w:vAlign w:val="center"/>
          </w:tcPr>
          <w:p w14:paraId="270D5615" w14:textId="77777777" w:rsidR="00422B5A" w:rsidRDefault="00422B5A" w:rsidP="009A554F">
            <w:pPr>
              <w:jc w:val="center"/>
            </w:pPr>
          </w:p>
        </w:tc>
        <w:tc>
          <w:tcPr>
            <w:tcW w:w="224" w:type="pct"/>
            <w:vAlign w:val="center"/>
          </w:tcPr>
          <w:p w14:paraId="45AC29C3" w14:textId="77777777" w:rsidR="00422B5A" w:rsidRDefault="00422B5A" w:rsidP="009A554F">
            <w:pPr>
              <w:jc w:val="center"/>
            </w:pPr>
          </w:p>
        </w:tc>
        <w:tc>
          <w:tcPr>
            <w:tcW w:w="225" w:type="pct"/>
          </w:tcPr>
          <w:p w14:paraId="78CAF846" w14:textId="77777777" w:rsidR="00422B5A" w:rsidRPr="00290BF6" w:rsidRDefault="00422B5A" w:rsidP="009A554F">
            <w:pPr>
              <w:jc w:val="center"/>
              <w:rPr>
                <w:sz w:val="24"/>
              </w:rPr>
            </w:pPr>
          </w:p>
        </w:tc>
      </w:tr>
      <w:tr w:rsidR="00AB0567" w14:paraId="035EED5D" w14:textId="77777777" w:rsidTr="00AB0567">
        <w:tblPrEx>
          <w:tblLook w:val="04A0" w:firstRow="1" w:lastRow="0" w:firstColumn="1" w:lastColumn="0" w:noHBand="0" w:noVBand="1"/>
        </w:tblPrEx>
        <w:trPr>
          <w:trHeight w:val="269"/>
          <w:jc w:val="center"/>
        </w:trPr>
        <w:tc>
          <w:tcPr>
            <w:tcW w:w="1686" w:type="pct"/>
          </w:tcPr>
          <w:p w14:paraId="2911C9C5" w14:textId="77777777" w:rsidR="00422B5A" w:rsidRDefault="00422B5A" w:rsidP="009A554F">
            <w:pPr>
              <w:spacing w:line="276" w:lineRule="auto"/>
            </w:pPr>
            <w:r>
              <w:lastRenderedPageBreak/>
              <w:t xml:space="preserve">The ability to maintain a sense of normality was important. </w:t>
            </w:r>
          </w:p>
        </w:tc>
        <w:tc>
          <w:tcPr>
            <w:tcW w:w="241" w:type="pct"/>
            <w:vAlign w:val="center"/>
          </w:tcPr>
          <w:p w14:paraId="2A76435D" w14:textId="77777777" w:rsidR="00422B5A" w:rsidRPr="00290BF6" w:rsidRDefault="00422B5A" w:rsidP="009A554F">
            <w:pPr>
              <w:jc w:val="center"/>
              <w:rPr>
                <w:sz w:val="24"/>
              </w:rPr>
            </w:pPr>
          </w:p>
        </w:tc>
        <w:tc>
          <w:tcPr>
            <w:tcW w:w="321" w:type="pct"/>
            <w:vAlign w:val="center"/>
          </w:tcPr>
          <w:p w14:paraId="1603147D" w14:textId="77777777" w:rsidR="00422B5A" w:rsidRPr="00290BF6" w:rsidRDefault="00422B5A" w:rsidP="009A554F">
            <w:pPr>
              <w:jc w:val="center"/>
              <w:rPr>
                <w:sz w:val="24"/>
              </w:rPr>
            </w:pPr>
          </w:p>
        </w:tc>
        <w:tc>
          <w:tcPr>
            <w:tcW w:w="229" w:type="pct"/>
            <w:vAlign w:val="center"/>
          </w:tcPr>
          <w:p w14:paraId="0F35C0C0" w14:textId="77777777" w:rsidR="00422B5A" w:rsidRPr="00290BF6" w:rsidRDefault="00422B5A" w:rsidP="009A554F">
            <w:pPr>
              <w:jc w:val="center"/>
              <w:rPr>
                <w:sz w:val="24"/>
              </w:rPr>
            </w:pPr>
          </w:p>
        </w:tc>
        <w:tc>
          <w:tcPr>
            <w:tcW w:w="229" w:type="pct"/>
            <w:vAlign w:val="center"/>
          </w:tcPr>
          <w:p w14:paraId="1C304837" w14:textId="77777777" w:rsidR="00422B5A" w:rsidRDefault="00422B5A" w:rsidP="009A554F">
            <w:pPr>
              <w:jc w:val="center"/>
            </w:pPr>
            <w:r w:rsidRPr="00290BF6">
              <w:rPr>
                <w:sz w:val="24"/>
              </w:rPr>
              <w:sym w:font="Wingdings" w:char="F06C"/>
            </w:r>
          </w:p>
        </w:tc>
        <w:tc>
          <w:tcPr>
            <w:tcW w:w="229" w:type="pct"/>
            <w:vAlign w:val="center"/>
          </w:tcPr>
          <w:p w14:paraId="034F1DE2" w14:textId="77777777" w:rsidR="00422B5A" w:rsidRPr="00290BF6" w:rsidRDefault="00422B5A" w:rsidP="009A554F">
            <w:pPr>
              <w:jc w:val="center"/>
              <w:rPr>
                <w:sz w:val="24"/>
              </w:rPr>
            </w:pPr>
          </w:p>
        </w:tc>
        <w:tc>
          <w:tcPr>
            <w:tcW w:w="229" w:type="pct"/>
            <w:vAlign w:val="center"/>
          </w:tcPr>
          <w:p w14:paraId="0D3A078D" w14:textId="77777777" w:rsidR="00422B5A" w:rsidRPr="00290BF6" w:rsidRDefault="00422B5A" w:rsidP="009A554F">
            <w:pPr>
              <w:jc w:val="center"/>
              <w:rPr>
                <w:sz w:val="24"/>
              </w:rPr>
            </w:pPr>
          </w:p>
        </w:tc>
        <w:tc>
          <w:tcPr>
            <w:tcW w:w="224" w:type="pct"/>
            <w:vAlign w:val="center"/>
          </w:tcPr>
          <w:p w14:paraId="0640524B" w14:textId="77777777" w:rsidR="00422B5A" w:rsidRDefault="00422B5A" w:rsidP="009A554F">
            <w:pPr>
              <w:jc w:val="center"/>
            </w:pPr>
            <w:r w:rsidRPr="00290BF6">
              <w:rPr>
                <w:sz w:val="24"/>
              </w:rPr>
              <w:sym w:font="Wingdings" w:char="F06C"/>
            </w:r>
          </w:p>
        </w:tc>
        <w:tc>
          <w:tcPr>
            <w:tcW w:w="194" w:type="pct"/>
            <w:vAlign w:val="center"/>
          </w:tcPr>
          <w:p w14:paraId="6CA1B5D7" w14:textId="77777777" w:rsidR="00422B5A" w:rsidRDefault="00422B5A" w:rsidP="009A554F">
            <w:pPr>
              <w:jc w:val="center"/>
            </w:pPr>
          </w:p>
        </w:tc>
        <w:tc>
          <w:tcPr>
            <w:tcW w:w="170" w:type="pct"/>
            <w:vAlign w:val="center"/>
          </w:tcPr>
          <w:p w14:paraId="12C9E94E" w14:textId="77777777" w:rsidR="00422B5A" w:rsidRDefault="00422B5A" w:rsidP="009A554F">
            <w:pPr>
              <w:jc w:val="center"/>
            </w:pPr>
            <w:r w:rsidRPr="00DF2A89">
              <w:rPr>
                <w:sz w:val="32"/>
              </w:rPr>
              <w:sym w:font="Wingdings" w:char="F0FB"/>
            </w:r>
          </w:p>
        </w:tc>
        <w:tc>
          <w:tcPr>
            <w:tcW w:w="196" w:type="pct"/>
            <w:vAlign w:val="center"/>
          </w:tcPr>
          <w:p w14:paraId="67080D01" w14:textId="77777777" w:rsidR="00422B5A" w:rsidRDefault="00422B5A" w:rsidP="009A554F">
            <w:pPr>
              <w:jc w:val="center"/>
            </w:pPr>
          </w:p>
        </w:tc>
        <w:tc>
          <w:tcPr>
            <w:tcW w:w="185" w:type="pct"/>
            <w:vAlign w:val="center"/>
          </w:tcPr>
          <w:p w14:paraId="3AE7DDFE" w14:textId="77777777" w:rsidR="00422B5A" w:rsidRDefault="00422B5A" w:rsidP="009A554F">
            <w:pPr>
              <w:jc w:val="center"/>
            </w:pPr>
          </w:p>
        </w:tc>
        <w:tc>
          <w:tcPr>
            <w:tcW w:w="194" w:type="pct"/>
            <w:vAlign w:val="center"/>
          </w:tcPr>
          <w:p w14:paraId="6C3C3210" w14:textId="77777777" w:rsidR="00422B5A" w:rsidRDefault="00422B5A" w:rsidP="009A554F">
            <w:pPr>
              <w:jc w:val="center"/>
            </w:pPr>
          </w:p>
        </w:tc>
        <w:tc>
          <w:tcPr>
            <w:tcW w:w="224" w:type="pct"/>
            <w:vAlign w:val="center"/>
          </w:tcPr>
          <w:p w14:paraId="5C597304" w14:textId="77777777" w:rsidR="00422B5A" w:rsidRDefault="00422B5A" w:rsidP="009A554F">
            <w:pPr>
              <w:jc w:val="center"/>
            </w:pPr>
          </w:p>
        </w:tc>
        <w:tc>
          <w:tcPr>
            <w:tcW w:w="224" w:type="pct"/>
            <w:vAlign w:val="center"/>
          </w:tcPr>
          <w:p w14:paraId="6E9E4D2C" w14:textId="77777777" w:rsidR="00422B5A" w:rsidRDefault="00422B5A" w:rsidP="009A554F">
            <w:pPr>
              <w:jc w:val="center"/>
            </w:pPr>
          </w:p>
        </w:tc>
        <w:tc>
          <w:tcPr>
            <w:tcW w:w="225" w:type="pct"/>
          </w:tcPr>
          <w:p w14:paraId="4A038054" w14:textId="77777777" w:rsidR="00422B5A" w:rsidRDefault="00422B5A" w:rsidP="009A554F">
            <w:pPr>
              <w:jc w:val="center"/>
            </w:pPr>
          </w:p>
        </w:tc>
      </w:tr>
      <w:tr w:rsidR="00AB0567" w14:paraId="35E18BAE" w14:textId="77777777" w:rsidTr="00AB0567">
        <w:tblPrEx>
          <w:tblLook w:val="04A0" w:firstRow="1" w:lastRow="0" w:firstColumn="1" w:lastColumn="0" w:noHBand="0" w:noVBand="1"/>
        </w:tblPrEx>
        <w:trPr>
          <w:trHeight w:val="269"/>
          <w:jc w:val="center"/>
        </w:trPr>
        <w:tc>
          <w:tcPr>
            <w:tcW w:w="1686" w:type="pct"/>
          </w:tcPr>
          <w:p w14:paraId="6BC4A9E7" w14:textId="77777777" w:rsidR="00422B5A" w:rsidRDefault="00422B5A" w:rsidP="009A554F">
            <w:pPr>
              <w:spacing w:line="276" w:lineRule="auto"/>
            </w:pPr>
            <w:r>
              <w:t xml:space="preserve">Timely access to a wide range of staff, services and activities </w:t>
            </w:r>
          </w:p>
        </w:tc>
        <w:tc>
          <w:tcPr>
            <w:tcW w:w="241" w:type="pct"/>
            <w:vAlign w:val="center"/>
          </w:tcPr>
          <w:p w14:paraId="72B6E7B2" w14:textId="77777777" w:rsidR="00422B5A" w:rsidRPr="00290BF6" w:rsidRDefault="00422B5A" w:rsidP="009A554F">
            <w:pPr>
              <w:jc w:val="center"/>
              <w:rPr>
                <w:sz w:val="24"/>
              </w:rPr>
            </w:pPr>
            <w:r w:rsidRPr="00DF2A89">
              <w:rPr>
                <w:sz w:val="32"/>
              </w:rPr>
              <w:sym w:font="Wingdings" w:char="F0FB"/>
            </w:r>
          </w:p>
        </w:tc>
        <w:tc>
          <w:tcPr>
            <w:tcW w:w="321" w:type="pct"/>
            <w:vAlign w:val="center"/>
          </w:tcPr>
          <w:p w14:paraId="6DE37D57"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229" w:type="pct"/>
            <w:vAlign w:val="center"/>
          </w:tcPr>
          <w:p w14:paraId="4B4C5F2D" w14:textId="77777777" w:rsidR="00422B5A" w:rsidRPr="00290BF6" w:rsidRDefault="00422B5A" w:rsidP="009A554F">
            <w:pPr>
              <w:jc w:val="center"/>
              <w:rPr>
                <w:sz w:val="24"/>
              </w:rPr>
            </w:pPr>
          </w:p>
        </w:tc>
        <w:tc>
          <w:tcPr>
            <w:tcW w:w="229" w:type="pct"/>
            <w:vAlign w:val="center"/>
          </w:tcPr>
          <w:p w14:paraId="4BEC22D4" w14:textId="77777777" w:rsidR="00422B5A" w:rsidRDefault="00422B5A" w:rsidP="009A554F">
            <w:pPr>
              <w:jc w:val="center"/>
            </w:pPr>
            <w:r w:rsidRPr="00290BF6">
              <w:rPr>
                <w:sz w:val="24"/>
              </w:rPr>
              <w:sym w:font="Wingdings" w:char="F06C"/>
            </w:r>
          </w:p>
        </w:tc>
        <w:tc>
          <w:tcPr>
            <w:tcW w:w="229" w:type="pct"/>
            <w:vAlign w:val="center"/>
          </w:tcPr>
          <w:p w14:paraId="3D0104EB" w14:textId="77777777" w:rsidR="00422B5A" w:rsidRPr="00290BF6" w:rsidRDefault="00422B5A" w:rsidP="009A554F">
            <w:pPr>
              <w:jc w:val="center"/>
              <w:rPr>
                <w:sz w:val="24"/>
              </w:rPr>
            </w:pPr>
          </w:p>
        </w:tc>
        <w:tc>
          <w:tcPr>
            <w:tcW w:w="229" w:type="pct"/>
            <w:vAlign w:val="center"/>
          </w:tcPr>
          <w:p w14:paraId="6B268668" w14:textId="77777777" w:rsidR="00422B5A" w:rsidRPr="00290BF6" w:rsidRDefault="00422B5A" w:rsidP="009A554F">
            <w:pPr>
              <w:jc w:val="center"/>
              <w:rPr>
                <w:sz w:val="24"/>
              </w:rPr>
            </w:pPr>
          </w:p>
        </w:tc>
        <w:tc>
          <w:tcPr>
            <w:tcW w:w="224" w:type="pct"/>
            <w:vAlign w:val="center"/>
          </w:tcPr>
          <w:p w14:paraId="3FFF3838" w14:textId="77777777" w:rsidR="00422B5A" w:rsidRDefault="00422B5A" w:rsidP="009A554F">
            <w:pPr>
              <w:jc w:val="center"/>
            </w:pPr>
            <w:r w:rsidRPr="00290BF6">
              <w:rPr>
                <w:sz w:val="24"/>
              </w:rPr>
              <w:sym w:font="Wingdings" w:char="F06C"/>
            </w:r>
          </w:p>
        </w:tc>
        <w:tc>
          <w:tcPr>
            <w:tcW w:w="194" w:type="pct"/>
            <w:vAlign w:val="center"/>
          </w:tcPr>
          <w:p w14:paraId="3D1CA0AC" w14:textId="77777777" w:rsidR="00422B5A" w:rsidRDefault="00422B5A" w:rsidP="009A554F">
            <w:pPr>
              <w:jc w:val="center"/>
            </w:pPr>
          </w:p>
        </w:tc>
        <w:tc>
          <w:tcPr>
            <w:tcW w:w="170" w:type="pct"/>
            <w:vAlign w:val="center"/>
          </w:tcPr>
          <w:p w14:paraId="0E4CC8A5" w14:textId="77777777" w:rsidR="00422B5A" w:rsidRPr="00290BF6" w:rsidRDefault="00422B5A" w:rsidP="009A554F">
            <w:pPr>
              <w:jc w:val="center"/>
              <w:rPr>
                <w:sz w:val="24"/>
              </w:rPr>
            </w:pPr>
          </w:p>
        </w:tc>
        <w:tc>
          <w:tcPr>
            <w:tcW w:w="196" w:type="pct"/>
            <w:vAlign w:val="center"/>
          </w:tcPr>
          <w:p w14:paraId="32BA1378" w14:textId="77777777" w:rsidR="00422B5A" w:rsidRPr="00290BF6" w:rsidRDefault="00422B5A" w:rsidP="009A554F">
            <w:pPr>
              <w:jc w:val="center"/>
              <w:rPr>
                <w:sz w:val="24"/>
              </w:rPr>
            </w:pPr>
          </w:p>
        </w:tc>
        <w:tc>
          <w:tcPr>
            <w:tcW w:w="185" w:type="pct"/>
            <w:vAlign w:val="center"/>
          </w:tcPr>
          <w:p w14:paraId="2789BEE8" w14:textId="77777777" w:rsidR="00422B5A" w:rsidRDefault="00422B5A" w:rsidP="009A554F">
            <w:pPr>
              <w:jc w:val="center"/>
            </w:pPr>
            <w:r w:rsidRPr="00290BF6">
              <w:rPr>
                <w:sz w:val="24"/>
              </w:rPr>
              <w:sym w:font="Wingdings" w:char="F06C"/>
            </w:r>
          </w:p>
        </w:tc>
        <w:tc>
          <w:tcPr>
            <w:tcW w:w="194" w:type="pct"/>
            <w:vAlign w:val="center"/>
          </w:tcPr>
          <w:p w14:paraId="6A6D9BBA" w14:textId="77777777" w:rsidR="00422B5A" w:rsidRDefault="00422B5A" w:rsidP="009A554F">
            <w:pPr>
              <w:jc w:val="center"/>
            </w:pPr>
            <w:r w:rsidRPr="00290BF6">
              <w:rPr>
                <w:sz w:val="24"/>
              </w:rPr>
              <w:sym w:font="Wingdings" w:char="F06C"/>
            </w:r>
          </w:p>
        </w:tc>
        <w:tc>
          <w:tcPr>
            <w:tcW w:w="224" w:type="pct"/>
            <w:vAlign w:val="center"/>
          </w:tcPr>
          <w:p w14:paraId="09FC196C"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2767F876" w14:textId="77777777" w:rsidR="00422B5A" w:rsidRDefault="00422B5A" w:rsidP="009A554F">
            <w:pPr>
              <w:jc w:val="center"/>
            </w:pPr>
            <w:r w:rsidRPr="00DF2A89">
              <w:rPr>
                <w:sz w:val="32"/>
              </w:rPr>
              <w:sym w:font="Wingdings" w:char="F0FB"/>
            </w:r>
            <w:r>
              <w:rPr>
                <w:sz w:val="32"/>
              </w:rPr>
              <w:t xml:space="preserve">  </w:t>
            </w:r>
          </w:p>
        </w:tc>
        <w:tc>
          <w:tcPr>
            <w:tcW w:w="225" w:type="pct"/>
          </w:tcPr>
          <w:p w14:paraId="5AB3917F" w14:textId="77777777" w:rsidR="00422B5A" w:rsidRDefault="00422B5A" w:rsidP="009A554F">
            <w:pPr>
              <w:jc w:val="center"/>
            </w:pPr>
            <w:r w:rsidRPr="00DF2A89">
              <w:rPr>
                <w:sz w:val="32"/>
              </w:rPr>
              <w:sym w:font="Wingdings" w:char="F0FB"/>
            </w:r>
            <w:r>
              <w:rPr>
                <w:sz w:val="32"/>
              </w:rPr>
              <w:t xml:space="preserve">  </w:t>
            </w:r>
          </w:p>
        </w:tc>
      </w:tr>
      <w:tr w:rsidR="00AB0567" w14:paraId="2ED9B3C7" w14:textId="77777777" w:rsidTr="00AB0567">
        <w:tblPrEx>
          <w:tblLook w:val="04A0" w:firstRow="1" w:lastRow="0" w:firstColumn="1" w:lastColumn="0" w:noHBand="0" w:noVBand="1"/>
        </w:tblPrEx>
        <w:trPr>
          <w:trHeight w:val="269"/>
          <w:jc w:val="center"/>
        </w:trPr>
        <w:tc>
          <w:tcPr>
            <w:tcW w:w="1686" w:type="pct"/>
          </w:tcPr>
          <w:p w14:paraId="28B8642F" w14:textId="77777777" w:rsidR="00422B5A" w:rsidRPr="00F84178" w:rsidRDefault="00422B5A" w:rsidP="009A554F">
            <w:pPr>
              <w:spacing w:line="276" w:lineRule="auto"/>
            </w:pPr>
            <w:r w:rsidRPr="00F84178">
              <w:t xml:space="preserve">Time spent with staff was especially important as it ensured that patients felt that they were being listened to. </w:t>
            </w:r>
          </w:p>
        </w:tc>
        <w:tc>
          <w:tcPr>
            <w:tcW w:w="241" w:type="pct"/>
            <w:vAlign w:val="center"/>
          </w:tcPr>
          <w:p w14:paraId="44E82DF9" w14:textId="77777777" w:rsidR="00422B5A" w:rsidRPr="00290BF6" w:rsidRDefault="00422B5A" w:rsidP="009A554F">
            <w:pPr>
              <w:jc w:val="center"/>
              <w:rPr>
                <w:sz w:val="24"/>
              </w:rPr>
            </w:pPr>
          </w:p>
        </w:tc>
        <w:tc>
          <w:tcPr>
            <w:tcW w:w="321" w:type="pct"/>
            <w:vAlign w:val="center"/>
          </w:tcPr>
          <w:p w14:paraId="1A388D90" w14:textId="77777777" w:rsidR="00422B5A" w:rsidRPr="00290BF6" w:rsidRDefault="00422B5A" w:rsidP="009A554F">
            <w:pPr>
              <w:jc w:val="center"/>
              <w:rPr>
                <w:sz w:val="24"/>
              </w:rPr>
            </w:pPr>
          </w:p>
        </w:tc>
        <w:tc>
          <w:tcPr>
            <w:tcW w:w="229" w:type="pct"/>
            <w:vAlign w:val="center"/>
          </w:tcPr>
          <w:p w14:paraId="069B9A91" w14:textId="77777777" w:rsidR="00422B5A" w:rsidRPr="00290BF6" w:rsidRDefault="00422B5A" w:rsidP="009A554F">
            <w:pPr>
              <w:jc w:val="center"/>
              <w:rPr>
                <w:sz w:val="24"/>
              </w:rPr>
            </w:pPr>
          </w:p>
        </w:tc>
        <w:tc>
          <w:tcPr>
            <w:tcW w:w="229" w:type="pct"/>
            <w:vAlign w:val="center"/>
          </w:tcPr>
          <w:p w14:paraId="1A856A92" w14:textId="77777777" w:rsidR="00422B5A" w:rsidRDefault="00422B5A" w:rsidP="009A554F">
            <w:pPr>
              <w:jc w:val="center"/>
            </w:pPr>
            <w:r w:rsidRPr="00290BF6">
              <w:rPr>
                <w:sz w:val="24"/>
              </w:rPr>
              <w:sym w:font="Wingdings" w:char="F06C"/>
            </w:r>
          </w:p>
        </w:tc>
        <w:tc>
          <w:tcPr>
            <w:tcW w:w="229" w:type="pct"/>
            <w:vAlign w:val="center"/>
          </w:tcPr>
          <w:p w14:paraId="0B5617DE"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00DE554D" w14:textId="77777777" w:rsidR="00422B5A" w:rsidRPr="00290BF6" w:rsidRDefault="00422B5A" w:rsidP="009A554F">
            <w:pPr>
              <w:jc w:val="center"/>
              <w:rPr>
                <w:sz w:val="24"/>
              </w:rPr>
            </w:pPr>
          </w:p>
        </w:tc>
        <w:tc>
          <w:tcPr>
            <w:tcW w:w="224" w:type="pct"/>
            <w:vAlign w:val="center"/>
          </w:tcPr>
          <w:p w14:paraId="6C7B208B" w14:textId="77777777" w:rsidR="00422B5A" w:rsidRDefault="00422B5A" w:rsidP="009A554F">
            <w:pPr>
              <w:jc w:val="center"/>
            </w:pPr>
            <w:r w:rsidRPr="00290BF6">
              <w:rPr>
                <w:sz w:val="24"/>
              </w:rPr>
              <w:sym w:font="Wingdings" w:char="F06C"/>
            </w:r>
          </w:p>
        </w:tc>
        <w:tc>
          <w:tcPr>
            <w:tcW w:w="194" w:type="pct"/>
            <w:vAlign w:val="center"/>
          </w:tcPr>
          <w:p w14:paraId="4A9C6FD4" w14:textId="77777777" w:rsidR="00422B5A" w:rsidRDefault="00422B5A" w:rsidP="009A554F">
            <w:pPr>
              <w:jc w:val="center"/>
            </w:pPr>
            <w:r w:rsidRPr="00290BF6">
              <w:rPr>
                <w:sz w:val="24"/>
              </w:rPr>
              <w:sym w:font="Wingdings" w:char="F06C"/>
            </w:r>
            <w:r w:rsidRPr="00DF2A89">
              <w:rPr>
                <w:sz w:val="32"/>
              </w:rPr>
              <w:sym w:font="Wingdings" w:char="F0FB"/>
            </w:r>
          </w:p>
        </w:tc>
        <w:tc>
          <w:tcPr>
            <w:tcW w:w="170" w:type="pct"/>
            <w:vAlign w:val="center"/>
          </w:tcPr>
          <w:p w14:paraId="6E7AFCA4" w14:textId="77777777" w:rsidR="00422B5A" w:rsidRDefault="00422B5A" w:rsidP="009A554F">
            <w:pPr>
              <w:jc w:val="center"/>
            </w:pPr>
            <w:r w:rsidRPr="00DF2A89">
              <w:rPr>
                <w:sz w:val="32"/>
              </w:rPr>
              <w:sym w:font="Wingdings" w:char="F0FB"/>
            </w:r>
          </w:p>
        </w:tc>
        <w:tc>
          <w:tcPr>
            <w:tcW w:w="196" w:type="pct"/>
            <w:vAlign w:val="center"/>
          </w:tcPr>
          <w:p w14:paraId="7F3B1D9B" w14:textId="77777777" w:rsidR="00422B5A" w:rsidRDefault="00422B5A" w:rsidP="009A554F">
            <w:pPr>
              <w:jc w:val="center"/>
            </w:pPr>
          </w:p>
        </w:tc>
        <w:tc>
          <w:tcPr>
            <w:tcW w:w="185" w:type="pct"/>
            <w:vAlign w:val="center"/>
          </w:tcPr>
          <w:p w14:paraId="19EBB13B" w14:textId="77777777" w:rsidR="00422B5A" w:rsidRDefault="00422B5A" w:rsidP="009A554F">
            <w:pPr>
              <w:jc w:val="center"/>
            </w:pPr>
          </w:p>
        </w:tc>
        <w:tc>
          <w:tcPr>
            <w:tcW w:w="194" w:type="pct"/>
            <w:vAlign w:val="center"/>
          </w:tcPr>
          <w:p w14:paraId="01FAE9E5" w14:textId="77777777" w:rsidR="00422B5A" w:rsidRDefault="00422B5A" w:rsidP="009A554F">
            <w:pPr>
              <w:jc w:val="center"/>
            </w:pPr>
          </w:p>
        </w:tc>
        <w:tc>
          <w:tcPr>
            <w:tcW w:w="224" w:type="pct"/>
            <w:vAlign w:val="center"/>
          </w:tcPr>
          <w:p w14:paraId="11EBB848" w14:textId="77777777" w:rsidR="00422B5A" w:rsidRDefault="00422B5A" w:rsidP="009A554F">
            <w:pPr>
              <w:jc w:val="center"/>
            </w:pPr>
          </w:p>
        </w:tc>
        <w:tc>
          <w:tcPr>
            <w:tcW w:w="224" w:type="pct"/>
            <w:vAlign w:val="center"/>
          </w:tcPr>
          <w:p w14:paraId="1B095D94" w14:textId="77777777" w:rsidR="00422B5A" w:rsidRDefault="00422B5A" w:rsidP="009A554F">
            <w:pPr>
              <w:jc w:val="center"/>
            </w:pPr>
            <w:r w:rsidRPr="00DF2A89">
              <w:rPr>
                <w:sz w:val="32"/>
              </w:rPr>
              <w:sym w:font="Wingdings" w:char="F0FB"/>
            </w:r>
            <w:r>
              <w:rPr>
                <w:sz w:val="32"/>
              </w:rPr>
              <w:t xml:space="preserve">  </w:t>
            </w:r>
          </w:p>
        </w:tc>
        <w:tc>
          <w:tcPr>
            <w:tcW w:w="225" w:type="pct"/>
          </w:tcPr>
          <w:p w14:paraId="5157C2D1" w14:textId="77777777" w:rsidR="00422B5A" w:rsidRPr="00290BF6" w:rsidRDefault="00422B5A" w:rsidP="009A554F">
            <w:pPr>
              <w:jc w:val="center"/>
              <w:rPr>
                <w:sz w:val="24"/>
              </w:rPr>
            </w:pPr>
          </w:p>
        </w:tc>
      </w:tr>
      <w:tr w:rsidR="00AB0567" w14:paraId="03E2C238" w14:textId="77777777" w:rsidTr="00AB0567">
        <w:tblPrEx>
          <w:tblLook w:val="04A0" w:firstRow="1" w:lastRow="0" w:firstColumn="1" w:lastColumn="0" w:noHBand="0" w:noVBand="1"/>
        </w:tblPrEx>
        <w:trPr>
          <w:trHeight w:val="269"/>
          <w:jc w:val="center"/>
        </w:trPr>
        <w:tc>
          <w:tcPr>
            <w:tcW w:w="1686" w:type="pct"/>
          </w:tcPr>
          <w:p w14:paraId="70D2A9B0" w14:textId="77777777" w:rsidR="00422B5A" w:rsidRPr="00F84178" w:rsidRDefault="00422B5A" w:rsidP="009A554F">
            <w:pPr>
              <w:spacing w:line="276" w:lineRule="auto"/>
            </w:pPr>
            <w:r w:rsidRPr="00F84178">
              <w:t xml:space="preserve">Hospice atmosphere encouraged a sense of comfort and provided a homely feel. </w:t>
            </w:r>
          </w:p>
        </w:tc>
        <w:tc>
          <w:tcPr>
            <w:tcW w:w="241" w:type="pct"/>
            <w:vAlign w:val="center"/>
          </w:tcPr>
          <w:p w14:paraId="5CC4C151" w14:textId="77777777" w:rsidR="00422B5A" w:rsidRPr="00290BF6" w:rsidRDefault="00422B5A" w:rsidP="009A554F">
            <w:pPr>
              <w:jc w:val="center"/>
              <w:rPr>
                <w:sz w:val="24"/>
              </w:rPr>
            </w:pPr>
          </w:p>
        </w:tc>
        <w:tc>
          <w:tcPr>
            <w:tcW w:w="321" w:type="pct"/>
            <w:vAlign w:val="center"/>
          </w:tcPr>
          <w:p w14:paraId="03392E5A" w14:textId="77777777" w:rsidR="00422B5A" w:rsidRPr="00290BF6" w:rsidRDefault="00422B5A" w:rsidP="009A554F">
            <w:pPr>
              <w:jc w:val="center"/>
              <w:rPr>
                <w:sz w:val="24"/>
              </w:rPr>
            </w:pPr>
          </w:p>
        </w:tc>
        <w:tc>
          <w:tcPr>
            <w:tcW w:w="229" w:type="pct"/>
            <w:vAlign w:val="center"/>
          </w:tcPr>
          <w:p w14:paraId="43B3D1B7" w14:textId="77777777" w:rsidR="00422B5A" w:rsidRPr="00290BF6" w:rsidRDefault="00422B5A" w:rsidP="009A554F">
            <w:pPr>
              <w:jc w:val="center"/>
              <w:rPr>
                <w:sz w:val="24"/>
              </w:rPr>
            </w:pPr>
          </w:p>
        </w:tc>
        <w:tc>
          <w:tcPr>
            <w:tcW w:w="229" w:type="pct"/>
            <w:vAlign w:val="center"/>
          </w:tcPr>
          <w:p w14:paraId="64813AF6" w14:textId="77777777" w:rsidR="00422B5A" w:rsidRDefault="00422B5A" w:rsidP="009A554F">
            <w:pPr>
              <w:jc w:val="center"/>
            </w:pPr>
            <w:r w:rsidRPr="00290BF6">
              <w:rPr>
                <w:sz w:val="24"/>
              </w:rPr>
              <w:sym w:font="Wingdings" w:char="F06C"/>
            </w:r>
          </w:p>
        </w:tc>
        <w:tc>
          <w:tcPr>
            <w:tcW w:w="229" w:type="pct"/>
            <w:vAlign w:val="center"/>
          </w:tcPr>
          <w:p w14:paraId="4CBFEC46"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79D80B66" w14:textId="77777777" w:rsidR="00422B5A" w:rsidRPr="00290BF6" w:rsidRDefault="00422B5A" w:rsidP="009A554F">
            <w:pPr>
              <w:jc w:val="center"/>
              <w:rPr>
                <w:sz w:val="24"/>
              </w:rPr>
            </w:pPr>
          </w:p>
        </w:tc>
        <w:tc>
          <w:tcPr>
            <w:tcW w:w="224" w:type="pct"/>
            <w:vAlign w:val="center"/>
          </w:tcPr>
          <w:p w14:paraId="703A3D51" w14:textId="77777777" w:rsidR="00422B5A" w:rsidRDefault="00422B5A" w:rsidP="009A554F">
            <w:pPr>
              <w:jc w:val="center"/>
            </w:pPr>
            <w:r w:rsidRPr="00290BF6">
              <w:rPr>
                <w:sz w:val="24"/>
              </w:rPr>
              <w:sym w:font="Wingdings" w:char="F06C"/>
            </w:r>
          </w:p>
        </w:tc>
        <w:tc>
          <w:tcPr>
            <w:tcW w:w="194" w:type="pct"/>
            <w:vAlign w:val="center"/>
          </w:tcPr>
          <w:p w14:paraId="054F309C" w14:textId="77777777" w:rsidR="00422B5A" w:rsidRDefault="00422B5A" w:rsidP="009A554F">
            <w:pPr>
              <w:jc w:val="center"/>
            </w:pPr>
          </w:p>
        </w:tc>
        <w:tc>
          <w:tcPr>
            <w:tcW w:w="170" w:type="pct"/>
            <w:vAlign w:val="center"/>
          </w:tcPr>
          <w:p w14:paraId="4A087E9A" w14:textId="77777777" w:rsidR="00422B5A" w:rsidRDefault="00422B5A" w:rsidP="009A554F">
            <w:pPr>
              <w:jc w:val="center"/>
            </w:pPr>
          </w:p>
        </w:tc>
        <w:tc>
          <w:tcPr>
            <w:tcW w:w="196" w:type="pct"/>
            <w:vAlign w:val="center"/>
          </w:tcPr>
          <w:p w14:paraId="42EDC10C" w14:textId="77777777" w:rsidR="00422B5A" w:rsidRDefault="00422B5A" w:rsidP="009A554F">
            <w:pPr>
              <w:jc w:val="center"/>
            </w:pPr>
          </w:p>
        </w:tc>
        <w:tc>
          <w:tcPr>
            <w:tcW w:w="185" w:type="pct"/>
            <w:vAlign w:val="center"/>
          </w:tcPr>
          <w:p w14:paraId="3613C0CD" w14:textId="77777777" w:rsidR="00422B5A" w:rsidRDefault="00422B5A" w:rsidP="009A554F">
            <w:pPr>
              <w:jc w:val="center"/>
            </w:pPr>
          </w:p>
        </w:tc>
        <w:tc>
          <w:tcPr>
            <w:tcW w:w="194" w:type="pct"/>
            <w:vAlign w:val="center"/>
          </w:tcPr>
          <w:p w14:paraId="2ED85157" w14:textId="77777777" w:rsidR="00422B5A" w:rsidRDefault="00422B5A" w:rsidP="009A554F">
            <w:pPr>
              <w:jc w:val="center"/>
            </w:pPr>
          </w:p>
        </w:tc>
        <w:tc>
          <w:tcPr>
            <w:tcW w:w="224" w:type="pct"/>
            <w:vAlign w:val="center"/>
          </w:tcPr>
          <w:p w14:paraId="3BB53A6B" w14:textId="77777777" w:rsidR="00422B5A" w:rsidRDefault="00422B5A" w:rsidP="009A554F">
            <w:pPr>
              <w:jc w:val="center"/>
            </w:pPr>
          </w:p>
        </w:tc>
        <w:tc>
          <w:tcPr>
            <w:tcW w:w="224" w:type="pct"/>
            <w:vAlign w:val="center"/>
          </w:tcPr>
          <w:p w14:paraId="328EDD1C" w14:textId="77777777" w:rsidR="00422B5A" w:rsidRDefault="00422B5A" w:rsidP="009A554F">
            <w:pPr>
              <w:jc w:val="center"/>
            </w:pPr>
          </w:p>
        </w:tc>
        <w:tc>
          <w:tcPr>
            <w:tcW w:w="225" w:type="pct"/>
          </w:tcPr>
          <w:p w14:paraId="2DC54487" w14:textId="77777777" w:rsidR="00422B5A" w:rsidRPr="00290BF6" w:rsidRDefault="00422B5A" w:rsidP="009A554F">
            <w:pPr>
              <w:jc w:val="center"/>
              <w:rPr>
                <w:sz w:val="24"/>
              </w:rPr>
            </w:pPr>
          </w:p>
        </w:tc>
      </w:tr>
      <w:tr w:rsidR="00AB0567" w14:paraId="6EC1202D" w14:textId="77777777" w:rsidTr="00AB0567">
        <w:tblPrEx>
          <w:tblLook w:val="04A0" w:firstRow="1" w:lastRow="0" w:firstColumn="1" w:lastColumn="0" w:noHBand="0" w:noVBand="1"/>
        </w:tblPrEx>
        <w:trPr>
          <w:trHeight w:val="269"/>
          <w:jc w:val="center"/>
        </w:trPr>
        <w:tc>
          <w:tcPr>
            <w:tcW w:w="1686" w:type="pct"/>
          </w:tcPr>
          <w:p w14:paraId="2D418349" w14:textId="77777777" w:rsidR="00422B5A" w:rsidRPr="00A11215" w:rsidRDefault="00422B5A" w:rsidP="009A554F">
            <w:pPr>
              <w:autoSpaceDE w:val="0"/>
              <w:autoSpaceDN w:val="0"/>
              <w:adjustRightInd w:val="0"/>
              <w:spacing w:line="276" w:lineRule="auto"/>
              <w:rPr>
                <w:rFonts w:ascii="AdvTimes" w:hAnsi="AdvTimes" w:cs="AdvTimes"/>
              </w:rPr>
            </w:pPr>
            <w:r w:rsidRPr="00F84178">
              <w:t xml:space="preserve">Support to maintain psychological, spiritual and </w:t>
            </w:r>
            <w:r>
              <w:t>emotional well-</w:t>
            </w:r>
            <w:r w:rsidRPr="00F84178">
              <w:t xml:space="preserve"> being </w:t>
            </w:r>
          </w:p>
        </w:tc>
        <w:tc>
          <w:tcPr>
            <w:tcW w:w="241" w:type="pct"/>
            <w:vAlign w:val="center"/>
          </w:tcPr>
          <w:p w14:paraId="4556500D" w14:textId="77777777" w:rsidR="00422B5A" w:rsidRPr="00290BF6" w:rsidRDefault="00422B5A" w:rsidP="009A554F">
            <w:pPr>
              <w:jc w:val="center"/>
              <w:rPr>
                <w:sz w:val="24"/>
              </w:rPr>
            </w:pPr>
            <w:r w:rsidRPr="00DF2A89">
              <w:rPr>
                <w:sz w:val="32"/>
              </w:rPr>
              <w:sym w:font="Wingdings" w:char="F0FB"/>
            </w:r>
          </w:p>
        </w:tc>
        <w:tc>
          <w:tcPr>
            <w:tcW w:w="321" w:type="pct"/>
            <w:vAlign w:val="center"/>
          </w:tcPr>
          <w:p w14:paraId="1B49D5F8" w14:textId="77777777" w:rsidR="00422B5A" w:rsidRPr="00290BF6" w:rsidRDefault="00422B5A" w:rsidP="009A554F">
            <w:pPr>
              <w:jc w:val="center"/>
              <w:rPr>
                <w:sz w:val="24"/>
              </w:rPr>
            </w:pPr>
          </w:p>
        </w:tc>
        <w:tc>
          <w:tcPr>
            <w:tcW w:w="229" w:type="pct"/>
            <w:vAlign w:val="center"/>
          </w:tcPr>
          <w:p w14:paraId="7AA25D5D" w14:textId="77777777" w:rsidR="00422B5A" w:rsidRPr="00290BF6" w:rsidRDefault="00422B5A" w:rsidP="009A554F">
            <w:pPr>
              <w:jc w:val="center"/>
              <w:rPr>
                <w:sz w:val="24"/>
              </w:rPr>
            </w:pPr>
          </w:p>
        </w:tc>
        <w:tc>
          <w:tcPr>
            <w:tcW w:w="229" w:type="pct"/>
            <w:vAlign w:val="center"/>
          </w:tcPr>
          <w:p w14:paraId="41E4A38F" w14:textId="77777777" w:rsidR="00422B5A" w:rsidRDefault="00422B5A" w:rsidP="009A554F">
            <w:pPr>
              <w:jc w:val="center"/>
            </w:pPr>
            <w:r w:rsidRPr="00290BF6">
              <w:rPr>
                <w:sz w:val="24"/>
              </w:rPr>
              <w:sym w:font="Wingdings" w:char="F06C"/>
            </w:r>
          </w:p>
        </w:tc>
        <w:tc>
          <w:tcPr>
            <w:tcW w:w="229" w:type="pct"/>
            <w:vAlign w:val="center"/>
          </w:tcPr>
          <w:p w14:paraId="7B6378A4"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321827A9" w14:textId="77777777" w:rsidR="00422B5A" w:rsidRPr="00290BF6" w:rsidRDefault="00422B5A" w:rsidP="009A554F">
            <w:pPr>
              <w:jc w:val="center"/>
              <w:rPr>
                <w:sz w:val="24"/>
              </w:rPr>
            </w:pPr>
          </w:p>
        </w:tc>
        <w:tc>
          <w:tcPr>
            <w:tcW w:w="224" w:type="pct"/>
            <w:vAlign w:val="center"/>
          </w:tcPr>
          <w:p w14:paraId="63B65070" w14:textId="77777777" w:rsidR="00422B5A" w:rsidRDefault="00422B5A" w:rsidP="009A554F">
            <w:pPr>
              <w:jc w:val="center"/>
            </w:pPr>
            <w:r w:rsidRPr="00290BF6">
              <w:rPr>
                <w:sz w:val="24"/>
              </w:rPr>
              <w:sym w:font="Wingdings" w:char="F06C"/>
            </w:r>
          </w:p>
        </w:tc>
        <w:tc>
          <w:tcPr>
            <w:tcW w:w="194" w:type="pct"/>
            <w:vAlign w:val="center"/>
          </w:tcPr>
          <w:p w14:paraId="6438D4EB" w14:textId="77777777" w:rsidR="00422B5A" w:rsidRDefault="00422B5A" w:rsidP="009A554F">
            <w:pPr>
              <w:jc w:val="center"/>
            </w:pPr>
            <w:r w:rsidRPr="00290BF6">
              <w:rPr>
                <w:sz w:val="24"/>
              </w:rPr>
              <w:sym w:font="Wingdings" w:char="F06C"/>
            </w:r>
          </w:p>
        </w:tc>
        <w:tc>
          <w:tcPr>
            <w:tcW w:w="170" w:type="pct"/>
            <w:vAlign w:val="center"/>
          </w:tcPr>
          <w:p w14:paraId="734D1B5A" w14:textId="77777777" w:rsidR="00422B5A" w:rsidRPr="00290BF6" w:rsidRDefault="00422B5A" w:rsidP="009A554F">
            <w:pPr>
              <w:jc w:val="center"/>
              <w:rPr>
                <w:sz w:val="24"/>
              </w:rPr>
            </w:pPr>
          </w:p>
        </w:tc>
        <w:tc>
          <w:tcPr>
            <w:tcW w:w="196" w:type="pct"/>
            <w:vAlign w:val="center"/>
          </w:tcPr>
          <w:p w14:paraId="701F3FAF"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185" w:type="pct"/>
            <w:vAlign w:val="center"/>
          </w:tcPr>
          <w:p w14:paraId="79DAFD4E" w14:textId="77777777" w:rsidR="00422B5A" w:rsidRDefault="00422B5A" w:rsidP="009A554F">
            <w:pPr>
              <w:jc w:val="center"/>
            </w:pPr>
            <w:r w:rsidRPr="00290BF6">
              <w:rPr>
                <w:sz w:val="24"/>
              </w:rPr>
              <w:sym w:font="Wingdings" w:char="F06C"/>
            </w:r>
          </w:p>
        </w:tc>
        <w:tc>
          <w:tcPr>
            <w:tcW w:w="194" w:type="pct"/>
            <w:vAlign w:val="center"/>
          </w:tcPr>
          <w:p w14:paraId="6134865B" w14:textId="77777777" w:rsidR="00422B5A" w:rsidRDefault="00422B5A" w:rsidP="009A554F">
            <w:pPr>
              <w:jc w:val="center"/>
            </w:pPr>
          </w:p>
        </w:tc>
        <w:tc>
          <w:tcPr>
            <w:tcW w:w="224" w:type="pct"/>
            <w:vAlign w:val="center"/>
          </w:tcPr>
          <w:p w14:paraId="371335FD" w14:textId="77777777" w:rsidR="00422B5A" w:rsidRDefault="00422B5A" w:rsidP="009A554F">
            <w:pPr>
              <w:jc w:val="center"/>
            </w:pPr>
          </w:p>
        </w:tc>
        <w:tc>
          <w:tcPr>
            <w:tcW w:w="224" w:type="pct"/>
            <w:vAlign w:val="center"/>
          </w:tcPr>
          <w:p w14:paraId="770AF815" w14:textId="77777777" w:rsidR="00422B5A" w:rsidRDefault="00422B5A" w:rsidP="009A554F">
            <w:pPr>
              <w:jc w:val="center"/>
            </w:pPr>
            <w:r w:rsidRPr="00DF2A89">
              <w:rPr>
                <w:sz w:val="32"/>
              </w:rPr>
              <w:sym w:font="Wingdings" w:char="F0FB"/>
            </w:r>
            <w:r>
              <w:rPr>
                <w:sz w:val="32"/>
              </w:rPr>
              <w:t xml:space="preserve">  </w:t>
            </w:r>
          </w:p>
        </w:tc>
        <w:tc>
          <w:tcPr>
            <w:tcW w:w="225" w:type="pct"/>
          </w:tcPr>
          <w:p w14:paraId="7ADC4146" w14:textId="77777777" w:rsidR="00422B5A" w:rsidRPr="00290BF6" w:rsidRDefault="00422B5A" w:rsidP="009A554F">
            <w:pPr>
              <w:jc w:val="center"/>
              <w:rPr>
                <w:sz w:val="24"/>
              </w:rPr>
            </w:pPr>
          </w:p>
        </w:tc>
      </w:tr>
      <w:tr w:rsidR="00AB0567" w14:paraId="6A11589C" w14:textId="77777777" w:rsidTr="00AB0567">
        <w:tblPrEx>
          <w:tblLook w:val="04A0" w:firstRow="1" w:lastRow="0" w:firstColumn="1" w:lastColumn="0" w:noHBand="0" w:noVBand="1"/>
        </w:tblPrEx>
        <w:trPr>
          <w:trHeight w:val="269"/>
          <w:jc w:val="center"/>
        </w:trPr>
        <w:tc>
          <w:tcPr>
            <w:tcW w:w="1686" w:type="pct"/>
          </w:tcPr>
          <w:p w14:paraId="01FC4108" w14:textId="77777777" w:rsidR="00422B5A" w:rsidRPr="00F84178" w:rsidRDefault="00422B5A" w:rsidP="009A554F">
            <w:pPr>
              <w:autoSpaceDE w:val="0"/>
              <w:autoSpaceDN w:val="0"/>
              <w:adjustRightInd w:val="0"/>
              <w:spacing w:line="276" w:lineRule="auto"/>
            </w:pPr>
            <w:r>
              <w:t xml:space="preserve">Symptom management </w:t>
            </w:r>
          </w:p>
        </w:tc>
        <w:tc>
          <w:tcPr>
            <w:tcW w:w="241" w:type="pct"/>
            <w:vAlign w:val="center"/>
          </w:tcPr>
          <w:p w14:paraId="45578BEC" w14:textId="77777777" w:rsidR="00422B5A" w:rsidRPr="00E83F39" w:rsidRDefault="00422B5A" w:rsidP="009A554F">
            <w:pPr>
              <w:jc w:val="center"/>
            </w:pPr>
            <w:r w:rsidRPr="00DF2A89">
              <w:rPr>
                <w:sz w:val="32"/>
              </w:rPr>
              <w:sym w:font="Wingdings" w:char="F0FB"/>
            </w:r>
          </w:p>
        </w:tc>
        <w:tc>
          <w:tcPr>
            <w:tcW w:w="321" w:type="pct"/>
            <w:vAlign w:val="center"/>
          </w:tcPr>
          <w:p w14:paraId="4A9FC988" w14:textId="77777777" w:rsidR="00422B5A" w:rsidRPr="00E83F39" w:rsidRDefault="00422B5A" w:rsidP="009A554F">
            <w:pPr>
              <w:jc w:val="center"/>
            </w:pPr>
          </w:p>
        </w:tc>
        <w:tc>
          <w:tcPr>
            <w:tcW w:w="229" w:type="pct"/>
            <w:vAlign w:val="center"/>
          </w:tcPr>
          <w:p w14:paraId="6F034D5B" w14:textId="77777777" w:rsidR="00422B5A" w:rsidRPr="00E83F39" w:rsidRDefault="00422B5A" w:rsidP="009A554F">
            <w:pPr>
              <w:jc w:val="center"/>
            </w:pPr>
            <w:r w:rsidRPr="00DF2A89">
              <w:rPr>
                <w:sz w:val="32"/>
              </w:rPr>
              <w:sym w:font="Wingdings" w:char="F0FB"/>
            </w:r>
          </w:p>
        </w:tc>
        <w:tc>
          <w:tcPr>
            <w:tcW w:w="229" w:type="pct"/>
            <w:vAlign w:val="center"/>
          </w:tcPr>
          <w:p w14:paraId="6CBB8BED" w14:textId="77777777" w:rsidR="00422B5A" w:rsidRPr="00290BF6" w:rsidRDefault="00422B5A" w:rsidP="009A554F">
            <w:pPr>
              <w:jc w:val="center"/>
              <w:rPr>
                <w:sz w:val="24"/>
              </w:rPr>
            </w:pPr>
            <w:r w:rsidRPr="00E83F39">
              <w:sym w:font="Wingdings" w:char="F06C"/>
            </w:r>
          </w:p>
        </w:tc>
        <w:tc>
          <w:tcPr>
            <w:tcW w:w="229" w:type="pct"/>
            <w:vAlign w:val="center"/>
          </w:tcPr>
          <w:p w14:paraId="71F3E447"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34896843"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224" w:type="pct"/>
            <w:vAlign w:val="center"/>
          </w:tcPr>
          <w:p w14:paraId="16719E8B" w14:textId="77777777" w:rsidR="00422B5A" w:rsidRPr="00290BF6" w:rsidRDefault="00422B5A" w:rsidP="009A554F">
            <w:pPr>
              <w:jc w:val="center"/>
              <w:rPr>
                <w:sz w:val="24"/>
              </w:rPr>
            </w:pPr>
          </w:p>
        </w:tc>
        <w:tc>
          <w:tcPr>
            <w:tcW w:w="194" w:type="pct"/>
            <w:vAlign w:val="center"/>
          </w:tcPr>
          <w:p w14:paraId="1FDC09EC" w14:textId="77777777" w:rsidR="00422B5A" w:rsidRPr="00290BF6" w:rsidRDefault="00422B5A" w:rsidP="009A554F">
            <w:pPr>
              <w:jc w:val="center"/>
              <w:rPr>
                <w:sz w:val="24"/>
              </w:rPr>
            </w:pPr>
          </w:p>
        </w:tc>
        <w:tc>
          <w:tcPr>
            <w:tcW w:w="170" w:type="pct"/>
            <w:vAlign w:val="center"/>
          </w:tcPr>
          <w:p w14:paraId="57756AE4" w14:textId="77777777" w:rsidR="00422B5A" w:rsidRPr="00290BF6" w:rsidRDefault="00422B5A" w:rsidP="009A554F">
            <w:pPr>
              <w:jc w:val="center"/>
              <w:rPr>
                <w:sz w:val="24"/>
              </w:rPr>
            </w:pPr>
          </w:p>
        </w:tc>
        <w:tc>
          <w:tcPr>
            <w:tcW w:w="196" w:type="pct"/>
            <w:vAlign w:val="center"/>
          </w:tcPr>
          <w:p w14:paraId="4E928398"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185" w:type="pct"/>
            <w:vAlign w:val="center"/>
          </w:tcPr>
          <w:p w14:paraId="65CF4518" w14:textId="77777777" w:rsidR="00422B5A" w:rsidRPr="00290BF6" w:rsidRDefault="00422B5A" w:rsidP="009A554F">
            <w:pPr>
              <w:jc w:val="center"/>
              <w:rPr>
                <w:sz w:val="24"/>
              </w:rPr>
            </w:pPr>
          </w:p>
        </w:tc>
        <w:tc>
          <w:tcPr>
            <w:tcW w:w="194" w:type="pct"/>
            <w:vAlign w:val="center"/>
          </w:tcPr>
          <w:p w14:paraId="5B9A929E" w14:textId="77777777" w:rsidR="00422B5A" w:rsidRDefault="00422B5A" w:rsidP="009A554F">
            <w:pPr>
              <w:jc w:val="center"/>
            </w:pPr>
          </w:p>
        </w:tc>
        <w:tc>
          <w:tcPr>
            <w:tcW w:w="224" w:type="pct"/>
            <w:vAlign w:val="center"/>
          </w:tcPr>
          <w:p w14:paraId="53F79CA0"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5D408F2C" w14:textId="77777777" w:rsidR="00422B5A" w:rsidRPr="00290BF6" w:rsidRDefault="00422B5A" w:rsidP="009A554F">
            <w:pPr>
              <w:jc w:val="center"/>
              <w:rPr>
                <w:sz w:val="24"/>
              </w:rPr>
            </w:pPr>
            <w:r w:rsidRPr="00DF2A89">
              <w:rPr>
                <w:sz w:val="32"/>
              </w:rPr>
              <w:sym w:font="Wingdings" w:char="F0FB"/>
            </w:r>
            <w:r>
              <w:rPr>
                <w:sz w:val="32"/>
              </w:rPr>
              <w:t xml:space="preserve">  </w:t>
            </w:r>
          </w:p>
        </w:tc>
        <w:tc>
          <w:tcPr>
            <w:tcW w:w="225" w:type="pct"/>
          </w:tcPr>
          <w:p w14:paraId="10C17E27" w14:textId="77777777" w:rsidR="00422B5A" w:rsidRPr="00290BF6" w:rsidRDefault="00422B5A" w:rsidP="009A554F">
            <w:pPr>
              <w:jc w:val="center"/>
              <w:rPr>
                <w:sz w:val="24"/>
              </w:rPr>
            </w:pPr>
          </w:p>
        </w:tc>
      </w:tr>
      <w:tr w:rsidR="00AB0567" w14:paraId="1927ED8C" w14:textId="77777777" w:rsidTr="00AB0567">
        <w:tblPrEx>
          <w:tblLook w:val="04A0" w:firstRow="1" w:lastRow="0" w:firstColumn="1" w:lastColumn="0" w:noHBand="0" w:noVBand="1"/>
        </w:tblPrEx>
        <w:trPr>
          <w:trHeight w:val="269"/>
          <w:jc w:val="center"/>
        </w:trPr>
        <w:tc>
          <w:tcPr>
            <w:tcW w:w="1686" w:type="pct"/>
          </w:tcPr>
          <w:p w14:paraId="36814C96" w14:textId="77777777" w:rsidR="00422B5A" w:rsidRPr="00F84178" w:rsidRDefault="00422B5A" w:rsidP="009A554F">
            <w:pPr>
              <w:spacing w:line="276" w:lineRule="auto"/>
            </w:pPr>
            <w:r w:rsidRPr="00F84178">
              <w:t>Promoting patient and carer</w:t>
            </w:r>
            <w:r>
              <w:t xml:space="preserve"> choice by ensuring their priorities and choices were at the forefront of end of life care planning. </w:t>
            </w:r>
          </w:p>
        </w:tc>
        <w:tc>
          <w:tcPr>
            <w:tcW w:w="241" w:type="pct"/>
            <w:vAlign w:val="center"/>
          </w:tcPr>
          <w:p w14:paraId="1963F042" w14:textId="77777777" w:rsidR="00422B5A" w:rsidRDefault="00422B5A" w:rsidP="009A554F">
            <w:pPr>
              <w:jc w:val="center"/>
            </w:pPr>
          </w:p>
        </w:tc>
        <w:tc>
          <w:tcPr>
            <w:tcW w:w="321" w:type="pct"/>
            <w:vAlign w:val="center"/>
          </w:tcPr>
          <w:p w14:paraId="2A04DEAF" w14:textId="77777777" w:rsidR="00422B5A" w:rsidRDefault="00422B5A" w:rsidP="009A554F">
            <w:pPr>
              <w:jc w:val="center"/>
            </w:pPr>
          </w:p>
        </w:tc>
        <w:tc>
          <w:tcPr>
            <w:tcW w:w="229" w:type="pct"/>
            <w:vAlign w:val="center"/>
          </w:tcPr>
          <w:p w14:paraId="17DF96B9" w14:textId="77777777" w:rsidR="00422B5A" w:rsidRDefault="00422B5A" w:rsidP="009A554F">
            <w:pPr>
              <w:jc w:val="center"/>
            </w:pPr>
          </w:p>
        </w:tc>
        <w:tc>
          <w:tcPr>
            <w:tcW w:w="229" w:type="pct"/>
            <w:vAlign w:val="center"/>
          </w:tcPr>
          <w:p w14:paraId="77A6050E" w14:textId="77777777" w:rsidR="00422B5A" w:rsidRDefault="00422B5A" w:rsidP="009A554F">
            <w:pPr>
              <w:jc w:val="center"/>
            </w:pPr>
          </w:p>
        </w:tc>
        <w:tc>
          <w:tcPr>
            <w:tcW w:w="229" w:type="pct"/>
            <w:vAlign w:val="center"/>
          </w:tcPr>
          <w:p w14:paraId="371CDFB9" w14:textId="77777777" w:rsidR="00422B5A" w:rsidRPr="00290BF6" w:rsidRDefault="00422B5A" w:rsidP="009A554F">
            <w:pPr>
              <w:jc w:val="center"/>
              <w:rPr>
                <w:sz w:val="24"/>
              </w:rPr>
            </w:pPr>
          </w:p>
        </w:tc>
        <w:tc>
          <w:tcPr>
            <w:tcW w:w="229" w:type="pct"/>
            <w:vAlign w:val="center"/>
          </w:tcPr>
          <w:p w14:paraId="69BF9CF0" w14:textId="77777777" w:rsidR="00422B5A" w:rsidRPr="00290BF6" w:rsidRDefault="00422B5A" w:rsidP="009A554F">
            <w:pPr>
              <w:jc w:val="center"/>
              <w:rPr>
                <w:sz w:val="24"/>
              </w:rPr>
            </w:pPr>
            <w:r w:rsidRPr="00DF2A89">
              <w:rPr>
                <w:sz w:val="32"/>
              </w:rPr>
              <w:sym w:font="Wingdings" w:char="F0FB"/>
            </w:r>
          </w:p>
        </w:tc>
        <w:tc>
          <w:tcPr>
            <w:tcW w:w="224" w:type="pct"/>
            <w:vAlign w:val="center"/>
          </w:tcPr>
          <w:p w14:paraId="76F49021" w14:textId="77777777" w:rsidR="00422B5A" w:rsidRDefault="00422B5A" w:rsidP="009A554F">
            <w:pPr>
              <w:jc w:val="center"/>
            </w:pPr>
            <w:r w:rsidRPr="00290BF6">
              <w:rPr>
                <w:sz w:val="24"/>
              </w:rPr>
              <w:sym w:font="Wingdings" w:char="F06C"/>
            </w:r>
          </w:p>
        </w:tc>
        <w:tc>
          <w:tcPr>
            <w:tcW w:w="194" w:type="pct"/>
            <w:vAlign w:val="center"/>
          </w:tcPr>
          <w:p w14:paraId="1F4A463D" w14:textId="77777777" w:rsidR="00422B5A" w:rsidRDefault="00422B5A" w:rsidP="009A554F">
            <w:pPr>
              <w:jc w:val="center"/>
            </w:pPr>
            <w:r w:rsidRPr="00290BF6">
              <w:rPr>
                <w:sz w:val="24"/>
              </w:rPr>
              <w:sym w:font="Wingdings" w:char="F06C"/>
            </w:r>
          </w:p>
        </w:tc>
        <w:tc>
          <w:tcPr>
            <w:tcW w:w="170" w:type="pct"/>
            <w:vAlign w:val="center"/>
          </w:tcPr>
          <w:p w14:paraId="7F755C8F" w14:textId="77777777" w:rsidR="00422B5A" w:rsidRPr="00290BF6" w:rsidRDefault="00422B5A" w:rsidP="009A554F">
            <w:pPr>
              <w:jc w:val="center"/>
              <w:rPr>
                <w:sz w:val="24"/>
              </w:rPr>
            </w:pPr>
            <w:r w:rsidRPr="00DF2A89">
              <w:rPr>
                <w:sz w:val="32"/>
              </w:rPr>
              <w:sym w:font="Wingdings" w:char="F0FB"/>
            </w:r>
          </w:p>
        </w:tc>
        <w:tc>
          <w:tcPr>
            <w:tcW w:w="196" w:type="pct"/>
            <w:vAlign w:val="center"/>
          </w:tcPr>
          <w:p w14:paraId="546CE850"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185" w:type="pct"/>
            <w:vAlign w:val="center"/>
          </w:tcPr>
          <w:p w14:paraId="71192365" w14:textId="77777777" w:rsidR="00422B5A" w:rsidRDefault="00422B5A" w:rsidP="009A554F">
            <w:pPr>
              <w:jc w:val="center"/>
            </w:pPr>
            <w:r w:rsidRPr="00290BF6">
              <w:rPr>
                <w:sz w:val="24"/>
              </w:rPr>
              <w:sym w:font="Wingdings" w:char="F06C"/>
            </w:r>
          </w:p>
        </w:tc>
        <w:tc>
          <w:tcPr>
            <w:tcW w:w="194" w:type="pct"/>
            <w:vAlign w:val="center"/>
          </w:tcPr>
          <w:p w14:paraId="6C6FCDD4" w14:textId="77777777" w:rsidR="00422B5A" w:rsidRDefault="00422B5A" w:rsidP="009A554F">
            <w:pPr>
              <w:jc w:val="center"/>
            </w:pPr>
          </w:p>
        </w:tc>
        <w:tc>
          <w:tcPr>
            <w:tcW w:w="224" w:type="pct"/>
            <w:vAlign w:val="center"/>
          </w:tcPr>
          <w:p w14:paraId="18382CD6" w14:textId="77777777" w:rsidR="00422B5A" w:rsidRDefault="00422B5A" w:rsidP="009A554F">
            <w:pPr>
              <w:jc w:val="center"/>
            </w:pPr>
          </w:p>
        </w:tc>
        <w:tc>
          <w:tcPr>
            <w:tcW w:w="224" w:type="pct"/>
            <w:vAlign w:val="center"/>
          </w:tcPr>
          <w:p w14:paraId="3E1CDA18" w14:textId="77777777" w:rsidR="00422B5A" w:rsidRDefault="00422B5A" w:rsidP="009A554F">
            <w:pPr>
              <w:jc w:val="center"/>
            </w:pPr>
            <w:r w:rsidRPr="00DF2A89">
              <w:rPr>
                <w:sz w:val="32"/>
              </w:rPr>
              <w:sym w:font="Wingdings" w:char="F0FB"/>
            </w:r>
            <w:r>
              <w:rPr>
                <w:sz w:val="32"/>
              </w:rPr>
              <w:t xml:space="preserve">  </w:t>
            </w:r>
          </w:p>
        </w:tc>
        <w:tc>
          <w:tcPr>
            <w:tcW w:w="225" w:type="pct"/>
          </w:tcPr>
          <w:p w14:paraId="73E7A814" w14:textId="77777777" w:rsidR="00422B5A" w:rsidRDefault="00422B5A" w:rsidP="009A554F">
            <w:pPr>
              <w:jc w:val="center"/>
            </w:pPr>
          </w:p>
        </w:tc>
      </w:tr>
      <w:tr w:rsidR="00AB0567" w14:paraId="755E7EF5" w14:textId="77777777" w:rsidTr="00AB0567">
        <w:tblPrEx>
          <w:tblLook w:val="04A0" w:firstRow="1" w:lastRow="0" w:firstColumn="1" w:lastColumn="0" w:noHBand="0" w:noVBand="1"/>
        </w:tblPrEx>
        <w:trPr>
          <w:trHeight w:val="269"/>
          <w:jc w:val="center"/>
        </w:trPr>
        <w:tc>
          <w:tcPr>
            <w:tcW w:w="1686" w:type="pct"/>
          </w:tcPr>
          <w:p w14:paraId="2BD0C517" w14:textId="77777777" w:rsidR="00422B5A" w:rsidRPr="00F84178" w:rsidRDefault="00422B5A" w:rsidP="009A554F">
            <w:pPr>
              <w:spacing w:line="276" w:lineRule="auto"/>
            </w:pPr>
            <w:r w:rsidRPr="00F84178">
              <w:t xml:space="preserve">Practical support for patients and carers, including financial and domestic support and signposting to other agencies </w:t>
            </w:r>
          </w:p>
        </w:tc>
        <w:tc>
          <w:tcPr>
            <w:tcW w:w="241" w:type="pct"/>
            <w:vAlign w:val="center"/>
          </w:tcPr>
          <w:p w14:paraId="0325C3CC" w14:textId="77777777" w:rsidR="00422B5A" w:rsidRDefault="00422B5A" w:rsidP="009A554F">
            <w:pPr>
              <w:jc w:val="center"/>
            </w:pPr>
            <w:r w:rsidRPr="00DF2A89">
              <w:rPr>
                <w:sz w:val="32"/>
              </w:rPr>
              <w:sym w:font="Wingdings" w:char="F0FB"/>
            </w:r>
          </w:p>
        </w:tc>
        <w:tc>
          <w:tcPr>
            <w:tcW w:w="321" w:type="pct"/>
            <w:vAlign w:val="center"/>
          </w:tcPr>
          <w:p w14:paraId="5AD524AD" w14:textId="77777777" w:rsidR="00422B5A" w:rsidRDefault="00422B5A" w:rsidP="009A554F">
            <w:pPr>
              <w:jc w:val="center"/>
            </w:pPr>
          </w:p>
        </w:tc>
        <w:tc>
          <w:tcPr>
            <w:tcW w:w="229" w:type="pct"/>
            <w:vAlign w:val="center"/>
          </w:tcPr>
          <w:p w14:paraId="3DECEA33" w14:textId="77777777" w:rsidR="00422B5A" w:rsidRDefault="00422B5A" w:rsidP="009A554F">
            <w:pPr>
              <w:jc w:val="center"/>
            </w:pPr>
            <w:r w:rsidRPr="00DF2A89">
              <w:rPr>
                <w:sz w:val="32"/>
              </w:rPr>
              <w:sym w:font="Wingdings" w:char="F0FB"/>
            </w:r>
          </w:p>
        </w:tc>
        <w:tc>
          <w:tcPr>
            <w:tcW w:w="229" w:type="pct"/>
            <w:vAlign w:val="center"/>
          </w:tcPr>
          <w:p w14:paraId="44E17FD8" w14:textId="77777777" w:rsidR="00422B5A" w:rsidRDefault="00422B5A" w:rsidP="009A554F">
            <w:pPr>
              <w:jc w:val="center"/>
            </w:pPr>
          </w:p>
        </w:tc>
        <w:tc>
          <w:tcPr>
            <w:tcW w:w="229" w:type="pct"/>
            <w:vAlign w:val="center"/>
          </w:tcPr>
          <w:p w14:paraId="19F248BA" w14:textId="77777777" w:rsidR="00422B5A" w:rsidRDefault="00422B5A" w:rsidP="009A554F">
            <w:pPr>
              <w:jc w:val="center"/>
            </w:pPr>
          </w:p>
        </w:tc>
        <w:tc>
          <w:tcPr>
            <w:tcW w:w="229" w:type="pct"/>
            <w:vAlign w:val="center"/>
          </w:tcPr>
          <w:p w14:paraId="7EDCD771" w14:textId="77777777" w:rsidR="00422B5A" w:rsidRDefault="00422B5A" w:rsidP="009A554F">
            <w:pPr>
              <w:jc w:val="center"/>
            </w:pPr>
          </w:p>
        </w:tc>
        <w:tc>
          <w:tcPr>
            <w:tcW w:w="224" w:type="pct"/>
            <w:vAlign w:val="center"/>
          </w:tcPr>
          <w:p w14:paraId="7941FC03" w14:textId="77777777" w:rsidR="00422B5A" w:rsidRDefault="00422B5A" w:rsidP="009A554F">
            <w:pPr>
              <w:jc w:val="center"/>
            </w:pPr>
          </w:p>
        </w:tc>
        <w:tc>
          <w:tcPr>
            <w:tcW w:w="194" w:type="pct"/>
            <w:vAlign w:val="center"/>
          </w:tcPr>
          <w:p w14:paraId="736E09EE" w14:textId="77777777" w:rsidR="00422B5A" w:rsidRDefault="00422B5A" w:rsidP="009A554F">
            <w:pPr>
              <w:jc w:val="center"/>
            </w:pPr>
          </w:p>
        </w:tc>
        <w:tc>
          <w:tcPr>
            <w:tcW w:w="170" w:type="pct"/>
            <w:vAlign w:val="center"/>
          </w:tcPr>
          <w:p w14:paraId="5F7FDFA1" w14:textId="77777777" w:rsidR="00422B5A" w:rsidRDefault="00422B5A" w:rsidP="009A554F">
            <w:pPr>
              <w:jc w:val="center"/>
            </w:pPr>
            <w:r w:rsidRPr="00DF2A89">
              <w:rPr>
                <w:sz w:val="32"/>
              </w:rPr>
              <w:sym w:font="Wingdings" w:char="F0FB"/>
            </w:r>
          </w:p>
        </w:tc>
        <w:tc>
          <w:tcPr>
            <w:tcW w:w="196" w:type="pct"/>
            <w:vAlign w:val="center"/>
          </w:tcPr>
          <w:p w14:paraId="47B2FA2E" w14:textId="77777777" w:rsidR="00422B5A" w:rsidRDefault="00422B5A" w:rsidP="009A554F">
            <w:pPr>
              <w:jc w:val="center"/>
            </w:pPr>
            <w:r w:rsidRPr="00290BF6">
              <w:rPr>
                <w:sz w:val="24"/>
              </w:rPr>
              <w:sym w:font="Wingdings" w:char="F06C"/>
            </w:r>
            <w:r w:rsidRPr="00DF2A89">
              <w:rPr>
                <w:sz w:val="32"/>
              </w:rPr>
              <w:sym w:font="Wingdings" w:char="F0FB"/>
            </w:r>
          </w:p>
        </w:tc>
        <w:tc>
          <w:tcPr>
            <w:tcW w:w="185" w:type="pct"/>
            <w:vAlign w:val="center"/>
          </w:tcPr>
          <w:p w14:paraId="3834969F" w14:textId="77777777" w:rsidR="00422B5A" w:rsidRDefault="00422B5A" w:rsidP="009A554F">
            <w:pPr>
              <w:jc w:val="center"/>
            </w:pPr>
          </w:p>
        </w:tc>
        <w:tc>
          <w:tcPr>
            <w:tcW w:w="194" w:type="pct"/>
            <w:vAlign w:val="center"/>
          </w:tcPr>
          <w:p w14:paraId="5483186B" w14:textId="77777777" w:rsidR="00422B5A" w:rsidRDefault="00422B5A" w:rsidP="009A554F">
            <w:pPr>
              <w:jc w:val="center"/>
            </w:pPr>
          </w:p>
        </w:tc>
        <w:tc>
          <w:tcPr>
            <w:tcW w:w="224" w:type="pct"/>
            <w:vAlign w:val="center"/>
          </w:tcPr>
          <w:p w14:paraId="444CA5BA" w14:textId="77777777" w:rsidR="00422B5A" w:rsidRDefault="00422B5A" w:rsidP="009A554F">
            <w:pPr>
              <w:jc w:val="center"/>
            </w:pPr>
          </w:p>
        </w:tc>
        <w:tc>
          <w:tcPr>
            <w:tcW w:w="224" w:type="pct"/>
            <w:vAlign w:val="center"/>
          </w:tcPr>
          <w:p w14:paraId="4B7E96C7" w14:textId="77777777" w:rsidR="00422B5A" w:rsidRDefault="00422B5A" w:rsidP="009A554F">
            <w:pPr>
              <w:jc w:val="center"/>
            </w:pPr>
            <w:r w:rsidRPr="00DF2A89">
              <w:rPr>
                <w:sz w:val="32"/>
              </w:rPr>
              <w:sym w:font="Wingdings" w:char="F0FB"/>
            </w:r>
            <w:r>
              <w:rPr>
                <w:sz w:val="32"/>
              </w:rPr>
              <w:t xml:space="preserve">  </w:t>
            </w:r>
          </w:p>
        </w:tc>
        <w:tc>
          <w:tcPr>
            <w:tcW w:w="225" w:type="pct"/>
          </w:tcPr>
          <w:p w14:paraId="526B31B3" w14:textId="77777777" w:rsidR="00422B5A" w:rsidRDefault="00422B5A" w:rsidP="009A554F">
            <w:pPr>
              <w:jc w:val="center"/>
            </w:pPr>
            <w:r w:rsidRPr="00DF2A89">
              <w:rPr>
                <w:sz w:val="32"/>
              </w:rPr>
              <w:sym w:font="Wingdings" w:char="F0FB"/>
            </w:r>
            <w:r>
              <w:rPr>
                <w:sz w:val="32"/>
              </w:rPr>
              <w:t xml:space="preserve">  </w:t>
            </w:r>
          </w:p>
        </w:tc>
      </w:tr>
      <w:tr w:rsidR="00AB0567" w14:paraId="1C32B5A5" w14:textId="77777777" w:rsidTr="00AB0567">
        <w:tblPrEx>
          <w:tblLook w:val="04A0" w:firstRow="1" w:lastRow="0" w:firstColumn="1" w:lastColumn="0" w:noHBand="0" w:noVBand="1"/>
        </w:tblPrEx>
        <w:trPr>
          <w:trHeight w:val="269"/>
          <w:jc w:val="center"/>
        </w:trPr>
        <w:tc>
          <w:tcPr>
            <w:tcW w:w="1686" w:type="pct"/>
          </w:tcPr>
          <w:p w14:paraId="45398287" w14:textId="77777777" w:rsidR="00422B5A" w:rsidRPr="00F84178" w:rsidRDefault="00422B5A" w:rsidP="009A554F">
            <w:pPr>
              <w:spacing w:line="276" w:lineRule="auto"/>
            </w:pPr>
            <w:r>
              <w:t xml:space="preserve">Being prepared for death, knowing what to expect as the illness progresses and having access to bereavement support when needed. This is often facilitated through honest conversations. </w:t>
            </w:r>
          </w:p>
        </w:tc>
        <w:tc>
          <w:tcPr>
            <w:tcW w:w="241" w:type="pct"/>
            <w:vAlign w:val="center"/>
          </w:tcPr>
          <w:p w14:paraId="4A5142E5" w14:textId="77777777" w:rsidR="00422B5A" w:rsidRDefault="00422B5A" w:rsidP="009A554F">
            <w:pPr>
              <w:jc w:val="center"/>
            </w:pPr>
            <w:r w:rsidRPr="00DF2A89">
              <w:rPr>
                <w:sz w:val="32"/>
              </w:rPr>
              <w:sym w:font="Wingdings" w:char="F0FB"/>
            </w:r>
          </w:p>
        </w:tc>
        <w:tc>
          <w:tcPr>
            <w:tcW w:w="321" w:type="pct"/>
            <w:vAlign w:val="center"/>
          </w:tcPr>
          <w:p w14:paraId="2A801A78" w14:textId="77777777" w:rsidR="00422B5A" w:rsidRDefault="00422B5A" w:rsidP="009A554F">
            <w:pPr>
              <w:jc w:val="center"/>
            </w:pPr>
          </w:p>
        </w:tc>
        <w:tc>
          <w:tcPr>
            <w:tcW w:w="229" w:type="pct"/>
            <w:vAlign w:val="center"/>
          </w:tcPr>
          <w:p w14:paraId="0F8427D1" w14:textId="77777777" w:rsidR="00422B5A" w:rsidRDefault="00422B5A" w:rsidP="009A554F">
            <w:pPr>
              <w:jc w:val="center"/>
            </w:pPr>
          </w:p>
        </w:tc>
        <w:tc>
          <w:tcPr>
            <w:tcW w:w="229" w:type="pct"/>
            <w:vAlign w:val="center"/>
          </w:tcPr>
          <w:p w14:paraId="5BF83592" w14:textId="77777777" w:rsidR="00422B5A" w:rsidRDefault="00422B5A" w:rsidP="009A554F">
            <w:pPr>
              <w:jc w:val="center"/>
            </w:pPr>
          </w:p>
        </w:tc>
        <w:tc>
          <w:tcPr>
            <w:tcW w:w="229" w:type="pct"/>
            <w:vAlign w:val="center"/>
          </w:tcPr>
          <w:p w14:paraId="5C2C082A" w14:textId="77777777" w:rsidR="00422B5A" w:rsidRDefault="00422B5A" w:rsidP="009A554F">
            <w:pPr>
              <w:jc w:val="center"/>
            </w:pPr>
          </w:p>
        </w:tc>
        <w:tc>
          <w:tcPr>
            <w:tcW w:w="229" w:type="pct"/>
            <w:vAlign w:val="center"/>
          </w:tcPr>
          <w:p w14:paraId="20422334" w14:textId="77777777" w:rsidR="00422B5A" w:rsidRDefault="00422B5A" w:rsidP="009A554F">
            <w:pPr>
              <w:jc w:val="center"/>
            </w:pPr>
            <w:r w:rsidRPr="00DF2A89">
              <w:rPr>
                <w:sz w:val="32"/>
              </w:rPr>
              <w:sym w:font="Wingdings" w:char="F0FB"/>
            </w:r>
          </w:p>
        </w:tc>
        <w:tc>
          <w:tcPr>
            <w:tcW w:w="224" w:type="pct"/>
            <w:vAlign w:val="center"/>
          </w:tcPr>
          <w:p w14:paraId="244D439B" w14:textId="77777777" w:rsidR="00422B5A" w:rsidRDefault="00422B5A" w:rsidP="009A554F">
            <w:pPr>
              <w:jc w:val="center"/>
            </w:pPr>
          </w:p>
        </w:tc>
        <w:tc>
          <w:tcPr>
            <w:tcW w:w="194" w:type="pct"/>
            <w:vAlign w:val="center"/>
          </w:tcPr>
          <w:p w14:paraId="43275040" w14:textId="77777777" w:rsidR="00422B5A" w:rsidRDefault="00422B5A" w:rsidP="009A554F">
            <w:pPr>
              <w:jc w:val="center"/>
            </w:pPr>
            <w:r w:rsidRPr="00DF2A89">
              <w:rPr>
                <w:sz w:val="32"/>
              </w:rPr>
              <w:sym w:font="Wingdings" w:char="F0FB"/>
            </w:r>
            <w:r w:rsidRPr="00290BF6">
              <w:rPr>
                <w:sz w:val="24"/>
              </w:rPr>
              <w:sym w:font="Wingdings" w:char="F06C"/>
            </w:r>
          </w:p>
        </w:tc>
        <w:tc>
          <w:tcPr>
            <w:tcW w:w="170" w:type="pct"/>
            <w:vAlign w:val="center"/>
          </w:tcPr>
          <w:p w14:paraId="563E70E7" w14:textId="77777777" w:rsidR="00422B5A" w:rsidRDefault="00422B5A" w:rsidP="009A554F">
            <w:pPr>
              <w:jc w:val="center"/>
            </w:pPr>
            <w:r w:rsidRPr="00DF2A89">
              <w:rPr>
                <w:sz w:val="32"/>
              </w:rPr>
              <w:sym w:font="Wingdings" w:char="F0FB"/>
            </w:r>
          </w:p>
        </w:tc>
        <w:tc>
          <w:tcPr>
            <w:tcW w:w="196" w:type="pct"/>
            <w:vAlign w:val="center"/>
          </w:tcPr>
          <w:p w14:paraId="347E3CF6" w14:textId="77777777" w:rsidR="00422B5A" w:rsidRDefault="00422B5A" w:rsidP="009A554F">
            <w:pPr>
              <w:jc w:val="center"/>
            </w:pPr>
            <w:r w:rsidRPr="00290BF6">
              <w:rPr>
                <w:sz w:val="24"/>
              </w:rPr>
              <w:sym w:font="Wingdings" w:char="F06C"/>
            </w:r>
            <w:r w:rsidRPr="00DF2A89">
              <w:rPr>
                <w:sz w:val="32"/>
              </w:rPr>
              <w:sym w:font="Wingdings" w:char="F0FB"/>
            </w:r>
          </w:p>
        </w:tc>
        <w:tc>
          <w:tcPr>
            <w:tcW w:w="185" w:type="pct"/>
            <w:vAlign w:val="center"/>
          </w:tcPr>
          <w:p w14:paraId="69F58A8C" w14:textId="77777777" w:rsidR="00422B5A" w:rsidRDefault="00422B5A" w:rsidP="009A554F">
            <w:pPr>
              <w:jc w:val="center"/>
            </w:pPr>
          </w:p>
        </w:tc>
        <w:tc>
          <w:tcPr>
            <w:tcW w:w="194" w:type="pct"/>
            <w:vAlign w:val="center"/>
          </w:tcPr>
          <w:p w14:paraId="0BD10D41" w14:textId="77777777" w:rsidR="00422B5A" w:rsidRDefault="00422B5A" w:rsidP="009A554F">
            <w:pPr>
              <w:jc w:val="center"/>
            </w:pPr>
          </w:p>
        </w:tc>
        <w:tc>
          <w:tcPr>
            <w:tcW w:w="224" w:type="pct"/>
            <w:vAlign w:val="center"/>
          </w:tcPr>
          <w:p w14:paraId="6DF63BC5"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1A5FE782" w14:textId="77777777" w:rsidR="00422B5A" w:rsidRDefault="00422B5A" w:rsidP="009A554F">
            <w:pPr>
              <w:jc w:val="center"/>
            </w:pPr>
            <w:r w:rsidRPr="00DF2A89">
              <w:rPr>
                <w:sz w:val="32"/>
              </w:rPr>
              <w:sym w:font="Wingdings" w:char="F0FB"/>
            </w:r>
            <w:r>
              <w:rPr>
                <w:sz w:val="32"/>
              </w:rPr>
              <w:t xml:space="preserve">  </w:t>
            </w:r>
          </w:p>
        </w:tc>
        <w:tc>
          <w:tcPr>
            <w:tcW w:w="225" w:type="pct"/>
          </w:tcPr>
          <w:p w14:paraId="6C413247" w14:textId="77777777" w:rsidR="00422B5A" w:rsidRDefault="00422B5A" w:rsidP="009A554F">
            <w:pPr>
              <w:jc w:val="center"/>
            </w:pPr>
            <w:r w:rsidRPr="00DF2A89">
              <w:rPr>
                <w:sz w:val="32"/>
              </w:rPr>
              <w:sym w:font="Wingdings" w:char="F0FB"/>
            </w:r>
            <w:r>
              <w:rPr>
                <w:sz w:val="32"/>
              </w:rPr>
              <w:t xml:space="preserve">  </w:t>
            </w:r>
          </w:p>
        </w:tc>
      </w:tr>
      <w:tr w:rsidR="00AB0567" w14:paraId="7FE99163" w14:textId="77777777" w:rsidTr="00AB0567">
        <w:tblPrEx>
          <w:tblLook w:val="04A0" w:firstRow="1" w:lastRow="0" w:firstColumn="1" w:lastColumn="0" w:noHBand="0" w:noVBand="1"/>
        </w:tblPrEx>
        <w:trPr>
          <w:trHeight w:val="269"/>
          <w:jc w:val="center"/>
        </w:trPr>
        <w:tc>
          <w:tcPr>
            <w:tcW w:w="1686" w:type="pct"/>
          </w:tcPr>
          <w:p w14:paraId="606F4B7D" w14:textId="77777777" w:rsidR="00422B5A" w:rsidRPr="00F84178" w:rsidRDefault="00422B5A" w:rsidP="009A554F">
            <w:pPr>
              <w:spacing w:line="276" w:lineRule="auto"/>
            </w:pPr>
            <w:r w:rsidRPr="00F84178">
              <w:t xml:space="preserve">The provision of clinical information and advice, the opportunity to ask questions and obtain reassurance. </w:t>
            </w:r>
          </w:p>
        </w:tc>
        <w:tc>
          <w:tcPr>
            <w:tcW w:w="241" w:type="pct"/>
            <w:vAlign w:val="center"/>
          </w:tcPr>
          <w:p w14:paraId="28AFDE5E" w14:textId="77777777" w:rsidR="00422B5A" w:rsidRPr="00290BF6" w:rsidRDefault="00422B5A" w:rsidP="009A554F">
            <w:pPr>
              <w:jc w:val="center"/>
              <w:rPr>
                <w:sz w:val="24"/>
              </w:rPr>
            </w:pPr>
            <w:r w:rsidRPr="00DF2A89">
              <w:rPr>
                <w:sz w:val="32"/>
              </w:rPr>
              <w:sym w:font="Wingdings" w:char="F0FB"/>
            </w:r>
          </w:p>
        </w:tc>
        <w:tc>
          <w:tcPr>
            <w:tcW w:w="321" w:type="pct"/>
            <w:vAlign w:val="center"/>
          </w:tcPr>
          <w:p w14:paraId="7DF27B76" w14:textId="77777777" w:rsidR="00422B5A" w:rsidRPr="00290BF6" w:rsidRDefault="00422B5A" w:rsidP="009A554F">
            <w:pPr>
              <w:jc w:val="center"/>
              <w:rPr>
                <w:sz w:val="24"/>
              </w:rPr>
            </w:pPr>
          </w:p>
        </w:tc>
        <w:tc>
          <w:tcPr>
            <w:tcW w:w="229" w:type="pct"/>
            <w:vAlign w:val="center"/>
          </w:tcPr>
          <w:p w14:paraId="5A774A5D" w14:textId="77777777" w:rsidR="00422B5A" w:rsidRPr="00290BF6" w:rsidRDefault="00422B5A" w:rsidP="009A554F">
            <w:pPr>
              <w:jc w:val="center"/>
              <w:rPr>
                <w:sz w:val="24"/>
              </w:rPr>
            </w:pPr>
          </w:p>
        </w:tc>
        <w:tc>
          <w:tcPr>
            <w:tcW w:w="229" w:type="pct"/>
            <w:vAlign w:val="center"/>
          </w:tcPr>
          <w:p w14:paraId="2D6CAC3A" w14:textId="77777777" w:rsidR="00422B5A" w:rsidRDefault="00422B5A" w:rsidP="009A554F">
            <w:pPr>
              <w:jc w:val="center"/>
            </w:pPr>
            <w:r w:rsidRPr="00290BF6">
              <w:rPr>
                <w:sz w:val="24"/>
              </w:rPr>
              <w:sym w:font="Wingdings" w:char="F06C"/>
            </w:r>
          </w:p>
        </w:tc>
        <w:tc>
          <w:tcPr>
            <w:tcW w:w="229" w:type="pct"/>
            <w:vAlign w:val="center"/>
          </w:tcPr>
          <w:p w14:paraId="3D17E9C3" w14:textId="77777777" w:rsidR="00422B5A" w:rsidRDefault="00422B5A" w:rsidP="009A554F">
            <w:pPr>
              <w:jc w:val="center"/>
            </w:pPr>
          </w:p>
        </w:tc>
        <w:tc>
          <w:tcPr>
            <w:tcW w:w="229" w:type="pct"/>
            <w:vAlign w:val="center"/>
          </w:tcPr>
          <w:p w14:paraId="596FBC9F" w14:textId="77777777" w:rsidR="00422B5A" w:rsidRDefault="00422B5A" w:rsidP="009A554F">
            <w:pPr>
              <w:jc w:val="center"/>
            </w:pPr>
            <w:r w:rsidRPr="00DF2A89">
              <w:rPr>
                <w:sz w:val="32"/>
              </w:rPr>
              <w:sym w:font="Wingdings" w:char="F0FB"/>
            </w:r>
          </w:p>
        </w:tc>
        <w:tc>
          <w:tcPr>
            <w:tcW w:w="224" w:type="pct"/>
            <w:vAlign w:val="center"/>
          </w:tcPr>
          <w:p w14:paraId="2EA41759" w14:textId="77777777" w:rsidR="00422B5A" w:rsidRDefault="00422B5A" w:rsidP="009A554F">
            <w:pPr>
              <w:jc w:val="center"/>
            </w:pPr>
          </w:p>
        </w:tc>
        <w:tc>
          <w:tcPr>
            <w:tcW w:w="194" w:type="pct"/>
            <w:vAlign w:val="center"/>
          </w:tcPr>
          <w:p w14:paraId="68208746" w14:textId="77777777" w:rsidR="00422B5A" w:rsidRDefault="00422B5A" w:rsidP="009A554F">
            <w:pPr>
              <w:jc w:val="center"/>
            </w:pPr>
            <w:r w:rsidRPr="00290BF6">
              <w:rPr>
                <w:sz w:val="24"/>
              </w:rPr>
              <w:sym w:font="Wingdings" w:char="F06C"/>
            </w:r>
          </w:p>
        </w:tc>
        <w:tc>
          <w:tcPr>
            <w:tcW w:w="170" w:type="pct"/>
            <w:vAlign w:val="center"/>
          </w:tcPr>
          <w:p w14:paraId="42F26F62" w14:textId="77777777" w:rsidR="00422B5A" w:rsidRDefault="00422B5A" w:rsidP="009A554F">
            <w:pPr>
              <w:jc w:val="center"/>
            </w:pPr>
            <w:r w:rsidRPr="00DF2A89">
              <w:rPr>
                <w:sz w:val="32"/>
              </w:rPr>
              <w:sym w:font="Wingdings" w:char="F0FB"/>
            </w:r>
          </w:p>
        </w:tc>
        <w:tc>
          <w:tcPr>
            <w:tcW w:w="196" w:type="pct"/>
            <w:vAlign w:val="center"/>
          </w:tcPr>
          <w:p w14:paraId="69A7CC1B" w14:textId="77777777" w:rsidR="00422B5A" w:rsidRDefault="00422B5A" w:rsidP="009A554F">
            <w:pPr>
              <w:jc w:val="center"/>
            </w:pPr>
          </w:p>
        </w:tc>
        <w:tc>
          <w:tcPr>
            <w:tcW w:w="185" w:type="pct"/>
            <w:vAlign w:val="center"/>
          </w:tcPr>
          <w:p w14:paraId="654E08EA" w14:textId="77777777" w:rsidR="00422B5A" w:rsidRDefault="00422B5A" w:rsidP="009A554F">
            <w:pPr>
              <w:jc w:val="center"/>
            </w:pPr>
          </w:p>
        </w:tc>
        <w:tc>
          <w:tcPr>
            <w:tcW w:w="194" w:type="pct"/>
            <w:vAlign w:val="center"/>
          </w:tcPr>
          <w:p w14:paraId="7DB8E26E" w14:textId="77777777" w:rsidR="00422B5A" w:rsidRDefault="00422B5A" w:rsidP="009A554F">
            <w:pPr>
              <w:jc w:val="center"/>
            </w:pPr>
            <w:r w:rsidRPr="00DF2A89">
              <w:rPr>
                <w:sz w:val="32"/>
              </w:rPr>
              <w:sym w:font="Wingdings" w:char="F0FB"/>
            </w:r>
          </w:p>
        </w:tc>
        <w:tc>
          <w:tcPr>
            <w:tcW w:w="224" w:type="pct"/>
            <w:vAlign w:val="center"/>
          </w:tcPr>
          <w:p w14:paraId="38D3859B" w14:textId="77777777" w:rsidR="00422B5A" w:rsidRDefault="00422B5A" w:rsidP="009A554F">
            <w:pPr>
              <w:jc w:val="center"/>
            </w:pPr>
          </w:p>
        </w:tc>
        <w:tc>
          <w:tcPr>
            <w:tcW w:w="224" w:type="pct"/>
            <w:vAlign w:val="center"/>
          </w:tcPr>
          <w:p w14:paraId="25B957AA" w14:textId="77777777" w:rsidR="00422B5A" w:rsidRDefault="00422B5A" w:rsidP="009A554F">
            <w:pPr>
              <w:jc w:val="center"/>
            </w:pPr>
            <w:r w:rsidRPr="00DF2A89">
              <w:rPr>
                <w:sz w:val="32"/>
              </w:rPr>
              <w:sym w:font="Wingdings" w:char="F0FB"/>
            </w:r>
            <w:r>
              <w:rPr>
                <w:sz w:val="32"/>
              </w:rPr>
              <w:t xml:space="preserve">  </w:t>
            </w:r>
          </w:p>
        </w:tc>
        <w:tc>
          <w:tcPr>
            <w:tcW w:w="225" w:type="pct"/>
          </w:tcPr>
          <w:p w14:paraId="5264CBC1" w14:textId="77777777" w:rsidR="00422B5A" w:rsidRDefault="00422B5A" w:rsidP="009A554F">
            <w:pPr>
              <w:jc w:val="center"/>
            </w:pPr>
            <w:r w:rsidRPr="00DF2A89">
              <w:rPr>
                <w:sz w:val="32"/>
              </w:rPr>
              <w:sym w:font="Wingdings" w:char="F0FB"/>
            </w:r>
            <w:r>
              <w:rPr>
                <w:sz w:val="32"/>
              </w:rPr>
              <w:t xml:space="preserve">  </w:t>
            </w:r>
          </w:p>
        </w:tc>
      </w:tr>
      <w:tr w:rsidR="00AB0567" w14:paraId="6F0A1723" w14:textId="77777777" w:rsidTr="00AB0567">
        <w:tblPrEx>
          <w:tblLook w:val="04A0" w:firstRow="1" w:lastRow="0" w:firstColumn="1" w:lastColumn="0" w:noHBand="0" w:noVBand="1"/>
        </w:tblPrEx>
        <w:trPr>
          <w:trHeight w:val="269"/>
          <w:jc w:val="center"/>
        </w:trPr>
        <w:tc>
          <w:tcPr>
            <w:tcW w:w="1686" w:type="pct"/>
          </w:tcPr>
          <w:p w14:paraId="3E7B80D8" w14:textId="77777777" w:rsidR="00422B5A" w:rsidRPr="00F84178" w:rsidRDefault="00422B5A" w:rsidP="009A554F">
            <w:pPr>
              <w:spacing w:line="360" w:lineRule="auto"/>
            </w:pPr>
            <w:r w:rsidRPr="00F84178">
              <w:t xml:space="preserve">Respite care to allow valued breaks for carers </w:t>
            </w:r>
          </w:p>
        </w:tc>
        <w:tc>
          <w:tcPr>
            <w:tcW w:w="241" w:type="pct"/>
            <w:vAlign w:val="center"/>
          </w:tcPr>
          <w:p w14:paraId="230ABE4E" w14:textId="77777777" w:rsidR="00422B5A" w:rsidRDefault="00422B5A" w:rsidP="009A554F">
            <w:pPr>
              <w:jc w:val="center"/>
            </w:pPr>
            <w:r w:rsidRPr="00DF2A89">
              <w:rPr>
                <w:sz w:val="32"/>
              </w:rPr>
              <w:sym w:font="Wingdings" w:char="F0FB"/>
            </w:r>
          </w:p>
        </w:tc>
        <w:tc>
          <w:tcPr>
            <w:tcW w:w="321" w:type="pct"/>
            <w:vAlign w:val="center"/>
          </w:tcPr>
          <w:p w14:paraId="6E337606" w14:textId="77777777" w:rsidR="00422B5A" w:rsidRDefault="00422B5A" w:rsidP="009A554F">
            <w:pPr>
              <w:jc w:val="center"/>
            </w:pPr>
          </w:p>
        </w:tc>
        <w:tc>
          <w:tcPr>
            <w:tcW w:w="229" w:type="pct"/>
            <w:vAlign w:val="center"/>
          </w:tcPr>
          <w:p w14:paraId="4743AD27" w14:textId="77777777" w:rsidR="00422B5A" w:rsidRDefault="00422B5A" w:rsidP="009A554F">
            <w:pPr>
              <w:jc w:val="center"/>
            </w:pPr>
            <w:r w:rsidRPr="00DF2A89">
              <w:rPr>
                <w:sz w:val="32"/>
              </w:rPr>
              <w:sym w:font="Wingdings" w:char="F0FB"/>
            </w:r>
          </w:p>
        </w:tc>
        <w:tc>
          <w:tcPr>
            <w:tcW w:w="229" w:type="pct"/>
            <w:vAlign w:val="center"/>
          </w:tcPr>
          <w:p w14:paraId="0A569D71" w14:textId="77777777" w:rsidR="00422B5A" w:rsidRDefault="00422B5A" w:rsidP="009A554F">
            <w:pPr>
              <w:jc w:val="center"/>
            </w:pPr>
          </w:p>
        </w:tc>
        <w:tc>
          <w:tcPr>
            <w:tcW w:w="229" w:type="pct"/>
            <w:vAlign w:val="center"/>
          </w:tcPr>
          <w:p w14:paraId="37E2BD96" w14:textId="77777777" w:rsidR="00422B5A" w:rsidRDefault="00422B5A" w:rsidP="009A554F">
            <w:pPr>
              <w:jc w:val="center"/>
            </w:pPr>
          </w:p>
        </w:tc>
        <w:tc>
          <w:tcPr>
            <w:tcW w:w="229" w:type="pct"/>
            <w:vAlign w:val="center"/>
          </w:tcPr>
          <w:p w14:paraId="108FEC8D" w14:textId="77777777" w:rsidR="00422B5A" w:rsidRDefault="00422B5A" w:rsidP="009A554F">
            <w:pPr>
              <w:jc w:val="center"/>
            </w:pPr>
          </w:p>
        </w:tc>
        <w:tc>
          <w:tcPr>
            <w:tcW w:w="224" w:type="pct"/>
            <w:vAlign w:val="center"/>
          </w:tcPr>
          <w:p w14:paraId="7C729484" w14:textId="77777777" w:rsidR="00422B5A" w:rsidRDefault="00422B5A" w:rsidP="009A554F">
            <w:pPr>
              <w:jc w:val="center"/>
            </w:pPr>
          </w:p>
        </w:tc>
        <w:tc>
          <w:tcPr>
            <w:tcW w:w="194" w:type="pct"/>
            <w:vAlign w:val="center"/>
          </w:tcPr>
          <w:p w14:paraId="52B88E1A" w14:textId="77777777" w:rsidR="00422B5A" w:rsidRDefault="00422B5A" w:rsidP="009A554F">
            <w:pPr>
              <w:jc w:val="center"/>
            </w:pPr>
          </w:p>
        </w:tc>
        <w:tc>
          <w:tcPr>
            <w:tcW w:w="170" w:type="pct"/>
            <w:vAlign w:val="center"/>
          </w:tcPr>
          <w:p w14:paraId="0D3068EB" w14:textId="77777777" w:rsidR="00422B5A" w:rsidRDefault="00422B5A" w:rsidP="009A554F">
            <w:pPr>
              <w:jc w:val="center"/>
            </w:pPr>
            <w:r w:rsidRPr="00DF2A89">
              <w:rPr>
                <w:sz w:val="32"/>
              </w:rPr>
              <w:sym w:font="Wingdings" w:char="F0FB"/>
            </w:r>
          </w:p>
        </w:tc>
        <w:tc>
          <w:tcPr>
            <w:tcW w:w="196" w:type="pct"/>
            <w:vAlign w:val="center"/>
          </w:tcPr>
          <w:p w14:paraId="1535C150" w14:textId="77777777" w:rsidR="00422B5A" w:rsidRDefault="00422B5A" w:rsidP="009A554F">
            <w:pPr>
              <w:jc w:val="center"/>
            </w:pPr>
            <w:r w:rsidRPr="00DF2A89">
              <w:rPr>
                <w:sz w:val="32"/>
              </w:rPr>
              <w:sym w:font="Wingdings" w:char="F0FB"/>
            </w:r>
          </w:p>
        </w:tc>
        <w:tc>
          <w:tcPr>
            <w:tcW w:w="185" w:type="pct"/>
            <w:vAlign w:val="center"/>
          </w:tcPr>
          <w:p w14:paraId="4A45C78B" w14:textId="77777777" w:rsidR="00422B5A" w:rsidRDefault="00422B5A" w:rsidP="009A554F">
            <w:pPr>
              <w:jc w:val="center"/>
            </w:pPr>
          </w:p>
        </w:tc>
        <w:tc>
          <w:tcPr>
            <w:tcW w:w="194" w:type="pct"/>
            <w:vAlign w:val="center"/>
          </w:tcPr>
          <w:p w14:paraId="72050326" w14:textId="77777777" w:rsidR="00422B5A" w:rsidRDefault="00422B5A" w:rsidP="009A554F">
            <w:pPr>
              <w:jc w:val="center"/>
            </w:pPr>
            <w:r w:rsidRPr="00DF2A89">
              <w:rPr>
                <w:sz w:val="32"/>
              </w:rPr>
              <w:sym w:font="Wingdings" w:char="F0FB"/>
            </w:r>
          </w:p>
        </w:tc>
        <w:tc>
          <w:tcPr>
            <w:tcW w:w="224" w:type="pct"/>
            <w:vAlign w:val="center"/>
          </w:tcPr>
          <w:p w14:paraId="4556B8F9" w14:textId="77777777" w:rsidR="00422B5A" w:rsidRDefault="00422B5A" w:rsidP="009A554F">
            <w:pPr>
              <w:jc w:val="center"/>
            </w:pPr>
          </w:p>
        </w:tc>
        <w:tc>
          <w:tcPr>
            <w:tcW w:w="224" w:type="pct"/>
            <w:vAlign w:val="center"/>
          </w:tcPr>
          <w:p w14:paraId="2B02FF27" w14:textId="77777777" w:rsidR="00422B5A" w:rsidRDefault="00422B5A" w:rsidP="009A554F">
            <w:pPr>
              <w:jc w:val="center"/>
            </w:pPr>
            <w:r w:rsidRPr="00DF2A89">
              <w:rPr>
                <w:sz w:val="32"/>
              </w:rPr>
              <w:sym w:font="Wingdings" w:char="F0FB"/>
            </w:r>
            <w:r>
              <w:rPr>
                <w:sz w:val="32"/>
              </w:rPr>
              <w:t xml:space="preserve">  </w:t>
            </w:r>
          </w:p>
        </w:tc>
        <w:tc>
          <w:tcPr>
            <w:tcW w:w="225" w:type="pct"/>
          </w:tcPr>
          <w:p w14:paraId="2D0334B7" w14:textId="77777777" w:rsidR="00422B5A" w:rsidRDefault="00422B5A" w:rsidP="009A554F">
            <w:pPr>
              <w:jc w:val="center"/>
            </w:pPr>
            <w:r w:rsidRPr="00DF2A89">
              <w:rPr>
                <w:sz w:val="32"/>
              </w:rPr>
              <w:sym w:font="Wingdings" w:char="F0FB"/>
            </w:r>
            <w:r>
              <w:rPr>
                <w:sz w:val="32"/>
              </w:rPr>
              <w:t xml:space="preserve">  </w:t>
            </w:r>
          </w:p>
        </w:tc>
      </w:tr>
      <w:tr w:rsidR="00AB0567" w14:paraId="7CC54055" w14:textId="77777777" w:rsidTr="00AB0567">
        <w:tblPrEx>
          <w:tblLook w:val="04A0" w:firstRow="1" w:lastRow="0" w:firstColumn="1" w:lastColumn="0" w:noHBand="0" w:noVBand="1"/>
        </w:tblPrEx>
        <w:trPr>
          <w:trHeight w:val="269"/>
          <w:jc w:val="center"/>
        </w:trPr>
        <w:tc>
          <w:tcPr>
            <w:tcW w:w="1686" w:type="pct"/>
          </w:tcPr>
          <w:p w14:paraId="71267E91" w14:textId="77777777" w:rsidR="00422B5A" w:rsidRPr="00F84178" w:rsidRDefault="00422B5A" w:rsidP="009A554F">
            <w:pPr>
              <w:spacing w:line="360" w:lineRule="auto"/>
            </w:pPr>
            <w:r w:rsidRPr="00F84178">
              <w:t>Being treated respectfully</w:t>
            </w:r>
          </w:p>
        </w:tc>
        <w:tc>
          <w:tcPr>
            <w:tcW w:w="241" w:type="pct"/>
            <w:vAlign w:val="center"/>
          </w:tcPr>
          <w:p w14:paraId="6CD26D65" w14:textId="77777777" w:rsidR="00422B5A" w:rsidRDefault="00422B5A" w:rsidP="009A554F">
            <w:pPr>
              <w:jc w:val="center"/>
            </w:pPr>
          </w:p>
        </w:tc>
        <w:tc>
          <w:tcPr>
            <w:tcW w:w="321" w:type="pct"/>
            <w:vAlign w:val="center"/>
          </w:tcPr>
          <w:p w14:paraId="5FBBAB1C" w14:textId="77777777" w:rsidR="00422B5A" w:rsidRDefault="00422B5A" w:rsidP="009A554F">
            <w:pPr>
              <w:jc w:val="center"/>
            </w:pPr>
          </w:p>
        </w:tc>
        <w:tc>
          <w:tcPr>
            <w:tcW w:w="229" w:type="pct"/>
            <w:vAlign w:val="center"/>
          </w:tcPr>
          <w:p w14:paraId="3DA02EE8" w14:textId="77777777" w:rsidR="00422B5A" w:rsidRDefault="00422B5A" w:rsidP="009A554F">
            <w:pPr>
              <w:jc w:val="center"/>
            </w:pPr>
          </w:p>
        </w:tc>
        <w:tc>
          <w:tcPr>
            <w:tcW w:w="229" w:type="pct"/>
            <w:vAlign w:val="center"/>
          </w:tcPr>
          <w:p w14:paraId="45345D09" w14:textId="77777777" w:rsidR="00422B5A" w:rsidRDefault="00422B5A" w:rsidP="009A554F">
            <w:pPr>
              <w:jc w:val="center"/>
            </w:pPr>
          </w:p>
        </w:tc>
        <w:tc>
          <w:tcPr>
            <w:tcW w:w="229" w:type="pct"/>
            <w:vAlign w:val="center"/>
          </w:tcPr>
          <w:p w14:paraId="04E20B8C" w14:textId="77777777" w:rsidR="00422B5A" w:rsidRDefault="00422B5A" w:rsidP="009A554F">
            <w:pPr>
              <w:jc w:val="center"/>
            </w:pPr>
          </w:p>
        </w:tc>
        <w:tc>
          <w:tcPr>
            <w:tcW w:w="229" w:type="pct"/>
            <w:vAlign w:val="center"/>
          </w:tcPr>
          <w:p w14:paraId="6EE1B533" w14:textId="77777777" w:rsidR="00422B5A" w:rsidRDefault="00422B5A" w:rsidP="009A554F">
            <w:pPr>
              <w:jc w:val="center"/>
            </w:pPr>
          </w:p>
        </w:tc>
        <w:tc>
          <w:tcPr>
            <w:tcW w:w="224" w:type="pct"/>
            <w:vAlign w:val="center"/>
          </w:tcPr>
          <w:p w14:paraId="63F16055" w14:textId="77777777" w:rsidR="00422B5A" w:rsidRDefault="00422B5A" w:rsidP="009A554F">
            <w:pPr>
              <w:jc w:val="center"/>
            </w:pPr>
          </w:p>
        </w:tc>
        <w:tc>
          <w:tcPr>
            <w:tcW w:w="194" w:type="pct"/>
            <w:vAlign w:val="center"/>
          </w:tcPr>
          <w:p w14:paraId="3E0991FE" w14:textId="77777777" w:rsidR="00422B5A" w:rsidRDefault="00422B5A" w:rsidP="009A554F">
            <w:pPr>
              <w:jc w:val="center"/>
            </w:pPr>
          </w:p>
        </w:tc>
        <w:tc>
          <w:tcPr>
            <w:tcW w:w="170" w:type="pct"/>
            <w:vAlign w:val="center"/>
          </w:tcPr>
          <w:p w14:paraId="10329372" w14:textId="77777777" w:rsidR="00422B5A" w:rsidRDefault="00422B5A" w:rsidP="009A554F">
            <w:pPr>
              <w:jc w:val="center"/>
            </w:pPr>
          </w:p>
        </w:tc>
        <w:tc>
          <w:tcPr>
            <w:tcW w:w="196" w:type="pct"/>
            <w:vAlign w:val="center"/>
          </w:tcPr>
          <w:p w14:paraId="7F4F2B8A" w14:textId="77777777" w:rsidR="00422B5A" w:rsidRDefault="00422B5A" w:rsidP="009A554F">
            <w:pPr>
              <w:jc w:val="center"/>
            </w:pPr>
          </w:p>
        </w:tc>
        <w:tc>
          <w:tcPr>
            <w:tcW w:w="185" w:type="pct"/>
            <w:vAlign w:val="center"/>
          </w:tcPr>
          <w:p w14:paraId="1B465701" w14:textId="77777777" w:rsidR="00422B5A" w:rsidRDefault="00422B5A" w:rsidP="009A554F">
            <w:pPr>
              <w:jc w:val="center"/>
            </w:pPr>
          </w:p>
        </w:tc>
        <w:tc>
          <w:tcPr>
            <w:tcW w:w="194" w:type="pct"/>
            <w:vAlign w:val="center"/>
          </w:tcPr>
          <w:p w14:paraId="74847D3A" w14:textId="77777777" w:rsidR="00422B5A" w:rsidRDefault="00422B5A" w:rsidP="009A554F">
            <w:pPr>
              <w:jc w:val="center"/>
            </w:pPr>
          </w:p>
        </w:tc>
        <w:tc>
          <w:tcPr>
            <w:tcW w:w="224" w:type="pct"/>
            <w:vAlign w:val="center"/>
          </w:tcPr>
          <w:p w14:paraId="19C51F4C" w14:textId="77777777" w:rsidR="00422B5A" w:rsidRDefault="00422B5A" w:rsidP="009A554F">
            <w:pPr>
              <w:jc w:val="center"/>
            </w:pPr>
            <w:r w:rsidRPr="00DF2A89">
              <w:rPr>
                <w:sz w:val="32"/>
              </w:rPr>
              <w:sym w:font="Wingdings" w:char="F0FB"/>
            </w:r>
            <w:r>
              <w:rPr>
                <w:sz w:val="32"/>
              </w:rPr>
              <w:t xml:space="preserve">  </w:t>
            </w:r>
          </w:p>
        </w:tc>
        <w:tc>
          <w:tcPr>
            <w:tcW w:w="224" w:type="pct"/>
            <w:vAlign w:val="center"/>
          </w:tcPr>
          <w:p w14:paraId="3A4E5896" w14:textId="77777777" w:rsidR="00422B5A" w:rsidRDefault="00422B5A" w:rsidP="009A554F">
            <w:pPr>
              <w:jc w:val="center"/>
            </w:pPr>
            <w:r>
              <w:rPr>
                <w:sz w:val="32"/>
              </w:rPr>
              <w:t xml:space="preserve">  </w:t>
            </w:r>
          </w:p>
        </w:tc>
        <w:tc>
          <w:tcPr>
            <w:tcW w:w="225" w:type="pct"/>
          </w:tcPr>
          <w:p w14:paraId="6AA95240" w14:textId="77777777" w:rsidR="00422B5A" w:rsidRDefault="00422B5A" w:rsidP="009A554F">
            <w:pPr>
              <w:jc w:val="center"/>
            </w:pPr>
            <w:r w:rsidRPr="00DF2A89">
              <w:rPr>
                <w:sz w:val="32"/>
              </w:rPr>
              <w:sym w:font="Wingdings" w:char="F0FB"/>
            </w:r>
            <w:r>
              <w:rPr>
                <w:sz w:val="32"/>
              </w:rPr>
              <w:t xml:space="preserve">  </w:t>
            </w:r>
          </w:p>
        </w:tc>
      </w:tr>
      <w:tr w:rsidR="00AB0567" w14:paraId="2D335F16" w14:textId="77777777" w:rsidTr="00AB0567">
        <w:tblPrEx>
          <w:tblLook w:val="04A0" w:firstRow="1" w:lastRow="0" w:firstColumn="1" w:lastColumn="0" w:noHBand="0" w:noVBand="1"/>
        </w:tblPrEx>
        <w:trPr>
          <w:trHeight w:val="269"/>
          <w:jc w:val="center"/>
        </w:trPr>
        <w:tc>
          <w:tcPr>
            <w:tcW w:w="1686" w:type="pct"/>
          </w:tcPr>
          <w:p w14:paraId="3641E9FA" w14:textId="77777777" w:rsidR="00422B5A" w:rsidRPr="00F84178" w:rsidRDefault="00422B5A" w:rsidP="009A554F">
            <w:r w:rsidRPr="00F84178">
              <w:lastRenderedPageBreak/>
              <w:t xml:space="preserve">Being able to share ideas and experiences with others in similar situations who understand what they are going through </w:t>
            </w:r>
          </w:p>
        </w:tc>
        <w:tc>
          <w:tcPr>
            <w:tcW w:w="241" w:type="pct"/>
            <w:vAlign w:val="center"/>
          </w:tcPr>
          <w:p w14:paraId="19B9E148" w14:textId="77777777" w:rsidR="00422B5A" w:rsidRDefault="00422B5A" w:rsidP="009A554F">
            <w:pPr>
              <w:jc w:val="center"/>
            </w:pPr>
          </w:p>
        </w:tc>
        <w:tc>
          <w:tcPr>
            <w:tcW w:w="321" w:type="pct"/>
            <w:vAlign w:val="center"/>
          </w:tcPr>
          <w:p w14:paraId="0B04493F" w14:textId="77777777" w:rsidR="00422B5A" w:rsidRDefault="00422B5A" w:rsidP="009A554F">
            <w:pPr>
              <w:jc w:val="center"/>
            </w:pPr>
          </w:p>
        </w:tc>
        <w:tc>
          <w:tcPr>
            <w:tcW w:w="229" w:type="pct"/>
            <w:vAlign w:val="center"/>
          </w:tcPr>
          <w:p w14:paraId="3E7AB14E" w14:textId="77777777" w:rsidR="00422B5A" w:rsidRDefault="00422B5A" w:rsidP="009A554F">
            <w:pPr>
              <w:jc w:val="center"/>
            </w:pPr>
          </w:p>
        </w:tc>
        <w:tc>
          <w:tcPr>
            <w:tcW w:w="229" w:type="pct"/>
            <w:vAlign w:val="center"/>
          </w:tcPr>
          <w:p w14:paraId="03F0D8C1" w14:textId="77777777" w:rsidR="00422B5A" w:rsidRDefault="00422B5A" w:rsidP="009A554F">
            <w:pPr>
              <w:jc w:val="center"/>
            </w:pPr>
          </w:p>
        </w:tc>
        <w:tc>
          <w:tcPr>
            <w:tcW w:w="229" w:type="pct"/>
            <w:vAlign w:val="center"/>
          </w:tcPr>
          <w:p w14:paraId="49B8084E" w14:textId="77777777" w:rsidR="00422B5A" w:rsidRPr="00290BF6" w:rsidRDefault="00422B5A" w:rsidP="009A554F">
            <w:pPr>
              <w:jc w:val="center"/>
              <w:rPr>
                <w:sz w:val="24"/>
              </w:rPr>
            </w:pPr>
          </w:p>
        </w:tc>
        <w:tc>
          <w:tcPr>
            <w:tcW w:w="229" w:type="pct"/>
            <w:vAlign w:val="center"/>
          </w:tcPr>
          <w:p w14:paraId="342367E9" w14:textId="77777777" w:rsidR="00422B5A" w:rsidRPr="00290BF6" w:rsidRDefault="00422B5A" w:rsidP="009A554F">
            <w:pPr>
              <w:jc w:val="center"/>
              <w:rPr>
                <w:sz w:val="24"/>
              </w:rPr>
            </w:pPr>
          </w:p>
        </w:tc>
        <w:tc>
          <w:tcPr>
            <w:tcW w:w="224" w:type="pct"/>
            <w:vAlign w:val="center"/>
          </w:tcPr>
          <w:p w14:paraId="4D562BBD" w14:textId="77777777" w:rsidR="00422B5A" w:rsidRDefault="00422B5A" w:rsidP="009A554F">
            <w:pPr>
              <w:jc w:val="center"/>
            </w:pPr>
            <w:r w:rsidRPr="00290BF6">
              <w:rPr>
                <w:sz w:val="24"/>
              </w:rPr>
              <w:sym w:font="Wingdings" w:char="F06C"/>
            </w:r>
          </w:p>
        </w:tc>
        <w:tc>
          <w:tcPr>
            <w:tcW w:w="194" w:type="pct"/>
            <w:vAlign w:val="center"/>
          </w:tcPr>
          <w:p w14:paraId="7DD8C02E" w14:textId="77777777" w:rsidR="00422B5A" w:rsidRDefault="00422B5A" w:rsidP="009A554F">
            <w:pPr>
              <w:jc w:val="center"/>
            </w:pPr>
          </w:p>
        </w:tc>
        <w:tc>
          <w:tcPr>
            <w:tcW w:w="170" w:type="pct"/>
            <w:vAlign w:val="center"/>
          </w:tcPr>
          <w:p w14:paraId="7F51B2B2" w14:textId="77777777" w:rsidR="00422B5A" w:rsidRDefault="00422B5A" w:rsidP="009A554F">
            <w:pPr>
              <w:jc w:val="center"/>
            </w:pPr>
          </w:p>
        </w:tc>
        <w:tc>
          <w:tcPr>
            <w:tcW w:w="196" w:type="pct"/>
            <w:vAlign w:val="center"/>
          </w:tcPr>
          <w:p w14:paraId="7C415EF5" w14:textId="77777777" w:rsidR="00422B5A" w:rsidRDefault="00422B5A" w:rsidP="009A554F">
            <w:pPr>
              <w:jc w:val="center"/>
            </w:pPr>
          </w:p>
        </w:tc>
        <w:tc>
          <w:tcPr>
            <w:tcW w:w="185" w:type="pct"/>
            <w:vAlign w:val="center"/>
          </w:tcPr>
          <w:p w14:paraId="72E4C66D" w14:textId="77777777" w:rsidR="00422B5A" w:rsidRDefault="00422B5A" w:rsidP="009A554F">
            <w:pPr>
              <w:jc w:val="center"/>
            </w:pPr>
          </w:p>
        </w:tc>
        <w:tc>
          <w:tcPr>
            <w:tcW w:w="194" w:type="pct"/>
            <w:vAlign w:val="center"/>
          </w:tcPr>
          <w:p w14:paraId="4D9D3351" w14:textId="77777777" w:rsidR="00422B5A" w:rsidRDefault="00422B5A" w:rsidP="009A554F">
            <w:pPr>
              <w:jc w:val="center"/>
            </w:pPr>
            <w:r w:rsidRPr="00290BF6">
              <w:rPr>
                <w:sz w:val="24"/>
              </w:rPr>
              <w:sym w:font="Wingdings" w:char="F06C"/>
            </w:r>
          </w:p>
        </w:tc>
        <w:tc>
          <w:tcPr>
            <w:tcW w:w="224" w:type="pct"/>
            <w:vAlign w:val="center"/>
          </w:tcPr>
          <w:p w14:paraId="22C67DAC" w14:textId="77777777" w:rsidR="00422B5A" w:rsidRDefault="00422B5A" w:rsidP="009A554F">
            <w:pPr>
              <w:jc w:val="center"/>
            </w:pPr>
          </w:p>
        </w:tc>
        <w:tc>
          <w:tcPr>
            <w:tcW w:w="224" w:type="pct"/>
            <w:vAlign w:val="center"/>
          </w:tcPr>
          <w:p w14:paraId="33D001C2" w14:textId="77777777" w:rsidR="00422B5A" w:rsidRDefault="00422B5A" w:rsidP="009A554F">
            <w:pPr>
              <w:jc w:val="center"/>
            </w:pPr>
          </w:p>
        </w:tc>
        <w:tc>
          <w:tcPr>
            <w:tcW w:w="225" w:type="pct"/>
          </w:tcPr>
          <w:p w14:paraId="4DE033E3" w14:textId="77777777" w:rsidR="00422B5A" w:rsidRDefault="00422B5A" w:rsidP="009A554F">
            <w:pPr>
              <w:jc w:val="center"/>
            </w:pPr>
          </w:p>
        </w:tc>
      </w:tr>
      <w:tr w:rsidR="00AB0567" w14:paraId="3FC2E266" w14:textId="77777777" w:rsidTr="00AB0567">
        <w:tblPrEx>
          <w:tblLook w:val="04A0" w:firstRow="1" w:lastRow="0" w:firstColumn="1" w:lastColumn="0" w:noHBand="0" w:noVBand="1"/>
        </w:tblPrEx>
        <w:trPr>
          <w:trHeight w:val="269"/>
          <w:jc w:val="center"/>
        </w:trPr>
        <w:tc>
          <w:tcPr>
            <w:tcW w:w="1686" w:type="pct"/>
          </w:tcPr>
          <w:p w14:paraId="26D39DBE" w14:textId="77777777" w:rsidR="00422B5A" w:rsidRPr="00F84178" w:rsidRDefault="00422B5A" w:rsidP="009A554F">
            <w:r w:rsidRPr="00F84178">
              <w:t xml:space="preserve">Care which is tailored around the individual patient  </w:t>
            </w:r>
          </w:p>
        </w:tc>
        <w:tc>
          <w:tcPr>
            <w:tcW w:w="241" w:type="pct"/>
            <w:vAlign w:val="center"/>
          </w:tcPr>
          <w:p w14:paraId="1F575831" w14:textId="77777777" w:rsidR="00422B5A" w:rsidRDefault="00422B5A" w:rsidP="009A554F">
            <w:pPr>
              <w:jc w:val="center"/>
            </w:pPr>
          </w:p>
        </w:tc>
        <w:tc>
          <w:tcPr>
            <w:tcW w:w="321" w:type="pct"/>
            <w:vAlign w:val="center"/>
          </w:tcPr>
          <w:p w14:paraId="74DF254B" w14:textId="77777777" w:rsidR="00422B5A" w:rsidRDefault="00422B5A" w:rsidP="009A554F">
            <w:pPr>
              <w:jc w:val="center"/>
            </w:pPr>
          </w:p>
        </w:tc>
        <w:tc>
          <w:tcPr>
            <w:tcW w:w="229" w:type="pct"/>
            <w:vAlign w:val="center"/>
          </w:tcPr>
          <w:p w14:paraId="2FA691C1" w14:textId="77777777" w:rsidR="00422B5A" w:rsidRDefault="00422B5A" w:rsidP="009A554F">
            <w:pPr>
              <w:jc w:val="center"/>
            </w:pPr>
          </w:p>
        </w:tc>
        <w:tc>
          <w:tcPr>
            <w:tcW w:w="229" w:type="pct"/>
            <w:vAlign w:val="center"/>
          </w:tcPr>
          <w:p w14:paraId="243254FC" w14:textId="77777777" w:rsidR="00422B5A" w:rsidRDefault="00422B5A" w:rsidP="009A554F">
            <w:pPr>
              <w:jc w:val="center"/>
            </w:pPr>
          </w:p>
        </w:tc>
        <w:tc>
          <w:tcPr>
            <w:tcW w:w="229" w:type="pct"/>
            <w:vAlign w:val="center"/>
          </w:tcPr>
          <w:p w14:paraId="39F3000B" w14:textId="77777777" w:rsidR="00422B5A" w:rsidRPr="00290BF6" w:rsidRDefault="00422B5A" w:rsidP="009A554F">
            <w:pPr>
              <w:jc w:val="center"/>
              <w:rPr>
                <w:sz w:val="24"/>
              </w:rPr>
            </w:pPr>
            <w:r w:rsidRPr="00290BF6">
              <w:rPr>
                <w:sz w:val="24"/>
              </w:rPr>
              <w:sym w:font="Wingdings" w:char="F06C"/>
            </w:r>
          </w:p>
        </w:tc>
        <w:tc>
          <w:tcPr>
            <w:tcW w:w="229" w:type="pct"/>
            <w:vAlign w:val="center"/>
          </w:tcPr>
          <w:p w14:paraId="3A557E30" w14:textId="77777777" w:rsidR="00422B5A" w:rsidRPr="00290BF6" w:rsidRDefault="00422B5A" w:rsidP="009A554F">
            <w:pPr>
              <w:jc w:val="center"/>
              <w:rPr>
                <w:sz w:val="24"/>
              </w:rPr>
            </w:pPr>
          </w:p>
        </w:tc>
        <w:tc>
          <w:tcPr>
            <w:tcW w:w="224" w:type="pct"/>
            <w:vAlign w:val="center"/>
          </w:tcPr>
          <w:p w14:paraId="7CD6C941" w14:textId="77777777" w:rsidR="00422B5A" w:rsidRPr="00290BF6" w:rsidRDefault="00422B5A" w:rsidP="009A554F">
            <w:pPr>
              <w:jc w:val="center"/>
              <w:rPr>
                <w:sz w:val="24"/>
              </w:rPr>
            </w:pPr>
          </w:p>
        </w:tc>
        <w:tc>
          <w:tcPr>
            <w:tcW w:w="194" w:type="pct"/>
            <w:vAlign w:val="center"/>
          </w:tcPr>
          <w:p w14:paraId="56F3D04D" w14:textId="77777777" w:rsidR="00422B5A" w:rsidRDefault="00422B5A" w:rsidP="009A554F">
            <w:pPr>
              <w:jc w:val="center"/>
            </w:pPr>
            <w:r w:rsidRPr="00290BF6">
              <w:rPr>
                <w:sz w:val="24"/>
              </w:rPr>
              <w:sym w:font="Wingdings" w:char="F06C"/>
            </w:r>
          </w:p>
        </w:tc>
        <w:tc>
          <w:tcPr>
            <w:tcW w:w="170" w:type="pct"/>
            <w:vAlign w:val="center"/>
          </w:tcPr>
          <w:p w14:paraId="628B0664" w14:textId="77777777" w:rsidR="00422B5A" w:rsidRDefault="00422B5A" w:rsidP="009A554F">
            <w:pPr>
              <w:jc w:val="center"/>
            </w:pPr>
          </w:p>
        </w:tc>
        <w:tc>
          <w:tcPr>
            <w:tcW w:w="196" w:type="pct"/>
            <w:vAlign w:val="center"/>
          </w:tcPr>
          <w:p w14:paraId="0A81242A" w14:textId="77777777" w:rsidR="00422B5A" w:rsidRDefault="00422B5A" w:rsidP="009A554F">
            <w:pPr>
              <w:jc w:val="center"/>
            </w:pPr>
            <w:r w:rsidRPr="00290BF6">
              <w:rPr>
                <w:sz w:val="24"/>
              </w:rPr>
              <w:sym w:font="Wingdings" w:char="F06C"/>
            </w:r>
            <w:r w:rsidRPr="00DF2A89">
              <w:rPr>
                <w:sz w:val="32"/>
              </w:rPr>
              <w:sym w:font="Wingdings" w:char="F0FB"/>
            </w:r>
          </w:p>
        </w:tc>
        <w:tc>
          <w:tcPr>
            <w:tcW w:w="185" w:type="pct"/>
            <w:vAlign w:val="center"/>
          </w:tcPr>
          <w:p w14:paraId="17552013" w14:textId="77777777" w:rsidR="00422B5A" w:rsidRDefault="00422B5A" w:rsidP="009A554F">
            <w:pPr>
              <w:jc w:val="center"/>
            </w:pPr>
          </w:p>
        </w:tc>
        <w:tc>
          <w:tcPr>
            <w:tcW w:w="194" w:type="pct"/>
            <w:vAlign w:val="center"/>
          </w:tcPr>
          <w:p w14:paraId="37BC30F3" w14:textId="77777777" w:rsidR="00422B5A" w:rsidRDefault="00422B5A" w:rsidP="009A554F">
            <w:pPr>
              <w:jc w:val="center"/>
            </w:pPr>
          </w:p>
        </w:tc>
        <w:tc>
          <w:tcPr>
            <w:tcW w:w="224" w:type="pct"/>
            <w:vAlign w:val="center"/>
          </w:tcPr>
          <w:p w14:paraId="49AEAF05" w14:textId="77777777" w:rsidR="00422B5A" w:rsidRDefault="00422B5A" w:rsidP="009A554F">
            <w:pPr>
              <w:jc w:val="center"/>
            </w:pPr>
          </w:p>
        </w:tc>
        <w:tc>
          <w:tcPr>
            <w:tcW w:w="224" w:type="pct"/>
            <w:vAlign w:val="center"/>
          </w:tcPr>
          <w:p w14:paraId="4D7D3D5D" w14:textId="77777777" w:rsidR="00422B5A" w:rsidRDefault="00422B5A" w:rsidP="009A554F">
            <w:pPr>
              <w:jc w:val="center"/>
            </w:pPr>
            <w:r w:rsidRPr="00DF2A89">
              <w:rPr>
                <w:sz w:val="32"/>
              </w:rPr>
              <w:sym w:font="Wingdings" w:char="F0FB"/>
            </w:r>
            <w:r>
              <w:rPr>
                <w:sz w:val="32"/>
              </w:rPr>
              <w:t xml:space="preserve">  </w:t>
            </w:r>
          </w:p>
        </w:tc>
        <w:tc>
          <w:tcPr>
            <w:tcW w:w="225" w:type="pct"/>
          </w:tcPr>
          <w:p w14:paraId="58A7FDDD" w14:textId="77777777" w:rsidR="00422B5A" w:rsidRPr="00290BF6" w:rsidRDefault="00422B5A" w:rsidP="009A554F">
            <w:pPr>
              <w:jc w:val="center"/>
              <w:rPr>
                <w:sz w:val="24"/>
              </w:rPr>
            </w:pPr>
          </w:p>
        </w:tc>
      </w:tr>
      <w:tr w:rsidR="00AB0567" w14:paraId="1F3D47D0" w14:textId="77777777" w:rsidTr="00AB0567">
        <w:tblPrEx>
          <w:tblLook w:val="04A0" w:firstRow="1" w:lastRow="0" w:firstColumn="1" w:lastColumn="0" w:noHBand="0" w:noVBand="1"/>
        </w:tblPrEx>
        <w:trPr>
          <w:trHeight w:val="269"/>
          <w:jc w:val="center"/>
        </w:trPr>
        <w:tc>
          <w:tcPr>
            <w:tcW w:w="1686" w:type="pct"/>
          </w:tcPr>
          <w:p w14:paraId="32743819" w14:textId="77777777" w:rsidR="00422B5A" w:rsidRPr="00F84178" w:rsidRDefault="00422B5A" w:rsidP="009A554F">
            <w:r>
              <w:t xml:space="preserve">Patients valued that the hospices facilitated activities which were suited to their capabilities which ultimately enabled them to build upon old skills and develop new ones. Carers often watched staff members work so that they could learn new techniques and improve upon their caring capabilities. </w:t>
            </w:r>
          </w:p>
        </w:tc>
        <w:tc>
          <w:tcPr>
            <w:tcW w:w="241" w:type="pct"/>
            <w:vAlign w:val="center"/>
          </w:tcPr>
          <w:p w14:paraId="2F98F724" w14:textId="77777777" w:rsidR="00422B5A" w:rsidRDefault="00422B5A" w:rsidP="009A554F">
            <w:pPr>
              <w:jc w:val="center"/>
            </w:pPr>
          </w:p>
        </w:tc>
        <w:tc>
          <w:tcPr>
            <w:tcW w:w="321" w:type="pct"/>
            <w:vAlign w:val="center"/>
          </w:tcPr>
          <w:p w14:paraId="1A4DF4AD" w14:textId="77777777" w:rsidR="00422B5A" w:rsidRDefault="00422B5A" w:rsidP="009A554F">
            <w:pPr>
              <w:jc w:val="center"/>
            </w:pPr>
          </w:p>
        </w:tc>
        <w:tc>
          <w:tcPr>
            <w:tcW w:w="229" w:type="pct"/>
            <w:vAlign w:val="center"/>
          </w:tcPr>
          <w:p w14:paraId="3BB04719" w14:textId="77777777" w:rsidR="00422B5A" w:rsidRDefault="00422B5A" w:rsidP="009A554F">
            <w:pPr>
              <w:jc w:val="center"/>
            </w:pPr>
            <w:r w:rsidRPr="00DF2A89">
              <w:rPr>
                <w:sz w:val="32"/>
              </w:rPr>
              <w:sym w:font="Wingdings" w:char="F0FB"/>
            </w:r>
          </w:p>
        </w:tc>
        <w:tc>
          <w:tcPr>
            <w:tcW w:w="229" w:type="pct"/>
            <w:vAlign w:val="center"/>
          </w:tcPr>
          <w:p w14:paraId="74A45109" w14:textId="77777777" w:rsidR="00422B5A" w:rsidRDefault="00422B5A" w:rsidP="009A554F">
            <w:pPr>
              <w:jc w:val="center"/>
            </w:pPr>
          </w:p>
        </w:tc>
        <w:tc>
          <w:tcPr>
            <w:tcW w:w="229" w:type="pct"/>
            <w:vAlign w:val="center"/>
          </w:tcPr>
          <w:p w14:paraId="5EC5C6FF" w14:textId="77777777" w:rsidR="00422B5A" w:rsidRPr="00290BF6" w:rsidRDefault="00422B5A" w:rsidP="009A554F">
            <w:pPr>
              <w:jc w:val="center"/>
              <w:rPr>
                <w:sz w:val="24"/>
              </w:rPr>
            </w:pPr>
          </w:p>
        </w:tc>
        <w:tc>
          <w:tcPr>
            <w:tcW w:w="229" w:type="pct"/>
            <w:vAlign w:val="center"/>
          </w:tcPr>
          <w:p w14:paraId="647000DF" w14:textId="77777777" w:rsidR="00422B5A" w:rsidRPr="00290BF6" w:rsidRDefault="00422B5A" w:rsidP="009A554F">
            <w:pPr>
              <w:jc w:val="center"/>
              <w:rPr>
                <w:sz w:val="24"/>
              </w:rPr>
            </w:pPr>
          </w:p>
        </w:tc>
        <w:tc>
          <w:tcPr>
            <w:tcW w:w="224" w:type="pct"/>
            <w:vAlign w:val="center"/>
          </w:tcPr>
          <w:p w14:paraId="37DE5BDB" w14:textId="77777777" w:rsidR="00422B5A" w:rsidRPr="00290BF6" w:rsidRDefault="00422B5A" w:rsidP="009A554F">
            <w:pPr>
              <w:jc w:val="center"/>
              <w:rPr>
                <w:sz w:val="24"/>
              </w:rPr>
            </w:pPr>
            <w:r w:rsidRPr="00290BF6">
              <w:rPr>
                <w:sz w:val="24"/>
              </w:rPr>
              <w:sym w:font="Wingdings" w:char="F06C"/>
            </w:r>
          </w:p>
        </w:tc>
        <w:tc>
          <w:tcPr>
            <w:tcW w:w="194" w:type="pct"/>
            <w:vAlign w:val="center"/>
          </w:tcPr>
          <w:p w14:paraId="6876A929" w14:textId="77777777" w:rsidR="00422B5A" w:rsidRPr="00290BF6" w:rsidRDefault="00422B5A" w:rsidP="009A554F">
            <w:pPr>
              <w:jc w:val="center"/>
              <w:rPr>
                <w:sz w:val="24"/>
              </w:rPr>
            </w:pPr>
          </w:p>
        </w:tc>
        <w:tc>
          <w:tcPr>
            <w:tcW w:w="170" w:type="pct"/>
            <w:vAlign w:val="center"/>
          </w:tcPr>
          <w:p w14:paraId="2B448A79" w14:textId="77777777" w:rsidR="00422B5A" w:rsidRPr="00290BF6" w:rsidRDefault="00422B5A" w:rsidP="009A554F">
            <w:pPr>
              <w:jc w:val="center"/>
              <w:rPr>
                <w:sz w:val="24"/>
              </w:rPr>
            </w:pPr>
            <w:r w:rsidRPr="00DF2A89">
              <w:rPr>
                <w:sz w:val="32"/>
              </w:rPr>
              <w:sym w:font="Wingdings" w:char="F0FB"/>
            </w:r>
          </w:p>
        </w:tc>
        <w:tc>
          <w:tcPr>
            <w:tcW w:w="196" w:type="pct"/>
            <w:vAlign w:val="center"/>
          </w:tcPr>
          <w:p w14:paraId="7F81121B" w14:textId="77777777" w:rsidR="00422B5A" w:rsidRPr="00290BF6" w:rsidRDefault="00422B5A" w:rsidP="009A554F">
            <w:pPr>
              <w:jc w:val="center"/>
              <w:rPr>
                <w:sz w:val="24"/>
              </w:rPr>
            </w:pPr>
            <w:r w:rsidRPr="00290BF6">
              <w:rPr>
                <w:sz w:val="24"/>
              </w:rPr>
              <w:sym w:font="Wingdings" w:char="F06C"/>
            </w:r>
            <w:r w:rsidRPr="00DF2A89">
              <w:rPr>
                <w:sz w:val="32"/>
              </w:rPr>
              <w:sym w:font="Wingdings" w:char="F0FB"/>
            </w:r>
          </w:p>
        </w:tc>
        <w:tc>
          <w:tcPr>
            <w:tcW w:w="185" w:type="pct"/>
            <w:vAlign w:val="center"/>
          </w:tcPr>
          <w:p w14:paraId="15A080F5" w14:textId="77777777" w:rsidR="00422B5A" w:rsidRDefault="00422B5A" w:rsidP="009A554F">
            <w:pPr>
              <w:jc w:val="center"/>
            </w:pPr>
            <w:r w:rsidRPr="00290BF6">
              <w:rPr>
                <w:sz w:val="24"/>
              </w:rPr>
              <w:sym w:font="Wingdings" w:char="F06C"/>
            </w:r>
          </w:p>
        </w:tc>
        <w:tc>
          <w:tcPr>
            <w:tcW w:w="194" w:type="pct"/>
            <w:vAlign w:val="center"/>
          </w:tcPr>
          <w:p w14:paraId="49800740" w14:textId="77777777" w:rsidR="00422B5A" w:rsidRDefault="00422B5A" w:rsidP="009A554F">
            <w:pPr>
              <w:jc w:val="center"/>
            </w:pPr>
          </w:p>
        </w:tc>
        <w:tc>
          <w:tcPr>
            <w:tcW w:w="224" w:type="pct"/>
            <w:vAlign w:val="center"/>
          </w:tcPr>
          <w:p w14:paraId="4FA310B2" w14:textId="77777777" w:rsidR="00422B5A" w:rsidRDefault="00422B5A" w:rsidP="009A554F">
            <w:pPr>
              <w:jc w:val="center"/>
            </w:pPr>
          </w:p>
        </w:tc>
        <w:tc>
          <w:tcPr>
            <w:tcW w:w="224" w:type="pct"/>
            <w:vAlign w:val="center"/>
          </w:tcPr>
          <w:p w14:paraId="3DC44C77" w14:textId="77777777" w:rsidR="00422B5A" w:rsidRDefault="00422B5A" w:rsidP="009A554F">
            <w:pPr>
              <w:jc w:val="center"/>
            </w:pPr>
            <w:r w:rsidRPr="00DF2A89">
              <w:rPr>
                <w:sz w:val="32"/>
              </w:rPr>
              <w:sym w:font="Wingdings" w:char="F0FB"/>
            </w:r>
            <w:r>
              <w:rPr>
                <w:sz w:val="32"/>
              </w:rPr>
              <w:t xml:space="preserve">  </w:t>
            </w:r>
          </w:p>
        </w:tc>
        <w:tc>
          <w:tcPr>
            <w:tcW w:w="225" w:type="pct"/>
          </w:tcPr>
          <w:p w14:paraId="2EB635DE" w14:textId="77777777" w:rsidR="00422B5A" w:rsidRDefault="00422B5A" w:rsidP="009A554F">
            <w:pPr>
              <w:jc w:val="center"/>
            </w:pPr>
          </w:p>
        </w:tc>
      </w:tr>
      <w:tr w:rsidR="00AB0567" w14:paraId="2963AC3A" w14:textId="77777777" w:rsidTr="00AB0567">
        <w:tblPrEx>
          <w:tblLook w:val="04A0" w:firstRow="1" w:lastRow="0" w:firstColumn="1" w:lastColumn="0" w:noHBand="0" w:noVBand="1"/>
        </w:tblPrEx>
        <w:trPr>
          <w:trHeight w:val="269"/>
          <w:jc w:val="center"/>
        </w:trPr>
        <w:tc>
          <w:tcPr>
            <w:tcW w:w="1686" w:type="pct"/>
          </w:tcPr>
          <w:p w14:paraId="0CF8B8F4" w14:textId="77777777" w:rsidR="00422B5A" w:rsidRPr="00F84178" w:rsidRDefault="00422B5A" w:rsidP="009A554F">
            <w:r>
              <w:t xml:space="preserve">Carers need validation, to know that they were providing their loved one with the best possible care. </w:t>
            </w:r>
          </w:p>
        </w:tc>
        <w:tc>
          <w:tcPr>
            <w:tcW w:w="241" w:type="pct"/>
            <w:vAlign w:val="center"/>
          </w:tcPr>
          <w:p w14:paraId="3CDC1992" w14:textId="77777777" w:rsidR="00422B5A" w:rsidRDefault="00422B5A" w:rsidP="009A554F">
            <w:pPr>
              <w:jc w:val="center"/>
            </w:pPr>
            <w:r w:rsidRPr="00DF2A89">
              <w:rPr>
                <w:sz w:val="32"/>
              </w:rPr>
              <w:sym w:font="Wingdings" w:char="F0FB"/>
            </w:r>
          </w:p>
        </w:tc>
        <w:tc>
          <w:tcPr>
            <w:tcW w:w="321" w:type="pct"/>
            <w:vAlign w:val="center"/>
          </w:tcPr>
          <w:p w14:paraId="62CDC0F7" w14:textId="77777777" w:rsidR="00422B5A" w:rsidRDefault="00422B5A" w:rsidP="009A554F">
            <w:pPr>
              <w:jc w:val="center"/>
            </w:pPr>
          </w:p>
        </w:tc>
        <w:tc>
          <w:tcPr>
            <w:tcW w:w="229" w:type="pct"/>
            <w:vAlign w:val="center"/>
          </w:tcPr>
          <w:p w14:paraId="0A70B626" w14:textId="77777777" w:rsidR="00422B5A" w:rsidRDefault="00422B5A" w:rsidP="009A554F">
            <w:pPr>
              <w:jc w:val="center"/>
            </w:pPr>
          </w:p>
        </w:tc>
        <w:tc>
          <w:tcPr>
            <w:tcW w:w="229" w:type="pct"/>
            <w:vAlign w:val="center"/>
          </w:tcPr>
          <w:p w14:paraId="2108914B" w14:textId="77777777" w:rsidR="00422B5A" w:rsidRDefault="00422B5A" w:rsidP="009A554F">
            <w:pPr>
              <w:jc w:val="center"/>
            </w:pPr>
          </w:p>
        </w:tc>
        <w:tc>
          <w:tcPr>
            <w:tcW w:w="229" w:type="pct"/>
            <w:vAlign w:val="center"/>
          </w:tcPr>
          <w:p w14:paraId="60BABAA4" w14:textId="77777777" w:rsidR="00422B5A" w:rsidRPr="00290BF6" w:rsidRDefault="00422B5A" w:rsidP="009A554F">
            <w:pPr>
              <w:jc w:val="center"/>
              <w:rPr>
                <w:sz w:val="24"/>
              </w:rPr>
            </w:pPr>
          </w:p>
        </w:tc>
        <w:tc>
          <w:tcPr>
            <w:tcW w:w="229" w:type="pct"/>
            <w:vAlign w:val="center"/>
          </w:tcPr>
          <w:p w14:paraId="769721F5" w14:textId="77777777" w:rsidR="00422B5A" w:rsidRPr="00290BF6" w:rsidRDefault="00422B5A" w:rsidP="009A554F">
            <w:pPr>
              <w:jc w:val="center"/>
              <w:rPr>
                <w:sz w:val="24"/>
              </w:rPr>
            </w:pPr>
            <w:r w:rsidRPr="00DF2A89">
              <w:rPr>
                <w:sz w:val="32"/>
              </w:rPr>
              <w:sym w:font="Wingdings" w:char="F0FB"/>
            </w:r>
          </w:p>
        </w:tc>
        <w:tc>
          <w:tcPr>
            <w:tcW w:w="224" w:type="pct"/>
            <w:vAlign w:val="center"/>
          </w:tcPr>
          <w:p w14:paraId="1EFEA1ED" w14:textId="77777777" w:rsidR="00422B5A" w:rsidRPr="00290BF6" w:rsidRDefault="00422B5A" w:rsidP="009A554F">
            <w:pPr>
              <w:jc w:val="center"/>
              <w:rPr>
                <w:sz w:val="24"/>
              </w:rPr>
            </w:pPr>
          </w:p>
        </w:tc>
        <w:tc>
          <w:tcPr>
            <w:tcW w:w="194" w:type="pct"/>
            <w:vAlign w:val="center"/>
          </w:tcPr>
          <w:p w14:paraId="2996C68F" w14:textId="77777777" w:rsidR="00422B5A" w:rsidRPr="00290BF6" w:rsidRDefault="00422B5A" w:rsidP="009A554F">
            <w:pPr>
              <w:jc w:val="center"/>
              <w:rPr>
                <w:sz w:val="24"/>
              </w:rPr>
            </w:pPr>
          </w:p>
        </w:tc>
        <w:tc>
          <w:tcPr>
            <w:tcW w:w="170" w:type="pct"/>
            <w:vAlign w:val="center"/>
          </w:tcPr>
          <w:p w14:paraId="184C1E0A" w14:textId="77777777" w:rsidR="00422B5A" w:rsidRDefault="00422B5A" w:rsidP="009A554F">
            <w:pPr>
              <w:jc w:val="center"/>
            </w:pPr>
          </w:p>
        </w:tc>
        <w:tc>
          <w:tcPr>
            <w:tcW w:w="196" w:type="pct"/>
            <w:vAlign w:val="center"/>
          </w:tcPr>
          <w:p w14:paraId="3B29210D" w14:textId="77777777" w:rsidR="00422B5A" w:rsidRDefault="00422B5A" w:rsidP="009A554F">
            <w:pPr>
              <w:jc w:val="center"/>
            </w:pPr>
            <w:r w:rsidRPr="00DF2A89">
              <w:rPr>
                <w:sz w:val="32"/>
              </w:rPr>
              <w:sym w:font="Wingdings" w:char="F0FB"/>
            </w:r>
          </w:p>
        </w:tc>
        <w:tc>
          <w:tcPr>
            <w:tcW w:w="185" w:type="pct"/>
            <w:vAlign w:val="center"/>
          </w:tcPr>
          <w:p w14:paraId="33E5CB23" w14:textId="77777777" w:rsidR="00422B5A" w:rsidRDefault="00422B5A" w:rsidP="009A554F">
            <w:pPr>
              <w:jc w:val="center"/>
            </w:pPr>
          </w:p>
        </w:tc>
        <w:tc>
          <w:tcPr>
            <w:tcW w:w="194" w:type="pct"/>
            <w:vAlign w:val="center"/>
          </w:tcPr>
          <w:p w14:paraId="11AEC846" w14:textId="77777777" w:rsidR="00422B5A" w:rsidRDefault="00422B5A" w:rsidP="009A554F">
            <w:pPr>
              <w:jc w:val="center"/>
            </w:pPr>
          </w:p>
        </w:tc>
        <w:tc>
          <w:tcPr>
            <w:tcW w:w="224" w:type="pct"/>
            <w:vAlign w:val="center"/>
          </w:tcPr>
          <w:p w14:paraId="7945CEA3" w14:textId="77777777" w:rsidR="00422B5A" w:rsidRDefault="00422B5A" w:rsidP="009A554F">
            <w:pPr>
              <w:jc w:val="center"/>
            </w:pPr>
          </w:p>
        </w:tc>
        <w:tc>
          <w:tcPr>
            <w:tcW w:w="224" w:type="pct"/>
            <w:vAlign w:val="center"/>
          </w:tcPr>
          <w:p w14:paraId="06153FAD" w14:textId="77777777" w:rsidR="00422B5A" w:rsidRDefault="00422B5A" w:rsidP="009A554F">
            <w:pPr>
              <w:jc w:val="center"/>
            </w:pPr>
            <w:r w:rsidRPr="00DF2A89">
              <w:rPr>
                <w:sz w:val="32"/>
              </w:rPr>
              <w:sym w:font="Wingdings" w:char="F0FB"/>
            </w:r>
            <w:r>
              <w:rPr>
                <w:sz w:val="32"/>
              </w:rPr>
              <w:t xml:space="preserve">  </w:t>
            </w:r>
          </w:p>
        </w:tc>
        <w:tc>
          <w:tcPr>
            <w:tcW w:w="225" w:type="pct"/>
          </w:tcPr>
          <w:p w14:paraId="78387815" w14:textId="77777777" w:rsidR="00422B5A" w:rsidRDefault="00422B5A" w:rsidP="009A554F">
            <w:pPr>
              <w:jc w:val="center"/>
            </w:pPr>
          </w:p>
        </w:tc>
      </w:tr>
      <w:tr w:rsidR="00AB0567" w14:paraId="4010CA2F" w14:textId="77777777" w:rsidTr="00AB0567">
        <w:tblPrEx>
          <w:tblLook w:val="04A0" w:firstRow="1" w:lastRow="0" w:firstColumn="1" w:lastColumn="0" w:noHBand="0" w:noVBand="1"/>
        </w:tblPrEx>
        <w:trPr>
          <w:trHeight w:val="269"/>
          <w:jc w:val="center"/>
        </w:trPr>
        <w:tc>
          <w:tcPr>
            <w:tcW w:w="1686" w:type="pct"/>
          </w:tcPr>
          <w:p w14:paraId="6FD2E471" w14:textId="77777777" w:rsidR="00422B5A" w:rsidRDefault="00422B5A" w:rsidP="009A554F">
            <w:r w:rsidRPr="002E1F2E">
              <w:t xml:space="preserve">Carers valued </w:t>
            </w:r>
            <w:r>
              <w:t xml:space="preserve">household </w:t>
            </w:r>
            <w:r w:rsidRPr="002E1F2E">
              <w:t xml:space="preserve">support </w:t>
            </w:r>
            <w:r>
              <w:t xml:space="preserve">(laundry etc) as it helps </w:t>
            </w:r>
            <w:r w:rsidRPr="002E1F2E">
              <w:t>alle</w:t>
            </w:r>
            <w:r>
              <w:t xml:space="preserve">viate their burden. </w:t>
            </w:r>
          </w:p>
        </w:tc>
        <w:tc>
          <w:tcPr>
            <w:tcW w:w="241" w:type="pct"/>
            <w:vAlign w:val="center"/>
          </w:tcPr>
          <w:p w14:paraId="0892A5CF" w14:textId="77777777" w:rsidR="00422B5A" w:rsidRDefault="00422B5A" w:rsidP="009A554F">
            <w:pPr>
              <w:jc w:val="center"/>
            </w:pPr>
          </w:p>
        </w:tc>
        <w:tc>
          <w:tcPr>
            <w:tcW w:w="321" w:type="pct"/>
            <w:vAlign w:val="center"/>
          </w:tcPr>
          <w:p w14:paraId="7CEFB942" w14:textId="77777777" w:rsidR="00422B5A" w:rsidRDefault="00422B5A" w:rsidP="009A554F">
            <w:pPr>
              <w:jc w:val="center"/>
            </w:pPr>
          </w:p>
        </w:tc>
        <w:tc>
          <w:tcPr>
            <w:tcW w:w="229" w:type="pct"/>
            <w:vAlign w:val="center"/>
          </w:tcPr>
          <w:p w14:paraId="13A3089F" w14:textId="77777777" w:rsidR="00422B5A" w:rsidRDefault="00422B5A" w:rsidP="009A554F">
            <w:pPr>
              <w:jc w:val="center"/>
            </w:pPr>
          </w:p>
        </w:tc>
        <w:tc>
          <w:tcPr>
            <w:tcW w:w="229" w:type="pct"/>
            <w:vAlign w:val="center"/>
          </w:tcPr>
          <w:p w14:paraId="708E881C" w14:textId="77777777" w:rsidR="00422B5A" w:rsidRDefault="00422B5A" w:rsidP="009A554F">
            <w:pPr>
              <w:jc w:val="center"/>
            </w:pPr>
          </w:p>
        </w:tc>
        <w:tc>
          <w:tcPr>
            <w:tcW w:w="229" w:type="pct"/>
            <w:vAlign w:val="center"/>
          </w:tcPr>
          <w:p w14:paraId="27089DE6" w14:textId="77777777" w:rsidR="00422B5A" w:rsidRPr="00290BF6" w:rsidRDefault="00422B5A" w:rsidP="009A554F">
            <w:pPr>
              <w:jc w:val="center"/>
              <w:rPr>
                <w:sz w:val="24"/>
              </w:rPr>
            </w:pPr>
          </w:p>
        </w:tc>
        <w:tc>
          <w:tcPr>
            <w:tcW w:w="229" w:type="pct"/>
            <w:vAlign w:val="center"/>
          </w:tcPr>
          <w:p w14:paraId="109E409F" w14:textId="77777777" w:rsidR="00422B5A" w:rsidRPr="00290BF6" w:rsidRDefault="00422B5A" w:rsidP="009A554F">
            <w:pPr>
              <w:jc w:val="center"/>
              <w:rPr>
                <w:sz w:val="24"/>
              </w:rPr>
            </w:pPr>
          </w:p>
        </w:tc>
        <w:tc>
          <w:tcPr>
            <w:tcW w:w="224" w:type="pct"/>
            <w:vAlign w:val="center"/>
          </w:tcPr>
          <w:p w14:paraId="2221D2DA" w14:textId="77777777" w:rsidR="00422B5A" w:rsidRPr="00290BF6" w:rsidRDefault="00422B5A" w:rsidP="009A554F">
            <w:pPr>
              <w:jc w:val="center"/>
              <w:rPr>
                <w:sz w:val="24"/>
              </w:rPr>
            </w:pPr>
          </w:p>
        </w:tc>
        <w:tc>
          <w:tcPr>
            <w:tcW w:w="194" w:type="pct"/>
            <w:vAlign w:val="center"/>
          </w:tcPr>
          <w:p w14:paraId="06A2CCCA" w14:textId="77777777" w:rsidR="00422B5A" w:rsidRPr="00290BF6" w:rsidRDefault="00422B5A" w:rsidP="009A554F">
            <w:pPr>
              <w:jc w:val="center"/>
              <w:rPr>
                <w:sz w:val="24"/>
              </w:rPr>
            </w:pPr>
          </w:p>
        </w:tc>
        <w:tc>
          <w:tcPr>
            <w:tcW w:w="170" w:type="pct"/>
            <w:vAlign w:val="center"/>
          </w:tcPr>
          <w:p w14:paraId="2E9721D3" w14:textId="77777777" w:rsidR="00422B5A" w:rsidRDefault="00422B5A" w:rsidP="009A554F">
            <w:pPr>
              <w:jc w:val="center"/>
            </w:pPr>
            <w:r w:rsidRPr="00DF2A89">
              <w:rPr>
                <w:sz w:val="32"/>
              </w:rPr>
              <w:sym w:font="Wingdings" w:char="F0FB"/>
            </w:r>
          </w:p>
        </w:tc>
        <w:tc>
          <w:tcPr>
            <w:tcW w:w="196" w:type="pct"/>
            <w:vAlign w:val="center"/>
          </w:tcPr>
          <w:p w14:paraId="76F95738" w14:textId="77777777" w:rsidR="00422B5A" w:rsidRDefault="00422B5A" w:rsidP="009A554F">
            <w:pPr>
              <w:jc w:val="center"/>
            </w:pPr>
            <w:r w:rsidRPr="00DF2A89">
              <w:rPr>
                <w:sz w:val="32"/>
              </w:rPr>
              <w:sym w:font="Wingdings" w:char="F0FB"/>
            </w:r>
          </w:p>
        </w:tc>
        <w:tc>
          <w:tcPr>
            <w:tcW w:w="185" w:type="pct"/>
            <w:vAlign w:val="center"/>
          </w:tcPr>
          <w:p w14:paraId="5693E8B1" w14:textId="77777777" w:rsidR="00422B5A" w:rsidRDefault="00422B5A" w:rsidP="009A554F">
            <w:pPr>
              <w:jc w:val="center"/>
            </w:pPr>
          </w:p>
        </w:tc>
        <w:tc>
          <w:tcPr>
            <w:tcW w:w="194" w:type="pct"/>
            <w:vAlign w:val="center"/>
          </w:tcPr>
          <w:p w14:paraId="0352B721" w14:textId="77777777" w:rsidR="00422B5A" w:rsidRDefault="00422B5A" w:rsidP="009A554F">
            <w:pPr>
              <w:jc w:val="center"/>
            </w:pPr>
          </w:p>
        </w:tc>
        <w:tc>
          <w:tcPr>
            <w:tcW w:w="224" w:type="pct"/>
            <w:vAlign w:val="center"/>
          </w:tcPr>
          <w:p w14:paraId="174824E3" w14:textId="77777777" w:rsidR="00422B5A" w:rsidRDefault="00422B5A" w:rsidP="009A554F">
            <w:pPr>
              <w:jc w:val="center"/>
            </w:pPr>
          </w:p>
        </w:tc>
        <w:tc>
          <w:tcPr>
            <w:tcW w:w="224" w:type="pct"/>
            <w:vAlign w:val="center"/>
          </w:tcPr>
          <w:p w14:paraId="45BBDF46" w14:textId="77777777" w:rsidR="00422B5A" w:rsidRDefault="00422B5A" w:rsidP="009A554F">
            <w:pPr>
              <w:jc w:val="center"/>
            </w:pPr>
          </w:p>
        </w:tc>
        <w:tc>
          <w:tcPr>
            <w:tcW w:w="225" w:type="pct"/>
          </w:tcPr>
          <w:p w14:paraId="537163DC" w14:textId="77777777" w:rsidR="00422B5A" w:rsidRDefault="00422B5A" w:rsidP="009A554F">
            <w:pPr>
              <w:jc w:val="center"/>
            </w:pPr>
          </w:p>
        </w:tc>
      </w:tr>
    </w:tbl>
    <w:p w14:paraId="5F29500E" w14:textId="2EE3DBD0" w:rsidR="00E523A8" w:rsidRDefault="00E523A8" w:rsidP="00C65BC0"/>
    <w:tbl>
      <w:tblPr>
        <w:tblStyle w:val="TableGrid"/>
        <w:tblpPr w:leftFromText="180" w:rightFromText="180" w:vertAnchor="text" w:horzAnchor="page" w:tblpX="689" w:tblpY="-35"/>
        <w:tblW w:w="0" w:type="auto"/>
        <w:tblLook w:val="04A0" w:firstRow="1" w:lastRow="0" w:firstColumn="1" w:lastColumn="0" w:noHBand="0" w:noVBand="1"/>
      </w:tblPr>
      <w:tblGrid>
        <w:gridCol w:w="792"/>
        <w:gridCol w:w="1615"/>
      </w:tblGrid>
      <w:tr w:rsidR="00333FB0" w14:paraId="4CFFC8F5" w14:textId="77777777" w:rsidTr="00333FB0">
        <w:trPr>
          <w:trHeight w:val="398"/>
        </w:trPr>
        <w:tc>
          <w:tcPr>
            <w:tcW w:w="792" w:type="dxa"/>
          </w:tcPr>
          <w:p w14:paraId="3502BA2F" w14:textId="77777777" w:rsidR="00333FB0" w:rsidRDefault="00333FB0" w:rsidP="00333FB0"/>
        </w:tc>
        <w:tc>
          <w:tcPr>
            <w:tcW w:w="1615" w:type="dxa"/>
          </w:tcPr>
          <w:p w14:paraId="44AD721E" w14:textId="77777777" w:rsidR="00333FB0" w:rsidRPr="00333FB0" w:rsidRDefault="00333FB0" w:rsidP="00333FB0">
            <w:pPr>
              <w:rPr>
                <w:b/>
              </w:rPr>
            </w:pPr>
            <w:r w:rsidRPr="00333FB0">
              <w:rPr>
                <w:b/>
              </w:rPr>
              <w:t xml:space="preserve">Key </w:t>
            </w:r>
          </w:p>
        </w:tc>
      </w:tr>
      <w:tr w:rsidR="00333FB0" w14:paraId="16D4B220" w14:textId="77777777" w:rsidTr="00333FB0">
        <w:trPr>
          <w:trHeight w:val="521"/>
        </w:trPr>
        <w:tc>
          <w:tcPr>
            <w:tcW w:w="792" w:type="dxa"/>
          </w:tcPr>
          <w:p w14:paraId="0BCD339A" w14:textId="77777777" w:rsidR="00333FB0" w:rsidRDefault="00333FB0" w:rsidP="00333FB0">
            <w:r w:rsidRPr="00DF2A89">
              <w:rPr>
                <w:sz w:val="32"/>
              </w:rPr>
              <w:sym w:font="Wingdings" w:char="F0FB"/>
            </w:r>
          </w:p>
        </w:tc>
        <w:tc>
          <w:tcPr>
            <w:tcW w:w="1615" w:type="dxa"/>
          </w:tcPr>
          <w:p w14:paraId="5A415131" w14:textId="77777777" w:rsidR="00333FB0" w:rsidRDefault="00333FB0" w:rsidP="00333FB0">
            <w:r>
              <w:t>Carer</w:t>
            </w:r>
          </w:p>
        </w:tc>
      </w:tr>
      <w:tr w:rsidR="00333FB0" w14:paraId="2EF1E999" w14:textId="77777777" w:rsidTr="00333FB0">
        <w:trPr>
          <w:trHeight w:val="398"/>
        </w:trPr>
        <w:tc>
          <w:tcPr>
            <w:tcW w:w="792" w:type="dxa"/>
          </w:tcPr>
          <w:p w14:paraId="78C2299F" w14:textId="77777777" w:rsidR="00333FB0" w:rsidRDefault="00333FB0" w:rsidP="00333FB0">
            <w:r w:rsidRPr="00290BF6">
              <w:rPr>
                <w:sz w:val="24"/>
              </w:rPr>
              <w:sym w:font="Wingdings" w:char="F06C"/>
            </w:r>
          </w:p>
        </w:tc>
        <w:tc>
          <w:tcPr>
            <w:tcW w:w="1615" w:type="dxa"/>
          </w:tcPr>
          <w:p w14:paraId="4BC3BB36" w14:textId="77777777" w:rsidR="00333FB0" w:rsidRDefault="00333FB0" w:rsidP="00333FB0">
            <w:r>
              <w:t>Patient</w:t>
            </w:r>
          </w:p>
        </w:tc>
      </w:tr>
    </w:tbl>
    <w:p w14:paraId="68EC23CF" w14:textId="37787A09" w:rsidR="00333FB0" w:rsidRPr="00C65BC0" w:rsidRDefault="00333FB0" w:rsidP="00C65BC0"/>
    <w:p w14:paraId="4EC98053" w14:textId="01B71D4F" w:rsidR="00333FB0" w:rsidRPr="00C65BC0" w:rsidRDefault="00333FB0" w:rsidP="00C65BC0"/>
    <w:sectPr w:rsidR="00333FB0" w:rsidRPr="00C65BC0" w:rsidSect="00422B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564C" w14:textId="77777777" w:rsidR="00E523A8" w:rsidRDefault="00E523A8" w:rsidP="00E523A8">
      <w:pPr>
        <w:spacing w:after="0" w:line="240" w:lineRule="auto"/>
      </w:pPr>
      <w:r>
        <w:separator/>
      </w:r>
    </w:p>
  </w:endnote>
  <w:endnote w:type="continuationSeparator" w:id="0">
    <w:p w14:paraId="07F4071D" w14:textId="77777777" w:rsidR="00E523A8" w:rsidRDefault="00E523A8" w:rsidP="00E5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00E7" w14:textId="77777777" w:rsidR="00E523A8" w:rsidRDefault="00E523A8" w:rsidP="00E523A8">
      <w:pPr>
        <w:spacing w:after="0" w:line="240" w:lineRule="auto"/>
      </w:pPr>
      <w:r>
        <w:separator/>
      </w:r>
    </w:p>
  </w:footnote>
  <w:footnote w:type="continuationSeparator" w:id="0">
    <w:p w14:paraId="6E9EA6E8" w14:textId="77777777" w:rsidR="00E523A8" w:rsidRDefault="00E523A8" w:rsidP="00E5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25B"/>
    <w:multiLevelType w:val="hybridMultilevel"/>
    <w:tmpl w:val="0CCC6C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9209DB"/>
    <w:multiLevelType w:val="multilevel"/>
    <w:tmpl w:val="74CAD722"/>
    <w:lvl w:ilvl="0">
      <w:start w:val="1"/>
      <w:numFmt w:val="decimal"/>
      <w:pStyle w:val="Styl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7420BC"/>
    <w:multiLevelType w:val="hybridMultilevel"/>
    <w:tmpl w:val="2BB4EA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6E1708"/>
    <w:multiLevelType w:val="hybridMultilevel"/>
    <w:tmpl w:val="C3A40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2679ED"/>
    <w:multiLevelType w:val="hybridMultilevel"/>
    <w:tmpl w:val="90F233B2"/>
    <w:lvl w:ilvl="0" w:tplc="9920DDC0">
      <w:start w:val="1"/>
      <w:numFmt w:val="decimal"/>
      <w:lvlText w:val="%1."/>
      <w:lvlJc w:val="left"/>
      <w:pPr>
        <w:ind w:left="360" w:hanging="360"/>
      </w:pPr>
      <w:rPr>
        <w:rFonts w:asciiTheme="minorHAnsi" w:hAnsiTheme="minorHAnsi" w:cstheme="minorBidi" w:hint="default"/>
        <w:i/>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55BF0"/>
    <w:multiLevelType w:val="hybridMultilevel"/>
    <w:tmpl w:val="0442D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321732"/>
    <w:multiLevelType w:val="multilevel"/>
    <w:tmpl w:val="F92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D70E2"/>
    <w:multiLevelType w:val="hybridMultilevel"/>
    <w:tmpl w:val="2C506250"/>
    <w:lvl w:ilvl="0" w:tplc="A142E64A">
      <w:start w:val="1"/>
      <w:numFmt w:val="decimal"/>
      <w:lvlText w:val="%1."/>
      <w:lvlJc w:val="left"/>
      <w:pPr>
        <w:ind w:left="360" w:hanging="360"/>
      </w:pPr>
      <w:rPr>
        <w:rFonts w:asciiTheme="minorHAnsi" w:hAnsiTheme="minorHAnsi" w:cstheme="minorBidi" w:hint="default"/>
        <w:i/>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DF6928"/>
    <w:multiLevelType w:val="hybridMultilevel"/>
    <w:tmpl w:val="90242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453C69"/>
    <w:multiLevelType w:val="hybridMultilevel"/>
    <w:tmpl w:val="F7C4BE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0A329A"/>
    <w:multiLevelType w:val="hybridMultilevel"/>
    <w:tmpl w:val="C22C9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8F3341"/>
    <w:multiLevelType w:val="multilevel"/>
    <w:tmpl w:val="CE4027E2"/>
    <w:lvl w:ilvl="0">
      <w:start w:val="1"/>
      <w:numFmt w:val="decimal"/>
      <w:pStyle w:val="Heading1"/>
      <w:suff w:val="space"/>
      <w:lvlText w:val="%1"/>
      <w:lvlJc w:val="left"/>
      <w:pPr>
        <w:ind w:left="0" w:firstLine="0"/>
      </w:pPr>
      <w:rPr>
        <w:rFonts w:cs="Times New Roman" w:hint="default"/>
        <w:b/>
        <w:bCs w:val="0"/>
        <w:i w:val="0"/>
        <w:iCs w:val="0"/>
        <w:caps w:val="0"/>
        <w:smallCaps w:val="0"/>
        <w:strike w:val="0"/>
        <w:dstrike w:val="0"/>
        <w:noProof w:val="0"/>
        <w:vanish w:val="0"/>
        <w:color w:val="A8422A"/>
        <w:spacing w:val="0"/>
        <w:kern w:val="0"/>
        <w:position w:val="0"/>
        <w:u w:val="none"/>
        <w:vertAlign w:val="baseline"/>
        <w:em w:val="none"/>
      </w:rPr>
    </w:lvl>
    <w:lvl w:ilvl="1">
      <w:start w:val="1"/>
      <w:numFmt w:val="decimal"/>
      <w:lvlText w:val="%1.%2"/>
      <w:lvlJc w:val="left"/>
      <w:pPr>
        <w:ind w:left="0" w:firstLine="0"/>
      </w:pPr>
      <w:rPr>
        <w:rFonts w:ascii="Calibri" w:hAnsi="Calibri" w:hint="default"/>
        <w:b/>
        <w:i w:val="0"/>
        <w:color w:val="A8422A"/>
        <w:sz w:val="26"/>
      </w:rPr>
    </w:lvl>
    <w:lvl w:ilvl="2">
      <w:start w:val="1"/>
      <w:numFmt w:val="decimal"/>
      <w:lvlText w:val="%1.%2.%3"/>
      <w:lvlJc w:val="left"/>
      <w:pPr>
        <w:ind w:left="0" w:firstLine="0"/>
      </w:pPr>
      <w:rPr>
        <w:rFonts w:ascii="Calibri" w:hAnsi="Calibri" w:hint="default"/>
        <w:b/>
        <w:bCs w:val="0"/>
        <w:i w:val="0"/>
        <w:iCs w:val="0"/>
        <w:caps w:val="0"/>
        <w:smallCaps w:val="0"/>
        <w:strike w:val="0"/>
        <w:dstrike w:val="0"/>
        <w:noProof w:val="0"/>
        <w:vanish w:val="0"/>
        <w:color w:val="D16349"/>
        <w:spacing w:val="0"/>
        <w:kern w:val="0"/>
        <w:position w:val="0"/>
        <w:sz w:val="24"/>
        <w:u w:val="none"/>
        <w:effect w:val="none"/>
        <w:vertAlign w:val="baseline"/>
        <w:em w:val="none"/>
        <w:specVanish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6C22FA3"/>
    <w:multiLevelType w:val="hybridMultilevel"/>
    <w:tmpl w:val="263648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CDE30BA"/>
    <w:multiLevelType w:val="hybridMultilevel"/>
    <w:tmpl w:val="CCC2CA2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E9149EF"/>
    <w:multiLevelType w:val="hybridMultilevel"/>
    <w:tmpl w:val="2F9CE70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1"/>
  </w:num>
  <w:num w:numId="2">
    <w:abstractNumId w:val="1"/>
  </w:num>
  <w:num w:numId="3">
    <w:abstractNumId w:val="13"/>
  </w:num>
  <w:num w:numId="4">
    <w:abstractNumId w:val="5"/>
  </w:num>
  <w:num w:numId="5">
    <w:abstractNumId w:val="3"/>
  </w:num>
  <w:num w:numId="6">
    <w:abstractNumId w:val="7"/>
  </w:num>
  <w:num w:numId="7">
    <w:abstractNumId w:val="4"/>
  </w:num>
  <w:num w:numId="8">
    <w:abstractNumId w:val="8"/>
  </w:num>
  <w:num w:numId="9">
    <w:abstractNumId w:val="2"/>
  </w:num>
  <w:num w:numId="10">
    <w:abstractNumId w:val="9"/>
  </w:num>
  <w:num w:numId="11">
    <w:abstractNumId w:val="12"/>
  </w:num>
  <w:num w:numId="12">
    <w:abstractNumId w:val="10"/>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A8"/>
    <w:rsid w:val="00017AC2"/>
    <w:rsid w:val="00087558"/>
    <w:rsid w:val="00111E70"/>
    <w:rsid w:val="00202D1A"/>
    <w:rsid w:val="00333FB0"/>
    <w:rsid w:val="003838D2"/>
    <w:rsid w:val="00422B5A"/>
    <w:rsid w:val="00491EDF"/>
    <w:rsid w:val="004F3A68"/>
    <w:rsid w:val="005201ED"/>
    <w:rsid w:val="006404A1"/>
    <w:rsid w:val="006576A8"/>
    <w:rsid w:val="006C2342"/>
    <w:rsid w:val="008F0AD1"/>
    <w:rsid w:val="0094123D"/>
    <w:rsid w:val="00A852E9"/>
    <w:rsid w:val="00AB0567"/>
    <w:rsid w:val="00B50E46"/>
    <w:rsid w:val="00C418C3"/>
    <w:rsid w:val="00C65BC0"/>
    <w:rsid w:val="00E12A41"/>
    <w:rsid w:val="00E523A8"/>
    <w:rsid w:val="00EB79EF"/>
    <w:rsid w:val="00FA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223D"/>
  <w15:chartTrackingRefBased/>
  <w15:docId w15:val="{23AE6FE2-FE98-4757-B71D-92AA60F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3A8"/>
  </w:style>
  <w:style w:type="paragraph" w:styleId="Heading1">
    <w:name w:val="heading 1"/>
    <w:basedOn w:val="Normal"/>
    <w:next w:val="Normal"/>
    <w:link w:val="Heading1Char"/>
    <w:uiPriority w:val="9"/>
    <w:qFormat/>
    <w:rsid w:val="00491E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link w:val="Style3Char"/>
    <w:autoRedefine/>
    <w:qFormat/>
    <w:rsid w:val="00491EDF"/>
    <w:pPr>
      <w:keepLines w:val="0"/>
      <w:numPr>
        <w:numId w:val="2"/>
      </w:numPr>
      <w:pBdr>
        <w:bottom w:val="single" w:sz="12" w:space="1" w:color="A8422A"/>
      </w:pBdr>
      <w:spacing w:before="600" w:after="80" w:line="276" w:lineRule="auto"/>
      <w:jc w:val="both"/>
    </w:pPr>
    <w:rPr>
      <w:rFonts w:asciiTheme="minorHAnsi" w:eastAsia="Times New Roman" w:hAnsiTheme="minorHAnsi" w:cstheme="minorBidi"/>
      <w:b/>
      <w:bCs/>
      <w:color w:val="A8422A"/>
      <w:sz w:val="28"/>
      <w:szCs w:val="24"/>
    </w:rPr>
  </w:style>
  <w:style w:type="character" w:customStyle="1" w:styleId="Style3Char">
    <w:name w:val="Style3 Char"/>
    <w:basedOn w:val="Heading1Char"/>
    <w:link w:val="Style3"/>
    <w:rsid w:val="00491EDF"/>
    <w:rPr>
      <w:rFonts w:asciiTheme="majorHAnsi" w:eastAsia="Times New Roman" w:hAnsiTheme="majorHAnsi" w:cstheme="majorBidi"/>
      <w:b/>
      <w:bCs/>
      <w:color w:val="A8422A"/>
      <w:sz w:val="28"/>
      <w:szCs w:val="24"/>
    </w:rPr>
  </w:style>
  <w:style w:type="character" w:customStyle="1" w:styleId="Heading1Char">
    <w:name w:val="Heading 1 Char"/>
    <w:basedOn w:val="DefaultParagraphFont"/>
    <w:link w:val="Heading1"/>
    <w:uiPriority w:val="9"/>
    <w:rsid w:val="00491EDF"/>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3A8"/>
  </w:style>
  <w:style w:type="paragraph" w:styleId="Footer">
    <w:name w:val="footer"/>
    <w:basedOn w:val="Normal"/>
    <w:link w:val="FooterChar"/>
    <w:uiPriority w:val="99"/>
    <w:unhideWhenUsed/>
    <w:rsid w:val="00E52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3A8"/>
  </w:style>
  <w:style w:type="paragraph" w:styleId="ListParagraph">
    <w:name w:val="List Paragraph"/>
    <w:basedOn w:val="Normal"/>
    <w:uiPriority w:val="34"/>
    <w:qFormat/>
    <w:rsid w:val="00111E70"/>
    <w:pPr>
      <w:ind w:left="720"/>
      <w:contextualSpacing/>
    </w:pPr>
  </w:style>
  <w:style w:type="character" w:styleId="CommentReference">
    <w:name w:val="annotation reference"/>
    <w:basedOn w:val="DefaultParagraphFont"/>
    <w:uiPriority w:val="99"/>
    <w:semiHidden/>
    <w:unhideWhenUsed/>
    <w:rsid w:val="00111E70"/>
    <w:rPr>
      <w:sz w:val="16"/>
      <w:szCs w:val="16"/>
    </w:rPr>
  </w:style>
  <w:style w:type="paragraph" w:styleId="CommentText">
    <w:name w:val="annotation text"/>
    <w:basedOn w:val="Normal"/>
    <w:link w:val="CommentTextChar"/>
    <w:uiPriority w:val="99"/>
    <w:unhideWhenUsed/>
    <w:rsid w:val="00111E70"/>
    <w:pPr>
      <w:spacing w:line="240" w:lineRule="auto"/>
    </w:pPr>
    <w:rPr>
      <w:sz w:val="20"/>
      <w:szCs w:val="20"/>
    </w:rPr>
  </w:style>
  <w:style w:type="character" w:customStyle="1" w:styleId="CommentTextChar">
    <w:name w:val="Comment Text Char"/>
    <w:basedOn w:val="DefaultParagraphFont"/>
    <w:link w:val="CommentText"/>
    <w:uiPriority w:val="99"/>
    <w:rsid w:val="00111E70"/>
    <w:rPr>
      <w:sz w:val="20"/>
      <w:szCs w:val="20"/>
    </w:rPr>
  </w:style>
  <w:style w:type="table" w:styleId="GridTable6Colorful-Accent3">
    <w:name w:val="Grid Table 6 Colorful Accent 3"/>
    <w:basedOn w:val="TableNormal"/>
    <w:uiPriority w:val="51"/>
    <w:rsid w:val="00111E7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11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70"/>
    <w:rPr>
      <w:rFonts w:ascii="Segoe UI" w:hAnsi="Segoe UI" w:cs="Segoe UI"/>
      <w:sz w:val="18"/>
      <w:szCs w:val="18"/>
    </w:rPr>
  </w:style>
  <w:style w:type="character" w:styleId="SubtleEmphasis">
    <w:name w:val="Subtle Emphasis"/>
    <w:basedOn w:val="DefaultParagraphFont"/>
    <w:uiPriority w:val="19"/>
    <w:qFormat/>
    <w:rsid w:val="00C418C3"/>
    <w:rPr>
      <w:i/>
      <w:iCs/>
      <w:color w:val="404040" w:themeColor="text1" w:themeTint="BF"/>
    </w:rPr>
  </w:style>
  <w:style w:type="character" w:customStyle="1" w:styleId="Heading2Char">
    <w:name w:val="Heading 2 Char"/>
    <w:basedOn w:val="DefaultParagraphFont"/>
    <w:link w:val="Heading2"/>
    <w:uiPriority w:val="9"/>
    <w:semiHidden/>
    <w:rsid w:val="00B50E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1F78-6C04-45D4-9D57-564D3502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Marie Hughes</dc:creator>
  <cp:keywords/>
  <dc:description/>
  <cp:lastModifiedBy>Jack Thompson</cp:lastModifiedBy>
  <cp:revision>9</cp:revision>
  <dcterms:created xsi:type="dcterms:W3CDTF">2018-08-24T13:16:00Z</dcterms:created>
  <dcterms:modified xsi:type="dcterms:W3CDTF">2019-01-25T23:15:00Z</dcterms:modified>
</cp:coreProperties>
</file>