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AA" w:rsidRPr="00640259" w:rsidRDefault="00F765A0" w:rsidP="00640259">
      <w:pPr>
        <w:jc w:val="center"/>
        <w:rPr>
          <w:b/>
          <w:bCs/>
          <w:sz w:val="36"/>
          <w:szCs w:val="36"/>
        </w:rPr>
      </w:pPr>
      <w:bookmarkStart w:id="0" w:name="_Toc454208042"/>
      <w:bookmarkStart w:id="1" w:name="_Toc454221531"/>
      <w:r w:rsidRPr="00640259">
        <w:rPr>
          <w:b/>
          <w:bCs/>
          <w:sz w:val="36"/>
          <w:szCs w:val="36"/>
        </w:rPr>
        <w:t>Additional file 1</w:t>
      </w:r>
    </w:p>
    <w:p w:rsidR="00640259" w:rsidRDefault="00640259" w:rsidP="00640259">
      <w:pPr>
        <w:jc w:val="center"/>
        <w:rPr>
          <w:b/>
          <w:bCs/>
          <w:sz w:val="28"/>
          <w:szCs w:val="28"/>
        </w:rPr>
      </w:pPr>
    </w:p>
    <w:p w:rsidR="00640259" w:rsidRPr="00640259" w:rsidRDefault="00640259" w:rsidP="00D17AC6">
      <w:pPr>
        <w:rPr>
          <w:b/>
          <w:bCs/>
          <w:sz w:val="32"/>
          <w:szCs w:val="32"/>
        </w:rPr>
      </w:pPr>
      <w:r w:rsidRPr="00640259">
        <w:rPr>
          <w:b/>
          <w:bCs/>
          <w:sz w:val="32"/>
          <w:szCs w:val="32"/>
        </w:rPr>
        <w:t>Supplementary</w:t>
      </w:r>
      <w:r w:rsidRPr="00640259">
        <w:rPr>
          <w:rFonts w:hint="eastAsia"/>
          <w:b/>
          <w:bCs/>
          <w:sz w:val="32"/>
          <w:szCs w:val="32"/>
        </w:rPr>
        <w:t xml:space="preserve"> data description </w:t>
      </w:r>
    </w:p>
    <w:p w:rsidR="003C3555" w:rsidRPr="00523F8D" w:rsidRDefault="004116CF" w:rsidP="00E52FAA">
      <w:pPr>
        <w:pStyle w:val="Heading2"/>
      </w:pPr>
      <w:r>
        <w:t>I</w:t>
      </w:r>
      <w:r w:rsidR="007C4185">
        <w:t>d</w:t>
      </w:r>
      <w:r w:rsidR="007C4185" w:rsidRPr="00523F8D">
        <w:t>entification</w:t>
      </w:r>
      <w:r w:rsidR="003C3555" w:rsidRPr="00523F8D">
        <w:t xml:space="preserve"> and purity assessment of isolated </w:t>
      </w:r>
      <w:r w:rsidR="003C3555">
        <w:t>10-H</w:t>
      </w:r>
      <w:r w:rsidR="00495E0F">
        <w:t>ydroxy-2-dece</w:t>
      </w:r>
      <w:r w:rsidR="007C4185">
        <w:t xml:space="preserve">noic </w:t>
      </w:r>
      <w:bookmarkEnd w:id="0"/>
      <w:bookmarkEnd w:id="1"/>
      <w:r w:rsidR="007C4185">
        <w:t>acid</w:t>
      </w:r>
    </w:p>
    <w:p w:rsidR="003C3555" w:rsidRPr="009C6B2F" w:rsidRDefault="00E52FAA" w:rsidP="003C3555">
      <w:pPr>
        <w:pStyle w:val="Default"/>
        <w:spacing w:line="48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C6B2F">
        <w:rPr>
          <w:rFonts w:ascii="Times New Roman" w:hAnsi="Times New Roman" w:cs="Times New Roman"/>
          <w:bCs/>
          <w:color w:val="auto"/>
          <w:sz w:val="22"/>
          <w:szCs w:val="22"/>
        </w:rPr>
        <w:t>10-Hydroxy-2-decenoic acid</w:t>
      </w:r>
      <w:r w:rsidR="00D719DC" w:rsidRPr="009C6B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(10-HDA)</w:t>
      </w:r>
      <w:r w:rsidR="003C3555" w:rsidRPr="009C6B2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was obtained as white colored crystals. </w:t>
      </w:r>
      <w:r w:rsidRPr="009C6B2F">
        <w:rPr>
          <w:rFonts w:ascii="Times New Roman" w:hAnsi="Times New Roman" w:cs="Times New Roman"/>
          <w:sz w:val="22"/>
          <w:szCs w:val="22"/>
        </w:rPr>
        <w:t xml:space="preserve">The </w:t>
      </w:r>
      <w:r w:rsidRPr="009C6B2F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9C6B2F">
        <w:rPr>
          <w:rFonts w:ascii="Times New Roman" w:hAnsi="Times New Roman" w:cs="Times New Roman"/>
          <w:sz w:val="22"/>
          <w:szCs w:val="22"/>
        </w:rPr>
        <w:t xml:space="preserve">H NMR and </w:t>
      </w:r>
      <w:r w:rsidRPr="009C6B2F">
        <w:rPr>
          <w:rFonts w:ascii="Times New Roman" w:hAnsi="Times New Roman" w:cs="Times New Roman"/>
          <w:sz w:val="22"/>
          <w:szCs w:val="22"/>
          <w:vertAlign w:val="superscript"/>
        </w:rPr>
        <w:t>13</w:t>
      </w:r>
      <w:r w:rsidRPr="009C6B2F">
        <w:rPr>
          <w:rFonts w:ascii="Times New Roman" w:hAnsi="Times New Roman" w:cs="Times New Roman"/>
          <w:sz w:val="22"/>
          <w:szCs w:val="22"/>
        </w:rPr>
        <w:t xml:space="preserve">C NMR were recorded for identification </w:t>
      </w:r>
      <w:r w:rsidR="00D719DC" w:rsidRPr="009C6B2F">
        <w:rPr>
          <w:rFonts w:ascii="Times New Roman" w:hAnsi="Times New Roman" w:cs="Times New Roman"/>
          <w:sz w:val="22"/>
          <w:szCs w:val="22"/>
        </w:rPr>
        <w:t xml:space="preserve">of the compound </w:t>
      </w:r>
      <w:r w:rsidR="00D719DC" w:rsidRPr="009C6B2F">
        <w:rPr>
          <w:rFonts w:ascii="Times New Roman" w:hAnsi="Times New Roman" w:cs="Times New Roman"/>
          <w:color w:val="auto"/>
          <w:sz w:val="22"/>
          <w:szCs w:val="22"/>
        </w:rPr>
        <w:t>(Fig. 1A-B)</w:t>
      </w:r>
      <w:r w:rsidRPr="009C6B2F">
        <w:rPr>
          <w:rFonts w:ascii="Times New Roman" w:hAnsi="Times New Roman" w:cs="Times New Roman"/>
          <w:sz w:val="22"/>
          <w:szCs w:val="22"/>
        </w:rPr>
        <w:t xml:space="preserve">. </w:t>
      </w:r>
      <w:r w:rsidR="007C4185" w:rsidRPr="009C6B2F">
        <w:rPr>
          <w:rFonts w:ascii="Times New Roman" w:hAnsi="Times New Roman" w:cs="Times New Roman"/>
          <w:sz w:val="22"/>
          <w:szCs w:val="22"/>
        </w:rPr>
        <w:t>F</w:t>
      </w:r>
      <w:r w:rsidR="00D719DC" w:rsidRPr="009C6B2F">
        <w:rPr>
          <w:rFonts w:ascii="Times New Roman" w:hAnsi="Times New Roman" w:cs="Times New Roman"/>
          <w:color w:val="auto"/>
          <w:sz w:val="22"/>
          <w:szCs w:val="22"/>
        </w:rPr>
        <w:t>urther</w:t>
      </w:r>
      <w:r w:rsidR="007C4185" w:rsidRPr="009C6B2F">
        <w:rPr>
          <w:rFonts w:ascii="Times New Roman" w:hAnsi="Times New Roman" w:cs="Times New Roman"/>
          <w:color w:val="auto"/>
          <w:sz w:val="22"/>
          <w:szCs w:val="22"/>
        </w:rPr>
        <w:t xml:space="preserve"> identification and purity assessment was done</w:t>
      </w:r>
      <w:r w:rsidR="003C3555" w:rsidRPr="009C6B2F">
        <w:rPr>
          <w:rFonts w:ascii="Times New Roman" w:hAnsi="Times New Roman" w:cs="Times New Roman"/>
          <w:color w:val="auto"/>
          <w:sz w:val="22"/>
          <w:szCs w:val="22"/>
        </w:rPr>
        <w:t xml:space="preserve"> by comparing chromatograms of the isolated compound and standard</w:t>
      </w:r>
      <w:r w:rsidR="00D719DC" w:rsidRPr="009C6B2F">
        <w:rPr>
          <w:rFonts w:ascii="Times New Roman" w:hAnsi="Times New Roman" w:cs="Times New Roman"/>
          <w:color w:val="auto"/>
          <w:sz w:val="22"/>
          <w:szCs w:val="22"/>
        </w:rPr>
        <w:t xml:space="preserve"> 10-hydroxy-2</w:t>
      </w:r>
      <w:r w:rsidR="00D719DC" w:rsidRPr="009C6B2F">
        <w:rPr>
          <w:rFonts w:ascii="Times New Roman" w:hAnsi="Times New Roman" w:cs="Times New Roman"/>
          <w:i/>
          <w:iCs/>
          <w:color w:val="auto"/>
          <w:sz w:val="22"/>
          <w:szCs w:val="22"/>
        </w:rPr>
        <w:t>E</w:t>
      </w:r>
      <w:r w:rsidR="00D719DC" w:rsidRPr="009C6B2F">
        <w:rPr>
          <w:rFonts w:ascii="Times New Roman" w:hAnsi="Times New Roman" w:cs="Times New Roman"/>
          <w:color w:val="auto"/>
          <w:sz w:val="22"/>
          <w:szCs w:val="22"/>
        </w:rPr>
        <w:t xml:space="preserve">-decenoic </w:t>
      </w:r>
      <w:r w:rsidR="00D719DC" w:rsidRPr="00F65750">
        <w:rPr>
          <w:rFonts w:ascii="Times New Roman" w:hAnsi="Times New Roman" w:cs="Times New Roman"/>
          <w:color w:val="auto"/>
          <w:sz w:val="22"/>
          <w:szCs w:val="22"/>
        </w:rPr>
        <w:t>acid</w:t>
      </w:r>
      <w:r w:rsidR="00ED1FFC" w:rsidRPr="00F65750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proofErr w:type="spellStart"/>
      <w:r w:rsidR="00ED1FFC" w:rsidRPr="00F65750">
        <w:rPr>
          <w:rFonts w:cs="Times New Roman"/>
          <w:sz w:val="22"/>
          <w:szCs w:val="22"/>
        </w:rPr>
        <w:t>Nacalai</w:t>
      </w:r>
      <w:proofErr w:type="spellEnd"/>
      <w:r w:rsidR="00ED1FFC" w:rsidRPr="00F65750">
        <w:rPr>
          <w:rFonts w:cs="Times New Roman"/>
          <w:sz w:val="22"/>
          <w:szCs w:val="22"/>
        </w:rPr>
        <w:t>, Japan)</w:t>
      </w:r>
      <w:r w:rsidR="003C3555" w:rsidRPr="009C6B2F">
        <w:rPr>
          <w:rFonts w:ascii="Times New Roman" w:hAnsi="Times New Roman" w:cs="Times New Roman"/>
          <w:color w:val="auto"/>
          <w:sz w:val="22"/>
          <w:szCs w:val="22"/>
        </w:rPr>
        <w:t xml:space="preserve"> using TLC and UPLC. In TLC the </w:t>
      </w:r>
      <w:proofErr w:type="spellStart"/>
      <w:r w:rsidR="003C3555" w:rsidRPr="009C6B2F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3C3555" w:rsidRPr="009C6B2F">
        <w:rPr>
          <w:rFonts w:ascii="Times New Roman" w:hAnsi="Times New Roman" w:cs="Times New Roman"/>
          <w:i/>
          <w:color w:val="auto"/>
          <w:sz w:val="22"/>
          <w:szCs w:val="22"/>
        </w:rPr>
        <w:t>f</w:t>
      </w:r>
      <w:proofErr w:type="spellEnd"/>
      <w:r w:rsidR="003C3555" w:rsidRPr="009C6B2F">
        <w:rPr>
          <w:rFonts w:ascii="Times New Roman" w:hAnsi="Times New Roman" w:cs="Times New Roman"/>
          <w:color w:val="auto"/>
          <w:sz w:val="22"/>
          <w:szCs w:val="22"/>
        </w:rPr>
        <w:t>-value was found to be similar for both isol</w:t>
      </w:r>
      <w:r w:rsidR="00550DAF">
        <w:rPr>
          <w:rFonts w:ascii="Times New Roman" w:hAnsi="Times New Roman" w:cs="Times New Roman"/>
          <w:color w:val="auto"/>
          <w:sz w:val="22"/>
          <w:szCs w:val="22"/>
        </w:rPr>
        <w:t>ated and standard compounds</w:t>
      </w:r>
      <w:r w:rsidR="00A96663" w:rsidRPr="009C6B2F">
        <w:rPr>
          <w:rFonts w:ascii="Times New Roman" w:hAnsi="Times New Roman" w:cs="Times New Roman"/>
          <w:color w:val="auto"/>
          <w:sz w:val="22"/>
          <w:szCs w:val="22"/>
        </w:rPr>
        <w:t xml:space="preserve"> (Fig.</w:t>
      </w:r>
      <w:r w:rsidR="003C3555" w:rsidRPr="009C6B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719DC" w:rsidRPr="009C6B2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C3555" w:rsidRPr="009C6B2F">
        <w:rPr>
          <w:rFonts w:ascii="Times New Roman" w:hAnsi="Times New Roman" w:cs="Times New Roman"/>
          <w:color w:val="auto"/>
          <w:sz w:val="22"/>
          <w:szCs w:val="22"/>
        </w:rPr>
        <w:t xml:space="preserve">A-3C). Furthermore, retention time of both isolated and standard </w:t>
      </w:r>
      <w:r w:rsidR="006436F2">
        <w:rPr>
          <w:rFonts w:ascii="Times New Roman" w:hAnsi="Times New Roman" w:cs="Times New Roman"/>
          <w:color w:val="auto"/>
          <w:sz w:val="22"/>
          <w:szCs w:val="22"/>
        </w:rPr>
        <w:t xml:space="preserve">compounds </w:t>
      </w:r>
      <w:r w:rsidR="003C3555" w:rsidRPr="009C6B2F">
        <w:rPr>
          <w:rFonts w:ascii="Times New Roman" w:hAnsi="Times New Roman" w:cs="Times New Roman"/>
          <w:color w:val="auto"/>
          <w:sz w:val="22"/>
          <w:szCs w:val="22"/>
        </w:rPr>
        <w:t xml:space="preserve">peak on UPLC was </w:t>
      </w:r>
      <w:r w:rsidR="00675EE6">
        <w:rPr>
          <w:rFonts w:ascii="Times New Roman" w:hAnsi="Times New Roman" w:cs="Times New Roman"/>
          <w:color w:val="auto"/>
          <w:sz w:val="22"/>
          <w:szCs w:val="22"/>
        </w:rPr>
        <w:t>also found to be similar</w:t>
      </w:r>
      <w:r w:rsidR="00D719DC" w:rsidRPr="009C6B2F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75EE6">
        <w:rPr>
          <w:rFonts w:ascii="Times New Roman" w:hAnsi="Times New Roman" w:cs="Times New Roman" w:hint="eastAsia"/>
          <w:color w:val="auto"/>
          <w:sz w:val="22"/>
          <w:szCs w:val="22"/>
        </w:rPr>
        <w:t xml:space="preserve"> </w:t>
      </w:r>
      <w:r w:rsidR="00675EE6">
        <w:rPr>
          <w:rFonts w:ascii="Times New Roman" w:hAnsi="Times New Roman" w:cs="Times New Roman"/>
          <w:sz w:val="22"/>
          <w:szCs w:val="22"/>
        </w:rPr>
        <w:t>M</w:t>
      </w:r>
      <w:r w:rsidR="00675EE6" w:rsidRPr="009C6B2F">
        <w:rPr>
          <w:rFonts w:ascii="Times New Roman" w:hAnsi="Times New Roman" w:cs="Times New Roman"/>
          <w:sz w:val="22"/>
          <w:szCs w:val="22"/>
        </w:rPr>
        <w:t>ass spectrometry analysis of the active isolated compound revealed an ion chromatogram ([M -</w:t>
      </w:r>
      <w:r w:rsidR="00675EE6" w:rsidRPr="009C6B2F">
        <w:rPr>
          <w:rFonts w:ascii="Times New Roman" w:eastAsia="BSSymbol-Medium" w:hAnsi="Times New Roman" w:cs="Times New Roman"/>
          <w:sz w:val="22"/>
          <w:szCs w:val="22"/>
        </w:rPr>
        <w:t xml:space="preserve"> </w:t>
      </w:r>
      <w:r w:rsidR="00675EE6" w:rsidRPr="009C6B2F">
        <w:rPr>
          <w:rFonts w:ascii="Times New Roman" w:hAnsi="Times New Roman" w:cs="Times New Roman"/>
          <w:sz w:val="22"/>
          <w:szCs w:val="22"/>
        </w:rPr>
        <w:t>H</w:t>
      </w:r>
      <w:proofErr w:type="gramStart"/>
      <w:r w:rsidR="00675EE6" w:rsidRPr="009C6B2F">
        <w:rPr>
          <w:rFonts w:ascii="Times New Roman" w:hAnsi="Times New Roman" w:cs="Times New Roman"/>
          <w:sz w:val="22"/>
          <w:szCs w:val="22"/>
        </w:rPr>
        <w:t>]</w:t>
      </w:r>
      <w:r w:rsidR="00675EE6" w:rsidRPr="009C6B2F">
        <w:rPr>
          <w:rFonts w:ascii="Times New Roman" w:eastAsia="BSSymbol-Medium" w:hAnsi="Times New Roman" w:cs="Times New Roman"/>
          <w:sz w:val="22"/>
          <w:szCs w:val="22"/>
          <w:vertAlign w:val="superscript"/>
        </w:rPr>
        <w:t>+</w:t>
      </w:r>
      <w:proofErr w:type="gramEnd"/>
      <w:r w:rsidR="00675EE6" w:rsidRPr="009C6B2F">
        <w:rPr>
          <w:rFonts w:ascii="Times New Roman" w:hAnsi="Times New Roman" w:cs="Times New Roman"/>
          <w:sz w:val="22"/>
          <w:szCs w:val="22"/>
        </w:rPr>
        <w:t xml:space="preserve">) with </w:t>
      </w:r>
      <w:r w:rsidR="00675EE6" w:rsidRPr="009C6B2F">
        <w:rPr>
          <w:rFonts w:ascii="Times New Roman" w:hAnsi="Times New Roman" w:cs="Times New Roman"/>
          <w:i/>
          <w:iCs/>
          <w:sz w:val="22"/>
          <w:szCs w:val="22"/>
        </w:rPr>
        <w:t xml:space="preserve">m/z </w:t>
      </w:r>
      <w:r w:rsidR="00675EE6" w:rsidRPr="009C6B2F">
        <w:rPr>
          <w:rFonts w:ascii="Times New Roman" w:hAnsi="Times New Roman" w:cs="Times New Roman"/>
          <w:iCs/>
          <w:sz w:val="22"/>
          <w:szCs w:val="22"/>
        </w:rPr>
        <w:t>185.1149</w:t>
      </w:r>
      <w:r w:rsidR="00675EE6" w:rsidRPr="009C6B2F">
        <w:rPr>
          <w:rFonts w:ascii="Times New Roman" w:hAnsi="Times New Roman" w:cs="Times New Roman"/>
          <w:sz w:val="22"/>
          <w:szCs w:val="22"/>
        </w:rPr>
        <w:t xml:space="preserve"> Da, corresponding to the molecular formula C</w:t>
      </w:r>
      <w:r w:rsidR="00675EE6" w:rsidRPr="009C6B2F">
        <w:rPr>
          <w:rFonts w:ascii="Times New Roman" w:hAnsi="Times New Roman" w:cs="Times New Roman"/>
          <w:sz w:val="22"/>
          <w:szCs w:val="22"/>
          <w:vertAlign w:val="subscript"/>
        </w:rPr>
        <w:t>10</w:t>
      </w:r>
      <w:r w:rsidR="00675EE6" w:rsidRPr="009C6B2F">
        <w:rPr>
          <w:rFonts w:ascii="Times New Roman" w:hAnsi="Times New Roman" w:cs="Times New Roman"/>
          <w:sz w:val="22"/>
          <w:szCs w:val="22"/>
        </w:rPr>
        <w:t>H</w:t>
      </w:r>
      <w:r w:rsidR="00675EE6" w:rsidRPr="009C6B2F">
        <w:rPr>
          <w:rFonts w:ascii="Times New Roman" w:hAnsi="Times New Roman" w:cs="Times New Roman"/>
          <w:sz w:val="22"/>
          <w:szCs w:val="22"/>
          <w:vertAlign w:val="subscript"/>
        </w:rPr>
        <w:t>18</w:t>
      </w:r>
      <w:r w:rsidR="00675EE6" w:rsidRPr="009C6B2F">
        <w:rPr>
          <w:rFonts w:ascii="Times New Roman" w:hAnsi="Times New Roman" w:cs="Times New Roman"/>
          <w:sz w:val="22"/>
          <w:szCs w:val="22"/>
        </w:rPr>
        <w:t>O</w:t>
      </w:r>
      <w:r w:rsidR="00675EE6" w:rsidRPr="009C6B2F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="00675EE6">
        <w:rPr>
          <w:rFonts w:ascii="Times New Roman" w:hAnsi="Times New Roman" w:cs="Times New Roman" w:hint="eastAsia"/>
          <w:sz w:val="22"/>
          <w:szCs w:val="22"/>
          <w:vertAlign w:val="subscript"/>
        </w:rPr>
        <w:t xml:space="preserve"> </w:t>
      </w:r>
      <w:r w:rsidR="00675EE6" w:rsidRPr="00675EE6">
        <w:rPr>
          <w:rFonts w:ascii="Times New Roman" w:hAnsi="Times New Roman" w:cs="Times New Roman" w:hint="eastAsia"/>
          <w:sz w:val="22"/>
          <w:szCs w:val="22"/>
        </w:rPr>
        <w:t>(Fig. 3)</w:t>
      </w:r>
      <w:r w:rsidR="00675EE6" w:rsidRPr="00675EE6">
        <w:rPr>
          <w:rFonts w:ascii="Times New Roman" w:hAnsi="Times New Roman" w:cs="Times New Roman"/>
          <w:sz w:val="22"/>
          <w:szCs w:val="22"/>
        </w:rPr>
        <w:t>.</w:t>
      </w:r>
      <w:r w:rsidR="00D719DC" w:rsidRPr="009C6B2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C3555" w:rsidRPr="009C6B2F">
        <w:rPr>
          <w:rFonts w:ascii="Times New Roman" w:hAnsi="Times New Roman" w:cs="Times New Roman"/>
          <w:color w:val="auto"/>
          <w:sz w:val="22"/>
          <w:szCs w:val="22"/>
        </w:rPr>
        <w:t>Analyzing all data, it was confirmed the isolated compound was 10-Hydroxy-2-decenoic acid (10-HDA). Purity of the isolated compound was assessed using TLC and UPLC. The compound was found to be 94.97% pure.</w:t>
      </w:r>
    </w:p>
    <w:p w:rsidR="003C3555" w:rsidRDefault="003C3555" w:rsidP="003C3555">
      <w:pPr>
        <w:autoSpaceDE w:val="0"/>
        <w:autoSpaceDN w:val="0"/>
        <w:adjustRightInd w:val="0"/>
        <w:spacing w:after="0"/>
        <w:rPr>
          <w:rFonts w:cs="Times New Roman"/>
        </w:rPr>
      </w:pPr>
      <w:r w:rsidRPr="009C6B2F">
        <w:rPr>
          <w:rFonts w:cs="Times New Roman"/>
        </w:rPr>
        <w:t xml:space="preserve">10-Hydroxy-2-decenoic acid: </w:t>
      </w:r>
      <w:r w:rsidRPr="009C6B2F">
        <w:rPr>
          <w:rFonts w:cs="Times New Roman"/>
          <w:vertAlign w:val="superscript"/>
        </w:rPr>
        <w:t>1</w:t>
      </w:r>
      <w:r w:rsidRPr="009C6B2F">
        <w:rPr>
          <w:rFonts w:cs="Times New Roman"/>
        </w:rPr>
        <w:t>H NMR (500 MHz, DMSO-d6) ẟ ppm 6.80 (</w:t>
      </w:r>
      <w:proofErr w:type="spellStart"/>
      <w:proofErr w:type="gramStart"/>
      <w:r w:rsidRPr="009C6B2F">
        <w:rPr>
          <w:rFonts w:cs="Times New Roman"/>
        </w:rPr>
        <w:t>dt</w:t>
      </w:r>
      <w:proofErr w:type="spellEnd"/>
      <w:proofErr w:type="gramEnd"/>
      <w:r w:rsidRPr="009C6B2F">
        <w:rPr>
          <w:rFonts w:cs="Times New Roman"/>
        </w:rPr>
        <w:t xml:space="preserve">, </w:t>
      </w:r>
      <w:r w:rsidRPr="009C6B2F">
        <w:rPr>
          <w:rFonts w:cs="Times New Roman"/>
          <w:i/>
        </w:rPr>
        <w:t>J</w:t>
      </w:r>
      <w:r w:rsidRPr="009C6B2F">
        <w:rPr>
          <w:rFonts w:cs="Times New Roman"/>
        </w:rPr>
        <w:t>=15.55, 6.97 Hz, 1 H) 5.75 (</w:t>
      </w:r>
      <w:proofErr w:type="spellStart"/>
      <w:r w:rsidRPr="009C6B2F">
        <w:rPr>
          <w:rFonts w:cs="Times New Roman"/>
        </w:rPr>
        <w:t>dt</w:t>
      </w:r>
      <w:proofErr w:type="spellEnd"/>
      <w:r w:rsidRPr="009C6B2F">
        <w:rPr>
          <w:rFonts w:cs="Times New Roman"/>
        </w:rPr>
        <w:t xml:space="preserve">, </w:t>
      </w:r>
      <w:r w:rsidRPr="009C6B2F">
        <w:rPr>
          <w:rFonts w:cs="Times New Roman"/>
          <w:i/>
        </w:rPr>
        <w:t>J</w:t>
      </w:r>
      <w:r w:rsidRPr="009C6B2F">
        <w:rPr>
          <w:rFonts w:cs="Times New Roman"/>
        </w:rPr>
        <w:t xml:space="preserve">=15.55, 1.39 Hz, 1 H) 3.36 (t, </w:t>
      </w:r>
      <w:r w:rsidRPr="009C6B2F">
        <w:rPr>
          <w:rFonts w:cs="Times New Roman"/>
          <w:i/>
        </w:rPr>
        <w:t>J</w:t>
      </w:r>
      <w:r w:rsidRPr="009C6B2F">
        <w:rPr>
          <w:rFonts w:cs="Times New Roman"/>
        </w:rPr>
        <w:t xml:space="preserve">=6.50 Hz, 2 H) 2.12 - 2.20 (m, 2 H) 1.25 (m, </w:t>
      </w:r>
      <w:r w:rsidRPr="009C6B2F">
        <w:rPr>
          <w:rFonts w:cs="Times New Roman"/>
          <w:i/>
        </w:rPr>
        <w:t>J</w:t>
      </w:r>
      <w:r w:rsidRPr="009C6B2F">
        <w:rPr>
          <w:rFonts w:cs="Times New Roman"/>
        </w:rPr>
        <w:t xml:space="preserve">=9.16 Hz, 10 H). </w:t>
      </w:r>
      <w:r w:rsidRPr="009C6B2F">
        <w:rPr>
          <w:rFonts w:cs="Times New Roman"/>
          <w:vertAlign w:val="superscript"/>
        </w:rPr>
        <w:t>13</w:t>
      </w:r>
      <w:r w:rsidRPr="009C6B2F">
        <w:rPr>
          <w:rFonts w:cs="Times New Roman"/>
        </w:rPr>
        <w:t>C NMR (500 MHz, DMSO-</w:t>
      </w:r>
      <w:r w:rsidRPr="009C6B2F">
        <w:rPr>
          <w:rFonts w:cs="Times New Roman"/>
          <w:i/>
          <w:iCs/>
        </w:rPr>
        <w:t>d</w:t>
      </w:r>
      <w:r w:rsidRPr="009C6B2F">
        <w:rPr>
          <w:rFonts w:cs="Times New Roman"/>
        </w:rPr>
        <w:t>6): δ 175.08 (C-1), 149.44 (C-2), 167.71 (C-3), 33.07 (C-4), 29.12 (C-5), 29.25 (C-6), 29.53 (C-7), 25.98 (C-8), 31.91 (C-9), 61.28 (C-10).</w:t>
      </w:r>
    </w:p>
    <w:p w:rsidR="00640259" w:rsidRDefault="00640259" w:rsidP="003C3555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640259" w:rsidRDefault="00640259" w:rsidP="00640259">
      <w:pPr>
        <w:rPr>
          <w:b/>
          <w:bCs/>
          <w:sz w:val="32"/>
          <w:szCs w:val="32"/>
        </w:rPr>
      </w:pPr>
      <w:bookmarkStart w:id="2" w:name="_Toc454220122"/>
    </w:p>
    <w:p w:rsidR="00640259" w:rsidRDefault="00640259" w:rsidP="00640259">
      <w:pPr>
        <w:rPr>
          <w:b/>
          <w:bCs/>
          <w:sz w:val="32"/>
          <w:szCs w:val="32"/>
        </w:rPr>
      </w:pPr>
    </w:p>
    <w:p w:rsidR="00640259" w:rsidRPr="00640259" w:rsidRDefault="00640259" w:rsidP="00640259">
      <w:pPr>
        <w:rPr>
          <w:b/>
          <w:bCs/>
          <w:sz w:val="32"/>
          <w:szCs w:val="32"/>
        </w:rPr>
      </w:pPr>
      <w:r w:rsidRPr="00640259">
        <w:rPr>
          <w:b/>
          <w:bCs/>
          <w:sz w:val="32"/>
          <w:szCs w:val="32"/>
        </w:rPr>
        <w:lastRenderedPageBreak/>
        <w:t>Supplementary</w:t>
      </w:r>
      <w:r w:rsidRPr="00640259">
        <w:rPr>
          <w:rFonts w:hint="eastAsia"/>
          <w:b/>
          <w:bCs/>
          <w:sz w:val="32"/>
          <w:szCs w:val="32"/>
        </w:rPr>
        <w:t xml:space="preserve"> Figures</w:t>
      </w:r>
    </w:p>
    <w:p w:rsidR="00AB237E" w:rsidRPr="00AB237E" w:rsidRDefault="007A066E" w:rsidP="00AB237E">
      <w:r>
        <w:rPr>
          <w:noProof/>
          <w:lang w:val="en-GB" w:bidi="ne-NP"/>
        </w:rPr>
        <w:drawing>
          <wp:inline distT="0" distB="0" distL="0" distR="0" wp14:anchorId="529AECD0" wp14:editId="1C7BC9F2">
            <wp:extent cx="5142865" cy="5874385"/>
            <wp:effectExtent l="0" t="0" r="635" b="0"/>
            <wp:docPr id="2" name="Picture 2" descr="D:\Folder Disk D\Research Papers\BMC compl n alt med\Manuscript submission\Figures\Additional File 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lder Disk D\Research Papers\BMC compl n alt med\Manuscript submission\Figures\Additional File Figur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58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37E" w:rsidRPr="008E761A" w:rsidRDefault="008E761A" w:rsidP="003A2CDF">
      <w:pPr>
        <w:pStyle w:val="Caption"/>
        <w:spacing w:line="480" w:lineRule="auto"/>
        <w:rPr>
          <w:b w:val="0"/>
          <w:bCs w:val="0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Fi</w:t>
      </w:r>
      <w:r>
        <w:rPr>
          <w:rFonts w:hint="eastAsia"/>
          <w:color w:val="000000" w:themeColor="text1"/>
          <w:sz w:val="20"/>
          <w:szCs w:val="20"/>
        </w:rPr>
        <w:t>gure S1</w:t>
      </w:r>
      <w:r w:rsidR="00D719DC">
        <w:rPr>
          <w:color w:val="000000" w:themeColor="text1"/>
          <w:sz w:val="20"/>
          <w:szCs w:val="20"/>
        </w:rPr>
        <w:t xml:space="preserve"> </w:t>
      </w:r>
      <w:r w:rsidR="00D719DC" w:rsidRPr="008E761A">
        <w:rPr>
          <w:b w:val="0"/>
          <w:bCs w:val="0"/>
          <w:color w:val="000000" w:themeColor="text1"/>
          <w:sz w:val="20"/>
          <w:szCs w:val="20"/>
          <w:vertAlign w:val="superscript"/>
        </w:rPr>
        <w:t>1</w:t>
      </w:r>
      <w:r w:rsidR="00D719DC" w:rsidRPr="008E761A">
        <w:rPr>
          <w:b w:val="0"/>
          <w:bCs w:val="0"/>
          <w:color w:val="000000" w:themeColor="text1"/>
          <w:sz w:val="20"/>
          <w:szCs w:val="20"/>
        </w:rPr>
        <w:t xml:space="preserve">H NMR Spectrum (A) and </w:t>
      </w:r>
      <w:r w:rsidR="00D719DC" w:rsidRPr="008E761A">
        <w:rPr>
          <w:b w:val="0"/>
          <w:bCs w:val="0"/>
          <w:color w:val="000000" w:themeColor="text1"/>
          <w:sz w:val="20"/>
          <w:szCs w:val="20"/>
          <w:vertAlign w:val="superscript"/>
        </w:rPr>
        <w:t>13</w:t>
      </w:r>
      <w:r w:rsidR="00D719DC" w:rsidRPr="008E761A">
        <w:rPr>
          <w:b w:val="0"/>
          <w:bCs w:val="0"/>
          <w:color w:val="000000" w:themeColor="text1"/>
          <w:sz w:val="20"/>
          <w:szCs w:val="20"/>
        </w:rPr>
        <w:t>C NMR (500 MHz) spectra (B) of the compound isolated from ethy</w:t>
      </w:r>
      <w:r w:rsidR="00470CA8">
        <w:rPr>
          <w:b w:val="0"/>
          <w:bCs w:val="0"/>
          <w:color w:val="000000" w:themeColor="text1"/>
          <w:sz w:val="20"/>
          <w:szCs w:val="20"/>
        </w:rPr>
        <w:t>l acetate fraction of RJ in DMSO</w:t>
      </w:r>
      <w:r w:rsidR="00D719DC" w:rsidRPr="008E761A">
        <w:rPr>
          <w:b w:val="0"/>
          <w:bCs w:val="0"/>
          <w:color w:val="000000" w:themeColor="text1"/>
          <w:sz w:val="20"/>
          <w:szCs w:val="20"/>
        </w:rPr>
        <w:t>-d6.</w:t>
      </w:r>
      <w:bookmarkEnd w:id="2"/>
      <w:r w:rsidR="00004A94">
        <w:rPr>
          <w:rFonts w:hint="eastAsia"/>
          <w:b w:val="0"/>
          <w:bCs w:val="0"/>
          <w:color w:val="000000" w:themeColor="text1"/>
          <w:sz w:val="20"/>
          <w:szCs w:val="20"/>
        </w:rPr>
        <w:t xml:space="preserve"> </w:t>
      </w:r>
    </w:p>
    <w:p w:rsidR="00AB237E" w:rsidRPr="00AB237E" w:rsidRDefault="007A066E" w:rsidP="00AB237E">
      <w:r>
        <w:rPr>
          <w:noProof/>
          <w:lang w:val="en-GB" w:bidi="ne-NP"/>
        </w:rPr>
        <w:lastRenderedPageBreak/>
        <w:drawing>
          <wp:inline distT="0" distB="0" distL="0" distR="0">
            <wp:extent cx="5142865" cy="2523490"/>
            <wp:effectExtent l="0" t="0" r="635" b="0"/>
            <wp:docPr id="3" name="Picture 3" descr="D:\Folder Disk D\Research Papers\BMC compl n alt med\Manuscript submission\Figures\Additional File Fig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lder Disk D\Research Papers\BMC compl n alt med\Manuscript submission\Figures\Additional File Figur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4C" w:rsidRPr="004D3A4C" w:rsidRDefault="008E761A" w:rsidP="004D3A4C">
      <w:pPr>
        <w:pStyle w:val="Caption"/>
        <w:spacing w:line="480" w:lineRule="auto"/>
        <w:rPr>
          <w:rFonts w:cs="Times New Roman"/>
          <w:color w:val="000000" w:themeColor="text1"/>
          <w:sz w:val="20"/>
          <w:szCs w:val="20"/>
        </w:rPr>
      </w:pPr>
      <w:bookmarkStart w:id="3" w:name="_Toc454220120"/>
      <w:r>
        <w:rPr>
          <w:color w:val="000000" w:themeColor="text1"/>
          <w:sz w:val="20"/>
          <w:szCs w:val="20"/>
        </w:rPr>
        <w:t>Fi</w:t>
      </w:r>
      <w:r w:rsidR="00CF39AC">
        <w:rPr>
          <w:rFonts w:hint="eastAsia"/>
          <w:color w:val="000000" w:themeColor="text1"/>
          <w:sz w:val="20"/>
          <w:szCs w:val="20"/>
        </w:rPr>
        <w:t>gure S2</w:t>
      </w:r>
      <w:r w:rsidR="003C3555" w:rsidRPr="00464E07">
        <w:rPr>
          <w:rFonts w:cs="Times New Roman"/>
          <w:color w:val="000000" w:themeColor="text1"/>
          <w:sz w:val="20"/>
          <w:szCs w:val="20"/>
        </w:rPr>
        <w:t xml:space="preserve"> </w:t>
      </w:r>
      <w:r w:rsidR="003C3555" w:rsidRPr="002D7680">
        <w:rPr>
          <w:rFonts w:cs="Times New Roman"/>
          <w:b w:val="0"/>
          <w:bCs w:val="0"/>
          <w:color w:val="000000" w:themeColor="text1"/>
          <w:sz w:val="20"/>
          <w:szCs w:val="20"/>
        </w:rPr>
        <w:t>TLC analysis of Royal jelly (RJ), RJ-EA fraction (EA), isolated 10-HDA compound (Com) and standard 10-HDA (</w:t>
      </w:r>
      <w:proofErr w:type="spellStart"/>
      <w:proofErr w:type="gramStart"/>
      <w:r w:rsidR="003C3555" w:rsidRPr="002D7680">
        <w:rPr>
          <w:rFonts w:cs="Times New Roman"/>
          <w:b w:val="0"/>
          <w:bCs w:val="0"/>
          <w:color w:val="000000" w:themeColor="text1"/>
          <w:sz w:val="20"/>
          <w:szCs w:val="20"/>
        </w:rPr>
        <w:t>Std</w:t>
      </w:r>
      <w:proofErr w:type="spellEnd"/>
      <w:proofErr w:type="gramEnd"/>
      <w:r w:rsidR="003C3555" w:rsidRPr="002D7680">
        <w:rPr>
          <w:rFonts w:cs="Times New Roman"/>
          <w:b w:val="0"/>
          <w:bCs w:val="0"/>
          <w:color w:val="000000" w:themeColor="text1"/>
          <w:sz w:val="20"/>
          <w:szCs w:val="20"/>
        </w:rPr>
        <w:t>).</w:t>
      </w:r>
      <w:bookmarkEnd w:id="3"/>
      <w:r w:rsidR="002D7680">
        <w:rPr>
          <w:rFonts w:cs="Times New Roman" w:hint="eastAsia"/>
          <w:b w:val="0"/>
          <w:bCs w:val="0"/>
          <w:color w:val="000000" w:themeColor="text1"/>
          <w:sz w:val="20"/>
          <w:szCs w:val="20"/>
        </w:rPr>
        <w:t xml:space="preserve"> </w:t>
      </w:r>
      <w:r w:rsidR="00D22423">
        <w:rPr>
          <w:rFonts w:cs="Times New Roman"/>
          <w:b w:val="0"/>
          <w:bCs w:val="0"/>
          <w:color w:val="000000" w:themeColor="text1"/>
          <w:sz w:val="20"/>
          <w:szCs w:val="20"/>
        </w:rPr>
        <w:t>TLC was eluted with</w:t>
      </w:r>
      <w:r w:rsidR="00F33242">
        <w:rPr>
          <w:rFonts w:cs="Times New Roman"/>
          <w:b w:val="0"/>
          <w:bCs w:val="0"/>
          <w:color w:val="000000" w:themeColor="text1"/>
          <w:sz w:val="20"/>
          <w:szCs w:val="20"/>
        </w:rPr>
        <w:t xml:space="preserve"> the</w:t>
      </w:r>
      <w:r w:rsidR="00D22423">
        <w:rPr>
          <w:rFonts w:cs="Times New Roman"/>
          <w:b w:val="0"/>
          <w:bCs w:val="0"/>
          <w:color w:val="000000" w:themeColor="text1"/>
          <w:sz w:val="20"/>
          <w:szCs w:val="20"/>
        </w:rPr>
        <w:t xml:space="preserve"> solvent mixture, acetonitrile: water =1: 1, v/v.</w:t>
      </w:r>
      <w:bookmarkStart w:id="4" w:name="_GoBack"/>
      <w:bookmarkEnd w:id="4"/>
    </w:p>
    <w:p w:rsidR="003C3555" w:rsidRPr="000E05F8" w:rsidRDefault="003C3555" w:rsidP="003C3555">
      <w:pPr>
        <w:spacing w:line="276" w:lineRule="auto"/>
        <w:jc w:val="left"/>
        <w:rPr>
          <w:rFonts w:cs="Times New Roman"/>
          <w:b/>
          <w:bCs/>
          <w:color w:val="000000" w:themeColor="text1"/>
          <w:sz w:val="20"/>
          <w:szCs w:val="20"/>
        </w:rPr>
      </w:pPr>
    </w:p>
    <w:p w:rsidR="003C3555" w:rsidRPr="00523F8D" w:rsidRDefault="007A066E" w:rsidP="00DE372A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noProof/>
          <w:color w:val="auto"/>
          <w:lang w:val="en-GB" w:bidi="ne-NP"/>
        </w:rPr>
        <w:drawing>
          <wp:inline distT="0" distB="0" distL="0" distR="0">
            <wp:extent cx="5501005" cy="2999105"/>
            <wp:effectExtent l="0" t="0" r="4445" b="0"/>
            <wp:docPr id="4" name="Picture 4" descr="D:\Folder Disk D\Research Papers\BMC compl n alt med\Manuscript submission\Figures\Additional File 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lder Disk D\Research Papers\BMC compl n alt med\Manuscript submission\Figures\Additional File Figure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00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55" w:rsidRPr="002D7680" w:rsidRDefault="002D7680" w:rsidP="00DE372A">
      <w:pPr>
        <w:pStyle w:val="Caption"/>
        <w:spacing w:line="480" w:lineRule="auto"/>
        <w:rPr>
          <w:b w:val="0"/>
          <w:bCs w:val="0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Fi</w:t>
      </w:r>
      <w:r>
        <w:rPr>
          <w:rFonts w:hint="eastAsia"/>
          <w:color w:val="000000" w:themeColor="text1"/>
          <w:sz w:val="20"/>
          <w:szCs w:val="20"/>
        </w:rPr>
        <w:t>gure S3</w:t>
      </w:r>
      <w:r>
        <w:rPr>
          <w:color w:val="000000" w:themeColor="text1"/>
          <w:sz w:val="20"/>
          <w:szCs w:val="20"/>
        </w:rPr>
        <w:t xml:space="preserve"> </w:t>
      </w:r>
      <w:r w:rsidR="00825C3C" w:rsidRPr="002D7680">
        <w:rPr>
          <w:b w:val="0"/>
          <w:bCs w:val="0"/>
          <w:color w:val="000000" w:themeColor="text1"/>
          <w:sz w:val="20"/>
          <w:szCs w:val="20"/>
        </w:rPr>
        <w:t>M</w:t>
      </w:r>
      <w:r w:rsidR="00CF39AC">
        <w:rPr>
          <w:rFonts w:hint="eastAsia"/>
          <w:b w:val="0"/>
          <w:bCs w:val="0"/>
          <w:color w:val="000000" w:themeColor="text1"/>
          <w:sz w:val="20"/>
          <w:szCs w:val="20"/>
        </w:rPr>
        <w:t>ass</w:t>
      </w:r>
      <w:r w:rsidR="00825C3C" w:rsidRPr="002D7680">
        <w:rPr>
          <w:b w:val="0"/>
          <w:bCs w:val="0"/>
          <w:color w:val="000000" w:themeColor="text1"/>
          <w:sz w:val="20"/>
          <w:szCs w:val="20"/>
        </w:rPr>
        <w:t xml:space="preserve"> spectrometry - structure of the 10-Hydroxy-2-decenoic acid (10-HDA)</w:t>
      </w:r>
    </w:p>
    <w:p w:rsidR="00595239" w:rsidRPr="003C3555" w:rsidRDefault="00595239" w:rsidP="003C3555">
      <w:pPr>
        <w:spacing w:line="276" w:lineRule="auto"/>
        <w:jc w:val="left"/>
        <w:rPr>
          <w:b/>
          <w:bCs/>
          <w:color w:val="000000" w:themeColor="text1"/>
          <w:sz w:val="20"/>
          <w:szCs w:val="20"/>
        </w:rPr>
      </w:pPr>
    </w:p>
    <w:sectPr w:rsidR="00595239" w:rsidRPr="003C3555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Symbol-Medium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2FB"/>
    <w:multiLevelType w:val="hybridMultilevel"/>
    <w:tmpl w:val="3EC0AD9A"/>
    <w:lvl w:ilvl="0" w:tplc="5EA2F550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27B82"/>
    <w:multiLevelType w:val="hybridMultilevel"/>
    <w:tmpl w:val="F05E0C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276D85"/>
    <w:multiLevelType w:val="multilevel"/>
    <w:tmpl w:val="F962D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0D21469"/>
    <w:multiLevelType w:val="hybridMultilevel"/>
    <w:tmpl w:val="0D920F6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88"/>
    <w:rsid w:val="00004A94"/>
    <w:rsid w:val="00056725"/>
    <w:rsid w:val="002A6A88"/>
    <w:rsid w:val="002D7680"/>
    <w:rsid w:val="003A2CDF"/>
    <w:rsid w:val="003C3555"/>
    <w:rsid w:val="004116CF"/>
    <w:rsid w:val="00423883"/>
    <w:rsid w:val="00470CA8"/>
    <w:rsid w:val="00495E0F"/>
    <w:rsid w:val="004D3A4C"/>
    <w:rsid w:val="00550DAF"/>
    <w:rsid w:val="00595239"/>
    <w:rsid w:val="00640259"/>
    <w:rsid w:val="006436F2"/>
    <w:rsid w:val="00650590"/>
    <w:rsid w:val="00675EE6"/>
    <w:rsid w:val="007A066E"/>
    <w:rsid w:val="007C4185"/>
    <w:rsid w:val="00825C3C"/>
    <w:rsid w:val="00826771"/>
    <w:rsid w:val="00826E1A"/>
    <w:rsid w:val="00880049"/>
    <w:rsid w:val="008E761A"/>
    <w:rsid w:val="00904A2A"/>
    <w:rsid w:val="009C6B2F"/>
    <w:rsid w:val="00A96663"/>
    <w:rsid w:val="00AB237E"/>
    <w:rsid w:val="00AC2E57"/>
    <w:rsid w:val="00AD20F4"/>
    <w:rsid w:val="00B140E7"/>
    <w:rsid w:val="00CF39AC"/>
    <w:rsid w:val="00D17AC6"/>
    <w:rsid w:val="00D22423"/>
    <w:rsid w:val="00D719DC"/>
    <w:rsid w:val="00DE372A"/>
    <w:rsid w:val="00E52FAA"/>
    <w:rsid w:val="00ED1FFC"/>
    <w:rsid w:val="00F33242"/>
    <w:rsid w:val="00F65750"/>
    <w:rsid w:val="00F765A0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55"/>
    <w:pPr>
      <w:spacing w:line="480" w:lineRule="auto"/>
      <w:jc w:val="both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55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355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355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555"/>
    <w:rPr>
      <w:rFonts w:ascii="Times New Roman" w:eastAsia="Times New Roman" w:hAnsi="Times New Roman" w:cs="Times New Roman"/>
      <w:b/>
      <w:bCs/>
      <w:sz w:val="24"/>
      <w:szCs w:val="27"/>
    </w:rPr>
  </w:style>
  <w:style w:type="paragraph" w:customStyle="1" w:styleId="Default">
    <w:name w:val="Default"/>
    <w:rsid w:val="003C355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355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C35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555"/>
    <w:pPr>
      <w:spacing w:line="480" w:lineRule="auto"/>
      <w:jc w:val="both"/>
    </w:pPr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55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355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3555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C3555"/>
    <w:rPr>
      <w:rFonts w:ascii="Times New Roman" w:eastAsia="Times New Roman" w:hAnsi="Times New Roman" w:cs="Times New Roman"/>
      <w:b/>
      <w:bCs/>
      <w:sz w:val="24"/>
      <w:szCs w:val="27"/>
    </w:rPr>
  </w:style>
  <w:style w:type="paragraph" w:customStyle="1" w:styleId="Default">
    <w:name w:val="Default"/>
    <w:rsid w:val="003C355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355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C35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2017-10-11T08:14:00Z</dcterms:created>
  <dcterms:modified xsi:type="dcterms:W3CDTF">2018-12-19T03:05:00Z</dcterms:modified>
</cp:coreProperties>
</file>