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B5DC" w14:textId="06AEB5BB" w:rsidR="00907397" w:rsidRDefault="00EA2F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Suppl. Table 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2F39">
        <w:rPr>
          <w:rFonts w:ascii="Times New Roman" w:hAnsi="Times New Roman" w:cs="Times New Roman"/>
          <w:bCs/>
          <w:color w:val="000000"/>
          <w:sz w:val="24"/>
          <w:szCs w:val="24"/>
        </w:rPr>
        <w:t>Phase II and III C</w:t>
      </w:r>
      <w:r w:rsidRPr="00EA2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linical trials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evaluating </w:t>
      </w:r>
      <w:proofErr w:type="spellStart"/>
      <w:r w:rsidRPr="00EA2F39">
        <w:rPr>
          <w:rFonts w:ascii="Times New Roman" w:hAnsi="Times New Roman" w:cs="Times New Roman"/>
          <w:bCs/>
          <w:color w:val="000000"/>
          <w:sz w:val="24"/>
          <w:szCs w:val="24"/>
        </w:rPr>
        <w:t>Atezolizumab</w:t>
      </w:r>
      <w:proofErr w:type="spellEnd"/>
      <w:r w:rsidRPr="00EA2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combination with </w:t>
      </w:r>
      <w:r w:rsidRPr="00EA2F39">
        <w:rPr>
          <w:rFonts w:ascii="Times New Roman" w:hAnsi="Times New Roman" w:cs="Times New Roman"/>
          <w:bCs/>
          <w:color w:val="000000"/>
          <w:sz w:val="24"/>
          <w:szCs w:val="24"/>
        </w:rPr>
        <w:t>Bevacizumab</w:t>
      </w:r>
    </w:p>
    <w:tbl>
      <w:tblPr>
        <w:tblStyle w:val="TableGrid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850"/>
        <w:gridCol w:w="1536"/>
      </w:tblGrid>
      <w:tr w:rsidR="00EA2F39" w:rsidRPr="00DA0D73" w14:paraId="51E8235D" w14:textId="77777777" w:rsidTr="00FC75F3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14:paraId="2E0275A2" w14:textId="77777777" w:rsidR="00EA2F39" w:rsidRPr="00D7007B" w:rsidRDefault="00EA2F39" w:rsidP="00FC75F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7007B">
              <w:rPr>
                <w:rFonts w:ascii="Times New Roman" w:hAnsi="Times New Roman" w:cs="Times New Roman"/>
                <w:b/>
              </w:rPr>
              <w:t>Name of Study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67A4C4" w14:textId="77777777" w:rsidR="00EA2F39" w:rsidRPr="00D7007B" w:rsidRDefault="00EA2F39" w:rsidP="00FC75F3">
            <w:pPr>
              <w:spacing w:before="60" w:after="60"/>
              <w:ind w:left="-10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007B">
              <w:rPr>
                <w:rFonts w:ascii="Times New Roman" w:hAnsi="Times New Roman" w:cs="Times New Roman"/>
                <w:b/>
              </w:rPr>
              <w:t>Phase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3628AFAC" w14:textId="77777777" w:rsidR="00EA2F39" w:rsidRPr="00D7007B" w:rsidRDefault="00EA2F39" w:rsidP="00FC75F3">
            <w:pPr>
              <w:spacing w:before="60" w:after="60"/>
              <w:ind w:left="-10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007B">
              <w:rPr>
                <w:rFonts w:ascii="Times New Roman" w:hAnsi="Times New Roman" w:cs="Times New Roman"/>
                <w:b/>
              </w:rPr>
              <w:t>Clinical trial ID</w:t>
            </w:r>
          </w:p>
        </w:tc>
      </w:tr>
      <w:tr w:rsidR="00EA2F39" w:rsidRPr="00DA0D73" w14:paraId="439968DD" w14:textId="77777777" w:rsidTr="00FC75F3">
        <w:tc>
          <w:tcPr>
            <w:tcW w:w="7083" w:type="dxa"/>
            <w:tcBorders>
              <w:top w:val="single" w:sz="4" w:space="0" w:color="auto"/>
            </w:tcBorders>
          </w:tcPr>
          <w:p w14:paraId="51A1845F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 xml:space="preserve">Treatment of Colorectal Liver Metastases </w:t>
            </w:r>
            <w:proofErr w:type="gramStart"/>
            <w:r w:rsidRPr="00DA0D73">
              <w:rPr>
                <w:rFonts w:ascii="Times New Roman" w:hAnsi="Times New Roman" w:cs="Times New Roman"/>
              </w:rPr>
              <w:t>With</w:t>
            </w:r>
            <w:proofErr w:type="gramEnd"/>
            <w:r w:rsidRPr="00DA0D73">
              <w:rPr>
                <w:rFonts w:ascii="Times New Roman" w:hAnsi="Times New Roman" w:cs="Times New Roman"/>
              </w:rPr>
              <w:t xml:space="preserve"> Immunotherapy and Bevacizumab [CLIMB]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600555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4AB95908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>NCT03698461</w:t>
            </w:r>
          </w:p>
        </w:tc>
      </w:tr>
      <w:tr w:rsidR="00EA2F39" w:rsidRPr="00DA0D73" w14:paraId="7BF0E0AF" w14:textId="77777777" w:rsidTr="00FC75F3">
        <w:tc>
          <w:tcPr>
            <w:tcW w:w="7083" w:type="dxa"/>
          </w:tcPr>
          <w:p w14:paraId="6F58C1C5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 xml:space="preserve">FOLFOXIRI + Bev + </w:t>
            </w:r>
            <w:proofErr w:type="spellStart"/>
            <w:r w:rsidRPr="00DA0D73">
              <w:rPr>
                <w:rFonts w:ascii="Times New Roman" w:hAnsi="Times New Roman" w:cs="Times New Roman"/>
              </w:rPr>
              <w:t>Atezo</w:t>
            </w:r>
            <w:proofErr w:type="spellEnd"/>
            <w:r w:rsidRPr="00DA0D73">
              <w:rPr>
                <w:rFonts w:ascii="Times New Roman" w:hAnsi="Times New Roman" w:cs="Times New Roman"/>
              </w:rPr>
              <w:t xml:space="preserve"> vs FOLFOXIRI + Bev as First-line Treatment of Unresectable Metastatic Colorectal Cancer Patients [</w:t>
            </w:r>
            <w:proofErr w:type="spellStart"/>
            <w:r w:rsidRPr="00DA0D73">
              <w:rPr>
                <w:rFonts w:ascii="Times New Roman" w:hAnsi="Times New Roman" w:cs="Times New Roman"/>
              </w:rPr>
              <w:t>AtezoTRIBE</w:t>
            </w:r>
            <w:proofErr w:type="spellEnd"/>
            <w:r w:rsidRPr="00DA0D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0" w:type="dxa"/>
          </w:tcPr>
          <w:p w14:paraId="3B0E9A74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3A481F98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>NCT03721653</w:t>
            </w:r>
          </w:p>
        </w:tc>
      </w:tr>
      <w:tr w:rsidR="00EA2F39" w:rsidRPr="00DA0D73" w14:paraId="7121163A" w14:textId="77777777" w:rsidTr="00FC75F3">
        <w:tc>
          <w:tcPr>
            <w:tcW w:w="7083" w:type="dxa"/>
          </w:tcPr>
          <w:p w14:paraId="62E88AF0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 xml:space="preserve">Study </w:t>
            </w:r>
            <w:proofErr w:type="gramStart"/>
            <w:r w:rsidRPr="00DA0D73">
              <w:rPr>
                <w:rFonts w:ascii="Times New Roman" w:hAnsi="Times New Roman" w:cs="Times New Roman"/>
              </w:rPr>
              <w:t>With</w:t>
            </w:r>
            <w:proofErr w:type="gramEnd"/>
            <w:r w:rsidRPr="00DA0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D73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DA0D73">
              <w:rPr>
                <w:rFonts w:ascii="Times New Roman" w:hAnsi="Times New Roman" w:cs="Times New Roman"/>
              </w:rPr>
              <w:t xml:space="preserve"> Plus Bevacizumab in Patients With Chemotherapy Resistant, MSI-like, Colorectal Cancer</w:t>
            </w:r>
          </w:p>
        </w:tc>
        <w:tc>
          <w:tcPr>
            <w:tcW w:w="850" w:type="dxa"/>
          </w:tcPr>
          <w:p w14:paraId="0E2712A6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0C032EA5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>NCT02982694</w:t>
            </w:r>
          </w:p>
        </w:tc>
      </w:tr>
      <w:tr w:rsidR="00EA2F39" w:rsidRPr="00DA0D73" w14:paraId="4A7B08E4" w14:textId="77777777" w:rsidTr="00FC75F3">
        <w:tc>
          <w:tcPr>
            <w:tcW w:w="7083" w:type="dxa"/>
          </w:tcPr>
          <w:p w14:paraId="1D5EA84F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 xml:space="preserve">Capecitabine and Bevacizumab </w:t>
            </w:r>
            <w:proofErr w:type="gramStart"/>
            <w:r w:rsidRPr="00DA0D73">
              <w:rPr>
                <w:rFonts w:ascii="Times New Roman" w:hAnsi="Times New Roman" w:cs="Times New Roman"/>
              </w:rPr>
              <w:t>With</w:t>
            </w:r>
            <w:proofErr w:type="gramEnd"/>
            <w:r w:rsidRPr="00DA0D73">
              <w:rPr>
                <w:rFonts w:ascii="Times New Roman" w:hAnsi="Times New Roman" w:cs="Times New Roman"/>
              </w:rPr>
              <w:t xml:space="preserve"> or Without </w:t>
            </w:r>
            <w:proofErr w:type="spellStart"/>
            <w:r w:rsidRPr="00DA0D73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DA0D73">
              <w:rPr>
                <w:rFonts w:ascii="Times New Roman" w:hAnsi="Times New Roman" w:cs="Times New Roman"/>
              </w:rPr>
              <w:t xml:space="preserve"> in Treating Patients With Refractory Metastatic Colorectal Cancer</w:t>
            </w:r>
          </w:p>
        </w:tc>
        <w:tc>
          <w:tcPr>
            <w:tcW w:w="850" w:type="dxa"/>
          </w:tcPr>
          <w:p w14:paraId="536B8E47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603E20BE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DA0D73">
              <w:rPr>
                <w:rFonts w:ascii="Times New Roman" w:hAnsi="Times New Roman" w:cs="Times New Roman"/>
              </w:rPr>
              <w:t>NCT02873195</w:t>
            </w:r>
          </w:p>
        </w:tc>
      </w:tr>
      <w:tr w:rsidR="00EA2F39" w:rsidRPr="00DA0D73" w14:paraId="0545B67C" w14:textId="77777777" w:rsidTr="00FC75F3">
        <w:tc>
          <w:tcPr>
            <w:tcW w:w="7083" w:type="dxa"/>
          </w:tcPr>
          <w:p w14:paraId="6D10F3EF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With or Without Bevacizumab in Previously Untreated Metastatic/Unresectable Urothelial Cancer</w:t>
            </w:r>
          </w:p>
        </w:tc>
        <w:tc>
          <w:tcPr>
            <w:tcW w:w="850" w:type="dxa"/>
          </w:tcPr>
          <w:p w14:paraId="3E6B0140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2A1BBD9B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NCT03272217</w:t>
            </w:r>
          </w:p>
        </w:tc>
      </w:tr>
      <w:tr w:rsidR="00EA2F39" w:rsidRPr="00DA0D73" w14:paraId="773324F4" w14:textId="77777777" w:rsidTr="00FC75F3">
        <w:tc>
          <w:tcPr>
            <w:tcW w:w="7083" w:type="dxa"/>
          </w:tcPr>
          <w:p w14:paraId="5E7657FC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and Bevacizumab in Treating Patients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Recurrent, Persistent, or Metastatic Cervical Cancer</w:t>
            </w:r>
          </w:p>
        </w:tc>
        <w:tc>
          <w:tcPr>
            <w:tcW w:w="850" w:type="dxa"/>
          </w:tcPr>
          <w:p w14:paraId="7D1A4D70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7519BB4B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NCT02921269</w:t>
            </w:r>
          </w:p>
        </w:tc>
      </w:tr>
      <w:tr w:rsidR="00EA2F39" w:rsidRPr="00DA0D73" w14:paraId="729C8527" w14:textId="77777777" w:rsidTr="00FC75F3">
        <w:tc>
          <w:tcPr>
            <w:tcW w:w="7083" w:type="dxa"/>
          </w:tcPr>
          <w:p w14:paraId="001D9676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Triple-B Study; Carboplatin-cyclophosphamide Versus Paclitaxel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or Without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as First-line Treatment in Advanced Triple Negative Breast Cancer [Triple-B]</w:t>
            </w:r>
          </w:p>
        </w:tc>
        <w:tc>
          <w:tcPr>
            <w:tcW w:w="850" w:type="dxa"/>
          </w:tcPr>
          <w:p w14:paraId="0A21DD0D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5029E755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NCT01898117</w:t>
            </w:r>
          </w:p>
        </w:tc>
      </w:tr>
      <w:tr w:rsidR="00EA2F39" w:rsidRPr="00DA0D73" w14:paraId="5C2417C3" w14:textId="77777777" w:rsidTr="00FC75F3">
        <w:tc>
          <w:tcPr>
            <w:tcW w:w="7083" w:type="dxa"/>
          </w:tcPr>
          <w:p w14:paraId="79AD1F8D" w14:textId="77777777" w:rsidR="00EA2F39" w:rsidRPr="00326B79" w:rsidRDefault="00EA2F39" w:rsidP="00FC75F3">
            <w:pPr>
              <w:spacing w:afterLines="40" w:after="96"/>
              <w:rPr>
                <w:rFonts w:ascii="Times New Roman" w:hAnsi="Times New Roman" w:cs="Times New Roman"/>
                <w:spacing w:val="-4"/>
              </w:rPr>
            </w:pPr>
            <w:r w:rsidRPr="00326B79">
              <w:rPr>
                <w:rFonts w:ascii="Times New Roman" w:hAnsi="Times New Roman" w:cs="Times New Roman"/>
                <w:spacing w:val="-4"/>
              </w:rPr>
              <w:t xml:space="preserve">A Study of </w:t>
            </w:r>
            <w:proofErr w:type="spellStart"/>
            <w:r w:rsidRPr="00326B79">
              <w:rPr>
                <w:rFonts w:ascii="Times New Roman" w:hAnsi="Times New Roman" w:cs="Times New Roman"/>
                <w:spacing w:val="-4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  <w:spacing w:val="-4"/>
              </w:rPr>
              <w:t xml:space="preserve"> (an Engineered Anti-Programmed Death-Ligand 1 [PD-L1] as Monotherapy or in Combination </w:t>
            </w:r>
            <w:proofErr w:type="gramStart"/>
            <w:r w:rsidRPr="00326B79">
              <w:rPr>
                <w:rFonts w:ascii="Times New Roman" w:hAnsi="Times New Roman" w:cs="Times New Roman"/>
                <w:spacing w:val="-4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  <w:spacing w:val="-4"/>
              </w:rPr>
              <w:t xml:space="preserve"> Bevacizumab (Avastin</w:t>
            </w:r>
            <w:r w:rsidRPr="00326B79">
              <w:rPr>
                <w:rFonts w:ascii="Times New Roman" w:hAnsi="Times New Roman" w:cs="Times New Roman"/>
                <w:spacing w:val="-4"/>
              </w:rPr>
              <w:sym w:font="Symbol" w:char="F0E2"/>
            </w:r>
            <w:r w:rsidRPr="00326B79">
              <w:rPr>
                <w:rFonts w:ascii="Times New Roman" w:hAnsi="Times New Roman" w:cs="Times New Roman"/>
                <w:spacing w:val="-4"/>
              </w:rPr>
              <w:t>) Compared to Sunitinib (</w:t>
            </w:r>
            <w:proofErr w:type="spellStart"/>
            <w:r w:rsidRPr="00326B79">
              <w:rPr>
                <w:rFonts w:ascii="Times New Roman" w:hAnsi="Times New Roman" w:cs="Times New Roman"/>
                <w:spacing w:val="-4"/>
              </w:rPr>
              <w:t>Sutent</w:t>
            </w:r>
            <w:proofErr w:type="spellEnd"/>
            <w:r w:rsidRPr="00326B79">
              <w:rPr>
                <w:rFonts w:ascii="Times New Roman" w:hAnsi="Times New Roman" w:cs="Times New Roman"/>
                <w:spacing w:val="-4"/>
              </w:rPr>
              <w:sym w:font="Symbol" w:char="F0E2"/>
            </w:r>
            <w:r w:rsidRPr="00326B79">
              <w:rPr>
                <w:rFonts w:ascii="Times New Roman" w:hAnsi="Times New Roman" w:cs="Times New Roman"/>
                <w:spacing w:val="-4"/>
              </w:rPr>
              <w:t>) in Participants With Untreated Advanced Renal Cell Carcinoma [IMmotion150]</w:t>
            </w:r>
          </w:p>
        </w:tc>
        <w:tc>
          <w:tcPr>
            <w:tcW w:w="850" w:type="dxa"/>
          </w:tcPr>
          <w:p w14:paraId="01A06421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012DFBDE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NCT01984242</w:t>
            </w:r>
          </w:p>
        </w:tc>
      </w:tr>
      <w:tr w:rsidR="00EA2F39" w:rsidRPr="00DA0D73" w14:paraId="3DC0D8B0" w14:textId="77777777" w:rsidTr="00FC75F3">
        <w:tc>
          <w:tcPr>
            <w:tcW w:w="7083" w:type="dxa"/>
          </w:tcPr>
          <w:p w14:paraId="6FB08E4E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Phase II Study of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+ Bevacizumab in Endometrial Cancer</w:t>
            </w:r>
          </w:p>
        </w:tc>
        <w:tc>
          <w:tcPr>
            <w:tcW w:w="850" w:type="dxa"/>
          </w:tcPr>
          <w:p w14:paraId="63503E98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187E3B97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NCT03526432</w:t>
            </w:r>
          </w:p>
        </w:tc>
      </w:tr>
      <w:tr w:rsidR="00EA2F39" w:rsidRPr="00DA0D73" w14:paraId="077ABE43" w14:textId="77777777" w:rsidTr="00FC75F3">
        <w:tc>
          <w:tcPr>
            <w:tcW w:w="7083" w:type="dxa"/>
          </w:tcPr>
          <w:p w14:paraId="2A45A0B2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Study of Bevacizumab in Combination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in Patients With Untreated Melanoma Brain Metastases (BEAT-MBM)</w:t>
            </w:r>
          </w:p>
        </w:tc>
        <w:tc>
          <w:tcPr>
            <w:tcW w:w="850" w:type="dxa"/>
          </w:tcPr>
          <w:p w14:paraId="4C328E73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4A8FBE0C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NCT03175432</w:t>
            </w:r>
          </w:p>
        </w:tc>
      </w:tr>
      <w:tr w:rsidR="00EA2F39" w:rsidRPr="00DA0D73" w14:paraId="3C0E2943" w14:textId="77777777" w:rsidTr="00FC75F3">
        <w:tc>
          <w:tcPr>
            <w:tcW w:w="7083" w:type="dxa"/>
          </w:tcPr>
          <w:p w14:paraId="0AE1B309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Anti-programmed Cell Death-1 Ligand 1 (aPDL-1) Antibody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>, Bevacizumab and Acetylsalicylic Acid in Recurrent Platinum Resistant Ovarian Cancer</w:t>
            </w:r>
          </w:p>
        </w:tc>
        <w:tc>
          <w:tcPr>
            <w:tcW w:w="850" w:type="dxa"/>
          </w:tcPr>
          <w:p w14:paraId="0F9E1792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3EFAF177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NCT02659384</w:t>
            </w:r>
          </w:p>
        </w:tc>
      </w:tr>
      <w:tr w:rsidR="00EA2F39" w:rsidRPr="00DA0D73" w14:paraId="1DAB6DC7" w14:textId="77777777" w:rsidTr="00FC75F3">
        <w:tc>
          <w:tcPr>
            <w:tcW w:w="7083" w:type="dxa"/>
          </w:tcPr>
          <w:p w14:paraId="0651D0AD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and Bevacizumab in Rare Solid Tumors</w:t>
            </w:r>
          </w:p>
        </w:tc>
        <w:tc>
          <w:tcPr>
            <w:tcW w:w="850" w:type="dxa"/>
          </w:tcPr>
          <w:p w14:paraId="0BBF2E74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4065D50F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NCT03074513</w:t>
            </w:r>
          </w:p>
        </w:tc>
      </w:tr>
      <w:tr w:rsidR="00EA2F39" w:rsidRPr="00DA0D73" w14:paraId="62DA6C90" w14:textId="77777777" w:rsidTr="00FC75F3">
        <w:tc>
          <w:tcPr>
            <w:tcW w:w="7083" w:type="dxa"/>
          </w:tcPr>
          <w:p w14:paraId="549F3027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A Study of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Administered in Combination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Bevacizumab and/or With Chemotherapy in Participants With Locally Advanced or Metastatic Solid Tumors</w:t>
            </w:r>
          </w:p>
        </w:tc>
        <w:tc>
          <w:tcPr>
            <w:tcW w:w="850" w:type="dxa"/>
          </w:tcPr>
          <w:p w14:paraId="7A071F3B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7E461D2E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NCT01633970</w:t>
            </w:r>
          </w:p>
        </w:tc>
      </w:tr>
      <w:tr w:rsidR="00EA2F39" w:rsidRPr="00DA0D73" w14:paraId="651E5C4C" w14:textId="77777777" w:rsidTr="00FC75F3">
        <w:tc>
          <w:tcPr>
            <w:tcW w:w="7083" w:type="dxa"/>
            <w:vAlign w:val="center"/>
          </w:tcPr>
          <w:p w14:paraId="7083BE14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A Study of the Safety and Efficacy of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Administered in Combination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Bevacizumab and/or Other Treatments in Participants With Solid Tumors</w:t>
            </w:r>
          </w:p>
        </w:tc>
        <w:tc>
          <w:tcPr>
            <w:tcW w:w="850" w:type="dxa"/>
          </w:tcPr>
          <w:p w14:paraId="09200971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2D16F76A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NCT02715531</w:t>
            </w:r>
          </w:p>
        </w:tc>
      </w:tr>
      <w:tr w:rsidR="00EA2F39" w:rsidRPr="00DA0D73" w14:paraId="0708D93B" w14:textId="77777777" w:rsidTr="00FC75F3">
        <w:tc>
          <w:tcPr>
            <w:tcW w:w="7083" w:type="dxa"/>
          </w:tcPr>
          <w:p w14:paraId="58C7B1B0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With or Without Bevacizumab in Cisplatin-ineligible Patients with metastatic urothelial carcinoma</w:t>
            </w:r>
          </w:p>
        </w:tc>
        <w:tc>
          <w:tcPr>
            <w:tcW w:w="850" w:type="dxa"/>
          </w:tcPr>
          <w:p w14:paraId="7FF8A438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36" w:type="dxa"/>
          </w:tcPr>
          <w:p w14:paraId="00C0FF25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NCT03133390</w:t>
            </w:r>
          </w:p>
        </w:tc>
      </w:tr>
      <w:tr w:rsidR="00EA2F39" w:rsidRPr="00DA0D73" w14:paraId="4AB583C6" w14:textId="77777777" w:rsidTr="00FC75F3">
        <w:tc>
          <w:tcPr>
            <w:tcW w:w="7083" w:type="dxa"/>
          </w:tcPr>
          <w:p w14:paraId="7982550B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A study of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in Combination with Bevacizumab Compared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Sorafenib in Patients With Untreated Locally Advanced or Metastatic Hepatocellular Carcinoma [IMbrave150]</w:t>
            </w:r>
          </w:p>
        </w:tc>
        <w:tc>
          <w:tcPr>
            <w:tcW w:w="850" w:type="dxa"/>
          </w:tcPr>
          <w:p w14:paraId="18057D93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</w:tcPr>
          <w:p w14:paraId="25AF21EF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NCT03434379</w:t>
            </w:r>
          </w:p>
        </w:tc>
      </w:tr>
      <w:tr w:rsidR="00EA2F39" w:rsidRPr="00DA0D73" w14:paraId="08649CBE" w14:textId="77777777" w:rsidTr="00FC75F3">
        <w:tc>
          <w:tcPr>
            <w:tcW w:w="7083" w:type="dxa"/>
          </w:tcPr>
          <w:p w14:paraId="308D1461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A Study of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in Combination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Bevacizumab Versus Sunitinib in Participants With Untreated Advanced Renal Cell Carcinoma (RCC) [IMmotion151]</w:t>
            </w:r>
          </w:p>
        </w:tc>
        <w:tc>
          <w:tcPr>
            <w:tcW w:w="850" w:type="dxa"/>
          </w:tcPr>
          <w:p w14:paraId="2F5391B9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</w:tcPr>
          <w:p w14:paraId="340A40CC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NCT02420821</w:t>
            </w:r>
          </w:p>
        </w:tc>
      </w:tr>
      <w:tr w:rsidR="00EA2F39" w:rsidRPr="00DA0D73" w14:paraId="7A08AD2D" w14:textId="77777777" w:rsidTr="00FC75F3">
        <w:tc>
          <w:tcPr>
            <w:tcW w:w="7083" w:type="dxa"/>
          </w:tcPr>
          <w:p w14:paraId="16DDD535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lastRenderedPageBreak/>
              <w:t xml:space="preserve">A Study of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in Combination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Bevacizumab in Untreated Locally Advanced or Metastatic Clear Cell or Non-Clear Cell Renal Cell Carcinoma</w:t>
            </w:r>
          </w:p>
        </w:tc>
        <w:tc>
          <w:tcPr>
            <w:tcW w:w="850" w:type="dxa"/>
          </w:tcPr>
          <w:p w14:paraId="5748FDDC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</w:tcPr>
          <w:p w14:paraId="263FD630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NCT03693573</w:t>
            </w:r>
          </w:p>
        </w:tc>
      </w:tr>
      <w:tr w:rsidR="00EA2F39" w:rsidRPr="00DA0D73" w14:paraId="7787212D" w14:textId="77777777" w:rsidTr="00FC75F3">
        <w:tc>
          <w:tcPr>
            <w:tcW w:w="7083" w:type="dxa"/>
          </w:tcPr>
          <w:p w14:paraId="39E88AF6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Study of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+ Bevacizumab in Patients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Advanced Non-Clear Cell Renal Cell Carcinoma</w:t>
            </w:r>
          </w:p>
        </w:tc>
        <w:tc>
          <w:tcPr>
            <w:tcW w:w="850" w:type="dxa"/>
          </w:tcPr>
          <w:p w14:paraId="2927E3B3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</w:tcPr>
          <w:p w14:paraId="7A5705D1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NCT02724878</w:t>
            </w:r>
          </w:p>
        </w:tc>
      </w:tr>
      <w:tr w:rsidR="00EA2F39" w:rsidRPr="00DA0D73" w14:paraId="66A71E23" w14:textId="77777777" w:rsidTr="00FC75F3">
        <w:tc>
          <w:tcPr>
            <w:tcW w:w="7083" w:type="dxa"/>
            <w:vAlign w:val="center"/>
          </w:tcPr>
          <w:p w14:paraId="1610BE1A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Combination Chemotherapy, Bevacizumab, and/or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in Treating Patients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Deficient DNA Mismatch Repair Metastatic Colorectal Cancer</w:t>
            </w:r>
          </w:p>
        </w:tc>
        <w:tc>
          <w:tcPr>
            <w:tcW w:w="850" w:type="dxa"/>
          </w:tcPr>
          <w:p w14:paraId="1B599D93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</w:tcPr>
          <w:p w14:paraId="57FED7BC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NCT02997228</w:t>
            </w:r>
          </w:p>
        </w:tc>
      </w:tr>
      <w:tr w:rsidR="00EA2F39" w:rsidRPr="00DA0D73" w14:paraId="21D9CA84" w14:textId="77777777" w:rsidTr="00FC75F3">
        <w:tc>
          <w:tcPr>
            <w:tcW w:w="7083" w:type="dxa"/>
          </w:tcPr>
          <w:p w14:paraId="343C1290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With Bevacizumab and Chemotherapy vs Bevacizumab and Chemotherapy in Early Relapse Ovarian Cancer</w:t>
            </w:r>
          </w:p>
        </w:tc>
        <w:tc>
          <w:tcPr>
            <w:tcW w:w="850" w:type="dxa"/>
          </w:tcPr>
          <w:p w14:paraId="7FA0DCB9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</w:tcPr>
          <w:p w14:paraId="5940B12C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NCT03353831</w:t>
            </w:r>
          </w:p>
        </w:tc>
      </w:tr>
      <w:tr w:rsidR="00EA2F39" w:rsidRPr="00DA0D73" w14:paraId="74C33B85" w14:textId="77777777" w:rsidTr="00FC75F3">
        <w:tc>
          <w:tcPr>
            <w:tcW w:w="7083" w:type="dxa"/>
          </w:tcPr>
          <w:p w14:paraId="3B3AE226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Pegylated Liposomal Doxorubicin Hydrochloride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and/or Bevacizumab in Treating Patients with Recurrent Ovarian, Fallopian Tube, or Primary Peritoneal Cancer</w:t>
            </w:r>
          </w:p>
        </w:tc>
        <w:tc>
          <w:tcPr>
            <w:tcW w:w="850" w:type="dxa"/>
          </w:tcPr>
          <w:p w14:paraId="5D02AE7C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</w:tcPr>
          <w:p w14:paraId="4AECAD5A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NCT02839707</w:t>
            </w:r>
          </w:p>
        </w:tc>
      </w:tr>
      <w:tr w:rsidR="00EA2F39" w:rsidRPr="00DA0D73" w14:paraId="0A81B6DF" w14:textId="77777777" w:rsidTr="00FC75F3">
        <w:tc>
          <w:tcPr>
            <w:tcW w:w="7083" w:type="dxa"/>
          </w:tcPr>
          <w:p w14:paraId="00CF57C1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Platinum Chemotherapy Plus Paclitaxel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Bevacizumab and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in Metastatic Carcinoma of the Cervix</w:t>
            </w:r>
          </w:p>
        </w:tc>
        <w:tc>
          <w:tcPr>
            <w:tcW w:w="850" w:type="dxa"/>
          </w:tcPr>
          <w:p w14:paraId="2D663319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</w:tcPr>
          <w:p w14:paraId="44C31176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NCT03556839</w:t>
            </w:r>
          </w:p>
        </w:tc>
      </w:tr>
      <w:tr w:rsidR="00EA2F39" w:rsidRPr="00DA0D73" w14:paraId="15D8ACCB" w14:textId="77777777" w:rsidTr="00FC75F3">
        <w:tc>
          <w:tcPr>
            <w:tcW w:w="7083" w:type="dxa"/>
            <w:tcBorders>
              <w:bottom w:val="single" w:sz="4" w:space="0" w:color="auto"/>
            </w:tcBorders>
          </w:tcPr>
          <w:p w14:paraId="2D514076" w14:textId="77777777" w:rsidR="00EA2F39" w:rsidRPr="00DA0D73" w:rsidRDefault="00EA2F39" w:rsidP="00FC75F3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 xml:space="preserve">A Study of </w:t>
            </w:r>
            <w:proofErr w:type="spellStart"/>
            <w:r w:rsidRPr="00326B79">
              <w:rPr>
                <w:rFonts w:ascii="Times New Roman" w:hAnsi="Times New Roman" w:cs="Times New Roman"/>
              </w:rPr>
              <w:t>Atezolizumab</w:t>
            </w:r>
            <w:proofErr w:type="spellEnd"/>
            <w:r w:rsidRPr="00326B79">
              <w:rPr>
                <w:rFonts w:ascii="Times New Roman" w:hAnsi="Times New Roman" w:cs="Times New Roman"/>
              </w:rPr>
              <w:t xml:space="preserve"> in Combination </w:t>
            </w:r>
            <w:proofErr w:type="gramStart"/>
            <w:r w:rsidRPr="00326B79">
              <w:rPr>
                <w:rFonts w:ascii="Times New Roman" w:hAnsi="Times New Roman" w:cs="Times New Roman"/>
              </w:rPr>
              <w:t>With</w:t>
            </w:r>
            <w:proofErr w:type="gramEnd"/>
            <w:r w:rsidRPr="00326B79">
              <w:rPr>
                <w:rFonts w:ascii="Times New Roman" w:hAnsi="Times New Roman" w:cs="Times New Roman"/>
              </w:rPr>
              <w:t xml:space="preserve"> Carboplatin Plus (+) Paclitaxel With or Without Bevacizumab Compared With Carboplatin + Paclitaxel + Bevacizumab in Participants With Stage IV Non-Squamous Non-Small Cell Lung Cancer (NSCLC) [IMpower150]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22B23B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B1C4039" w14:textId="77777777" w:rsidR="00EA2F39" w:rsidRPr="00DA0D73" w:rsidRDefault="00EA2F39" w:rsidP="00FC75F3">
            <w:pPr>
              <w:spacing w:afterLines="40" w:after="96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26B79">
              <w:rPr>
                <w:rFonts w:ascii="Times New Roman" w:hAnsi="Times New Roman" w:cs="Times New Roman"/>
              </w:rPr>
              <w:t>NCT02366143</w:t>
            </w:r>
          </w:p>
        </w:tc>
      </w:tr>
    </w:tbl>
    <w:p w14:paraId="777E7935" w14:textId="77777777" w:rsidR="00EA2F39" w:rsidRPr="00EA2F39" w:rsidRDefault="00EA2F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F39" w:rsidRPr="00EA2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39"/>
    <w:rsid w:val="00907397"/>
    <w:rsid w:val="00B644B2"/>
    <w:rsid w:val="00E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DFA2"/>
  <w15:chartTrackingRefBased/>
  <w15:docId w15:val="{66A200BE-36C2-40A7-8F12-470AF34F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2018-11-26T14:27:00Z</dcterms:created>
  <dcterms:modified xsi:type="dcterms:W3CDTF">2018-11-26T14:29:00Z</dcterms:modified>
</cp:coreProperties>
</file>