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A1E6E" w14:textId="14D7B9E4" w:rsidR="003416FE" w:rsidRPr="00525E41" w:rsidRDefault="00CA11D7" w:rsidP="003416FE">
      <w:pPr>
        <w:outlineLvl w:val="0"/>
        <w:rPr>
          <w:rFonts w:ascii="Times New Roman" w:hAnsi="Times New Roman"/>
          <w:b/>
          <w:sz w:val="22"/>
          <w:szCs w:val="22"/>
        </w:rPr>
      </w:pPr>
      <w:r>
        <w:rPr>
          <w:rFonts w:ascii="Times New Roman" w:hAnsi="Times New Roman"/>
          <w:b/>
          <w:sz w:val="22"/>
          <w:szCs w:val="22"/>
        </w:rPr>
        <w:t>Additional file</w:t>
      </w:r>
      <w:bookmarkStart w:id="0" w:name="_GoBack"/>
      <w:bookmarkEnd w:id="0"/>
    </w:p>
    <w:p w14:paraId="35CE549A" w14:textId="77777777" w:rsidR="003416FE" w:rsidRPr="00525E41" w:rsidRDefault="003416FE" w:rsidP="003416FE">
      <w:pPr>
        <w:rPr>
          <w:rFonts w:ascii="Times New Roman" w:hAnsi="Times New Roman"/>
          <w:b/>
          <w:sz w:val="22"/>
          <w:szCs w:val="22"/>
        </w:rPr>
      </w:pPr>
    </w:p>
    <w:p w14:paraId="47906E56" w14:textId="77777777" w:rsidR="003416FE" w:rsidRPr="00525E41" w:rsidRDefault="003416FE" w:rsidP="003416FE">
      <w:pPr>
        <w:spacing w:after="120"/>
        <w:outlineLvl w:val="0"/>
        <w:rPr>
          <w:rFonts w:ascii="Times New Roman" w:hAnsi="Times New Roman"/>
          <w:b/>
          <w:sz w:val="20"/>
          <w:szCs w:val="20"/>
        </w:rPr>
      </w:pPr>
      <w:r>
        <w:rPr>
          <w:rFonts w:ascii="Times New Roman" w:hAnsi="Times New Roman"/>
          <w:b/>
          <w:sz w:val="20"/>
          <w:szCs w:val="20"/>
        </w:rPr>
        <w:t xml:space="preserve">ST1. </w:t>
      </w:r>
      <w:r w:rsidR="00B15FF4">
        <w:rPr>
          <w:rFonts w:ascii="Times New Roman" w:hAnsi="Times New Roman"/>
          <w:b/>
          <w:sz w:val="20"/>
          <w:szCs w:val="20"/>
        </w:rPr>
        <w:t>Systematic</w:t>
      </w:r>
      <w:r w:rsidRPr="00525E41">
        <w:rPr>
          <w:rFonts w:ascii="Times New Roman" w:hAnsi="Times New Roman"/>
          <w:b/>
          <w:sz w:val="20"/>
          <w:szCs w:val="20"/>
        </w:rPr>
        <w:t xml:space="preserve"> review search terms used in electronic databases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388"/>
      </w:tblGrid>
      <w:tr w:rsidR="003416FE" w:rsidRPr="00270A69" w14:paraId="31D91333" w14:textId="77777777" w:rsidTr="00782023">
        <w:tc>
          <w:tcPr>
            <w:tcW w:w="1188" w:type="dxa"/>
            <w:shd w:val="clear" w:color="auto" w:fill="auto"/>
          </w:tcPr>
          <w:p w14:paraId="0AE5C3A5"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b/>
                <w:sz w:val="16"/>
                <w:szCs w:val="16"/>
              </w:rPr>
              <w:t>Database</w:t>
            </w:r>
          </w:p>
        </w:tc>
        <w:tc>
          <w:tcPr>
            <w:tcW w:w="8388" w:type="dxa"/>
            <w:shd w:val="clear" w:color="auto" w:fill="auto"/>
          </w:tcPr>
          <w:p w14:paraId="2B8F41B9"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b/>
                <w:sz w:val="16"/>
                <w:szCs w:val="16"/>
              </w:rPr>
              <w:t xml:space="preserve">Search terms </w:t>
            </w:r>
          </w:p>
        </w:tc>
      </w:tr>
      <w:tr w:rsidR="003416FE" w:rsidRPr="00270A69" w14:paraId="3113EDC5" w14:textId="77777777" w:rsidTr="00782023">
        <w:tc>
          <w:tcPr>
            <w:tcW w:w="1188" w:type="dxa"/>
            <w:shd w:val="clear" w:color="auto" w:fill="auto"/>
          </w:tcPr>
          <w:p w14:paraId="6FC25FD2"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b/>
                <w:sz w:val="16"/>
                <w:szCs w:val="16"/>
              </w:rPr>
              <w:t>PubMed</w:t>
            </w:r>
          </w:p>
        </w:tc>
        <w:tc>
          <w:tcPr>
            <w:tcW w:w="8388" w:type="dxa"/>
            <w:shd w:val="clear" w:color="auto" w:fill="auto"/>
          </w:tcPr>
          <w:p w14:paraId="0EE2E265"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((("people who inject drugs" OR "injection drug use" OR "injection drug user" OR "injection drug users" OR "Substance Abuse, Intravenous"[Mesh] OR "intravenous drug use" OR "intravenous drug user" OR "intravenous drug users" OR "injection drug abuse" OR "injection drug abuser" OR "injection drug abusers" OR "intravenous drug abuse" OR "intravenous drug abuser" OR "intravenous drug abusers" OR “Needle sharing”[Mesh])) AND ("Pre-Exposure Prophylaxis"[Mesh] OR "pre-exposure prophylaxis" OR "</w:t>
            </w:r>
            <w:proofErr w:type="spellStart"/>
            <w:r w:rsidRPr="00270A69">
              <w:rPr>
                <w:rFonts w:ascii="Times New Roman" w:eastAsia="Cambria" w:hAnsi="Times New Roman"/>
                <w:sz w:val="16"/>
                <w:szCs w:val="16"/>
              </w:rPr>
              <w:t>PrEP</w:t>
            </w:r>
            <w:proofErr w:type="spellEnd"/>
            <w:r w:rsidRPr="00270A69">
              <w:rPr>
                <w:rFonts w:ascii="Times New Roman" w:eastAsia="Cambria" w:hAnsi="Times New Roman"/>
                <w:sz w:val="16"/>
                <w:szCs w:val="16"/>
              </w:rPr>
              <w:t>" OR "HIV Infections/prevention and control"[Mesh] OR "Anti-HIV Agents"[Mesh] OR "Antiretroviral Therapy, Highly Active"[Mesh] OR “</w:t>
            </w:r>
            <w:proofErr w:type="spellStart"/>
            <w:r w:rsidRPr="00270A69">
              <w:rPr>
                <w:rFonts w:ascii="Times New Roman" w:eastAsia="Cambria" w:hAnsi="Times New Roman"/>
                <w:sz w:val="16"/>
                <w:szCs w:val="16"/>
              </w:rPr>
              <w:t>Emtricitabine</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Tenofovir</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Disoproxil</w:t>
            </w:r>
            <w:proofErr w:type="spellEnd"/>
            <w:r w:rsidRPr="00270A69">
              <w:rPr>
                <w:rFonts w:ascii="Times New Roman" w:eastAsia="Cambria" w:hAnsi="Times New Roman"/>
                <w:sz w:val="16"/>
                <w:szCs w:val="16"/>
              </w:rPr>
              <w:t xml:space="preserve"> Fumarate Drug Combination”[Mesh] OR "Post-Exposure prophylaxis"[Mesh] OR "post-exposure prophylaxis" OR "HIV intervention" OR "antiretroviral therapy" OR "HIV prevention" OR "HIV control")) AND ("adherence" OR "compliance" OR "uptake" OR "retention")</w:t>
            </w:r>
          </w:p>
        </w:tc>
      </w:tr>
      <w:tr w:rsidR="003416FE" w:rsidRPr="00270A69" w14:paraId="0C80F24A" w14:textId="77777777" w:rsidTr="00782023">
        <w:tc>
          <w:tcPr>
            <w:tcW w:w="1188" w:type="dxa"/>
            <w:shd w:val="clear" w:color="auto" w:fill="auto"/>
          </w:tcPr>
          <w:p w14:paraId="6495776E"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b/>
                <w:sz w:val="16"/>
                <w:szCs w:val="16"/>
              </w:rPr>
              <w:t>Web of Science</w:t>
            </w:r>
          </w:p>
        </w:tc>
        <w:tc>
          <w:tcPr>
            <w:tcW w:w="8388" w:type="dxa"/>
            <w:shd w:val="clear" w:color="auto" w:fill="auto"/>
          </w:tcPr>
          <w:p w14:paraId="5513A122"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TS="people who inject drugs" OR TS="injection drug user" OR TS="injection drug users" OR TS="injection drug use" OR TS="intravenous drug use" OR TS="intravenous drug user" OR TS="intravenous drug users" OR TS="intravenous drug abuse" OR TS="intravenous drug abusers" OR TS="intravenous drug abuser" OR TS="injection drug abuse" OR TS="injection drug abuser" OR TS="injection drug abusers" OR TS=”needle sharing”</w:t>
            </w:r>
          </w:p>
          <w:p w14:paraId="6D197DF3" w14:textId="77777777" w:rsidR="003416FE" w:rsidRPr="00270A69" w:rsidRDefault="003416FE" w:rsidP="00782023">
            <w:pPr>
              <w:spacing w:after="60"/>
              <w:outlineLvl w:val="0"/>
              <w:rPr>
                <w:rFonts w:ascii="Times New Roman" w:eastAsia="Cambria" w:hAnsi="Times New Roman"/>
                <w:sz w:val="16"/>
                <w:szCs w:val="16"/>
              </w:rPr>
            </w:pPr>
            <w:r w:rsidRPr="00270A69">
              <w:rPr>
                <w:rFonts w:ascii="Times New Roman" w:eastAsia="Cambria" w:hAnsi="Times New Roman"/>
                <w:sz w:val="16"/>
                <w:szCs w:val="16"/>
              </w:rPr>
              <w:t>AND</w:t>
            </w:r>
          </w:p>
          <w:p w14:paraId="0601C300"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TS="pre-exposure prophylaxis" OR TS="</w:t>
            </w:r>
            <w:proofErr w:type="spellStart"/>
            <w:r w:rsidRPr="00270A69">
              <w:rPr>
                <w:rFonts w:ascii="Times New Roman" w:eastAsia="Cambria" w:hAnsi="Times New Roman"/>
                <w:sz w:val="16"/>
                <w:szCs w:val="16"/>
              </w:rPr>
              <w:t>PrEP</w:t>
            </w:r>
            <w:proofErr w:type="spellEnd"/>
            <w:r w:rsidRPr="00270A69">
              <w:rPr>
                <w:rFonts w:ascii="Times New Roman" w:eastAsia="Cambria" w:hAnsi="Times New Roman"/>
                <w:sz w:val="16"/>
                <w:szCs w:val="16"/>
              </w:rPr>
              <w:t>" OR TS="HIV prevention" OR TS="HIV intervention" OR TS="HIV control" OR TS=”post-exposure prophylaxis” OR TS=”antiretroviral therapy”</w:t>
            </w:r>
          </w:p>
          <w:p w14:paraId="0CA283E3" w14:textId="77777777" w:rsidR="003416FE" w:rsidRPr="00270A69" w:rsidRDefault="003416FE" w:rsidP="00782023">
            <w:pPr>
              <w:spacing w:after="60"/>
              <w:outlineLvl w:val="0"/>
              <w:rPr>
                <w:rFonts w:ascii="Times New Roman" w:eastAsia="Cambria" w:hAnsi="Times New Roman"/>
                <w:sz w:val="16"/>
                <w:szCs w:val="16"/>
              </w:rPr>
            </w:pPr>
            <w:r w:rsidRPr="00270A69">
              <w:rPr>
                <w:rFonts w:ascii="Times New Roman" w:eastAsia="Cambria" w:hAnsi="Times New Roman"/>
                <w:sz w:val="16"/>
                <w:szCs w:val="16"/>
              </w:rPr>
              <w:t>AND</w:t>
            </w:r>
          </w:p>
          <w:p w14:paraId="51AA475F"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sz w:val="16"/>
                <w:szCs w:val="16"/>
              </w:rPr>
              <w:t>TS="adherence" OR TS="compliance" OR TS=”uptake” OR TS=”retention”</w:t>
            </w:r>
          </w:p>
        </w:tc>
      </w:tr>
      <w:tr w:rsidR="003416FE" w:rsidRPr="00270A69" w14:paraId="00E4186A" w14:textId="77777777" w:rsidTr="00782023">
        <w:tc>
          <w:tcPr>
            <w:tcW w:w="1188" w:type="dxa"/>
            <w:shd w:val="clear" w:color="auto" w:fill="auto"/>
          </w:tcPr>
          <w:p w14:paraId="49DBAE24"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b/>
                <w:sz w:val="16"/>
                <w:szCs w:val="16"/>
              </w:rPr>
              <w:t>EMBASE</w:t>
            </w:r>
          </w:p>
        </w:tc>
        <w:tc>
          <w:tcPr>
            <w:tcW w:w="8388" w:type="dxa"/>
            <w:shd w:val="clear" w:color="auto" w:fill="auto"/>
          </w:tcPr>
          <w:p w14:paraId="0BB469D5"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 xml:space="preserve">'people who inject drugs' OR 'injection drug users' OR 'intravenous drug users' OR 'injection drug use' OR 'injection drug user' </w:t>
            </w:r>
            <w:proofErr w:type="spellStart"/>
            <w:r w:rsidRPr="00270A69">
              <w:rPr>
                <w:rFonts w:ascii="Times New Roman" w:eastAsia="Cambria" w:hAnsi="Times New Roman"/>
                <w:sz w:val="16"/>
                <w:szCs w:val="16"/>
              </w:rPr>
              <w:t>OR'intravenous</w:t>
            </w:r>
            <w:proofErr w:type="spellEnd"/>
            <w:r w:rsidRPr="00270A69">
              <w:rPr>
                <w:rFonts w:ascii="Times New Roman" w:eastAsia="Cambria" w:hAnsi="Times New Roman"/>
                <w:sz w:val="16"/>
                <w:szCs w:val="16"/>
              </w:rPr>
              <w:t xml:space="preserve"> drug use' OR 'intravenous drug user'/</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'intravenous drug user' OR 'injection drug abuse' OR 'injection drug abuser' OR 'injection drug abusers' OR 'intravenous drug abuse'/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'intravenous drug abuse' OR 'intravenous drug abuser' </w:t>
            </w:r>
            <w:proofErr w:type="spellStart"/>
            <w:r w:rsidRPr="00270A69">
              <w:rPr>
                <w:rFonts w:ascii="Times New Roman" w:eastAsia="Cambria" w:hAnsi="Times New Roman"/>
                <w:sz w:val="16"/>
                <w:szCs w:val="16"/>
              </w:rPr>
              <w:t>OR'intravenous</w:t>
            </w:r>
            <w:proofErr w:type="spellEnd"/>
            <w:r w:rsidRPr="00270A69">
              <w:rPr>
                <w:rFonts w:ascii="Times New Roman" w:eastAsia="Cambria" w:hAnsi="Times New Roman"/>
                <w:sz w:val="16"/>
                <w:szCs w:val="16"/>
              </w:rPr>
              <w:t xml:space="preserve"> drug abusers' OR 'needle sharing'/</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'needle sharing'</w:t>
            </w:r>
          </w:p>
          <w:p w14:paraId="234CC02F" w14:textId="77777777" w:rsidR="003416FE" w:rsidRPr="00270A69" w:rsidRDefault="003416FE" w:rsidP="00782023">
            <w:pPr>
              <w:spacing w:after="60"/>
              <w:outlineLvl w:val="0"/>
              <w:rPr>
                <w:rFonts w:ascii="Times New Roman" w:eastAsia="Cambria" w:hAnsi="Times New Roman"/>
                <w:sz w:val="16"/>
                <w:szCs w:val="16"/>
              </w:rPr>
            </w:pPr>
            <w:r w:rsidRPr="00270A69">
              <w:rPr>
                <w:rFonts w:ascii="Times New Roman" w:eastAsia="Cambria" w:hAnsi="Times New Roman"/>
                <w:sz w:val="16"/>
                <w:szCs w:val="16"/>
              </w:rPr>
              <w:t>AND</w:t>
            </w:r>
          </w:p>
          <w:p w14:paraId="5275A091"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'pre-exposure prophylaxis'/</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'pre-exposure prophylaxis' OR 'prep' OR 'highly active antiretroviral therapy'/</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'highly active antiretroviral therapy' OR 'antiretroviral therapy' OR '</w:t>
            </w:r>
            <w:proofErr w:type="spellStart"/>
            <w:r w:rsidRPr="00270A69">
              <w:rPr>
                <w:rFonts w:ascii="Times New Roman" w:eastAsia="Cambria" w:hAnsi="Times New Roman"/>
                <w:sz w:val="16"/>
                <w:szCs w:val="16"/>
              </w:rPr>
              <w:t>emtricitabine</w:t>
            </w:r>
            <w:proofErr w:type="spellEnd"/>
            <w:r w:rsidRPr="00270A69">
              <w:rPr>
                <w:rFonts w:ascii="Times New Roman" w:eastAsia="Cambria" w:hAnsi="Times New Roman"/>
                <w:sz w:val="16"/>
                <w:szCs w:val="16"/>
              </w:rPr>
              <w:t xml:space="preserve"> plus </w:t>
            </w:r>
            <w:proofErr w:type="spellStart"/>
            <w:r w:rsidRPr="00270A69">
              <w:rPr>
                <w:rFonts w:ascii="Times New Roman" w:eastAsia="Cambria" w:hAnsi="Times New Roman"/>
                <w:sz w:val="16"/>
                <w:szCs w:val="16"/>
              </w:rPr>
              <w:t>tenofovir</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disoproxil</w:t>
            </w:r>
            <w:proofErr w:type="spellEnd"/>
            <w:r w:rsidRPr="00270A69">
              <w:rPr>
                <w:rFonts w:ascii="Times New Roman" w:eastAsia="Cambria" w:hAnsi="Times New Roman"/>
                <w:sz w:val="16"/>
                <w:szCs w:val="16"/>
              </w:rPr>
              <w:t>'/</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w:t>
            </w:r>
            <w:proofErr w:type="spellStart"/>
            <w:r w:rsidRPr="00270A69">
              <w:rPr>
                <w:rFonts w:ascii="Times New Roman" w:eastAsia="Cambria" w:hAnsi="Times New Roman"/>
                <w:sz w:val="16"/>
                <w:szCs w:val="16"/>
              </w:rPr>
              <w:t>emtricitabine</w:t>
            </w:r>
            <w:proofErr w:type="spellEnd"/>
            <w:r w:rsidRPr="00270A69">
              <w:rPr>
                <w:rFonts w:ascii="Times New Roman" w:eastAsia="Cambria" w:hAnsi="Times New Roman"/>
                <w:sz w:val="16"/>
                <w:szCs w:val="16"/>
              </w:rPr>
              <w:t xml:space="preserve"> plus </w:t>
            </w:r>
            <w:proofErr w:type="spellStart"/>
            <w:r w:rsidRPr="00270A69">
              <w:rPr>
                <w:rFonts w:ascii="Times New Roman" w:eastAsia="Cambria" w:hAnsi="Times New Roman"/>
                <w:sz w:val="16"/>
                <w:szCs w:val="16"/>
              </w:rPr>
              <w:t>tenofovir</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disoproxil</w:t>
            </w:r>
            <w:proofErr w:type="spellEnd"/>
            <w:r w:rsidRPr="00270A69">
              <w:rPr>
                <w:rFonts w:ascii="Times New Roman" w:eastAsia="Cambria" w:hAnsi="Times New Roman"/>
                <w:sz w:val="16"/>
                <w:szCs w:val="16"/>
              </w:rPr>
              <w:t>' OR '</w:t>
            </w:r>
            <w:proofErr w:type="spellStart"/>
            <w:r w:rsidRPr="00270A69">
              <w:rPr>
                <w:rFonts w:ascii="Times New Roman" w:eastAsia="Cambria" w:hAnsi="Times New Roman"/>
                <w:sz w:val="16"/>
                <w:szCs w:val="16"/>
              </w:rPr>
              <w:t>emtricitabine</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tenofovir</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disoproxil</w:t>
            </w:r>
            <w:proofErr w:type="spellEnd"/>
            <w:r w:rsidRPr="00270A69">
              <w:rPr>
                <w:rFonts w:ascii="Times New Roman" w:eastAsia="Cambria" w:hAnsi="Times New Roman"/>
                <w:sz w:val="16"/>
                <w:szCs w:val="16"/>
              </w:rPr>
              <w:t xml:space="preserve"> fumarate' OR 'harm reduction'/</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'harm reduction' OR 'risk reduction'/</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'risk reduction' OR '</w:t>
            </w:r>
            <w:proofErr w:type="spellStart"/>
            <w:r w:rsidRPr="00270A69">
              <w:rPr>
                <w:rFonts w:ascii="Times New Roman" w:eastAsia="Cambria" w:hAnsi="Times New Roman"/>
                <w:sz w:val="16"/>
                <w:szCs w:val="16"/>
              </w:rPr>
              <w:t>hiv</w:t>
            </w:r>
            <w:proofErr w:type="spellEnd"/>
            <w:r w:rsidRPr="00270A69">
              <w:rPr>
                <w:rFonts w:ascii="Times New Roman" w:eastAsia="Cambria" w:hAnsi="Times New Roman"/>
                <w:sz w:val="16"/>
                <w:szCs w:val="16"/>
              </w:rPr>
              <w:t xml:space="preserve"> prevention' OR '</w:t>
            </w:r>
            <w:proofErr w:type="spellStart"/>
            <w:r w:rsidRPr="00270A69">
              <w:rPr>
                <w:rFonts w:ascii="Times New Roman" w:eastAsia="Cambria" w:hAnsi="Times New Roman"/>
                <w:sz w:val="16"/>
                <w:szCs w:val="16"/>
              </w:rPr>
              <w:t>hiv</w:t>
            </w:r>
            <w:proofErr w:type="spellEnd"/>
            <w:r w:rsidRPr="00270A69">
              <w:rPr>
                <w:rFonts w:ascii="Times New Roman" w:eastAsia="Cambria" w:hAnsi="Times New Roman"/>
                <w:sz w:val="16"/>
                <w:szCs w:val="16"/>
              </w:rPr>
              <w:t xml:space="preserve"> intervention' OR '</w:t>
            </w:r>
            <w:proofErr w:type="spellStart"/>
            <w:r w:rsidRPr="00270A69">
              <w:rPr>
                <w:rFonts w:ascii="Times New Roman" w:eastAsia="Cambria" w:hAnsi="Times New Roman"/>
                <w:sz w:val="16"/>
                <w:szCs w:val="16"/>
              </w:rPr>
              <w:t>hiv</w:t>
            </w:r>
            <w:proofErr w:type="spellEnd"/>
            <w:r w:rsidRPr="00270A69">
              <w:rPr>
                <w:rFonts w:ascii="Times New Roman" w:eastAsia="Cambria" w:hAnsi="Times New Roman"/>
                <w:sz w:val="16"/>
                <w:szCs w:val="16"/>
              </w:rPr>
              <w:t xml:space="preserve"> control' OR 'post exposure prophylaxis'/</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OR'post</w:t>
            </w:r>
            <w:proofErr w:type="spellEnd"/>
            <w:r w:rsidRPr="00270A69">
              <w:rPr>
                <w:rFonts w:ascii="Times New Roman" w:eastAsia="Cambria" w:hAnsi="Times New Roman"/>
                <w:sz w:val="16"/>
                <w:szCs w:val="16"/>
              </w:rPr>
              <w:t xml:space="preserve"> exposure prophylaxis' OR 'anti human immunodeficiency virus agent'/</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'anti human immunodeficiency virus agent'</w:t>
            </w:r>
          </w:p>
          <w:p w14:paraId="059DBE2F" w14:textId="77777777" w:rsidR="003416FE" w:rsidRPr="00270A69" w:rsidRDefault="003416FE" w:rsidP="00782023">
            <w:pPr>
              <w:spacing w:after="60"/>
              <w:outlineLvl w:val="0"/>
              <w:rPr>
                <w:rFonts w:ascii="Times New Roman" w:eastAsia="Cambria" w:hAnsi="Times New Roman"/>
                <w:sz w:val="16"/>
                <w:szCs w:val="16"/>
              </w:rPr>
            </w:pPr>
            <w:r w:rsidRPr="00270A69">
              <w:rPr>
                <w:rFonts w:ascii="Times New Roman" w:eastAsia="Cambria" w:hAnsi="Times New Roman"/>
                <w:sz w:val="16"/>
                <w:szCs w:val="16"/>
              </w:rPr>
              <w:t>AND</w:t>
            </w:r>
          </w:p>
          <w:p w14:paraId="0F95CCF2"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sz w:val="16"/>
                <w:szCs w:val="16"/>
              </w:rPr>
              <w:t>'protocol compliance'/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'protocol compliance' OR 'patient compliance'/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'patient compliance' OR 'medication compliance'/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'medication compliance' OR 'drug uptake'/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OR 'drug uptake' OR 'adherence' OR 'compliance'/</w:t>
            </w:r>
            <w:proofErr w:type="spellStart"/>
            <w:r w:rsidRPr="00270A69">
              <w:rPr>
                <w:rFonts w:ascii="Times New Roman" w:eastAsia="Cambria" w:hAnsi="Times New Roman"/>
                <w:sz w:val="16"/>
                <w:szCs w:val="16"/>
              </w:rPr>
              <w:t>exp</w:t>
            </w:r>
            <w:proofErr w:type="spellEnd"/>
            <w:r w:rsidRPr="00270A69">
              <w:rPr>
                <w:rFonts w:ascii="Times New Roman" w:eastAsia="Cambria" w:hAnsi="Times New Roman"/>
                <w:sz w:val="16"/>
                <w:szCs w:val="16"/>
              </w:rPr>
              <w:t xml:space="preserve"> </w:t>
            </w:r>
            <w:proofErr w:type="spellStart"/>
            <w:r w:rsidRPr="00270A69">
              <w:rPr>
                <w:rFonts w:ascii="Times New Roman" w:eastAsia="Cambria" w:hAnsi="Times New Roman"/>
                <w:sz w:val="16"/>
                <w:szCs w:val="16"/>
              </w:rPr>
              <w:t>OR'compliance</w:t>
            </w:r>
            <w:proofErr w:type="spellEnd"/>
            <w:r w:rsidRPr="00270A69">
              <w:rPr>
                <w:rFonts w:ascii="Times New Roman" w:eastAsia="Cambria" w:hAnsi="Times New Roman"/>
                <w:sz w:val="16"/>
                <w:szCs w:val="16"/>
              </w:rPr>
              <w:t>' OR 'retention' OR 'uptake'</w:t>
            </w:r>
          </w:p>
        </w:tc>
      </w:tr>
      <w:tr w:rsidR="003416FE" w:rsidRPr="00270A69" w14:paraId="1B902497" w14:textId="77777777" w:rsidTr="00782023">
        <w:tc>
          <w:tcPr>
            <w:tcW w:w="1188" w:type="dxa"/>
            <w:shd w:val="clear" w:color="auto" w:fill="auto"/>
          </w:tcPr>
          <w:p w14:paraId="49894C56" w14:textId="77777777" w:rsidR="003416FE" w:rsidRPr="00270A69" w:rsidRDefault="003416FE" w:rsidP="00782023">
            <w:pPr>
              <w:spacing w:after="60"/>
              <w:rPr>
                <w:rFonts w:ascii="Times New Roman" w:eastAsia="Cambria" w:hAnsi="Times New Roman"/>
                <w:b/>
                <w:sz w:val="16"/>
                <w:szCs w:val="16"/>
              </w:rPr>
            </w:pPr>
            <w:proofErr w:type="spellStart"/>
            <w:r w:rsidRPr="00270A69">
              <w:rPr>
                <w:rFonts w:ascii="Times New Roman" w:eastAsia="Cambria" w:hAnsi="Times New Roman"/>
                <w:b/>
                <w:sz w:val="16"/>
                <w:szCs w:val="16"/>
              </w:rPr>
              <w:t>PsycINFO</w:t>
            </w:r>
            <w:proofErr w:type="spellEnd"/>
          </w:p>
        </w:tc>
        <w:tc>
          <w:tcPr>
            <w:tcW w:w="8388" w:type="dxa"/>
            <w:shd w:val="clear" w:color="auto" w:fill="auto"/>
          </w:tcPr>
          <w:p w14:paraId="33425111" w14:textId="77777777" w:rsidR="003416FE" w:rsidRPr="00270A69"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("people who inject drugs" OR "injection drug user" OR "injection drug users" OR "injection drug use" OR "intravenous drug use" OR "intravenous drug user" OR "intravenous drug users" OR "intravenous drug abuse" OR "intravenous drug abusers" OR "intravenous drug abuser" OR "injection drug abuse" OR "injection drug abuser" OR "injection drug abusers" OR ”needle sharing”) AND ("pre-exposure prophylaxis" OR "</w:t>
            </w:r>
            <w:proofErr w:type="spellStart"/>
            <w:r w:rsidRPr="00270A69">
              <w:rPr>
                <w:rFonts w:ascii="Times New Roman" w:eastAsia="Cambria" w:hAnsi="Times New Roman"/>
                <w:sz w:val="16"/>
                <w:szCs w:val="16"/>
              </w:rPr>
              <w:t>PrEP</w:t>
            </w:r>
            <w:proofErr w:type="spellEnd"/>
            <w:r w:rsidRPr="00270A69">
              <w:rPr>
                <w:rFonts w:ascii="Times New Roman" w:eastAsia="Cambria" w:hAnsi="Times New Roman"/>
                <w:sz w:val="16"/>
                <w:szCs w:val="16"/>
              </w:rPr>
              <w:t>" OR "HIV prevention" OR "HIV intervention" OR "HIV control" OR ”post-exposure prophylaxis” OR ”antiretroviral therapy”)</w:t>
            </w:r>
          </w:p>
          <w:p w14:paraId="122CC59B" w14:textId="77777777" w:rsidR="003416FE" w:rsidRDefault="003416FE" w:rsidP="00782023">
            <w:pPr>
              <w:spacing w:after="60"/>
              <w:rPr>
                <w:rFonts w:ascii="Times New Roman" w:eastAsia="Cambria" w:hAnsi="Times New Roman"/>
                <w:sz w:val="16"/>
                <w:szCs w:val="16"/>
              </w:rPr>
            </w:pPr>
            <w:r w:rsidRPr="00270A69">
              <w:rPr>
                <w:rFonts w:ascii="Times New Roman" w:eastAsia="Cambria" w:hAnsi="Times New Roman"/>
                <w:sz w:val="16"/>
                <w:szCs w:val="16"/>
              </w:rPr>
              <w:t xml:space="preserve">AND </w:t>
            </w:r>
          </w:p>
          <w:p w14:paraId="5AA58946" w14:textId="77777777" w:rsidR="003416FE" w:rsidRPr="00270A69" w:rsidRDefault="003416FE" w:rsidP="00782023">
            <w:pPr>
              <w:spacing w:after="60"/>
              <w:rPr>
                <w:rFonts w:ascii="Times New Roman" w:eastAsia="Cambria" w:hAnsi="Times New Roman"/>
                <w:b/>
                <w:sz w:val="16"/>
                <w:szCs w:val="16"/>
              </w:rPr>
            </w:pPr>
            <w:r w:rsidRPr="00270A69">
              <w:rPr>
                <w:rFonts w:ascii="Times New Roman" w:eastAsia="Cambria" w:hAnsi="Times New Roman"/>
                <w:sz w:val="16"/>
                <w:szCs w:val="16"/>
              </w:rPr>
              <w:t>("adherence" OR "compliance" OR ”uptake” OR ”retention”)</w:t>
            </w:r>
          </w:p>
        </w:tc>
      </w:tr>
    </w:tbl>
    <w:p w14:paraId="03D86663" w14:textId="77777777" w:rsidR="003416FE" w:rsidRPr="00982688" w:rsidRDefault="003416FE" w:rsidP="003416FE">
      <w:pPr>
        <w:rPr>
          <w:rFonts w:ascii="Calibri" w:hAnsi="Calibri"/>
          <w:sz w:val="22"/>
          <w:szCs w:val="22"/>
        </w:rPr>
      </w:pPr>
    </w:p>
    <w:p w14:paraId="1FDC99EA" w14:textId="77777777" w:rsidR="003416FE" w:rsidRPr="00982688" w:rsidRDefault="003416FE" w:rsidP="003416FE">
      <w:pPr>
        <w:rPr>
          <w:rFonts w:ascii="Calibri" w:hAnsi="Calibri"/>
          <w:sz w:val="22"/>
          <w:szCs w:val="22"/>
        </w:rPr>
      </w:pPr>
    </w:p>
    <w:p w14:paraId="6D097774" w14:textId="77777777" w:rsidR="00C41F67" w:rsidRDefault="00C41F67"/>
    <w:sectPr w:rsidR="00C41F67" w:rsidSect="00085D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F99B2" w14:textId="77777777" w:rsidR="00880D9C" w:rsidRDefault="00880D9C" w:rsidP="003416FE">
      <w:r>
        <w:separator/>
      </w:r>
    </w:p>
  </w:endnote>
  <w:endnote w:type="continuationSeparator" w:id="0">
    <w:p w14:paraId="659D49A2" w14:textId="77777777" w:rsidR="00880D9C" w:rsidRDefault="00880D9C" w:rsidP="003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CC777" w14:textId="77777777" w:rsidR="00880D9C" w:rsidRDefault="00880D9C" w:rsidP="003416FE">
      <w:r>
        <w:separator/>
      </w:r>
    </w:p>
  </w:footnote>
  <w:footnote w:type="continuationSeparator" w:id="0">
    <w:p w14:paraId="2B65F8EE" w14:textId="77777777" w:rsidR="00880D9C" w:rsidRDefault="00880D9C" w:rsidP="0034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4559A" w14:textId="77777777" w:rsidR="003416FE" w:rsidRPr="002B5EBD" w:rsidRDefault="003416FE" w:rsidP="003416FE">
    <w:pPr>
      <w:tabs>
        <w:tab w:val="left" w:pos="1368"/>
      </w:tabs>
      <w:rPr>
        <w:rFonts w:ascii="Times New Roman" w:hAnsi="Times New Roman"/>
        <w:bCs/>
      </w:rPr>
    </w:pPr>
    <w:r w:rsidRPr="002B5EBD">
      <w:rPr>
        <w:rFonts w:ascii="Times New Roman" w:hAnsi="Times New Roman"/>
        <w:b/>
      </w:rPr>
      <w:t xml:space="preserve">Title: </w:t>
    </w:r>
    <w:r w:rsidRPr="002B5EBD">
      <w:rPr>
        <w:rFonts w:ascii="Times New Roman" w:hAnsi="Times New Roman"/>
        <w:bCs/>
      </w:rPr>
      <w:t>How can pre-exposure prophylaxis (</w:t>
    </w:r>
    <w:proofErr w:type="spellStart"/>
    <w:r w:rsidRPr="002B5EBD">
      <w:rPr>
        <w:rFonts w:ascii="Times New Roman" w:hAnsi="Times New Roman"/>
        <w:bCs/>
      </w:rPr>
      <w:t>PrEP</w:t>
    </w:r>
    <w:proofErr w:type="spellEnd"/>
    <w:r w:rsidRPr="002B5EBD">
      <w:rPr>
        <w:rFonts w:ascii="Times New Roman" w:hAnsi="Times New Roman"/>
        <w:bCs/>
      </w:rPr>
      <w:t xml:space="preserve">) be optimized for people who inject drugs? A </w:t>
    </w:r>
    <w:r w:rsidR="00B15FF4">
      <w:rPr>
        <w:rFonts w:ascii="Times New Roman" w:hAnsi="Times New Roman"/>
        <w:bCs/>
      </w:rPr>
      <w:t>systematic</w:t>
    </w:r>
    <w:r w:rsidRPr="002B5EBD">
      <w:rPr>
        <w:rFonts w:ascii="Times New Roman" w:hAnsi="Times New Roman"/>
        <w:bCs/>
      </w:rPr>
      <w:t xml:space="preserve"> review of lessons from HIV treatment adherence research</w:t>
    </w:r>
  </w:p>
  <w:p w14:paraId="7464D3A7" w14:textId="77777777" w:rsidR="003416FE" w:rsidRDefault="00341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3416FE"/>
    <w:rsid w:val="003416FE"/>
    <w:rsid w:val="0062230D"/>
    <w:rsid w:val="00880D9C"/>
    <w:rsid w:val="00B15FF4"/>
    <w:rsid w:val="00C41F67"/>
    <w:rsid w:val="00CA11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1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F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FE"/>
    <w:pPr>
      <w:tabs>
        <w:tab w:val="center" w:pos="4320"/>
        <w:tab w:val="right" w:pos="8640"/>
      </w:tabs>
    </w:pPr>
  </w:style>
  <w:style w:type="character" w:customStyle="1" w:styleId="HeaderChar">
    <w:name w:val="Header Char"/>
    <w:basedOn w:val="DefaultParagraphFont"/>
    <w:link w:val="Header"/>
    <w:uiPriority w:val="99"/>
    <w:rsid w:val="003416FE"/>
    <w:rPr>
      <w:rFonts w:ascii="Cambria" w:eastAsia="MS Mincho" w:hAnsi="Cambria" w:cs="Times New Roman"/>
    </w:rPr>
  </w:style>
  <w:style w:type="paragraph" w:styleId="Footer">
    <w:name w:val="footer"/>
    <w:basedOn w:val="Normal"/>
    <w:link w:val="FooterChar"/>
    <w:uiPriority w:val="99"/>
    <w:unhideWhenUsed/>
    <w:rsid w:val="003416FE"/>
    <w:pPr>
      <w:tabs>
        <w:tab w:val="center" w:pos="4320"/>
        <w:tab w:val="right" w:pos="8640"/>
      </w:tabs>
    </w:pPr>
  </w:style>
  <w:style w:type="character" w:customStyle="1" w:styleId="FooterChar">
    <w:name w:val="Footer Char"/>
    <w:basedOn w:val="DefaultParagraphFont"/>
    <w:link w:val="Footer"/>
    <w:uiPriority w:val="99"/>
    <w:rsid w:val="003416FE"/>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F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FE"/>
    <w:pPr>
      <w:tabs>
        <w:tab w:val="center" w:pos="4320"/>
        <w:tab w:val="right" w:pos="8640"/>
      </w:tabs>
    </w:pPr>
  </w:style>
  <w:style w:type="character" w:customStyle="1" w:styleId="HeaderChar">
    <w:name w:val="Header Char"/>
    <w:basedOn w:val="DefaultParagraphFont"/>
    <w:link w:val="Header"/>
    <w:uiPriority w:val="99"/>
    <w:rsid w:val="003416FE"/>
    <w:rPr>
      <w:rFonts w:ascii="Cambria" w:eastAsia="MS Mincho" w:hAnsi="Cambria" w:cs="Times New Roman"/>
    </w:rPr>
  </w:style>
  <w:style w:type="paragraph" w:styleId="Footer">
    <w:name w:val="footer"/>
    <w:basedOn w:val="Normal"/>
    <w:link w:val="FooterChar"/>
    <w:uiPriority w:val="99"/>
    <w:unhideWhenUsed/>
    <w:rsid w:val="003416FE"/>
    <w:pPr>
      <w:tabs>
        <w:tab w:val="center" w:pos="4320"/>
        <w:tab w:val="right" w:pos="8640"/>
      </w:tabs>
    </w:pPr>
  </w:style>
  <w:style w:type="character" w:customStyle="1" w:styleId="FooterChar">
    <w:name w:val="Footer Char"/>
    <w:basedOn w:val="DefaultParagraphFont"/>
    <w:link w:val="Footer"/>
    <w:uiPriority w:val="99"/>
    <w:rsid w:val="003416FE"/>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3228</Characters>
  <Application>Microsoft Office Word</Application>
  <DocSecurity>0</DocSecurity>
  <Lines>51</Lines>
  <Paragraphs>25</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Biello</dc:creator>
  <cp:keywords/>
  <dc:description/>
  <cp:lastModifiedBy>LCAPITAN</cp:lastModifiedBy>
  <cp:revision>3</cp:revision>
  <dcterms:created xsi:type="dcterms:W3CDTF">2018-02-24T15:04:00Z</dcterms:created>
  <dcterms:modified xsi:type="dcterms:W3CDTF">2018-12-12T18:31:00Z</dcterms:modified>
</cp:coreProperties>
</file>