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C6" w:rsidRPr="00595A5B" w:rsidRDefault="0081520B" w:rsidP="001F23D0">
      <w:pPr>
        <w:jc w:val="left"/>
        <w:rPr>
          <w:rFonts w:ascii="Lucida Grande" w:hAnsi="Lucida Grande" w:cs="Lucida Grande"/>
          <w:sz w:val="20"/>
          <w:szCs w:val="20"/>
        </w:rPr>
      </w:pPr>
      <w:r w:rsidRPr="00595A5B">
        <w:rPr>
          <w:rFonts w:ascii="Lucida Grande" w:hAnsi="Lucida Grande" w:cs="Lucida Grande"/>
          <w:b/>
          <w:sz w:val="20"/>
          <w:szCs w:val="20"/>
        </w:rPr>
        <w:t>Additional File</w:t>
      </w:r>
      <w:r w:rsidR="00CB71EB">
        <w:rPr>
          <w:rFonts w:ascii="Lucida Grande" w:hAnsi="Lucida Grande" w:cs="Lucida Grande"/>
          <w:b/>
          <w:sz w:val="20"/>
          <w:szCs w:val="20"/>
        </w:rPr>
        <w:t xml:space="preserve"> </w:t>
      </w:r>
      <w:proofErr w:type="gramStart"/>
      <w:r w:rsidR="00CB71EB">
        <w:rPr>
          <w:rFonts w:ascii="Lucida Grande" w:hAnsi="Lucida Grande" w:cs="Lucida Grande"/>
          <w:b/>
          <w:sz w:val="20"/>
          <w:szCs w:val="20"/>
        </w:rPr>
        <w:t xml:space="preserve">2 </w:t>
      </w:r>
      <w:r w:rsidRPr="00595A5B">
        <w:rPr>
          <w:rFonts w:ascii="Lucida Grande" w:hAnsi="Lucida Grande" w:cs="Lucida Grande"/>
          <w:b/>
          <w:sz w:val="20"/>
          <w:szCs w:val="20"/>
        </w:rPr>
        <w:t xml:space="preserve"> </w:t>
      </w:r>
      <w:r w:rsidR="009B1059" w:rsidRPr="00595A5B">
        <w:rPr>
          <w:rFonts w:ascii="Lucida Grande" w:hAnsi="Lucida Grande" w:cs="Lucida Grande"/>
          <w:sz w:val="20"/>
          <w:szCs w:val="20"/>
        </w:rPr>
        <w:t>Experimental</w:t>
      </w:r>
      <w:proofErr w:type="gramEnd"/>
      <w:r w:rsidR="009B1059" w:rsidRPr="00595A5B">
        <w:rPr>
          <w:rFonts w:ascii="Lucida Grande" w:hAnsi="Lucida Grande" w:cs="Lucida Grande"/>
          <w:sz w:val="20"/>
          <w:szCs w:val="20"/>
        </w:rPr>
        <w:t xml:space="preserve"> procedures</w:t>
      </w:r>
    </w:p>
    <w:p w:rsidR="00F56847" w:rsidRPr="00595A5B" w:rsidRDefault="009B1059" w:rsidP="009B1059">
      <w:pPr>
        <w:widowControl/>
        <w:jc w:val="left"/>
        <w:rPr>
          <w:rFonts w:ascii="Lucida Grande" w:eastAsia="メイリオ" w:hAnsi="Lucida Grande" w:cs="Lucida Grande"/>
          <w:b/>
          <w:color w:val="000000"/>
          <w:kern w:val="0"/>
          <w:sz w:val="20"/>
          <w:szCs w:val="20"/>
        </w:rPr>
      </w:pPr>
      <w:r w:rsidRPr="00595A5B">
        <w:rPr>
          <w:rFonts w:ascii="Lucida Grande" w:eastAsia="メイリオ" w:hAnsi="Lucida Grande" w:cs="Lucida Grande"/>
          <w:b/>
          <w:color w:val="000000"/>
          <w:kern w:val="0"/>
          <w:sz w:val="20"/>
          <w:szCs w:val="20"/>
        </w:rPr>
        <w:t>DNA extraction</w:t>
      </w:r>
    </w:p>
    <w:p w:rsidR="009B1059" w:rsidRDefault="009B1059" w:rsidP="009B1059">
      <w:pPr>
        <w:widowControl/>
        <w:jc w:val="left"/>
        <w:rPr>
          <w:rFonts w:ascii="Lucida Grande" w:eastAsia="メイリオ" w:hAnsi="Lucida Grande" w:cs="Lucida Grande"/>
          <w:color w:val="000000"/>
          <w:kern w:val="0"/>
          <w:sz w:val="20"/>
          <w:szCs w:val="20"/>
        </w:rPr>
      </w:pPr>
      <w:r w:rsidRPr="00CD1F4F">
        <w:rPr>
          <w:rFonts w:ascii="Lucida Grande" w:eastAsia="メイリオ" w:hAnsi="Lucida Grande" w:cs="Lucida Grande"/>
          <w:color w:val="000000"/>
          <w:kern w:val="0"/>
          <w:sz w:val="20"/>
          <w:szCs w:val="20"/>
        </w:rPr>
        <w:t xml:space="preserve">DNA was extracted from the dried blood spots on the filter papers with a Maxwell® RSC Instrument (Promega, Madison WI, USA) in accordance with the manufacturer’s instructions with minor modification. Briefly, 3 punched-out circles (3.175 mm diameter [1/8 inch]) from the dried blood spot on the filter paper were used for DNA extraction, which was equivalent to 15–20 µL of whole blood. The punched-out filter paper circles were incubated in 30 µL of proteinase-K and 180 µL of incubation buffer from the kit at 70o C for 90 minutes and then followed with the extraction instructions. The extracted DNA was eluted with 50 µL of elution buffer and preserved until use at -30°C. </w:t>
      </w:r>
    </w:p>
    <w:p w:rsidR="007D72CF" w:rsidRPr="00CD1F4F" w:rsidRDefault="007D72CF" w:rsidP="009B1059">
      <w:pPr>
        <w:widowControl/>
        <w:jc w:val="left"/>
        <w:rPr>
          <w:rFonts w:ascii="Lucida Grande" w:eastAsia="メイリオ" w:hAnsi="Lucida Grande" w:cs="Lucida Grande"/>
          <w:color w:val="000000"/>
          <w:kern w:val="0"/>
          <w:sz w:val="20"/>
          <w:szCs w:val="20"/>
        </w:rPr>
      </w:pPr>
    </w:p>
    <w:p w:rsidR="00F56847" w:rsidRDefault="009B1059" w:rsidP="009B1059">
      <w:pPr>
        <w:widowControl/>
        <w:jc w:val="left"/>
        <w:rPr>
          <w:rFonts w:ascii="Lucida Grande" w:eastAsia="メイリオ" w:hAnsi="Lucida Grande" w:cs="Lucida Grande"/>
          <w:color w:val="000000"/>
          <w:kern w:val="0"/>
          <w:sz w:val="20"/>
          <w:szCs w:val="20"/>
        </w:rPr>
      </w:pPr>
      <w:r w:rsidRPr="00CD1F4F">
        <w:rPr>
          <w:rFonts w:ascii="Lucida Grande" w:eastAsia="メイリオ" w:hAnsi="Lucida Grande" w:cs="Lucida Grande"/>
          <w:b/>
          <w:i/>
          <w:color w:val="000000"/>
          <w:kern w:val="0"/>
          <w:sz w:val="20"/>
          <w:szCs w:val="20"/>
        </w:rPr>
        <w:t>Plasmodium</w:t>
      </w:r>
      <w:r w:rsidRPr="00CD1F4F">
        <w:rPr>
          <w:rFonts w:ascii="Lucida Grande" w:eastAsia="メイリオ" w:hAnsi="Lucida Grande" w:cs="Lucida Grande"/>
          <w:b/>
          <w:color w:val="000000"/>
          <w:kern w:val="0"/>
          <w:sz w:val="20"/>
          <w:szCs w:val="20"/>
        </w:rPr>
        <w:t xml:space="preserve"> species identification by PCR</w:t>
      </w:r>
    </w:p>
    <w:p w:rsidR="009B1059" w:rsidRDefault="009B1059" w:rsidP="009B1059">
      <w:pPr>
        <w:widowControl/>
        <w:jc w:val="left"/>
        <w:rPr>
          <w:rFonts w:ascii="Lucida Grande" w:eastAsia="メイリオ" w:hAnsi="Lucida Grande" w:cs="Lucida Grande"/>
          <w:color w:val="000000"/>
          <w:kern w:val="0"/>
          <w:sz w:val="20"/>
          <w:szCs w:val="20"/>
        </w:rPr>
      </w:pPr>
      <w:r w:rsidRPr="00CD1F4F">
        <w:rPr>
          <w:rFonts w:ascii="Lucida Grande" w:eastAsia="メイリオ" w:hAnsi="Lucida Grande" w:cs="Lucida Grande"/>
          <w:color w:val="000000"/>
          <w:kern w:val="0"/>
          <w:sz w:val="20"/>
          <w:szCs w:val="20"/>
        </w:rPr>
        <w:t xml:space="preserve">To identify </w:t>
      </w:r>
      <w:r w:rsidRPr="002D5F1E">
        <w:rPr>
          <w:rFonts w:ascii="Lucida Grande" w:eastAsia="メイリオ" w:hAnsi="Lucida Grande" w:cs="Lucida Grande"/>
          <w:i/>
          <w:color w:val="000000"/>
          <w:kern w:val="0"/>
          <w:sz w:val="20"/>
          <w:szCs w:val="20"/>
        </w:rPr>
        <w:t>Plasmodium</w:t>
      </w:r>
      <w:r w:rsidRPr="00CD1F4F">
        <w:rPr>
          <w:rFonts w:ascii="Lucida Grande" w:eastAsia="メイリオ" w:hAnsi="Lucida Grande" w:cs="Lucida Grande"/>
          <w:color w:val="000000"/>
          <w:kern w:val="0"/>
          <w:sz w:val="20"/>
          <w:szCs w:val="20"/>
        </w:rPr>
        <w:t xml:space="preserve"> species, a real-time PCR was conducted using primer sets that wer</w:t>
      </w:r>
      <w:r w:rsidR="000E6346">
        <w:rPr>
          <w:rFonts w:ascii="Lucida Grande" w:eastAsia="メイリオ" w:hAnsi="Lucida Grande" w:cs="Lucida Grande"/>
          <w:color w:val="000000"/>
          <w:kern w:val="0"/>
          <w:sz w:val="20"/>
          <w:szCs w:val="20"/>
        </w:rPr>
        <w:t>e designed in the present study</w:t>
      </w:r>
      <w:r w:rsidRPr="00CD1F4F">
        <w:rPr>
          <w:rFonts w:ascii="Lucida Grande" w:eastAsia="メイリオ" w:hAnsi="Lucida Grande" w:cs="Lucida Grande"/>
          <w:color w:val="000000"/>
          <w:kern w:val="0"/>
          <w:sz w:val="20"/>
          <w:szCs w:val="20"/>
        </w:rPr>
        <w:t xml:space="preserve"> and in a previous study</w:t>
      </w:r>
      <w:r w:rsidR="00035016">
        <w:rPr>
          <w:rFonts w:ascii="Lucida Grande" w:eastAsia="メイリオ" w:hAnsi="Lucida Grande" w:cs="Lucida Grande"/>
          <w:color w:val="000000"/>
          <w:kern w:val="0"/>
          <w:sz w:val="20"/>
          <w:szCs w:val="20"/>
        </w:rPr>
        <w:t xml:space="preserve"> (Table S2)</w:t>
      </w:r>
      <w:r w:rsidRPr="00CD1F4F">
        <w:rPr>
          <w:rFonts w:ascii="Lucida Grande" w:eastAsia="メイリオ" w:hAnsi="Lucida Grande" w:cs="Lucida Grande"/>
          <w:color w:val="000000"/>
          <w:kern w:val="0"/>
          <w:sz w:val="20"/>
          <w:szCs w:val="20"/>
        </w:rPr>
        <w:t xml:space="preserve">. For the real-time PCR, specific primer sets for amplifying the partial </w:t>
      </w:r>
      <w:r w:rsidRPr="000E6346">
        <w:rPr>
          <w:rFonts w:ascii="Lucida Grande" w:eastAsia="メイリオ" w:hAnsi="Lucida Grande" w:cs="Lucida Grande"/>
          <w:i/>
          <w:color w:val="000000"/>
          <w:kern w:val="0"/>
          <w:sz w:val="20"/>
          <w:szCs w:val="20"/>
        </w:rPr>
        <w:t>cytochrome b</w:t>
      </w:r>
      <w:r w:rsidRPr="00CD1F4F">
        <w:rPr>
          <w:rFonts w:ascii="Lucida Grande" w:eastAsia="メイリオ" w:hAnsi="Lucida Grande" w:cs="Lucida Grande"/>
          <w:color w:val="000000"/>
          <w:kern w:val="0"/>
          <w:sz w:val="20"/>
          <w:szCs w:val="20"/>
        </w:rPr>
        <w:t xml:space="preserve"> gene on the mitochondrial genome of </w:t>
      </w:r>
      <w:r w:rsidRPr="000E6346">
        <w:rPr>
          <w:rFonts w:ascii="Lucida Grande" w:eastAsia="メイリオ" w:hAnsi="Lucida Grande" w:cs="Lucida Grande"/>
          <w:i/>
          <w:color w:val="000000"/>
          <w:kern w:val="0"/>
          <w:sz w:val="20"/>
          <w:szCs w:val="20"/>
        </w:rPr>
        <w:t>P. falciparum</w:t>
      </w:r>
      <w:r w:rsidRPr="00CD1F4F">
        <w:rPr>
          <w:rFonts w:ascii="Lucida Grande" w:eastAsia="メイリオ" w:hAnsi="Lucida Grande" w:cs="Lucida Grande"/>
          <w:color w:val="000000"/>
          <w:kern w:val="0"/>
          <w:sz w:val="20"/>
          <w:szCs w:val="20"/>
        </w:rPr>
        <w:t xml:space="preserve"> and </w:t>
      </w:r>
      <w:r w:rsidRPr="000E6346">
        <w:rPr>
          <w:rFonts w:ascii="Lucida Grande" w:eastAsia="メイリオ" w:hAnsi="Lucida Grande" w:cs="Lucida Grande"/>
          <w:i/>
          <w:color w:val="000000"/>
          <w:kern w:val="0"/>
          <w:sz w:val="20"/>
          <w:szCs w:val="20"/>
        </w:rPr>
        <w:t>P. vivax</w:t>
      </w:r>
      <w:r w:rsidRPr="00CD1F4F">
        <w:rPr>
          <w:rFonts w:ascii="Lucida Grande" w:eastAsia="メイリオ" w:hAnsi="Lucida Grande" w:cs="Lucida Grande"/>
          <w:color w:val="000000"/>
          <w:kern w:val="0"/>
          <w:sz w:val="20"/>
          <w:szCs w:val="20"/>
        </w:rPr>
        <w:t xml:space="preserve"> were used. When </w:t>
      </w:r>
      <w:r w:rsidRPr="000E6346">
        <w:rPr>
          <w:rFonts w:ascii="Lucida Grande" w:eastAsia="メイリオ" w:hAnsi="Lucida Grande" w:cs="Lucida Grande"/>
          <w:i/>
          <w:color w:val="000000"/>
          <w:kern w:val="0"/>
          <w:sz w:val="20"/>
          <w:szCs w:val="20"/>
        </w:rPr>
        <w:t>P. falciparum</w:t>
      </w:r>
      <w:r w:rsidRPr="00CD1F4F">
        <w:rPr>
          <w:rFonts w:ascii="Lucida Grande" w:eastAsia="メイリオ" w:hAnsi="Lucida Grande" w:cs="Lucida Grande"/>
          <w:color w:val="000000"/>
          <w:kern w:val="0"/>
          <w:sz w:val="20"/>
          <w:szCs w:val="20"/>
        </w:rPr>
        <w:t xml:space="preserve"> or </w:t>
      </w:r>
      <w:r w:rsidRPr="000E6346">
        <w:rPr>
          <w:rFonts w:ascii="Lucida Grande" w:eastAsia="メイリオ" w:hAnsi="Lucida Grande" w:cs="Lucida Grande"/>
          <w:i/>
          <w:color w:val="000000"/>
          <w:kern w:val="0"/>
          <w:sz w:val="20"/>
          <w:szCs w:val="20"/>
        </w:rPr>
        <w:t>P. vivax</w:t>
      </w:r>
      <w:r w:rsidRPr="00CD1F4F">
        <w:rPr>
          <w:rFonts w:ascii="Lucida Grande" w:eastAsia="メイリオ" w:hAnsi="Lucida Grande" w:cs="Lucida Grande"/>
          <w:color w:val="000000"/>
          <w:kern w:val="0"/>
          <w:sz w:val="20"/>
          <w:szCs w:val="20"/>
        </w:rPr>
        <w:t xml:space="preserve"> DNA was not detected by those primer sets, </w:t>
      </w:r>
      <w:r w:rsidRPr="000E6346">
        <w:rPr>
          <w:rFonts w:ascii="Lucida Grande" w:eastAsia="メイリオ" w:hAnsi="Lucida Grande" w:cs="Lucida Grande"/>
          <w:i/>
          <w:color w:val="000000"/>
          <w:kern w:val="0"/>
          <w:sz w:val="20"/>
          <w:szCs w:val="20"/>
        </w:rPr>
        <w:t>P. malariae</w:t>
      </w:r>
      <w:r w:rsidRPr="00CD1F4F">
        <w:rPr>
          <w:rFonts w:ascii="Lucida Grande" w:eastAsia="メイリオ" w:hAnsi="Lucida Grande" w:cs="Lucida Grande"/>
          <w:color w:val="000000"/>
          <w:kern w:val="0"/>
          <w:sz w:val="20"/>
          <w:szCs w:val="20"/>
        </w:rPr>
        <w:t xml:space="preserve"> and</w:t>
      </w:r>
      <w:r w:rsidRPr="000E6346">
        <w:rPr>
          <w:rFonts w:ascii="Lucida Grande" w:eastAsia="メイリオ" w:hAnsi="Lucida Grande" w:cs="Lucida Grande"/>
          <w:i/>
          <w:color w:val="000000"/>
          <w:kern w:val="0"/>
          <w:sz w:val="20"/>
          <w:szCs w:val="20"/>
        </w:rPr>
        <w:t xml:space="preserve"> P. ovale</w:t>
      </w:r>
      <w:r w:rsidRPr="00CD1F4F">
        <w:rPr>
          <w:rFonts w:ascii="Lucida Grande" w:eastAsia="メイリオ" w:hAnsi="Lucida Grande" w:cs="Lucida Grande"/>
          <w:color w:val="000000"/>
          <w:kern w:val="0"/>
          <w:sz w:val="20"/>
          <w:szCs w:val="20"/>
        </w:rPr>
        <w:t xml:space="preserve"> specific primer sets were also used for the PCR. The real-time PCR was performed using SsoAdvanced™ Universal SYBR® Green Supermix (Bio-Rad Laboratories, Inc., USA) using 2 µL of the extracted DNA as a template, which was equivalent to 0.6–0.8 µL of whole blood. Serial diluted recombinant plasmid DNAs containing the </w:t>
      </w:r>
      <w:r w:rsidR="000E6346" w:rsidRPr="000E6346">
        <w:rPr>
          <w:rFonts w:ascii="Lucida Grande" w:eastAsia="メイリオ" w:hAnsi="Lucida Grande" w:cs="Lucida Grande"/>
          <w:i/>
          <w:color w:val="000000"/>
          <w:kern w:val="0"/>
          <w:sz w:val="20"/>
          <w:szCs w:val="20"/>
        </w:rPr>
        <w:t xml:space="preserve">cytochrome </w:t>
      </w:r>
      <w:r w:rsidRPr="000E6346">
        <w:rPr>
          <w:rFonts w:ascii="Lucida Grande" w:eastAsia="メイリオ" w:hAnsi="Lucida Grande" w:cs="Lucida Grande"/>
          <w:i/>
          <w:color w:val="000000"/>
          <w:kern w:val="0"/>
          <w:sz w:val="20"/>
          <w:szCs w:val="20"/>
        </w:rPr>
        <w:t>b</w:t>
      </w:r>
      <w:r w:rsidRPr="00CD1F4F">
        <w:rPr>
          <w:rFonts w:ascii="Lucida Grande" w:eastAsia="メイリオ" w:hAnsi="Lucida Grande" w:cs="Lucida Grande"/>
          <w:color w:val="000000"/>
          <w:kern w:val="0"/>
          <w:sz w:val="20"/>
          <w:szCs w:val="20"/>
        </w:rPr>
        <w:t xml:space="preserve"> region of each species were used as the positive controls for each assay. To monitor cross-contamination, PCR-grade water was used as the negative control for each assay. A sample was considered negative if there was no increase in the SYBR® Green (fluorescent) signal after 35 cycles. </w:t>
      </w:r>
    </w:p>
    <w:p w:rsidR="00F56847" w:rsidRDefault="00F56847" w:rsidP="009B1059">
      <w:pPr>
        <w:widowControl/>
        <w:jc w:val="left"/>
        <w:rPr>
          <w:rFonts w:ascii="Lucida Grande" w:eastAsia="メイリオ" w:hAnsi="Lucida Grande" w:cs="Lucida Grande"/>
          <w:color w:val="000000"/>
          <w:kern w:val="0"/>
          <w:sz w:val="20"/>
          <w:szCs w:val="20"/>
        </w:rPr>
      </w:pPr>
    </w:p>
    <w:p w:rsidR="00A13296" w:rsidRDefault="00A13296" w:rsidP="00A13296">
      <w:pPr>
        <w:jc w:val="left"/>
        <w:rPr>
          <w:rFonts w:ascii="Lucida Grande" w:eastAsia="メイリオ" w:hAnsi="Lucida Grande" w:cs="Lucida Grande"/>
          <w:color w:val="000000"/>
          <w:kern w:val="0"/>
          <w:sz w:val="20"/>
          <w:szCs w:val="20"/>
        </w:rPr>
      </w:pPr>
      <w:r>
        <w:rPr>
          <w:rFonts w:ascii="Lucida Grande" w:eastAsia="メイリオ" w:hAnsi="Lucida Grande" w:cs="Lucida Grande"/>
          <w:b/>
          <w:color w:val="000000"/>
          <w:kern w:val="0"/>
          <w:sz w:val="20"/>
          <w:szCs w:val="20"/>
        </w:rPr>
        <w:t xml:space="preserve">DNA </w:t>
      </w:r>
      <w:r w:rsidRPr="00CD1F4F">
        <w:rPr>
          <w:rFonts w:ascii="Lucida Grande" w:eastAsia="メイリオ" w:hAnsi="Lucida Grande" w:cs="Lucida Grande"/>
          <w:b/>
          <w:color w:val="000000"/>
          <w:kern w:val="0"/>
          <w:sz w:val="20"/>
          <w:szCs w:val="20"/>
        </w:rPr>
        <w:t xml:space="preserve">analysis </w:t>
      </w:r>
      <w:r>
        <w:rPr>
          <w:rFonts w:ascii="Lucida Grande" w:eastAsia="メイリオ" w:hAnsi="Lucida Grande" w:cs="Lucida Grande"/>
          <w:b/>
          <w:color w:val="000000"/>
          <w:kern w:val="0"/>
          <w:sz w:val="20"/>
          <w:szCs w:val="20"/>
        </w:rPr>
        <w:t xml:space="preserve">of the </w:t>
      </w:r>
      <w:r w:rsidRPr="00CD1F4F">
        <w:rPr>
          <w:rFonts w:ascii="Lucida Grande" w:eastAsia="メイリオ" w:hAnsi="Lucida Grande" w:cs="Lucida Grande"/>
          <w:b/>
          <w:color w:val="000000"/>
          <w:kern w:val="0"/>
          <w:sz w:val="20"/>
          <w:szCs w:val="20"/>
        </w:rPr>
        <w:t>K13 mutations</w:t>
      </w:r>
    </w:p>
    <w:p w:rsidR="00A13296" w:rsidRDefault="00A13296" w:rsidP="00A13296">
      <w:pPr>
        <w:jc w:val="left"/>
        <w:rPr>
          <w:rFonts w:ascii="Lucida Grande" w:eastAsia="メイリオ" w:hAnsi="Lucida Grande" w:cs="Lucida Grande"/>
          <w:color w:val="000000"/>
          <w:kern w:val="0"/>
          <w:sz w:val="20"/>
          <w:szCs w:val="20"/>
        </w:rPr>
      </w:pPr>
      <w:r w:rsidRPr="00CD1F4F">
        <w:rPr>
          <w:rFonts w:ascii="Lucida Grande" w:eastAsia="メイリオ" w:hAnsi="Lucida Grande" w:cs="Lucida Grande"/>
          <w:color w:val="000000"/>
          <w:kern w:val="0"/>
          <w:sz w:val="20"/>
          <w:szCs w:val="20"/>
        </w:rPr>
        <w:t xml:space="preserve">Mutations in the </w:t>
      </w:r>
      <w:r w:rsidRPr="000E6346">
        <w:rPr>
          <w:rFonts w:ascii="Lucida Grande" w:eastAsia="メイリオ" w:hAnsi="Lucida Grande" w:cs="Lucida Grande"/>
          <w:i/>
          <w:color w:val="000000"/>
          <w:kern w:val="0"/>
          <w:sz w:val="20"/>
          <w:szCs w:val="20"/>
        </w:rPr>
        <w:t>K13</w:t>
      </w:r>
      <w:r w:rsidRPr="00CD1F4F">
        <w:rPr>
          <w:rFonts w:ascii="Lucida Grande" w:eastAsia="メイリオ" w:hAnsi="Lucida Grande" w:cs="Lucida Grande"/>
          <w:color w:val="000000"/>
          <w:kern w:val="0"/>
          <w:sz w:val="20"/>
          <w:szCs w:val="20"/>
        </w:rPr>
        <w:t xml:space="preserve"> gene were examined by the K1</w:t>
      </w:r>
      <w:r>
        <w:rPr>
          <w:rFonts w:ascii="Lucida Grande" w:eastAsia="メイリオ" w:hAnsi="Lucida Grande" w:cs="Lucida Grande"/>
          <w:color w:val="000000"/>
          <w:kern w:val="0"/>
          <w:sz w:val="20"/>
          <w:szCs w:val="20"/>
        </w:rPr>
        <w:t xml:space="preserve">3 toolbox previously described by </w:t>
      </w:r>
      <w:r w:rsidR="00035016" w:rsidRPr="00F56847">
        <w:rPr>
          <w:rFonts w:ascii="Lucida Grande" w:eastAsia="メイリオ" w:hAnsi="Lucida Grande" w:cs="Lucida Grande"/>
          <w:color w:val="000000"/>
          <w:kern w:val="0"/>
          <w:sz w:val="20"/>
          <w:szCs w:val="20"/>
        </w:rPr>
        <w:t>Ménard</w:t>
      </w:r>
      <w:r w:rsidR="00035016">
        <w:rPr>
          <w:rFonts w:ascii="Lucida Grande" w:eastAsia="メイリオ" w:hAnsi="Lucida Grande" w:cs="Lucida Grande"/>
          <w:color w:val="000000"/>
          <w:kern w:val="0"/>
          <w:sz w:val="20"/>
          <w:szCs w:val="20"/>
        </w:rPr>
        <w:t xml:space="preserve">, et al., 2016. </w:t>
      </w:r>
      <w:r w:rsidRPr="00CD1F4F">
        <w:rPr>
          <w:rFonts w:ascii="Lucida Grande" w:eastAsia="メイリオ" w:hAnsi="Lucida Grande" w:cs="Lucida Grande"/>
          <w:color w:val="000000"/>
          <w:kern w:val="0"/>
          <w:sz w:val="20"/>
          <w:szCs w:val="20"/>
        </w:rPr>
        <w:t xml:space="preserve">When the </w:t>
      </w:r>
      <w:r w:rsidRPr="000E6346">
        <w:rPr>
          <w:rFonts w:ascii="Lucida Grande" w:eastAsia="メイリオ" w:hAnsi="Lucida Grande" w:cs="Lucida Grande"/>
          <w:i/>
          <w:color w:val="000000"/>
          <w:kern w:val="0"/>
          <w:sz w:val="20"/>
          <w:szCs w:val="20"/>
        </w:rPr>
        <w:t>K13</w:t>
      </w:r>
      <w:r w:rsidRPr="00CD1F4F">
        <w:rPr>
          <w:rFonts w:ascii="Lucida Grande" w:eastAsia="メイリオ" w:hAnsi="Lucida Grande" w:cs="Lucida Grande"/>
          <w:color w:val="000000"/>
          <w:kern w:val="0"/>
          <w:sz w:val="20"/>
          <w:szCs w:val="20"/>
        </w:rPr>
        <w:t xml:space="preserve"> gene region was not amplified by the primer sets in the K13 toolbox, additional primer sets (K13FF, K13RR, NF11 and NR22) were designed and used</w:t>
      </w:r>
      <w:r w:rsidR="005E1582">
        <w:rPr>
          <w:rFonts w:ascii="Lucida Grande" w:eastAsia="メイリオ" w:hAnsi="Lucida Grande" w:cs="Lucida Grande"/>
          <w:color w:val="000000"/>
          <w:kern w:val="0"/>
          <w:sz w:val="20"/>
          <w:szCs w:val="20"/>
        </w:rPr>
        <w:t xml:space="preserve"> (Table S2)</w:t>
      </w:r>
      <w:r w:rsidRPr="00CD1F4F">
        <w:rPr>
          <w:rFonts w:ascii="Lucida Grande" w:eastAsia="メイリオ" w:hAnsi="Lucida Grande" w:cs="Lucida Grande"/>
          <w:color w:val="000000"/>
          <w:kern w:val="0"/>
          <w:sz w:val="20"/>
          <w:szCs w:val="20"/>
        </w:rPr>
        <w:t>. The PCR products were purified with Performa DTR Gel Filtration Cartridge (Edge Bio, Gaithersburg, MD, USA) and sequenced by an ABI Genetic Analyzer model 3130XL (</w:t>
      </w:r>
      <w:r>
        <w:rPr>
          <w:rFonts w:ascii="Lucida Grande" w:eastAsia="メイリオ" w:hAnsi="Lucida Grande" w:cs="Lucida Grande"/>
          <w:color w:val="000000"/>
          <w:kern w:val="0"/>
          <w:sz w:val="20"/>
          <w:szCs w:val="20"/>
        </w:rPr>
        <w:t>Thermo Fisher Scientific</w:t>
      </w:r>
      <w:r w:rsidRPr="00CD1F4F">
        <w:rPr>
          <w:rFonts w:ascii="Lucida Grande" w:eastAsia="メイリオ" w:hAnsi="Lucida Grande" w:cs="Lucida Grande"/>
          <w:color w:val="000000"/>
          <w:kern w:val="0"/>
          <w:sz w:val="20"/>
          <w:szCs w:val="20"/>
        </w:rPr>
        <w:t xml:space="preserve">, Tokyo, Japan). When the mutation was observed in the K13 gene in the sample, we performed the PCR amplification and DNA sequencing once again as an internal quality assessment. DNA of the FCR-3 strain of </w:t>
      </w:r>
      <w:r w:rsidRPr="00A00923">
        <w:rPr>
          <w:rFonts w:ascii="Lucida Grande" w:eastAsia="メイリオ" w:hAnsi="Lucida Grande" w:cs="Lucida Grande"/>
          <w:i/>
          <w:color w:val="000000"/>
          <w:kern w:val="0"/>
          <w:sz w:val="20"/>
          <w:szCs w:val="20"/>
        </w:rPr>
        <w:t>P. falciparum</w:t>
      </w:r>
      <w:r w:rsidRPr="00CD1F4F">
        <w:rPr>
          <w:rFonts w:ascii="Lucida Grande" w:eastAsia="メイリオ" w:hAnsi="Lucida Grande" w:cs="Lucida Grande"/>
          <w:color w:val="000000"/>
          <w:kern w:val="0"/>
          <w:sz w:val="20"/>
          <w:szCs w:val="20"/>
        </w:rPr>
        <w:t xml:space="preserve"> was used as a positive control and PCR-grade water was used as the negative control of the </w:t>
      </w:r>
      <w:r w:rsidRPr="009F4872">
        <w:rPr>
          <w:rFonts w:ascii="Lucida Grande" w:eastAsia="メイリオ" w:hAnsi="Lucida Grande" w:cs="Lucida Grande"/>
          <w:i/>
          <w:color w:val="000000"/>
          <w:kern w:val="0"/>
          <w:sz w:val="20"/>
          <w:szCs w:val="20"/>
        </w:rPr>
        <w:t>K13</w:t>
      </w:r>
      <w:r w:rsidRPr="00CD1F4F">
        <w:rPr>
          <w:rFonts w:ascii="Lucida Grande" w:eastAsia="メイリオ" w:hAnsi="Lucida Grande" w:cs="Lucida Grande"/>
          <w:color w:val="000000"/>
          <w:kern w:val="0"/>
          <w:sz w:val="20"/>
          <w:szCs w:val="20"/>
        </w:rPr>
        <w:t xml:space="preserve"> PCR. </w:t>
      </w:r>
      <w:r w:rsidRPr="00CD1F4F">
        <w:rPr>
          <w:rFonts w:ascii="Lucida Grande" w:eastAsia="メイリオ" w:hAnsi="Lucida Grande" w:cs="Lucida Grande"/>
          <w:color w:val="000000"/>
          <w:kern w:val="0"/>
          <w:sz w:val="20"/>
          <w:szCs w:val="20"/>
        </w:rPr>
        <w:lastRenderedPageBreak/>
        <w:t xml:space="preserve">The sequencing results were analyzed by ClustalW </w:t>
      </w:r>
      <w:r>
        <w:rPr>
          <w:rFonts w:ascii="Lucida Grande" w:eastAsia="メイリオ" w:hAnsi="Lucida Grande" w:cs="Lucida Grande"/>
          <w:color w:val="000000"/>
          <w:kern w:val="0"/>
          <w:sz w:val="20"/>
          <w:szCs w:val="20"/>
        </w:rPr>
        <w:t>in MEGA version 7.0.21 (</w:t>
      </w:r>
      <w:r w:rsidR="002628DD" w:rsidRPr="00151DDA">
        <w:rPr>
          <w:rFonts w:ascii="Lucida Grande" w:eastAsia="メイリオ" w:hAnsi="Lucida Grande" w:cs="Lucida Grande"/>
          <w:color w:val="000000"/>
          <w:kern w:val="0"/>
          <w:sz w:val="20"/>
          <w:szCs w:val="20"/>
        </w:rPr>
        <w:t>Kumar</w:t>
      </w:r>
      <w:r w:rsidR="002628DD">
        <w:rPr>
          <w:rFonts w:ascii="Lucida Grande" w:eastAsia="メイリオ" w:hAnsi="Lucida Grande" w:cs="Lucida Grande"/>
          <w:color w:val="000000"/>
          <w:kern w:val="0"/>
          <w:sz w:val="20"/>
          <w:szCs w:val="20"/>
        </w:rPr>
        <w:t>, et al., 2016</w:t>
      </w:r>
      <w:r>
        <w:rPr>
          <w:rFonts w:ascii="Lucida Grande" w:eastAsia="メイリオ" w:hAnsi="Lucida Grande" w:cs="Lucida Grande"/>
          <w:color w:val="000000"/>
          <w:kern w:val="0"/>
          <w:sz w:val="20"/>
          <w:szCs w:val="20"/>
        </w:rPr>
        <w:t xml:space="preserve">) </w:t>
      </w:r>
      <w:r w:rsidRPr="00CD1F4F">
        <w:rPr>
          <w:rFonts w:ascii="Lucida Grande" w:eastAsia="メイリオ" w:hAnsi="Lucida Grande" w:cs="Lucida Grande"/>
          <w:color w:val="000000"/>
          <w:kern w:val="0"/>
          <w:sz w:val="20"/>
          <w:szCs w:val="20"/>
        </w:rPr>
        <w:t xml:space="preserve">using the 3D7 kelch13 sequence as a reference (Accession: XM_001359122.1). The samples with mixed alleles (wild type and mutated type) were considered to be mutated isolates to estimate the frequency of the </w:t>
      </w:r>
      <w:r w:rsidRPr="009F4872">
        <w:rPr>
          <w:rFonts w:ascii="Lucida Grande" w:eastAsia="メイリオ" w:hAnsi="Lucida Grande" w:cs="Lucida Grande"/>
          <w:i/>
          <w:color w:val="000000"/>
          <w:kern w:val="0"/>
          <w:sz w:val="20"/>
          <w:szCs w:val="20"/>
        </w:rPr>
        <w:t>K13</w:t>
      </w:r>
      <w:r w:rsidRPr="00CD1F4F">
        <w:rPr>
          <w:rFonts w:ascii="Lucida Grande" w:eastAsia="メイリオ" w:hAnsi="Lucida Grande" w:cs="Lucida Grande"/>
          <w:color w:val="000000"/>
          <w:kern w:val="0"/>
          <w:sz w:val="20"/>
          <w:szCs w:val="20"/>
        </w:rPr>
        <w:t xml:space="preserve"> mutations.</w:t>
      </w:r>
    </w:p>
    <w:p w:rsidR="00A13296" w:rsidRDefault="00A13296" w:rsidP="00A13296">
      <w:pPr>
        <w:jc w:val="left"/>
        <w:rPr>
          <w:rFonts w:ascii="Lucida Grande" w:eastAsia="メイリオ" w:hAnsi="Lucida Grande" w:cs="Lucida Grande"/>
          <w:color w:val="000000"/>
          <w:kern w:val="0"/>
          <w:sz w:val="20"/>
          <w:szCs w:val="20"/>
        </w:rPr>
      </w:pPr>
    </w:p>
    <w:p w:rsidR="00CF707D" w:rsidRPr="00CF707D" w:rsidRDefault="00CF707D" w:rsidP="00CF707D">
      <w:pPr>
        <w:jc w:val="left"/>
        <w:rPr>
          <w:rFonts w:ascii="Lucida Grande" w:eastAsia="メイリオ" w:hAnsi="Lucida Grande" w:cs="Lucida Grande"/>
          <w:b/>
          <w:color w:val="000000"/>
          <w:kern w:val="0"/>
          <w:sz w:val="20"/>
          <w:szCs w:val="20"/>
        </w:rPr>
      </w:pPr>
      <w:r w:rsidRPr="00CF707D">
        <w:rPr>
          <w:rFonts w:ascii="Lucida Grande" w:eastAsia="メイリオ" w:hAnsi="Lucida Grande" w:cs="Lucida Grande"/>
          <w:b/>
          <w:color w:val="000000"/>
          <w:kern w:val="0"/>
          <w:sz w:val="20"/>
          <w:szCs w:val="20"/>
        </w:rPr>
        <w:t xml:space="preserve">DNA analysis of </w:t>
      </w:r>
      <w:r w:rsidRPr="00CF707D">
        <w:rPr>
          <w:rFonts w:ascii="Lucida Grande" w:hAnsi="Lucida Grande" w:cs="Lucida Grande"/>
          <w:b/>
          <w:color w:val="000000" w:themeColor="text1"/>
          <w:sz w:val="20"/>
          <w:szCs w:val="20"/>
        </w:rPr>
        <w:t xml:space="preserve">two flanking loci of the </w:t>
      </w:r>
      <w:r w:rsidRPr="002B1CB6">
        <w:rPr>
          <w:rFonts w:ascii="Lucida Grande" w:hAnsi="Lucida Grande" w:cs="Lucida Grande"/>
          <w:b/>
          <w:i/>
          <w:color w:val="000000" w:themeColor="text1"/>
          <w:sz w:val="20"/>
          <w:szCs w:val="20"/>
        </w:rPr>
        <w:t>K13</w:t>
      </w:r>
      <w:r w:rsidRPr="00CF707D">
        <w:rPr>
          <w:rFonts w:ascii="Lucida Grande" w:hAnsi="Lucida Grande" w:cs="Lucida Grande"/>
          <w:b/>
          <w:color w:val="000000" w:themeColor="text1"/>
          <w:sz w:val="20"/>
          <w:szCs w:val="20"/>
        </w:rPr>
        <w:t xml:space="preserve"> gene, PF3D7_1337500 (K13_151) and PF3D7_1339700 (K13_159)</w:t>
      </w:r>
    </w:p>
    <w:p w:rsidR="005E6E8B" w:rsidRPr="00C212A6" w:rsidRDefault="00CF707D" w:rsidP="00441881">
      <w:pPr>
        <w:jc w:val="left"/>
        <w:rPr>
          <w:rFonts w:ascii="Lucida Grande" w:hAnsi="Lucida Grande" w:cs="Lucida Grande"/>
        </w:rPr>
      </w:pPr>
      <w:r w:rsidRPr="00CF707D">
        <w:rPr>
          <w:rFonts w:ascii="Lucida Grande" w:hAnsi="Lucida Grande" w:cs="Lucida Grande"/>
          <w:color w:val="000000" w:themeColor="text1"/>
          <w:sz w:val="20"/>
          <w:szCs w:val="20"/>
        </w:rPr>
        <w:t xml:space="preserve">Two flanking loci of the </w:t>
      </w:r>
      <w:r w:rsidRPr="00756A07">
        <w:rPr>
          <w:rFonts w:ascii="Lucida Grande" w:hAnsi="Lucida Grande" w:cs="Lucida Grande"/>
          <w:i/>
          <w:color w:val="000000" w:themeColor="text1"/>
          <w:sz w:val="20"/>
          <w:szCs w:val="20"/>
        </w:rPr>
        <w:t>K13</w:t>
      </w:r>
      <w:r w:rsidRPr="00CF707D">
        <w:rPr>
          <w:rFonts w:ascii="Lucida Grande" w:hAnsi="Lucida Grande" w:cs="Lucida Grande"/>
          <w:color w:val="000000" w:themeColor="text1"/>
          <w:sz w:val="20"/>
          <w:szCs w:val="20"/>
        </w:rPr>
        <w:t xml:space="preserve"> gene, PF3D7_1337500 (K13_151) and PF3D7_1339700 (K13_159), were </w:t>
      </w:r>
      <w:r w:rsidR="002628DD" w:rsidRPr="00CD1F4F">
        <w:rPr>
          <w:rFonts w:ascii="Lucida Grande" w:eastAsia="メイリオ" w:hAnsi="Lucida Grande" w:cs="Lucida Grande"/>
          <w:color w:val="000000"/>
          <w:kern w:val="0"/>
          <w:sz w:val="20"/>
          <w:szCs w:val="20"/>
        </w:rPr>
        <w:t xml:space="preserve">examined by </w:t>
      </w:r>
      <w:r w:rsidR="00756A07">
        <w:rPr>
          <w:rFonts w:ascii="Lucida Grande" w:eastAsia="メイリオ" w:hAnsi="Lucida Grande" w:cs="Lucida Grande"/>
          <w:color w:val="000000"/>
          <w:kern w:val="0"/>
          <w:sz w:val="20"/>
          <w:szCs w:val="20"/>
        </w:rPr>
        <w:t xml:space="preserve">a method </w:t>
      </w:r>
      <w:r w:rsidR="002628DD">
        <w:rPr>
          <w:rFonts w:ascii="Lucida Grande" w:eastAsia="メイリオ" w:hAnsi="Lucida Grande" w:cs="Lucida Grande"/>
          <w:color w:val="000000"/>
          <w:kern w:val="0"/>
          <w:sz w:val="20"/>
          <w:szCs w:val="20"/>
        </w:rPr>
        <w:t xml:space="preserve">previously described by </w:t>
      </w:r>
      <w:r w:rsidR="002628DD" w:rsidRPr="00F56847">
        <w:rPr>
          <w:rFonts w:ascii="Lucida Grande" w:eastAsia="メイリオ" w:hAnsi="Lucida Grande" w:cs="Lucida Grande"/>
          <w:color w:val="000000"/>
          <w:kern w:val="0"/>
          <w:sz w:val="20"/>
          <w:szCs w:val="20"/>
        </w:rPr>
        <w:t>Ménard</w:t>
      </w:r>
      <w:r w:rsidR="002628DD">
        <w:rPr>
          <w:rFonts w:ascii="Lucida Grande" w:eastAsia="メイリオ" w:hAnsi="Lucida Grande" w:cs="Lucida Grande"/>
          <w:color w:val="000000"/>
          <w:kern w:val="0"/>
          <w:sz w:val="20"/>
          <w:szCs w:val="20"/>
        </w:rPr>
        <w:t xml:space="preserve">, et al., 2016. </w:t>
      </w:r>
      <w:r w:rsidR="002628DD" w:rsidRPr="00CD1F4F">
        <w:rPr>
          <w:rFonts w:ascii="Lucida Grande" w:eastAsia="メイリオ" w:hAnsi="Lucida Grande" w:cs="Lucida Grande"/>
          <w:color w:val="000000"/>
          <w:kern w:val="0"/>
          <w:sz w:val="20"/>
          <w:szCs w:val="20"/>
        </w:rPr>
        <w:t xml:space="preserve">When the </w:t>
      </w:r>
      <w:r w:rsidR="00CD5C13" w:rsidRPr="00CF707D">
        <w:rPr>
          <w:rFonts w:ascii="Lucida Grande" w:hAnsi="Lucida Grande" w:cs="Lucida Grande"/>
          <w:color w:val="000000" w:themeColor="text1"/>
          <w:sz w:val="20"/>
          <w:szCs w:val="20"/>
        </w:rPr>
        <w:t>K13_159</w:t>
      </w:r>
      <w:r w:rsidR="00756A07" w:rsidRPr="00CF707D">
        <w:rPr>
          <w:rFonts w:ascii="Lucida Grande" w:hAnsi="Lucida Grande" w:cs="Lucida Grande"/>
          <w:color w:val="000000" w:themeColor="text1"/>
          <w:sz w:val="20"/>
          <w:szCs w:val="20"/>
        </w:rPr>
        <w:t xml:space="preserve"> </w:t>
      </w:r>
      <w:r w:rsidR="00CD5C13">
        <w:rPr>
          <w:rFonts w:ascii="Lucida Grande" w:hAnsi="Lucida Grande" w:cs="Lucida Grande"/>
          <w:color w:val="000000" w:themeColor="text1"/>
          <w:sz w:val="20"/>
          <w:szCs w:val="20"/>
        </w:rPr>
        <w:t>locus</w:t>
      </w:r>
      <w:r w:rsidR="002628DD" w:rsidRPr="00CD1F4F">
        <w:rPr>
          <w:rFonts w:ascii="Lucida Grande" w:eastAsia="メイリオ" w:hAnsi="Lucida Grande" w:cs="Lucida Grande"/>
          <w:color w:val="000000"/>
          <w:kern w:val="0"/>
          <w:sz w:val="20"/>
          <w:szCs w:val="20"/>
        </w:rPr>
        <w:t xml:space="preserve"> </w:t>
      </w:r>
      <w:r w:rsidR="00CD5C13">
        <w:rPr>
          <w:rFonts w:ascii="Lucida Grande" w:eastAsia="メイリオ" w:hAnsi="Lucida Grande" w:cs="Lucida Grande"/>
          <w:color w:val="000000"/>
          <w:kern w:val="0"/>
          <w:sz w:val="20"/>
          <w:szCs w:val="20"/>
        </w:rPr>
        <w:t>was</w:t>
      </w:r>
      <w:r w:rsidR="002628DD" w:rsidRPr="00CD1F4F">
        <w:rPr>
          <w:rFonts w:ascii="Lucida Grande" w:eastAsia="メイリオ" w:hAnsi="Lucida Grande" w:cs="Lucida Grande"/>
          <w:color w:val="000000"/>
          <w:kern w:val="0"/>
          <w:sz w:val="20"/>
          <w:szCs w:val="20"/>
        </w:rPr>
        <w:t xml:space="preserve"> not amplified by the primer sets in the </w:t>
      </w:r>
      <w:r w:rsidR="009B5693">
        <w:rPr>
          <w:rFonts w:ascii="Lucida Grande" w:eastAsia="メイリオ" w:hAnsi="Lucida Grande" w:cs="Lucida Grande"/>
          <w:color w:val="000000"/>
          <w:kern w:val="0"/>
          <w:sz w:val="20"/>
          <w:szCs w:val="20"/>
        </w:rPr>
        <w:t xml:space="preserve">method by </w:t>
      </w:r>
      <w:r w:rsidR="009B5693" w:rsidRPr="00F56847">
        <w:rPr>
          <w:rFonts w:ascii="Lucida Grande" w:eastAsia="メイリオ" w:hAnsi="Lucida Grande" w:cs="Lucida Grande"/>
          <w:color w:val="000000"/>
          <w:kern w:val="0"/>
          <w:sz w:val="20"/>
          <w:szCs w:val="20"/>
        </w:rPr>
        <w:t>Ménard</w:t>
      </w:r>
      <w:r w:rsidR="00C20119">
        <w:rPr>
          <w:rFonts w:ascii="Lucida Grande" w:eastAsia="メイリオ" w:hAnsi="Lucida Grande" w:cs="Lucida Grande"/>
          <w:color w:val="000000"/>
          <w:kern w:val="0"/>
          <w:sz w:val="20"/>
          <w:szCs w:val="20"/>
        </w:rPr>
        <w:t>, additional primers</w:t>
      </w:r>
      <w:r w:rsidR="002628DD" w:rsidRPr="00CD1F4F">
        <w:rPr>
          <w:rFonts w:ascii="Lucida Grande" w:eastAsia="メイリオ" w:hAnsi="Lucida Grande" w:cs="Lucida Grande"/>
          <w:color w:val="000000"/>
          <w:kern w:val="0"/>
          <w:sz w:val="20"/>
          <w:szCs w:val="20"/>
        </w:rPr>
        <w:t xml:space="preserve"> (</w:t>
      </w:r>
      <w:r w:rsidR="00925376">
        <w:rPr>
          <w:rFonts w:ascii="Lucida Grande" w:eastAsia="メイリオ" w:hAnsi="Lucida Grande" w:cs="Lucida Grande"/>
          <w:color w:val="000000"/>
          <w:kern w:val="0"/>
          <w:sz w:val="20"/>
          <w:szCs w:val="20"/>
        </w:rPr>
        <w:t>159 F1 and 159 R4</w:t>
      </w:r>
      <w:r w:rsidR="002628DD" w:rsidRPr="00CD1F4F">
        <w:rPr>
          <w:rFonts w:ascii="Lucida Grande" w:eastAsia="メイリオ" w:hAnsi="Lucida Grande" w:cs="Lucida Grande"/>
          <w:color w:val="000000"/>
          <w:kern w:val="0"/>
          <w:sz w:val="20"/>
          <w:szCs w:val="20"/>
        </w:rPr>
        <w:t>) were designed and used</w:t>
      </w:r>
      <w:r w:rsidR="002628DD">
        <w:rPr>
          <w:rFonts w:ascii="Lucida Grande" w:eastAsia="メイリオ" w:hAnsi="Lucida Grande" w:cs="Lucida Grande"/>
          <w:color w:val="000000"/>
          <w:kern w:val="0"/>
          <w:sz w:val="20"/>
          <w:szCs w:val="20"/>
        </w:rPr>
        <w:t xml:space="preserve"> (Table S2)</w:t>
      </w:r>
      <w:r w:rsidR="002628DD" w:rsidRPr="00CD1F4F">
        <w:rPr>
          <w:rFonts w:ascii="Lucida Grande" w:eastAsia="メイリオ" w:hAnsi="Lucida Grande" w:cs="Lucida Grande"/>
          <w:color w:val="000000"/>
          <w:kern w:val="0"/>
          <w:sz w:val="20"/>
          <w:szCs w:val="20"/>
        </w:rPr>
        <w:t>.</w:t>
      </w:r>
      <w:r w:rsidR="005267DC">
        <w:rPr>
          <w:rFonts w:ascii="Lucida Grande" w:eastAsia="メイリオ" w:hAnsi="Lucida Grande" w:cs="Lucida Grande"/>
          <w:color w:val="000000"/>
          <w:kern w:val="0"/>
          <w:sz w:val="20"/>
          <w:szCs w:val="20"/>
        </w:rPr>
        <w:t xml:space="preserve"> </w:t>
      </w:r>
      <w:r w:rsidR="005267DC" w:rsidRPr="00CD1F4F">
        <w:rPr>
          <w:rFonts w:ascii="Lucida Grande" w:eastAsia="メイリオ" w:hAnsi="Lucida Grande" w:cs="Lucida Grande"/>
          <w:color w:val="000000"/>
          <w:kern w:val="0"/>
          <w:sz w:val="20"/>
          <w:szCs w:val="20"/>
        </w:rPr>
        <w:t>The PCR products were purified with Performa DTR Gel Filtration Cartridge (Edge Bio, Gaithersburg, MD, USA) and sequenced by an ABI Genetic Analyzer model 3130XL (</w:t>
      </w:r>
      <w:r w:rsidR="005267DC">
        <w:rPr>
          <w:rFonts w:ascii="Lucida Grande" w:eastAsia="メイリオ" w:hAnsi="Lucida Grande" w:cs="Lucida Grande"/>
          <w:color w:val="000000"/>
          <w:kern w:val="0"/>
          <w:sz w:val="20"/>
          <w:szCs w:val="20"/>
        </w:rPr>
        <w:t>Thermo Fisher Scientific</w:t>
      </w:r>
      <w:r w:rsidR="005267DC" w:rsidRPr="00CD1F4F">
        <w:rPr>
          <w:rFonts w:ascii="Lucida Grande" w:eastAsia="メイリオ" w:hAnsi="Lucida Grande" w:cs="Lucida Grande"/>
          <w:color w:val="000000"/>
          <w:kern w:val="0"/>
          <w:sz w:val="20"/>
          <w:szCs w:val="20"/>
        </w:rPr>
        <w:t>, Tokyo, Japan).</w:t>
      </w:r>
      <w:r w:rsidR="005267DC">
        <w:rPr>
          <w:rFonts w:ascii="Lucida Grande" w:eastAsia="メイリオ" w:hAnsi="Lucida Grande" w:cs="Lucida Grande"/>
          <w:color w:val="000000"/>
          <w:kern w:val="0"/>
          <w:sz w:val="20"/>
          <w:szCs w:val="20"/>
        </w:rPr>
        <w:t xml:space="preserve"> </w:t>
      </w:r>
      <w:r w:rsidRPr="00CF707D">
        <w:rPr>
          <w:rFonts w:ascii="Lucida Grande" w:hAnsi="Lucida Grande" w:cs="Lucida Grande"/>
          <w:color w:val="000000" w:themeColor="text1"/>
          <w:sz w:val="20"/>
          <w:szCs w:val="20"/>
        </w:rPr>
        <w:t>Haplotypes were generated based on the combinations of the two loci to assess diss</w:t>
      </w:r>
      <w:r w:rsidR="009A4840">
        <w:rPr>
          <w:rFonts w:ascii="Lucida Grande" w:hAnsi="Lucida Grande" w:cs="Lucida Grande"/>
          <w:color w:val="000000" w:themeColor="text1"/>
          <w:sz w:val="20"/>
          <w:szCs w:val="20"/>
        </w:rPr>
        <w:t>emination of the K13 mutations (T</w:t>
      </w:r>
      <w:r w:rsidRPr="00CF707D">
        <w:rPr>
          <w:rFonts w:ascii="Lucida Grande" w:hAnsi="Lucida Grande" w:cs="Lucida Grande"/>
          <w:color w:val="000000" w:themeColor="text1"/>
          <w:sz w:val="20"/>
          <w:szCs w:val="20"/>
        </w:rPr>
        <w:t>able S3</w:t>
      </w:r>
      <w:r w:rsidR="0093178C">
        <w:rPr>
          <w:rFonts w:ascii="Lucida Grande" w:hAnsi="Lucida Grande" w:cs="Lucida Grande"/>
          <w:color w:val="000000" w:themeColor="text1"/>
          <w:sz w:val="20"/>
          <w:szCs w:val="20"/>
        </w:rPr>
        <w:t xml:space="preserve"> and S4</w:t>
      </w:r>
      <w:r w:rsidR="009A4840">
        <w:rPr>
          <w:rFonts w:ascii="Lucida Grande" w:hAnsi="Lucida Grande" w:cs="Lucida Grande"/>
          <w:color w:val="000000" w:themeColor="text1"/>
          <w:sz w:val="20"/>
          <w:szCs w:val="20"/>
        </w:rPr>
        <w:t xml:space="preserve">). </w:t>
      </w:r>
      <w:r w:rsidR="009A4840" w:rsidRPr="00CD1F4F">
        <w:rPr>
          <w:rFonts w:ascii="Lucida Grande" w:eastAsia="メイリオ" w:hAnsi="Lucida Grande" w:cs="Lucida Grande"/>
          <w:color w:val="000000"/>
          <w:kern w:val="0"/>
          <w:sz w:val="20"/>
          <w:szCs w:val="20"/>
        </w:rPr>
        <w:t>The sequencing results were analyzed by Clustal</w:t>
      </w:r>
      <w:r w:rsidR="0015104D">
        <w:rPr>
          <w:rFonts w:ascii="Lucida Grande" w:eastAsia="メイリオ" w:hAnsi="Lucida Grande" w:cs="Lucida Grande"/>
          <w:color w:val="000000"/>
          <w:kern w:val="0"/>
          <w:sz w:val="20"/>
          <w:szCs w:val="20"/>
        </w:rPr>
        <w:t xml:space="preserve"> </w:t>
      </w:r>
      <w:r w:rsidR="009A4840" w:rsidRPr="00CD1F4F">
        <w:rPr>
          <w:rFonts w:ascii="Lucida Grande" w:eastAsia="メイリオ" w:hAnsi="Lucida Grande" w:cs="Lucida Grande"/>
          <w:color w:val="000000"/>
          <w:kern w:val="0"/>
          <w:sz w:val="20"/>
          <w:szCs w:val="20"/>
        </w:rPr>
        <w:t xml:space="preserve">W </w:t>
      </w:r>
      <w:r w:rsidR="009A4840">
        <w:rPr>
          <w:rFonts w:ascii="Lucida Grande" w:eastAsia="メイリオ" w:hAnsi="Lucida Grande" w:cs="Lucida Grande"/>
          <w:color w:val="000000"/>
          <w:kern w:val="0"/>
          <w:sz w:val="20"/>
          <w:szCs w:val="20"/>
        </w:rPr>
        <w:t>in MEGA version 7.0.21 (</w:t>
      </w:r>
      <w:r w:rsidR="009A4840" w:rsidRPr="00151DDA">
        <w:rPr>
          <w:rFonts w:ascii="Lucida Grande" w:eastAsia="メイリオ" w:hAnsi="Lucida Grande" w:cs="Lucida Grande"/>
          <w:color w:val="000000"/>
          <w:kern w:val="0"/>
          <w:sz w:val="20"/>
          <w:szCs w:val="20"/>
        </w:rPr>
        <w:t>Kumar</w:t>
      </w:r>
      <w:r w:rsidR="009A4840">
        <w:rPr>
          <w:rFonts w:ascii="Lucida Grande" w:eastAsia="メイリオ" w:hAnsi="Lucida Grande" w:cs="Lucida Grande"/>
          <w:color w:val="000000"/>
          <w:kern w:val="0"/>
          <w:sz w:val="20"/>
          <w:szCs w:val="20"/>
        </w:rPr>
        <w:t xml:space="preserve">, et al., 2016) </w:t>
      </w:r>
      <w:r w:rsidR="009A4840" w:rsidRPr="00CD1F4F">
        <w:rPr>
          <w:rFonts w:ascii="Lucida Grande" w:eastAsia="メイリオ" w:hAnsi="Lucida Grande" w:cs="Lucida Grande"/>
          <w:color w:val="000000"/>
          <w:kern w:val="0"/>
          <w:sz w:val="20"/>
          <w:szCs w:val="20"/>
        </w:rPr>
        <w:t xml:space="preserve">using </w:t>
      </w:r>
      <w:r w:rsidR="009A4840" w:rsidRPr="00CF707D">
        <w:rPr>
          <w:rFonts w:ascii="Lucida Grande" w:hAnsi="Lucida Grande" w:cs="Lucida Grande"/>
          <w:color w:val="000000" w:themeColor="text1"/>
          <w:sz w:val="20"/>
          <w:szCs w:val="20"/>
        </w:rPr>
        <w:t>PF3D7_1337500 (K13_151) and PF3D7_1339700 (K13_159)</w:t>
      </w:r>
      <w:r w:rsidR="009A4840">
        <w:rPr>
          <w:rFonts w:ascii="Lucida Grande" w:hAnsi="Lucida Grande" w:cs="Lucida Grande"/>
          <w:color w:val="000000" w:themeColor="text1"/>
          <w:sz w:val="20"/>
          <w:szCs w:val="20"/>
        </w:rPr>
        <w:t xml:space="preserve"> in </w:t>
      </w:r>
      <w:r w:rsidR="009A4840" w:rsidRPr="00CD1F4F">
        <w:rPr>
          <w:rFonts w:ascii="Lucida Grande" w:eastAsia="メイリオ" w:hAnsi="Lucida Grande" w:cs="Lucida Grande"/>
          <w:color w:val="000000"/>
          <w:kern w:val="0"/>
          <w:sz w:val="20"/>
          <w:szCs w:val="20"/>
        </w:rPr>
        <w:t xml:space="preserve">the 3D7 sequence as a reference (Accession: </w:t>
      </w:r>
      <w:r w:rsidR="009A4840" w:rsidRPr="00AC1EE2">
        <w:rPr>
          <w:rFonts w:ascii="Lucida Grande" w:eastAsia="メイリオ" w:hAnsi="Lucida Grande" w:cs="Lucida Grande"/>
          <w:color w:val="000000"/>
          <w:kern w:val="0"/>
          <w:sz w:val="20"/>
          <w:szCs w:val="20"/>
        </w:rPr>
        <w:t>XM_001359122.1)</w:t>
      </w:r>
      <w:r w:rsidR="009A4840" w:rsidRPr="00CD1F4F">
        <w:rPr>
          <w:rFonts w:ascii="Lucida Grande" w:eastAsia="メイリオ" w:hAnsi="Lucida Grande" w:cs="Lucida Grande"/>
          <w:color w:val="000000"/>
          <w:kern w:val="0"/>
          <w:sz w:val="20"/>
          <w:szCs w:val="20"/>
        </w:rPr>
        <w:t>.</w:t>
      </w:r>
      <w:r w:rsidR="009A4840">
        <w:rPr>
          <w:rFonts w:ascii="Lucida Grande" w:eastAsia="メイリオ" w:hAnsi="Lucida Grande" w:cs="Lucida Grande"/>
          <w:color w:val="000000"/>
          <w:kern w:val="0"/>
          <w:sz w:val="20"/>
          <w:szCs w:val="20"/>
        </w:rPr>
        <w:t xml:space="preserve"> </w:t>
      </w:r>
    </w:p>
    <w:sectPr w:rsidR="005E6E8B" w:rsidRPr="00C212A6" w:rsidSect="00441881">
      <w:footerReference w:type="even" r:id="rId6"/>
      <w:footerReference w:type="default" r:id="rId7"/>
      <w:pgSz w:w="16840" w:h="11900" w:orient="landscape"/>
      <w:pgMar w:top="1134" w:right="1134" w:bottom="1134" w:left="1134"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E8B" w:rsidRDefault="005E6E8B" w:rsidP="00975749">
      <w:r>
        <w:separator/>
      </w:r>
    </w:p>
  </w:endnote>
  <w:endnote w:type="continuationSeparator" w:id="0">
    <w:p w:rsidR="005E6E8B" w:rsidRDefault="005E6E8B" w:rsidP="0097574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メイリオ">
    <w:altName w:val="MS Mincho"/>
    <w:charset w:val="80"/>
    <w:family w:val="auto"/>
    <w:pitch w:val="variable"/>
    <w:sig w:usb0="00000000" w:usb1="6AC7FFFF" w:usb2="08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8B" w:rsidRDefault="002279D5" w:rsidP="002D32A2">
    <w:pPr>
      <w:pStyle w:val="Footer"/>
      <w:framePr w:wrap="around" w:vAnchor="text" w:hAnchor="margin" w:xAlign="right" w:y="1"/>
      <w:rPr>
        <w:rStyle w:val="PageNumber"/>
      </w:rPr>
    </w:pPr>
    <w:r>
      <w:rPr>
        <w:rStyle w:val="PageNumber"/>
      </w:rPr>
      <w:fldChar w:fldCharType="begin"/>
    </w:r>
    <w:r w:rsidR="005E6E8B">
      <w:rPr>
        <w:rStyle w:val="PageNumber"/>
      </w:rPr>
      <w:instrText xml:space="preserve">PAGE  </w:instrText>
    </w:r>
    <w:r>
      <w:rPr>
        <w:rStyle w:val="PageNumber"/>
      </w:rPr>
      <w:fldChar w:fldCharType="end"/>
    </w:r>
  </w:p>
  <w:p w:rsidR="005E6E8B" w:rsidRDefault="005E6E8B" w:rsidP="009757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8B" w:rsidRDefault="002279D5" w:rsidP="002D32A2">
    <w:pPr>
      <w:pStyle w:val="Footer"/>
      <w:framePr w:wrap="around" w:vAnchor="text" w:hAnchor="margin" w:xAlign="right" w:y="1"/>
      <w:rPr>
        <w:rStyle w:val="PageNumber"/>
      </w:rPr>
    </w:pPr>
    <w:r>
      <w:rPr>
        <w:rStyle w:val="PageNumber"/>
      </w:rPr>
      <w:fldChar w:fldCharType="begin"/>
    </w:r>
    <w:r w:rsidR="005E6E8B">
      <w:rPr>
        <w:rStyle w:val="PageNumber"/>
      </w:rPr>
      <w:instrText xml:space="preserve">PAGE  </w:instrText>
    </w:r>
    <w:r>
      <w:rPr>
        <w:rStyle w:val="PageNumber"/>
      </w:rPr>
      <w:fldChar w:fldCharType="separate"/>
    </w:r>
    <w:r w:rsidR="00441881">
      <w:rPr>
        <w:rStyle w:val="PageNumber"/>
        <w:noProof/>
      </w:rPr>
      <w:t>2</w:t>
    </w:r>
    <w:r>
      <w:rPr>
        <w:rStyle w:val="PageNumber"/>
      </w:rPr>
      <w:fldChar w:fldCharType="end"/>
    </w:r>
  </w:p>
  <w:p w:rsidR="005E6E8B" w:rsidRDefault="005E6E8B" w:rsidP="009757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E8B" w:rsidRDefault="005E6E8B" w:rsidP="00975749">
      <w:r>
        <w:separator/>
      </w:r>
    </w:p>
  </w:footnote>
  <w:footnote w:type="continuationSeparator" w:id="0">
    <w:p w:rsidR="005E6E8B" w:rsidRDefault="005E6E8B" w:rsidP="009757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revisionView w:markup="0"/>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0D13"/>
    <w:rsid w:val="00011B7C"/>
    <w:rsid w:val="00035016"/>
    <w:rsid w:val="00035038"/>
    <w:rsid w:val="00044733"/>
    <w:rsid w:val="00060A62"/>
    <w:rsid w:val="00065D7C"/>
    <w:rsid w:val="00074F1D"/>
    <w:rsid w:val="000948FE"/>
    <w:rsid w:val="000E6346"/>
    <w:rsid w:val="00120B84"/>
    <w:rsid w:val="00120C77"/>
    <w:rsid w:val="001332AE"/>
    <w:rsid w:val="00141469"/>
    <w:rsid w:val="001444B3"/>
    <w:rsid w:val="0015104D"/>
    <w:rsid w:val="00151DDA"/>
    <w:rsid w:val="0017219C"/>
    <w:rsid w:val="001750C2"/>
    <w:rsid w:val="00194A5C"/>
    <w:rsid w:val="001F0D16"/>
    <w:rsid w:val="001F23D0"/>
    <w:rsid w:val="001F53AD"/>
    <w:rsid w:val="002279D5"/>
    <w:rsid w:val="00227B5E"/>
    <w:rsid w:val="00256F7E"/>
    <w:rsid w:val="002628DD"/>
    <w:rsid w:val="002630F1"/>
    <w:rsid w:val="00284E3F"/>
    <w:rsid w:val="002B1CB6"/>
    <w:rsid w:val="002C1843"/>
    <w:rsid w:val="002C4A6A"/>
    <w:rsid w:val="002D32A2"/>
    <w:rsid w:val="002D47AC"/>
    <w:rsid w:val="002D5F1E"/>
    <w:rsid w:val="002E582E"/>
    <w:rsid w:val="003306C6"/>
    <w:rsid w:val="0033383E"/>
    <w:rsid w:val="003A0F40"/>
    <w:rsid w:val="003D1372"/>
    <w:rsid w:val="00402620"/>
    <w:rsid w:val="00415206"/>
    <w:rsid w:val="00423C0F"/>
    <w:rsid w:val="00432B93"/>
    <w:rsid w:val="00441881"/>
    <w:rsid w:val="004565F7"/>
    <w:rsid w:val="00456DDB"/>
    <w:rsid w:val="00463885"/>
    <w:rsid w:val="00494571"/>
    <w:rsid w:val="004954D2"/>
    <w:rsid w:val="004B1686"/>
    <w:rsid w:val="005042F0"/>
    <w:rsid w:val="0050652D"/>
    <w:rsid w:val="005267DC"/>
    <w:rsid w:val="00533F19"/>
    <w:rsid w:val="005502A3"/>
    <w:rsid w:val="005643BA"/>
    <w:rsid w:val="00570D13"/>
    <w:rsid w:val="00595A5B"/>
    <w:rsid w:val="005C7AEF"/>
    <w:rsid w:val="005D237E"/>
    <w:rsid w:val="005E1582"/>
    <w:rsid w:val="005E6E8B"/>
    <w:rsid w:val="00631FDD"/>
    <w:rsid w:val="006379C4"/>
    <w:rsid w:val="00640848"/>
    <w:rsid w:val="006936D1"/>
    <w:rsid w:val="006A0A84"/>
    <w:rsid w:val="006A5F77"/>
    <w:rsid w:val="006B2A7C"/>
    <w:rsid w:val="006E3C77"/>
    <w:rsid w:val="00702A3B"/>
    <w:rsid w:val="00735B3B"/>
    <w:rsid w:val="00753D33"/>
    <w:rsid w:val="00756A07"/>
    <w:rsid w:val="007626F4"/>
    <w:rsid w:val="0076555A"/>
    <w:rsid w:val="007760D9"/>
    <w:rsid w:val="007A0341"/>
    <w:rsid w:val="007B22C2"/>
    <w:rsid w:val="007B7048"/>
    <w:rsid w:val="007C4DF7"/>
    <w:rsid w:val="007C5A95"/>
    <w:rsid w:val="007D72CF"/>
    <w:rsid w:val="00810BDF"/>
    <w:rsid w:val="0081476A"/>
    <w:rsid w:val="0081520B"/>
    <w:rsid w:val="00822C40"/>
    <w:rsid w:val="00843A72"/>
    <w:rsid w:val="008524CD"/>
    <w:rsid w:val="00892EFD"/>
    <w:rsid w:val="008E0B00"/>
    <w:rsid w:val="008E45A1"/>
    <w:rsid w:val="0091199D"/>
    <w:rsid w:val="00925376"/>
    <w:rsid w:val="0093178C"/>
    <w:rsid w:val="00975749"/>
    <w:rsid w:val="009A4840"/>
    <w:rsid w:val="009B1059"/>
    <w:rsid w:val="009B5693"/>
    <w:rsid w:val="009F4872"/>
    <w:rsid w:val="009F4CBF"/>
    <w:rsid w:val="00A00923"/>
    <w:rsid w:val="00A13296"/>
    <w:rsid w:val="00A258BC"/>
    <w:rsid w:val="00A33D8C"/>
    <w:rsid w:val="00A347C4"/>
    <w:rsid w:val="00A363A1"/>
    <w:rsid w:val="00A819F2"/>
    <w:rsid w:val="00A8460F"/>
    <w:rsid w:val="00AB1144"/>
    <w:rsid w:val="00AB59F2"/>
    <w:rsid w:val="00AC1EE2"/>
    <w:rsid w:val="00AE4491"/>
    <w:rsid w:val="00AF054B"/>
    <w:rsid w:val="00B121C8"/>
    <w:rsid w:val="00B80888"/>
    <w:rsid w:val="00B85188"/>
    <w:rsid w:val="00B863EB"/>
    <w:rsid w:val="00B9201B"/>
    <w:rsid w:val="00B92C0B"/>
    <w:rsid w:val="00B93BB0"/>
    <w:rsid w:val="00B946B1"/>
    <w:rsid w:val="00BA661A"/>
    <w:rsid w:val="00BD3AD5"/>
    <w:rsid w:val="00BF2A9A"/>
    <w:rsid w:val="00C04F20"/>
    <w:rsid w:val="00C107A6"/>
    <w:rsid w:val="00C115BD"/>
    <w:rsid w:val="00C20119"/>
    <w:rsid w:val="00C212A6"/>
    <w:rsid w:val="00C222C6"/>
    <w:rsid w:val="00C32443"/>
    <w:rsid w:val="00C53627"/>
    <w:rsid w:val="00C54D9E"/>
    <w:rsid w:val="00C8734D"/>
    <w:rsid w:val="00CB71EB"/>
    <w:rsid w:val="00CD1F4F"/>
    <w:rsid w:val="00CD5C13"/>
    <w:rsid w:val="00CE2E6C"/>
    <w:rsid w:val="00CE54CF"/>
    <w:rsid w:val="00CF5E86"/>
    <w:rsid w:val="00CF707D"/>
    <w:rsid w:val="00D45A1A"/>
    <w:rsid w:val="00D5773E"/>
    <w:rsid w:val="00D64DAC"/>
    <w:rsid w:val="00DC09B4"/>
    <w:rsid w:val="00DD1B5B"/>
    <w:rsid w:val="00DE5830"/>
    <w:rsid w:val="00E047A9"/>
    <w:rsid w:val="00E259E9"/>
    <w:rsid w:val="00E666B8"/>
    <w:rsid w:val="00E66DB1"/>
    <w:rsid w:val="00E67DF6"/>
    <w:rsid w:val="00E76387"/>
    <w:rsid w:val="00E96A36"/>
    <w:rsid w:val="00EA7319"/>
    <w:rsid w:val="00EE499A"/>
    <w:rsid w:val="00EE64C1"/>
    <w:rsid w:val="00F46829"/>
    <w:rsid w:val="00F4728B"/>
    <w:rsid w:val="00F56847"/>
    <w:rsid w:val="00F82526"/>
    <w:rsid w:val="00F91AB1"/>
    <w:rsid w:val="00FA3E5C"/>
    <w:rsid w:val="00FE3566"/>
    <w:rsid w:val="00FE3A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D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4CF"/>
    <w:pPr>
      <w:widowControl/>
      <w:spacing w:after="200" w:line="276" w:lineRule="auto"/>
      <w:ind w:left="720"/>
      <w:contextualSpacing/>
      <w:jc w:val="left"/>
    </w:pPr>
    <w:rPr>
      <w:kern w:val="0"/>
      <w:sz w:val="22"/>
      <w:szCs w:val="28"/>
      <w:lang w:eastAsia="en-US" w:bidi="th-TH"/>
    </w:rPr>
  </w:style>
  <w:style w:type="paragraph" w:styleId="BalloonText">
    <w:name w:val="Balloon Text"/>
    <w:basedOn w:val="Normal"/>
    <w:link w:val="BalloonTextChar"/>
    <w:uiPriority w:val="99"/>
    <w:semiHidden/>
    <w:unhideWhenUsed/>
    <w:rsid w:val="00753D33"/>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753D33"/>
    <w:rPr>
      <w:rFonts w:ascii="ヒラギノ角ゴ ProN W3" w:eastAsia="ヒラギノ角ゴ ProN W3"/>
      <w:sz w:val="18"/>
      <w:szCs w:val="18"/>
    </w:rPr>
  </w:style>
  <w:style w:type="paragraph" w:styleId="Footer">
    <w:name w:val="footer"/>
    <w:basedOn w:val="Normal"/>
    <w:link w:val="FooterChar"/>
    <w:uiPriority w:val="99"/>
    <w:unhideWhenUsed/>
    <w:rsid w:val="00975749"/>
    <w:pPr>
      <w:tabs>
        <w:tab w:val="center" w:pos="4252"/>
        <w:tab w:val="right" w:pos="8504"/>
      </w:tabs>
      <w:snapToGrid w:val="0"/>
    </w:pPr>
  </w:style>
  <w:style w:type="character" w:customStyle="1" w:styleId="FooterChar">
    <w:name w:val="Footer Char"/>
    <w:basedOn w:val="DefaultParagraphFont"/>
    <w:link w:val="Footer"/>
    <w:uiPriority w:val="99"/>
    <w:rsid w:val="00975749"/>
  </w:style>
  <w:style w:type="character" w:styleId="PageNumber">
    <w:name w:val="page number"/>
    <w:basedOn w:val="DefaultParagraphFont"/>
    <w:uiPriority w:val="99"/>
    <w:semiHidden/>
    <w:unhideWhenUsed/>
    <w:rsid w:val="009757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4CF"/>
    <w:pPr>
      <w:widowControl/>
      <w:spacing w:after="200" w:line="276" w:lineRule="auto"/>
      <w:ind w:left="720"/>
      <w:contextualSpacing/>
      <w:jc w:val="left"/>
    </w:pPr>
    <w:rPr>
      <w:kern w:val="0"/>
      <w:sz w:val="22"/>
      <w:szCs w:val="28"/>
      <w:lang w:eastAsia="en-US" w:bidi="th-TH"/>
    </w:rPr>
  </w:style>
  <w:style w:type="paragraph" w:styleId="a4">
    <w:name w:val="Balloon Text"/>
    <w:basedOn w:val="a"/>
    <w:link w:val="a5"/>
    <w:uiPriority w:val="99"/>
    <w:semiHidden/>
    <w:unhideWhenUsed/>
    <w:rsid w:val="00753D33"/>
    <w:rPr>
      <w:rFonts w:ascii="ヒラギノ角ゴ ProN W3" w:eastAsia="ヒラギノ角ゴ ProN W3"/>
      <w:sz w:val="18"/>
      <w:szCs w:val="18"/>
    </w:rPr>
  </w:style>
  <w:style w:type="character" w:customStyle="1" w:styleId="a5">
    <w:name w:val="吹き出し (文字)"/>
    <w:basedOn w:val="a0"/>
    <w:link w:val="a4"/>
    <w:uiPriority w:val="99"/>
    <w:semiHidden/>
    <w:rsid w:val="00753D33"/>
    <w:rPr>
      <w:rFonts w:ascii="ヒラギノ角ゴ ProN W3" w:eastAsia="ヒラギノ角ゴ ProN W3"/>
      <w:sz w:val="18"/>
      <w:szCs w:val="18"/>
    </w:rPr>
  </w:style>
  <w:style w:type="paragraph" w:styleId="a6">
    <w:name w:val="footer"/>
    <w:basedOn w:val="a"/>
    <w:link w:val="a7"/>
    <w:uiPriority w:val="99"/>
    <w:unhideWhenUsed/>
    <w:rsid w:val="00975749"/>
    <w:pPr>
      <w:tabs>
        <w:tab w:val="center" w:pos="4252"/>
        <w:tab w:val="right" w:pos="8504"/>
      </w:tabs>
      <w:snapToGrid w:val="0"/>
    </w:pPr>
  </w:style>
  <w:style w:type="character" w:customStyle="1" w:styleId="a7">
    <w:name w:val="フッター (文字)"/>
    <w:basedOn w:val="a0"/>
    <w:link w:val="a6"/>
    <w:uiPriority w:val="99"/>
    <w:rsid w:val="00975749"/>
  </w:style>
  <w:style w:type="character" w:styleId="a8">
    <w:name w:val="page number"/>
    <w:basedOn w:val="a0"/>
    <w:uiPriority w:val="99"/>
    <w:semiHidden/>
    <w:unhideWhenUsed/>
    <w:rsid w:val="00975749"/>
  </w:style>
</w:styles>
</file>

<file path=word/webSettings.xml><?xml version="1.0" encoding="utf-8"?>
<w:webSettings xmlns:r="http://schemas.openxmlformats.org/officeDocument/2006/relationships" xmlns:w="http://schemas.openxmlformats.org/wordprocessingml/2006/main">
  <w:divs>
    <w:div w:id="90660858">
      <w:bodyDiv w:val="1"/>
      <w:marLeft w:val="0"/>
      <w:marRight w:val="0"/>
      <w:marTop w:val="0"/>
      <w:marBottom w:val="0"/>
      <w:divBdr>
        <w:top w:val="none" w:sz="0" w:space="0" w:color="auto"/>
        <w:left w:val="none" w:sz="0" w:space="0" w:color="auto"/>
        <w:bottom w:val="none" w:sz="0" w:space="0" w:color="auto"/>
        <w:right w:val="none" w:sz="0" w:space="0" w:color="auto"/>
      </w:divBdr>
    </w:div>
    <w:div w:id="100609560">
      <w:bodyDiv w:val="1"/>
      <w:marLeft w:val="0"/>
      <w:marRight w:val="0"/>
      <w:marTop w:val="0"/>
      <w:marBottom w:val="0"/>
      <w:divBdr>
        <w:top w:val="none" w:sz="0" w:space="0" w:color="auto"/>
        <w:left w:val="none" w:sz="0" w:space="0" w:color="auto"/>
        <w:bottom w:val="none" w:sz="0" w:space="0" w:color="auto"/>
        <w:right w:val="none" w:sz="0" w:space="0" w:color="auto"/>
      </w:divBdr>
    </w:div>
    <w:div w:id="103774686">
      <w:bodyDiv w:val="1"/>
      <w:marLeft w:val="0"/>
      <w:marRight w:val="0"/>
      <w:marTop w:val="0"/>
      <w:marBottom w:val="0"/>
      <w:divBdr>
        <w:top w:val="none" w:sz="0" w:space="0" w:color="auto"/>
        <w:left w:val="none" w:sz="0" w:space="0" w:color="auto"/>
        <w:bottom w:val="none" w:sz="0" w:space="0" w:color="auto"/>
        <w:right w:val="none" w:sz="0" w:space="0" w:color="auto"/>
      </w:divBdr>
    </w:div>
    <w:div w:id="169414957">
      <w:bodyDiv w:val="1"/>
      <w:marLeft w:val="0"/>
      <w:marRight w:val="0"/>
      <w:marTop w:val="0"/>
      <w:marBottom w:val="0"/>
      <w:divBdr>
        <w:top w:val="none" w:sz="0" w:space="0" w:color="auto"/>
        <w:left w:val="none" w:sz="0" w:space="0" w:color="auto"/>
        <w:bottom w:val="none" w:sz="0" w:space="0" w:color="auto"/>
        <w:right w:val="none" w:sz="0" w:space="0" w:color="auto"/>
      </w:divBdr>
    </w:div>
    <w:div w:id="187909808">
      <w:bodyDiv w:val="1"/>
      <w:marLeft w:val="0"/>
      <w:marRight w:val="0"/>
      <w:marTop w:val="0"/>
      <w:marBottom w:val="0"/>
      <w:divBdr>
        <w:top w:val="none" w:sz="0" w:space="0" w:color="auto"/>
        <w:left w:val="none" w:sz="0" w:space="0" w:color="auto"/>
        <w:bottom w:val="none" w:sz="0" w:space="0" w:color="auto"/>
        <w:right w:val="none" w:sz="0" w:space="0" w:color="auto"/>
      </w:divBdr>
    </w:div>
    <w:div w:id="338897409">
      <w:bodyDiv w:val="1"/>
      <w:marLeft w:val="0"/>
      <w:marRight w:val="0"/>
      <w:marTop w:val="0"/>
      <w:marBottom w:val="0"/>
      <w:divBdr>
        <w:top w:val="none" w:sz="0" w:space="0" w:color="auto"/>
        <w:left w:val="none" w:sz="0" w:space="0" w:color="auto"/>
        <w:bottom w:val="none" w:sz="0" w:space="0" w:color="auto"/>
        <w:right w:val="none" w:sz="0" w:space="0" w:color="auto"/>
      </w:divBdr>
    </w:div>
    <w:div w:id="361134202">
      <w:bodyDiv w:val="1"/>
      <w:marLeft w:val="0"/>
      <w:marRight w:val="0"/>
      <w:marTop w:val="0"/>
      <w:marBottom w:val="0"/>
      <w:divBdr>
        <w:top w:val="none" w:sz="0" w:space="0" w:color="auto"/>
        <w:left w:val="none" w:sz="0" w:space="0" w:color="auto"/>
        <w:bottom w:val="none" w:sz="0" w:space="0" w:color="auto"/>
        <w:right w:val="none" w:sz="0" w:space="0" w:color="auto"/>
      </w:divBdr>
    </w:div>
    <w:div w:id="375743202">
      <w:bodyDiv w:val="1"/>
      <w:marLeft w:val="0"/>
      <w:marRight w:val="0"/>
      <w:marTop w:val="0"/>
      <w:marBottom w:val="0"/>
      <w:divBdr>
        <w:top w:val="none" w:sz="0" w:space="0" w:color="auto"/>
        <w:left w:val="none" w:sz="0" w:space="0" w:color="auto"/>
        <w:bottom w:val="none" w:sz="0" w:space="0" w:color="auto"/>
        <w:right w:val="none" w:sz="0" w:space="0" w:color="auto"/>
      </w:divBdr>
    </w:div>
    <w:div w:id="535241720">
      <w:bodyDiv w:val="1"/>
      <w:marLeft w:val="0"/>
      <w:marRight w:val="0"/>
      <w:marTop w:val="0"/>
      <w:marBottom w:val="0"/>
      <w:divBdr>
        <w:top w:val="none" w:sz="0" w:space="0" w:color="auto"/>
        <w:left w:val="none" w:sz="0" w:space="0" w:color="auto"/>
        <w:bottom w:val="none" w:sz="0" w:space="0" w:color="auto"/>
        <w:right w:val="none" w:sz="0" w:space="0" w:color="auto"/>
      </w:divBdr>
    </w:div>
    <w:div w:id="577635655">
      <w:bodyDiv w:val="1"/>
      <w:marLeft w:val="0"/>
      <w:marRight w:val="0"/>
      <w:marTop w:val="0"/>
      <w:marBottom w:val="0"/>
      <w:divBdr>
        <w:top w:val="none" w:sz="0" w:space="0" w:color="auto"/>
        <w:left w:val="none" w:sz="0" w:space="0" w:color="auto"/>
        <w:bottom w:val="none" w:sz="0" w:space="0" w:color="auto"/>
        <w:right w:val="none" w:sz="0" w:space="0" w:color="auto"/>
      </w:divBdr>
    </w:div>
    <w:div w:id="599873238">
      <w:bodyDiv w:val="1"/>
      <w:marLeft w:val="0"/>
      <w:marRight w:val="0"/>
      <w:marTop w:val="0"/>
      <w:marBottom w:val="0"/>
      <w:divBdr>
        <w:top w:val="none" w:sz="0" w:space="0" w:color="auto"/>
        <w:left w:val="none" w:sz="0" w:space="0" w:color="auto"/>
        <w:bottom w:val="none" w:sz="0" w:space="0" w:color="auto"/>
        <w:right w:val="none" w:sz="0" w:space="0" w:color="auto"/>
      </w:divBdr>
    </w:div>
    <w:div w:id="732318925">
      <w:bodyDiv w:val="1"/>
      <w:marLeft w:val="0"/>
      <w:marRight w:val="0"/>
      <w:marTop w:val="0"/>
      <w:marBottom w:val="0"/>
      <w:divBdr>
        <w:top w:val="none" w:sz="0" w:space="0" w:color="auto"/>
        <w:left w:val="none" w:sz="0" w:space="0" w:color="auto"/>
        <w:bottom w:val="none" w:sz="0" w:space="0" w:color="auto"/>
        <w:right w:val="none" w:sz="0" w:space="0" w:color="auto"/>
      </w:divBdr>
    </w:div>
    <w:div w:id="781655830">
      <w:bodyDiv w:val="1"/>
      <w:marLeft w:val="0"/>
      <w:marRight w:val="0"/>
      <w:marTop w:val="0"/>
      <w:marBottom w:val="0"/>
      <w:divBdr>
        <w:top w:val="none" w:sz="0" w:space="0" w:color="auto"/>
        <w:left w:val="none" w:sz="0" w:space="0" w:color="auto"/>
        <w:bottom w:val="none" w:sz="0" w:space="0" w:color="auto"/>
        <w:right w:val="none" w:sz="0" w:space="0" w:color="auto"/>
      </w:divBdr>
    </w:div>
    <w:div w:id="886717094">
      <w:bodyDiv w:val="1"/>
      <w:marLeft w:val="0"/>
      <w:marRight w:val="0"/>
      <w:marTop w:val="0"/>
      <w:marBottom w:val="0"/>
      <w:divBdr>
        <w:top w:val="none" w:sz="0" w:space="0" w:color="auto"/>
        <w:left w:val="none" w:sz="0" w:space="0" w:color="auto"/>
        <w:bottom w:val="none" w:sz="0" w:space="0" w:color="auto"/>
        <w:right w:val="none" w:sz="0" w:space="0" w:color="auto"/>
      </w:divBdr>
    </w:div>
    <w:div w:id="890966423">
      <w:bodyDiv w:val="1"/>
      <w:marLeft w:val="0"/>
      <w:marRight w:val="0"/>
      <w:marTop w:val="0"/>
      <w:marBottom w:val="0"/>
      <w:divBdr>
        <w:top w:val="none" w:sz="0" w:space="0" w:color="auto"/>
        <w:left w:val="none" w:sz="0" w:space="0" w:color="auto"/>
        <w:bottom w:val="none" w:sz="0" w:space="0" w:color="auto"/>
        <w:right w:val="none" w:sz="0" w:space="0" w:color="auto"/>
      </w:divBdr>
    </w:div>
    <w:div w:id="1005085179">
      <w:bodyDiv w:val="1"/>
      <w:marLeft w:val="0"/>
      <w:marRight w:val="0"/>
      <w:marTop w:val="0"/>
      <w:marBottom w:val="0"/>
      <w:divBdr>
        <w:top w:val="none" w:sz="0" w:space="0" w:color="auto"/>
        <w:left w:val="none" w:sz="0" w:space="0" w:color="auto"/>
        <w:bottom w:val="none" w:sz="0" w:space="0" w:color="auto"/>
        <w:right w:val="none" w:sz="0" w:space="0" w:color="auto"/>
      </w:divBdr>
    </w:div>
    <w:div w:id="1035303295">
      <w:bodyDiv w:val="1"/>
      <w:marLeft w:val="0"/>
      <w:marRight w:val="0"/>
      <w:marTop w:val="0"/>
      <w:marBottom w:val="0"/>
      <w:divBdr>
        <w:top w:val="none" w:sz="0" w:space="0" w:color="auto"/>
        <w:left w:val="none" w:sz="0" w:space="0" w:color="auto"/>
        <w:bottom w:val="none" w:sz="0" w:space="0" w:color="auto"/>
        <w:right w:val="none" w:sz="0" w:space="0" w:color="auto"/>
      </w:divBdr>
    </w:div>
    <w:div w:id="1057775154">
      <w:bodyDiv w:val="1"/>
      <w:marLeft w:val="0"/>
      <w:marRight w:val="0"/>
      <w:marTop w:val="0"/>
      <w:marBottom w:val="0"/>
      <w:divBdr>
        <w:top w:val="none" w:sz="0" w:space="0" w:color="auto"/>
        <w:left w:val="none" w:sz="0" w:space="0" w:color="auto"/>
        <w:bottom w:val="none" w:sz="0" w:space="0" w:color="auto"/>
        <w:right w:val="none" w:sz="0" w:space="0" w:color="auto"/>
      </w:divBdr>
    </w:div>
    <w:div w:id="1130125915">
      <w:bodyDiv w:val="1"/>
      <w:marLeft w:val="0"/>
      <w:marRight w:val="0"/>
      <w:marTop w:val="0"/>
      <w:marBottom w:val="0"/>
      <w:divBdr>
        <w:top w:val="none" w:sz="0" w:space="0" w:color="auto"/>
        <w:left w:val="none" w:sz="0" w:space="0" w:color="auto"/>
        <w:bottom w:val="none" w:sz="0" w:space="0" w:color="auto"/>
        <w:right w:val="none" w:sz="0" w:space="0" w:color="auto"/>
      </w:divBdr>
    </w:div>
    <w:div w:id="1157528084">
      <w:bodyDiv w:val="1"/>
      <w:marLeft w:val="0"/>
      <w:marRight w:val="0"/>
      <w:marTop w:val="0"/>
      <w:marBottom w:val="0"/>
      <w:divBdr>
        <w:top w:val="none" w:sz="0" w:space="0" w:color="auto"/>
        <w:left w:val="none" w:sz="0" w:space="0" w:color="auto"/>
        <w:bottom w:val="none" w:sz="0" w:space="0" w:color="auto"/>
        <w:right w:val="none" w:sz="0" w:space="0" w:color="auto"/>
      </w:divBdr>
    </w:div>
    <w:div w:id="1208879092">
      <w:bodyDiv w:val="1"/>
      <w:marLeft w:val="0"/>
      <w:marRight w:val="0"/>
      <w:marTop w:val="0"/>
      <w:marBottom w:val="0"/>
      <w:divBdr>
        <w:top w:val="none" w:sz="0" w:space="0" w:color="auto"/>
        <w:left w:val="none" w:sz="0" w:space="0" w:color="auto"/>
        <w:bottom w:val="none" w:sz="0" w:space="0" w:color="auto"/>
        <w:right w:val="none" w:sz="0" w:space="0" w:color="auto"/>
      </w:divBdr>
    </w:div>
    <w:div w:id="1305549713">
      <w:bodyDiv w:val="1"/>
      <w:marLeft w:val="0"/>
      <w:marRight w:val="0"/>
      <w:marTop w:val="0"/>
      <w:marBottom w:val="0"/>
      <w:divBdr>
        <w:top w:val="none" w:sz="0" w:space="0" w:color="auto"/>
        <w:left w:val="none" w:sz="0" w:space="0" w:color="auto"/>
        <w:bottom w:val="none" w:sz="0" w:space="0" w:color="auto"/>
        <w:right w:val="none" w:sz="0" w:space="0" w:color="auto"/>
      </w:divBdr>
    </w:div>
    <w:div w:id="1654406469">
      <w:bodyDiv w:val="1"/>
      <w:marLeft w:val="0"/>
      <w:marRight w:val="0"/>
      <w:marTop w:val="0"/>
      <w:marBottom w:val="0"/>
      <w:divBdr>
        <w:top w:val="none" w:sz="0" w:space="0" w:color="auto"/>
        <w:left w:val="none" w:sz="0" w:space="0" w:color="auto"/>
        <w:bottom w:val="none" w:sz="0" w:space="0" w:color="auto"/>
        <w:right w:val="none" w:sz="0" w:space="0" w:color="auto"/>
      </w:divBdr>
    </w:div>
    <w:div w:id="2116829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584</Words>
  <Characters>3335</Characters>
  <Application>Microsoft Office Word</Application>
  <DocSecurity>0</DocSecurity>
  <Lines>27</Lines>
  <Paragraphs>7</Paragraphs>
  <ScaleCrop>false</ScaleCrop>
  <Company>NCGM</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Iwagami Moritoshi</dc:creator>
  <cp:keywords/>
  <dc:description/>
  <cp:lastModifiedBy>0012761</cp:lastModifiedBy>
  <cp:revision>35</cp:revision>
  <cp:lastPrinted>2018-03-02T03:18:00Z</cp:lastPrinted>
  <dcterms:created xsi:type="dcterms:W3CDTF">2018-08-01T17:26:00Z</dcterms:created>
  <dcterms:modified xsi:type="dcterms:W3CDTF">2018-12-12T01:10:00Z</dcterms:modified>
</cp:coreProperties>
</file>