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B7" w:rsidRPr="00C24ADE" w:rsidRDefault="000F47B7" w:rsidP="000F47B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Additional file 1</w:t>
      </w:r>
      <w:r w:rsidRPr="00C24ADE">
        <w:rPr>
          <w:rFonts w:ascii="Times New Roman" w:hAnsi="Times New Roman" w:cs="Times New Roman"/>
          <w:b/>
          <w:sz w:val="24"/>
          <w:szCs w:val="24"/>
        </w:rPr>
        <w:t>: All eligible studies (and corresponding data points) retrieved from systematic search</w:t>
      </w:r>
    </w:p>
    <w:tbl>
      <w:tblPr>
        <w:tblW w:w="14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1267"/>
        <w:gridCol w:w="4249"/>
        <w:gridCol w:w="1269"/>
        <w:gridCol w:w="1217"/>
        <w:gridCol w:w="2470"/>
        <w:gridCol w:w="1503"/>
        <w:gridCol w:w="937"/>
        <w:gridCol w:w="1870"/>
      </w:tblGrid>
      <w:tr w:rsidR="000F47B7" w:rsidRPr="00C24ADE" w:rsidTr="00B2332E">
        <w:trPr>
          <w:trHeight w:val="300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Lead Author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Year Published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Reference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Species 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collection area (indoor/outdoor/both)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collection method 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human blood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number of bloodfeds analysed/caught </w:t>
            </w:r>
          </w:p>
        </w:tc>
      </w:tr>
      <w:tr w:rsidR="000F47B7" w:rsidRPr="00C24ADE" w:rsidTr="00B2332E">
        <w:trPr>
          <w:trHeight w:val="570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Beyond the entomological inoculation rate: characterizing multiple blood feeding behavio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 and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Plasmodium falciparum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multiplicity of infection in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mosquitoes in northern Zambia</w:t>
            </w:r>
          </w:p>
        </w:tc>
        <w:tc>
          <w:tcPr>
            <w:tcW w:w="1114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 + 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444</w:t>
            </w:r>
          </w:p>
        </w:tc>
      </w:tr>
      <w:tr w:rsidR="000F47B7" w:rsidRPr="00C24ADE" w:rsidTr="00B2332E">
        <w:trPr>
          <w:trHeight w:val="570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Beyond the entomological inoculation rate: characterizing multiple blood feeding behavio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 and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Plasmodium falciparum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multiplicity of infection in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mosquitoes in northern Zambia</w:t>
            </w:r>
          </w:p>
        </w:tc>
        <w:tc>
          <w:tcPr>
            <w:tcW w:w="1114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 + 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0F47B7" w:rsidRPr="00C24ADE" w:rsidTr="00B2332E">
        <w:trPr>
          <w:trHeight w:val="58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Ogola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Composition of 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 mosquitoes, their blood-meal hosts, and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Plasmodium falciparum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infection rates in three islands with disparate bed net coverage in Lake Victoria, Kenya.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 + outdoor manual collections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310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Degefa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and outdoor malaria vector surveillance in western Kenya: implications for better understanding of residual transmission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Kenya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122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Degefa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and outdoor malaria vector surveillance in western Kenya: implications for better understanding of residual transmission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Kenya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Degefa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Indoor and outdoor malaria vector surveillance in western Kenya: implications for better understanding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of residual transmission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Kenya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Degefa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and outdoor malaria vector surveillance in western Kenya: implications for better understanding of residual transmission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Kenya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Pit traps 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298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Kibret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Malaria impact of large dams at different eco-epidemiological settings in Ethiopia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Kibret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Malaria impact of large dams at different eco-epidemiological settings in Ethiopia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278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Kibret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Malaria impact of large dams at different eco-epidemiological settings in Ethiopia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392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Kibret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Malaria impact of large dams at different eco-epidemiological settings in Ethiopia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168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Kibret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Malaria impact of large dams at different eco-epidemiological settings in Ethiopia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311</w:t>
            </w:r>
          </w:p>
        </w:tc>
      </w:tr>
      <w:tr w:rsidR="000F47B7" w:rsidRPr="00C24ADE" w:rsidTr="00B2332E">
        <w:trPr>
          <w:trHeight w:val="570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Kabula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 significant association between deltamethrin resistance, 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Plasmodium falciparum 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infection and the Vgsc-1014S resistance mutation in 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gambiae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highlights the epidemiological importance of resistance markers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575</w:t>
            </w:r>
          </w:p>
        </w:tc>
      </w:tr>
      <w:tr w:rsidR="000F47B7" w:rsidRPr="00C24ADE" w:rsidTr="00B2332E">
        <w:trPr>
          <w:trHeight w:val="570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Kabula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 significant association between deltamethrin resistance, 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Plasmodium falciparum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infection and the Vgsc-1014S resistance mutation in 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gambiae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highlights the epidemiological importance of resistance markers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Sande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Biting behaviour of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funestus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populations in Mutare and Mutasa districts, Manicaland province, Zimbabwe: Implications for the malaria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control programme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Zimbabwe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CDC,PSC and Pit traps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272</w:t>
            </w:r>
          </w:p>
        </w:tc>
      </w:tr>
      <w:tr w:rsidR="000F47B7" w:rsidRPr="00C24ADE" w:rsidTr="00B2332E">
        <w:trPr>
          <w:trHeight w:val="58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Chirebvu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Characterization of an indoor-resting population of 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 arabiensis 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(Diptera: Culicidae) and the implications on malaria transmission in Tubu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illage in Okavango Subdistrict, Botswana.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Botswana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PSC + Indoor manual collections 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Lekweiry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Circumsporozoite protein rates, blood-feeding pattern and frequency of knockdown resistance mutations in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spp. in two ecological zones of Mauritania</w:t>
            </w:r>
          </w:p>
        </w:tc>
        <w:tc>
          <w:tcPr>
            <w:tcW w:w="1114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Mauritania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Ndiath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Composition and genetics of malaria vector populations in the Central African Republic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Central African Republic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Lozano-Fuentes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Evaluation of a topical formulation of eprinomectin against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when administered to Zebu cattle (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Bos indicus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under field conditions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131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Lozano-Fuentes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Evaluation of a topical formulation of eprinomectin against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when administered to Zebu cattle (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Bos indicus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under field conditions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</w:t>
            </w:r>
          </w:p>
        </w:tc>
      </w:tr>
      <w:tr w:rsidR="000F47B7" w:rsidRPr="00C24ADE" w:rsidTr="00B2332E">
        <w:trPr>
          <w:trHeight w:val="58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Mosqueira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Pilot study on the combination of an organophosphate-based insecticide paint and pyrethroid-treated long lasting nets against pyrethroid resistant malaria vectors in Burkina Faso.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Burkina Faso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141</w:t>
            </w:r>
          </w:p>
        </w:tc>
      </w:tr>
      <w:tr w:rsidR="000F47B7" w:rsidRPr="00C24ADE" w:rsidTr="00B2332E">
        <w:trPr>
          <w:trHeight w:val="58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Mosqueira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Pilot study on the combination of an organophosphate-based insecticide paint and pyrethroid-treated long lasting nets against pyrethroid resistant malaria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vectors in Burkina Faso.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Burkina Faso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143</w:t>
            </w:r>
          </w:p>
        </w:tc>
      </w:tr>
      <w:tr w:rsidR="000F47B7" w:rsidRPr="00C24ADE" w:rsidTr="00B2332E">
        <w:trPr>
          <w:trHeight w:val="58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Mosqueira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Pilot study on the combination of an organophosphate-based insecticide paint and pyrethroid-treated long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lasting nets against pyrethroid resistant malaria vectors in Burkina Faso.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Burkina Faso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141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Underestimation of foraging behaviour by standard field methods in malaria vector mosquitoes in southern Africa.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Zambia and Zimbabwe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 + 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Underestimation of foraging behaviour by standard field methods in malaria vector mosquitoes in southern Africa.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Zambia and Zimbabwe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 + 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343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Underestimation of foraging behaviour by standard field methods in malaria vector mosquitoes in southern Africa.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Zambia and Zimbabwe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 + 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Massebo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Zoophagic behaviour of anopheline mosquitoes in southwest Ethiopia: opportunity for malaria vector control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988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Massebo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Zoophagic behaviour of anopheline mosquitoes in southwest Ethiopia: opportunity for malaria vector control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352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Massebo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Zoophagic behaviour of anopheline mosquitoes in southwest Ethiopia: opportunity for malaria vector control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Pit traps 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Guelbeogo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Behavioural divergence of sympatric 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 funestus 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populations in Burkina Faso.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Burkina Faso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221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Guelbeogo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Behavioural divergence of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sympatric 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 funestus 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populations in Burkina Faso.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Burkina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Faso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 xml:space="preserve">Anopheles 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>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272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Guelbeogo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Behavioural divergence of sympatric 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 funestus 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populations in Burkina Faso.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Burkina Faso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Pit traps 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Sougoufara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Biting by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in broad daylight after use of long-lasting insecticidal nets: a new challenge to malaria elimination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Senigal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Antonio-Nkondjio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 malaria transmission intensity in a village close to Yaound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é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the capital city of Cameroon.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Cameroon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 + pit traps +drums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Kibret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Increased malaria transmission around irrigation schemes in Ethiopia and the potential of canal water management for malaria vector control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Kibret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Increased malaria transmission around irrigation schemes in Ethiopia and the potential of canal water management for malaria vector control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1680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2101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Kibret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Increased malaria transmission around irrigation schemes in Ethiopia and the potential of canal water management for malaria vector control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McCann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Reemergence of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funestus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as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ector of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Plasmodium falciparum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 Western Kenya after long-term implementation of insecticide-treated bed nets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Kenya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McCann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Reemergence of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funestus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as a Vector of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Plasmodium falciparum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 Western Kenya after long-term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implementation of insecticide-treated bed nets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Kenya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McCann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Reemergence of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funestus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as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ector of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Plasmodium falciparum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 Western Kenya after long-term implementation of insecticide-treated bed nets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Kenya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McCann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Reemergence of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funestus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as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ector of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Plasmodium falciparum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 Western Kenya after long-term implementation of insecticide-treated bed nets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Kenya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3B6B97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Massebo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Blood meal origins and insecticide susceptibility of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from Chano in South-West Ethiopia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988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Massebo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Blood meal origins and insecticide susceptibility of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from Chano in South-West Ethiopia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352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Massebo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Blood meal origins and insecticide susceptibility of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from Chano in South-West Ethiopia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Pit traps 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Animut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Blood meal sources and entomological inoculation rates of anophelines along a highland altitudinal transect in south-central Ethiopia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422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Animut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Blood meal sources and entomological inoculation rates of anophelines along a highland altitudinal transect in south-central Ethiopia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Animut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Blood meal sources and entomological inoculation rates of anophelines along a highland altitudinal transect in south-central Ethiopia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Animut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Blood meal sources and entomological inoculation rates of anophelines along a highland altitudinal transect in south-central Ethiopia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Dadzie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Role of species composition in malaria transmission by the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group (Diptera: Culicidae) in Ghana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Ghana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Dadzie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Role of species composition in malaria transmission by the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group (Diptera: Culicidae) in Ghana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Ghana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Dadzie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Role of species composition in malaria transmission by the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group (Diptera: Culicidae) in Ghana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Ghana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Obala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gambiae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population densities and infectivity in Kopere village, Western Kenya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Obala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gambiae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population densities and infectivity in Kopere village, Western Kenya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Mzilahowa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Entomological indices of malaria transmission in Chikhwawa district, Southern Malawi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Malawi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297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Mzilahowa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Entomological indices of malaria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transmission in Chikhwawa district, Southern Malawi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Malawi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 xml:space="preserve">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244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246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Mzilahowa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Entomological indices of malaria transmission in Chikhwawa district, Southern Malawi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Malawi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340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Kibret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How does an Ethiopian dam increase malaria? Entomological determinants around the Koka reservoir.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208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Kibret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How does an Ethiopian dam increase malaria? Entomological determinants around the Koka reservoir.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111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Kibret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How does an Ethiopian dam increase malaria? Entomological determinants around the Koka reservoir.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</w:tr>
      <w:tr w:rsidR="000F47B7" w:rsidRPr="00C24ADE" w:rsidTr="00B2332E">
        <w:trPr>
          <w:trHeight w:val="570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Kawada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Reconsideration of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rivulorum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as a vector of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Plasmodium falciparum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in western Kenya: some evidence from biting time, blood preference, sporozoite positive rate, and pyrethroid resistance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Kenya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Tanga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Daily survival and human blood index of major malaria vectors associated with oil palm cultivation in Cameroon and their role in malaria transmission.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Cameroon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Himeidan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Pattern of malaria transmission along the Rahad River basin, Eastern Sudan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Sudan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Himeidan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Pattern of malaria transmission along the Rahad River basin, Eastern Sudan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Sudan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102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Himeidan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Pattern of malaria transmission along the Rahad River basin, Eastern Sudan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Sudan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Himeidan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Pattern of malaria transmission along the Rahad River basin, Eastern Sudan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Sudan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Himeidan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Pattern of malaria transmission along the Rahad River basin, Eastern Sudan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Sudan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Himeidan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Pattern of malaria transmission along the Rahad River basin, Eastern Sudan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Sudan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Himeidan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Pattern of malaria transmission along the Rahad River basin, Eastern Sudan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Sudan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331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Plasmodium falciparum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transmission and aridity: a Kenyan experience from the dry lands of Baringo and its implications for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control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Plasmodium falciparum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transmission and aridity: a Kenyan experience from the dry lands of Baringo and its implications for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control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136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Plasmodium falciparum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transmission and aridity: a Kenyan experience from the dry lands of Baringo and its implications for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control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Fornadel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Analysis of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lood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eeding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ehavio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 in Southern Zambia during the two years after introduction of insecticide-treated bed nets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Fornadel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Analysis of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lood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eeding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ehavio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 in Southern Zambia during the two years after introduction of insecticide-treated bed nets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Tchuinkam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Bionomics of Anopheline species and malaria transmission dynamics along an altitudinal transect in Western Cameroon.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Cameroon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278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Tchuinkam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Bionomics of Anopheline species and malaria transmission dynamics along an altitudinal transect in Western Cameroon.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Cameroon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Tchuinkam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Bionomics of Anopheline species and malaria transmission dynamics along an altitudinal transect in Western Cameroon.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Cameroon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371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Tanga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Climate change and altitudinal structuring of malaria vectors in south-western Cameroon: their relation to malaria transmission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Cameroon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 and outdoor manual collections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112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Tanga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Climate change and altitudinal structuring of malaria vectors in south-western Cameroon: their relation to malaria transmission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Cameroon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 and outdoor manual collections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Adeleke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Population dynamics of indoor sampled mosquitoes and their implication in disease transmission in Abeokuta, south-western Nigeria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Nigeria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Kibret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impact of a small-scale irrigation scheme on malaria transmission in Ziway area, Central Ethiopia.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Kasili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Entomological assessment of the potential for malaria transmission in Kibera slum of Nairobi, Kenya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Kerah-Hinzoumbé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Malaria vectors and transmission dynamics in Goulmoun, a rural city in south-western Chad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Chad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Kerah-Hinzoumbé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Malaria vectors and transmission dynamics in Goulmoun, a rural city in south-western Chad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Chad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Caputo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3B6B97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6A7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gambiae </w:t>
            </w:r>
            <w:r w:rsidRPr="003B6B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complex along The Gambia river, with particular reference to the molecular forms of </w:t>
            </w:r>
            <w:r w:rsidRPr="006A7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An. gambiae s.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Caputo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3B6B97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6A7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gambiae </w:t>
            </w:r>
            <w:r w:rsidRPr="003B6B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complex along The Gambia river, with particular reference to </w:t>
            </w:r>
            <w:r w:rsidRPr="003B6B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lastRenderedPageBreak/>
              <w:t>the molecular forms of </w:t>
            </w:r>
            <w:r w:rsidRPr="003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An. gambiae s.s.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158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Caputo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3B6B97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3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gambiae</w:t>
            </w:r>
            <w:r w:rsidRPr="003B6B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 complex along The Gambia river, with particular reference to the molecular forms of </w:t>
            </w:r>
            <w:r w:rsidRPr="006A7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An. gambiae s.s</w:t>
            </w:r>
            <w:r w:rsidRPr="003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Caputo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3B6B97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6A7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gambiae </w:t>
            </w:r>
            <w:r w:rsidRPr="003B6B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complex along The Gambia river, with particular reference to the molecular forms of </w:t>
            </w:r>
            <w:r w:rsidRPr="003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An. gambiae s.s.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Caputo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3B6B97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3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gambiae</w:t>
            </w:r>
            <w:r w:rsidRPr="003B6B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 complex along The Gambia river, with particular reference to the molecular forms of </w:t>
            </w:r>
            <w:r w:rsidRPr="006A7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An. gambiae s.s</w:t>
            </w:r>
            <w:r w:rsidRPr="003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Caputo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3B6B97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6A7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gambiae </w:t>
            </w:r>
            <w:r w:rsidRPr="003B6B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complex along The Gambia river, with particular reference to the molecular forms of </w:t>
            </w:r>
            <w:r w:rsidRPr="006A7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An. gambiae s.s</w:t>
            </w:r>
            <w:r w:rsidRPr="003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Caputo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3B6B97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6A7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gambiae </w:t>
            </w:r>
            <w:r w:rsidRPr="003B6B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complex along The Gambia river, with particular reference to the molecular forms of </w:t>
            </w:r>
            <w:r w:rsidRPr="006A7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An. gambiae s.s</w:t>
            </w:r>
            <w:r w:rsidRPr="003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Caputo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3B6B97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6A7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gambiae </w:t>
            </w:r>
            <w:r w:rsidRPr="003B6B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complex along The Gambia river, with particular reference to the molecular forms of </w:t>
            </w:r>
            <w:r w:rsidRPr="006A7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An. gambiae s.s</w:t>
            </w:r>
            <w:r w:rsidRPr="003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Muturi 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Effect of rice cultivation on malaria transmission in Central Kenya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812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Muturi 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Effect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of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rice cultivation on malaria transmission in Central Kenya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Muturi 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Effect of rice cultivation on malaria transmission in Central Kenya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131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Muturi 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Effect of rice cultivation on malaria transmission in Central Kenya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Fornadel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Increased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ndophily by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alaria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ector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 Southern Zambia and identification of digested blood meals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Abdalla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Insecticide susceptibility and vector status of natural populations of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from Sudan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Sudan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273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310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Kweka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Mosquito abundance, bed net coverage and other factors associated with variations in sporozoite infectivity rates in four villages of rural Tanzania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811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Kweka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Mosquito abundance, bed net coverage and other factors associated with variations in sporozoite infectivity rates in four villages of rural Tanzania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727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Kweka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Vector species composition and malaria infectivity rates in Mkuzi, Muheza District, north-eastern Tanzania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 + 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1129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1224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Kweka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Vector species composition and malaria infectivity rates in Mkuzi, Muheza District, north-eastern Tanzania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 + 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Kweka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Vector species composition and malaria infectivity rates in Mkuzi, Muheza District, north-eastern Tanzania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 + 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Kweka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Vector species composition and malaria infectivity rates in Mkuzi, Muheza District, north-eastern Tanzania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 + 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Mahande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Feeding and resting behaviour of malaria vector, 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 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with reference to zooprophylaxis.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417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Mahande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Feeding and resting behaviour of malaria vector, 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 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with reference to zooprophylaxis.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Pit traps 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417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Mahande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Feeding and resting behaviour of malaria vector, 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 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with reference to zooprophylaxis.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417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Mahande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Feeding and resting behaviour of malaria vector, 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 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with reference to zooprophylaxis.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Pit traps 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417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Muriu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Host choice and multiple blood feeding behaviour of malaria vectors and other anophelines in Mwea rice scheme, Kenya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194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2467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Muriu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Host choice and multiple blood feeding behaviour of malaria vectors and other anophelines in Mwea rice scheme, Kenya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Muriu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Host choice and multiple blood feeding behaviour of malaria vectors and other anophelines in Mwea rice scheme, Kenya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181</w:t>
            </w:r>
          </w:p>
        </w:tc>
      </w:tr>
      <w:tr w:rsidR="000F47B7" w:rsidRPr="00C24ADE" w:rsidTr="00B2332E">
        <w:trPr>
          <w:trHeight w:val="570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Temu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Identification of four members of the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(Diptera: Culicidae) group and their role in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Plasmodium falciparum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transmission in Bagamoyo coastal Tanzania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Kent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Seasonality, blood feeding behavio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r, and transmission of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Plasmodium falciparum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by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after an extended drought in southern Zambia.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415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450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Kulkarni 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Entomological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valuation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alaria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ctors 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ifferent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ltitudes in Hai District, Northeastern Tanzania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Kulkarni 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Entomological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valuation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alaria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ctors 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ifferent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ltitudes in Hai District, Northeastern Tanzania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Pit traps 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Kulkarni 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Entomological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valuation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alaria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ctors 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ifferent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ltitudes in Hai District, Northeastern Tanzania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Yohannes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Can source reduction of mosquito larval habitat reduce malaria transmission in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Tigray, Ethiopia?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Awolola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Identification of three members of the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funestus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(Diptera: Culicidae) group and their role in malaria transmission in two ecological zones in Nigeria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Nigeria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collections +pit traps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Awolola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Identification of three members of the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funestus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(Diptera: Culicidae) group and their role in malaria transmission in two ecological zones in Nigeria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Nigeria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collections +pit traps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299</w:t>
            </w:r>
          </w:p>
        </w:tc>
      </w:tr>
      <w:tr w:rsidR="000F47B7" w:rsidRPr="00C24ADE" w:rsidTr="00B2332E">
        <w:trPr>
          <w:trHeight w:val="58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Kamau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parensis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the main member of the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funestus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species group found resting inside human dwellings in Mwea area of central Kenya toward the end of the rainy season.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Kenya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Wanji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Anopheles species of the mount Cameroon region: biting habits, feeding behaviour and entomological inoculation rates.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Cameroon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Wanji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Anopheles species of the mount Cameroon region: biting habits, feeding behaviour and entomological inoculation rates.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Cameroon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Mwangangi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Blood-meal analysis for anopheline mosquitoes sampled along the Kenyan coast.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338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Mwangangi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Blood-meal analysis for anopheline mosquitoes sampled along the Kenyan coast.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Kenya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Mwangangi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Blood-meal analysis for anopheline mosquitoes sampled along the Kenyan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coast.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funestus 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>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439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Ijumba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Malaria transmission risk variations derived from different agricultural practices in an irrigated area of northern Tanzania.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380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Ijumba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Malaria transmission risk variations derived from different agricultural practices in an irrigated area of northern Tanzania.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Ijumba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Malaria transmission risk variations derived from different agricultural practices in an irrigated area of northern Tanzania.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241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Ijumba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Malaria transmission risk variations derived from different agricultural practices in an irrigated area of northern Tanzania.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Pit traps 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501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Ijumba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Malaria transmission risk variations derived from different agricultural practices in an irrigated area of northern Tanzania.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Pit traps 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Ijumba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Malaria transmission risk variations derived from different agricultural practices in an irrigated area of northern Tanzania.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Pit traps 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121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Sousa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Dogs as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red Host Choice of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Anopheles gambiae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s.s.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(Diptera: Culicidae) of 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é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West Africa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Sao Tome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Sousa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Dogs as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red Host Choice of </w:t>
            </w:r>
            <w:r w:rsidRPr="00FE07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Anopheles gambiae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s.s.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(Diptera: Culicidae) of 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é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West Africa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Sao Tome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Sousa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Dogs as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red Host Choice of </w:t>
            </w:r>
            <w:r w:rsidRPr="00FE07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lastRenderedPageBreak/>
              <w:t xml:space="preserve">Anopheles gambiae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s.s.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(Diptera: Culicidae) of 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é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West Africa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Sao Tome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 xml:space="preserve">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Indoor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113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422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Bøgh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Effect of Passive Zooprophylaxis on Malaria Transmission in the Gambia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177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Bøgh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Effect of Passive Zooprophylaxis on Malaria Transmission in the Gambia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Gambia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Habtewold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feeding behaviour and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Plasmodium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infection of 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mosquitoes in southern Ethiopia in relation to use of insecticide-treated livestock for malaria control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Ethopia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Charlwood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impact of indoor residual spraying with malathion on malaria in refugee camps in eastern Sudan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Sudan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242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Magbity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Effects of community-wide use of lambdacyhalothrin-impregnated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 net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 on malaria vectors in rural Sierra Leone.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Sierra Leone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 + 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Magbity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Effects of community-wide use of lambdacyhalothrin-impregnated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 net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 on malaria vectors in rural Sierra Leone.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Sierra Leone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 + CDC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Hadis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Host choice by indoor-resting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arabiensis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 Ethiopia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opia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130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Githeko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Origin of blood meals in indoor and outdoor resting malaria vectors in western Kenya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232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Githeko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Origin of blood meals in indoor and outdoor resting malaria vectors in western Kenya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PSC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Githeko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Origin of blood meals in indoor and outdoor resting malaria vectors in western Kenya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arabiensis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186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Mbogo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1993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feeding behavio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 of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gambiae s.l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and </w:t>
            </w:r>
            <w:r w:rsidRPr="003B6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Anopheles funestus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ilifi district,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enya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Kenya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1768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2056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193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Cameroon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Anopheles funestus 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 human blood index of malaria vectors in relation to epidemiological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Zimbabwe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funestus </w:t>
            </w: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>complex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Indoor manual </w:t>
            </w: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0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161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327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1844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2311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172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310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418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537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696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1114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940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265</w:t>
            </w:r>
          </w:p>
        </w:tc>
      </w:tr>
      <w:tr w:rsidR="000F47B7" w:rsidRPr="00C24ADE" w:rsidTr="00B2332E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Garrett-Jones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367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human blood index of malaria vectors in relation to epidemiological assessment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Anopheles gambiae </w:t>
            </w:r>
          </w:p>
        </w:tc>
        <w:tc>
          <w:tcPr>
            <w:tcW w:w="2132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Outdoors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Indoor manual collection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813" w:type="dxa"/>
            <w:shd w:val="clear" w:color="auto" w:fill="auto"/>
            <w:hideMark/>
          </w:tcPr>
          <w:p w:rsidR="000F47B7" w:rsidRPr="00C24ADE" w:rsidRDefault="000F47B7" w:rsidP="00B2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226</w:t>
            </w:r>
          </w:p>
        </w:tc>
      </w:tr>
    </w:tbl>
    <w:p w:rsidR="000F47B7" w:rsidRPr="00C24ADE" w:rsidRDefault="000F47B7" w:rsidP="000F4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C11" w:rsidRDefault="00300C11"/>
    <w:sectPr w:rsidR="00300C11" w:rsidSect="003C50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BE"/>
    <w:multiLevelType w:val="multilevel"/>
    <w:tmpl w:val="29FA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54FC8"/>
    <w:multiLevelType w:val="multilevel"/>
    <w:tmpl w:val="D2B4C7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A610995"/>
    <w:multiLevelType w:val="hybridMultilevel"/>
    <w:tmpl w:val="81DA0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F64D2"/>
    <w:multiLevelType w:val="hybridMultilevel"/>
    <w:tmpl w:val="81DA0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76F17"/>
    <w:multiLevelType w:val="hybridMultilevel"/>
    <w:tmpl w:val="81DA0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revisionView w:markup="0"/>
  <w:defaultTabStop w:val="720"/>
  <w:drawingGridHorizontalSpacing w:val="110"/>
  <w:displayHorizontalDrawingGridEvery w:val="2"/>
  <w:characterSpacingControl w:val="doNotCompress"/>
  <w:compat/>
  <w:rsids>
    <w:rsidRoot w:val="000F47B7"/>
    <w:rsid w:val="000F47B7"/>
    <w:rsid w:val="00300C11"/>
    <w:rsid w:val="003C50CA"/>
    <w:rsid w:val="009F5737"/>
    <w:rsid w:val="00E4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B7"/>
  </w:style>
  <w:style w:type="paragraph" w:styleId="Heading2">
    <w:name w:val="heading 2"/>
    <w:basedOn w:val="Normal"/>
    <w:next w:val="Normal"/>
    <w:link w:val="Heading2Char"/>
    <w:uiPriority w:val="9"/>
    <w:qFormat/>
    <w:rsid w:val="000F47B7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7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47B7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0F47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F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47B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F47B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47B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F47B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F47B7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4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7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B7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47B7"/>
    <w:pPr>
      <w:spacing w:after="100"/>
    </w:pPr>
  </w:style>
  <w:style w:type="paragraph" w:styleId="ListParagraph">
    <w:name w:val="List Paragraph"/>
    <w:basedOn w:val="Normal"/>
    <w:uiPriority w:val="34"/>
    <w:qFormat/>
    <w:rsid w:val="000F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B7"/>
  </w:style>
  <w:style w:type="paragraph" w:styleId="Footer">
    <w:name w:val="footer"/>
    <w:basedOn w:val="Normal"/>
    <w:link w:val="FooterChar"/>
    <w:uiPriority w:val="99"/>
    <w:unhideWhenUsed/>
    <w:rsid w:val="000F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B7"/>
  </w:style>
  <w:style w:type="paragraph" w:styleId="NormalWeb">
    <w:name w:val="Normal (Web)"/>
    <w:basedOn w:val="Normal"/>
    <w:uiPriority w:val="99"/>
    <w:semiHidden/>
    <w:unhideWhenUsed/>
    <w:rsid w:val="000F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47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47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4606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Laith Yakob</dc:creator>
  <cp:keywords/>
  <dc:description/>
  <cp:lastModifiedBy>0013358</cp:lastModifiedBy>
  <cp:revision>3</cp:revision>
  <dcterms:created xsi:type="dcterms:W3CDTF">2018-12-12T13:06:00Z</dcterms:created>
  <dcterms:modified xsi:type="dcterms:W3CDTF">2018-12-15T02:09:00Z</dcterms:modified>
</cp:coreProperties>
</file>