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43" w:rsidRDefault="0008408A" w:rsidP="007D0443">
      <w:pPr>
        <w:tabs>
          <w:tab w:val="left" w:pos="3469"/>
        </w:tabs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</w:rPr>
        <w:t>T</w:t>
      </w:r>
      <w:r w:rsidR="007D0443" w:rsidRPr="00725D7E">
        <w:rPr>
          <w:rFonts w:ascii="Times New Roman" w:hAnsi="Times New Roman" w:cs="Times New Roman"/>
          <w:b/>
        </w:rPr>
        <w:t xml:space="preserve">able </w:t>
      </w:r>
      <w:r>
        <w:rPr>
          <w:rFonts w:ascii="Times New Roman" w:hAnsi="Times New Roman" w:cs="Times New Roman"/>
          <w:b/>
        </w:rPr>
        <w:t>S</w:t>
      </w:r>
      <w:r w:rsidR="007D0443" w:rsidRPr="00725D7E">
        <w:rPr>
          <w:rFonts w:ascii="Times New Roman" w:hAnsi="Times New Roman" w:cs="Times New Roman"/>
          <w:b/>
        </w:rPr>
        <w:t>1</w:t>
      </w:r>
      <w:r w:rsidR="007D0443">
        <w:rPr>
          <w:rFonts w:ascii="Times New Roman" w:hAnsi="Times New Roman" w:cs="Times New Roman"/>
          <w:b/>
        </w:rPr>
        <w:t xml:space="preserve">:  </w:t>
      </w:r>
      <w:r w:rsidR="007D0443">
        <w:rPr>
          <w:rFonts w:ascii="Times New Roman" w:hAnsi="Times New Roman" w:cs="Times New Roman"/>
        </w:rPr>
        <w:t>P</w:t>
      </w:r>
      <w:r w:rsidR="007D0443" w:rsidRPr="00417F0F">
        <w:rPr>
          <w:rFonts w:ascii="Times New Roman" w:hAnsi="Times New Roman" w:cs="Times New Roman"/>
        </w:rPr>
        <w:t xml:space="preserve">roportion of subsequent </w:t>
      </w:r>
      <w:r w:rsidR="005A4203">
        <w:rPr>
          <w:rFonts w:ascii="Times New Roman" w:hAnsi="Times New Roman" w:cs="Times New Roman"/>
        </w:rPr>
        <w:t>hospitalized</w:t>
      </w:r>
      <w:r w:rsidR="007D0443">
        <w:rPr>
          <w:rFonts w:ascii="Times New Roman" w:hAnsi="Times New Roman" w:cs="Times New Roman"/>
        </w:rPr>
        <w:t xml:space="preserve"> sports-related </w:t>
      </w:r>
      <w:r w:rsidR="007D0443" w:rsidRPr="00417F0F">
        <w:rPr>
          <w:rFonts w:ascii="Times New Roman" w:hAnsi="Times New Roman" w:cs="Times New Roman"/>
        </w:rPr>
        <w:t>injuries by sporting code, type and body region</w:t>
      </w:r>
      <w:r w:rsidR="007D0443">
        <w:rPr>
          <w:rFonts w:ascii="Times New Roman" w:hAnsi="Times New Roman" w:cs="Times New Roman"/>
        </w:rPr>
        <w:t xml:space="preserve"> in children aged 5-15 </w:t>
      </w:r>
      <w:r w:rsidR="005A4203">
        <w:rPr>
          <w:rFonts w:ascii="Times New Roman" w:hAnsi="Times New Roman" w:cs="Times New Roman"/>
        </w:rPr>
        <w:t xml:space="preserve">years </w:t>
      </w:r>
      <w:r w:rsidR="007D0443">
        <w:rPr>
          <w:rFonts w:ascii="Times New Roman" w:hAnsi="Times New Roman" w:cs="Times New Roman"/>
        </w:rPr>
        <w:t xml:space="preserve">in NSW, Australia, </w:t>
      </w:r>
      <w:proofErr w:type="gramStart"/>
      <w:r w:rsidR="007D0443">
        <w:rPr>
          <w:rFonts w:ascii="Times New Roman" w:hAnsi="Times New Roman" w:cs="Times New Roman"/>
        </w:rPr>
        <w:t>2005</w:t>
      </w:r>
      <w:proofErr w:type="gramEnd"/>
      <w:r w:rsidR="007D0443">
        <w:rPr>
          <w:rFonts w:ascii="Times New Roman" w:hAnsi="Times New Roman" w:cs="Times New Roman"/>
        </w:rPr>
        <w:t>-2013</w:t>
      </w:r>
    </w:p>
    <w:tbl>
      <w:tblPr>
        <w:tblW w:w="6273" w:type="dxa"/>
        <w:tblInd w:w="93" w:type="dxa"/>
        <w:tblLook w:val="04A0" w:firstRow="1" w:lastRow="0" w:firstColumn="1" w:lastColumn="0" w:noHBand="0" w:noVBand="1"/>
      </w:tblPr>
      <w:tblGrid>
        <w:gridCol w:w="2268"/>
        <w:gridCol w:w="1848"/>
        <w:gridCol w:w="1477"/>
        <w:gridCol w:w="680"/>
      </w:tblGrid>
      <w:tr w:rsidR="007D0443" w:rsidRPr="00AC0049" w:rsidTr="00F874B6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bookmarkEnd w:id="0"/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Sporting code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Initial </w:t>
            </w:r>
            <w:r w:rsidR="005A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hospitaliz</w:t>
            </w:r>
            <w:r w:rsidR="005A4203" w:rsidRPr="00AC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ation</w:t>
            </w:r>
            <w:r w:rsidR="005A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Subsequent </w:t>
            </w:r>
            <w:r w:rsidR="005A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hospitaliz</w:t>
            </w:r>
            <w:r w:rsidR="005A4203" w:rsidRPr="00AC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ation</w:t>
            </w:r>
            <w:r w:rsidR="005A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AC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Rugby league / union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Soccer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Unspecified football code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Basketball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Australian</w:t>
            </w: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football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Gymnastics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Netball / handball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Touch football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Cricket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Martial arts / wrestling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Track and field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Baseball / softball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Field Hockey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Tennis / racquet sports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Equestrian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Pr="00AC0049" w:rsidRDefault="007D0443" w:rsidP="00F8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D0443" w:rsidRPr="00AC0049" w:rsidTr="00F874B6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Body region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Injuries recorded in initial </w:t>
            </w:r>
            <w:r w:rsidR="005A42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hospitalization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Subsequent </w:t>
            </w:r>
            <w:r w:rsidR="005A42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hospitalizations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Forearm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Lower-leg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Shoulder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Neck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Knee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Abdomen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 or thigh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Ankle or foot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Thorax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</w:tr>
      <w:tr w:rsidR="007D0443" w:rsidRPr="00AC0049" w:rsidTr="00F874B6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</w:tr>
      <w:tr w:rsidR="007D0443" w:rsidRPr="00AC0049" w:rsidTr="00F874B6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Type of injury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0443" w:rsidRPr="00AC0049" w:rsidTr="00F874B6">
        <w:trPr>
          <w:trHeight w:val="2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Fracture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</w:tr>
      <w:tr w:rsidR="007D0443" w:rsidRPr="00AC0049" w:rsidTr="00F874B6">
        <w:trPr>
          <w:trHeight w:val="2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Dislocation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7D0443" w:rsidRPr="00AC0049" w:rsidTr="00F874B6">
        <w:trPr>
          <w:trHeight w:val="2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Traumatic brain injury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</w:tr>
      <w:tr w:rsidR="007D0443" w:rsidRPr="00AC0049" w:rsidTr="00F874B6">
        <w:trPr>
          <w:trHeight w:val="2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Open wound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</w:tr>
      <w:tr w:rsidR="007D0443" w:rsidRPr="00AC0049" w:rsidTr="00F874B6">
        <w:trPr>
          <w:trHeight w:val="2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Superficial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</w:tr>
      <w:tr w:rsidR="007D0443" w:rsidRPr="00AC0049" w:rsidTr="00F874B6">
        <w:trPr>
          <w:trHeight w:val="2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Muscle and joints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</w:tr>
      <w:tr w:rsidR="007D0443" w:rsidRPr="00AC0049" w:rsidTr="00F874B6">
        <w:trPr>
          <w:trHeight w:val="227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Internal organs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</w:tr>
      <w:tr w:rsidR="007D0443" w:rsidRPr="00AC0049" w:rsidTr="00F874B6">
        <w:trPr>
          <w:trHeight w:val="22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Ocular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443" w:rsidRDefault="007D0443" w:rsidP="00F87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</w:tr>
    </w:tbl>
    <w:p w:rsidR="007D0443" w:rsidRPr="00725D7E" w:rsidRDefault="007D0443" w:rsidP="007D0443">
      <w:pPr>
        <w:rPr>
          <w:rFonts w:ascii="Times New Roman" w:hAnsi="Times New Roman" w:cs="Times New Roman"/>
          <w:sz w:val="18"/>
          <w:szCs w:val="18"/>
        </w:rPr>
      </w:pPr>
      <w:r w:rsidRPr="00AF7A59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sz w:val="18"/>
          <w:szCs w:val="18"/>
        </w:rPr>
        <w:t>For a</w:t>
      </w:r>
      <w:r w:rsidRPr="00725D7E">
        <w:rPr>
          <w:rFonts w:ascii="Times New Roman" w:hAnsi="Times New Roman" w:cs="Times New Roman"/>
          <w:sz w:val="18"/>
          <w:szCs w:val="18"/>
        </w:rPr>
        <w:t xml:space="preserve">ny </w:t>
      </w:r>
      <w:r>
        <w:rPr>
          <w:rFonts w:ascii="Times New Roman" w:hAnsi="Times New Roman" w:cs="Times New Roman"/>
          <w:sz w:val="18"/>
          <w:szCs w:val="18"/>
        </w:rPr>
        <w:t>sports-related injury</w:t>
      </w:r>
    </w:p>
    <w:p w:rsidR="00F13148" w:rsidRDefault="00F13148"/>
    <w:sectPr w:rsidR="00F1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D0443"/>
    <w:rsid w:val="0008408A"/>
    <w:rsid w:val="005A4203"/>
    <w:rsid w:val="007D0443"/>
    <w:rsid w:val="00F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1023</Characters>
  <Application>Microsoft Office Word</Application>
  <DocSecurity>0</DocSecurity>
  <Lines>170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LAMIRA</cp:lastModifiedBy>
  <cp:revision>3</cp:revision>
  <dcterms:created xsi:type="dcterms:W3CDTF">2018-08-20T05:03:00Z</dcterms:created>
  <dcterms:modified xsi:type="dcterms:W3CDTF">2018-11-07T11:47:00Z</dcterms:modified>
</cp:coreProperties>
</file>