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0" w:rsidRPr="0084349C" w:rsidRDefault="00755A10" w:rsidP="00755A10">
      <w:pPr>
        <w:spacing w:after="120" w:line="480" w:lineRule="auto"/>
        <w:rPr>
          <w:b/>
          <w:lang w:val="en-US"/>
        </w:rPr>
      </w:pPr>
      <w:r w:rsidRPr="0084349C">
        <w:rPr>
          <w:b/>
          <w:lang w:val="en-US"/>
        </w:rPr>
        <w:t>S1 Table. Results of the life satisfaction scale (FLZ) for family caregivers with patients in specialized units vs. taken care of at home</w:t>
      </w:r>
    </w:p>
    <w:tbl>
      <w:tblPr>
        <w:tblStyle w:val="HelleSchattierung"/>
        <w:tblW w:w="0" w:type="auto"/>
        <w:shd w:val="clear" w:color="auto" w:fill="FFFFFF" w:themeFill="background1"/>
        <w:tblLook w:val="04A0"/>
      </w:tblPr>
      <w:tblGrid>
        <w:gridCol w:w="3369"/>
        <w:gridCol w:w="567"/>
        <w:gridCol w:w="708"/>
        <w:gridCol w:w="709"/>
        <w:gridCol w:w="567"/>
        <w:gridCol w:w="709"/>
        <w:gridCol w:w="709"/>
      </w:tblGrid>
      <w:tr w:rsidR="00755A10" w:rsidRPr="0084349C" w:rsidTr="002716AF">
        <w:trPr>
          <w:cnfStyle w:val="100000000000"/>
        </w:trPr>
        <w:tc>
          <w:tcPr>
            <w:cnfStyle w:val="001000000000"/>
            <w:tcW w:w="33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1000000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Specialized units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1000000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At home care</w:t>
            </w:r>
          </w:p>
        </w:tc>
      </w:tr>
      <w:tr w:rsidR="00755A10" w:rsidRPr="0084349C" w:rsidTr="002716AF">
        <w:trPr>
          <w:cnfStyle w:val="000000100000"/>
        </w:trPr>
        <w:tc>
          <w:tcPr>
            <w:cnfStyle w:val="001000000000"/>
            <w:tcW w:w="33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84349C">
              <w:rPr>
                <w:i/>
                <w:color w:val="auto"/>
                <w:lang w:val="en-US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84349C">
              <w:rPr>
                <w:i/>
                <w:color w:val="auto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84349C">
              <w:rPr>
                <w:i/>
                <w:color w:val="auto"/>
                <w:lang w:val="en-US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84349C">
              <w:rPr>
                <w:i/>
                <w:color w:val="auto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84349C">
              <w:rPr>
                <w:i/>
                <w:color w:val="auto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i/>
                <w:color w:val="auto"/>
                <w:lang w:val="en-US"/>
              </w:rPr>
            </w:pPr>
            <w:r w:rsidRPr="0084349C">
              <w:rPr>
                <w:i/>
                <w:color w:val="auto"/>
                <w:lang w:val="en-US"/>
              </w:rPr>
              <w:t>SD</w:t>
            </w:r>
          </w:p>
        </w:tc>
      </w:tr>
      <w:tr w:rsidR="00755A10" w:rsidRPr="0084349C" w:rsidTr="002716AF">
        <w:tc>
          <w:tcPr>
            <w:cnfStyle w:val="00100000000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CE4739" w:rsidP="002716AF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Main scale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</w:tr>
      <w:tr w:rsidR="00755A10" w:rsidRPr="0084349C" w:rsidTr="002716AF">
        <w:trPr>
          <w:cnfStyle w:val="000000100000"/>
        </w:trPr>
        <w:tc>
          <w:tcPr>
            <w:cnfStyle w:val="00100000000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  <w:lang w:val="en-US"/>
              </w:rPr>
            </w:pPr>
            <w:r w:rsidRPr="0084349C">
              <w:rPr>
                <w:b w:val="0"/>
                <w:color w:val="auto"/>
                <w:lang w:val="en-US"/>
              </w:rPr>
              <w:t>Global satisfaction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2.22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2.28</w:t>
            </w:r>
          </w:p>
        </w:tc>
      </w:tr>
      <w:tr w:rsidR="00755A10" w:rsidRPr="0084349C" w:rsidTr="002716AF">
        <w:tc>
          <w:tcPr>
            <w:cnfStyle w:val="001000000000"/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color w:val="auto"/>
                <w:lang w:val="en-US"/>
              </w:rPr>
            </w:pPr>
            <w:r w:rsidRPr="0084349C">
              <w:rPr>
                <w:color w:val="auto"/>
                <w:lang w:val="en-US"/>
              </w:rPr>
              <w:t>Primary scales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  <w:lang w:val="en-US"/>
              </w:rPr>
            </w:pPr>
          </w:p>
        </w:tc>
      </w:tr>
      <w:tr w:rsidR="00755A10" w:rsidRPr="0084349C" w:rsidTr="002716AF">
        <w:trPr>
          <w:cnfStyle w:val="000000100000"/>
        </w:trPr>
        <w:tc>
          <w:tcPr>
            <w:cnfStyle w:val="001000000000"/>
            <w:tcW w:w="33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</w:rPr>
            </w:pPr>
            <w:r w:rsidRPr="0084349C">
              <w:rPr>
                <w:b w:val="0"/>
                <w:color w:val="auto"/>
                <w:lang w:val="en-US"/>
              </w:rPr>
              <w:t>Health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  <w:highlight w:val="lightGray"/>
              </w:rPr>
              <w:t>3.71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1.87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2.10</w:t>
            </w:r>
          </w:p>
        </w:tc>
      </w:tr>
      <w:tr w:rsidR="00755A10" w:rsidRPr="0084349C" w:rsidTr="002716AF">
        <w:tc>
          <w:tcPr>
            <w:cnfStyle w:val="001000000000"/>
            <w:tcW w:w="3369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</w:rPr>
            </w:pPr>
            <w:r w:rsidRPr="0084349C">
              <w:rPr>
                <w:b w:val="0"/>
                <w:color w:val="auto"/>
              </w:rPr>
              <w:t xml:space="preserve">Financial </w:t>
            </w:r>
            <w:r w:rsidRPr="0084349C">
              <w:rPr>
                <w:b w:val="0"/>
                <w:color w:val="auto"/>
                <w:lang w:val="en-US"/>
              </w:rPr>
              <w:t>situation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4.80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2.00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33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4.81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2.05</w:t>
            </w:r>
          </w:p>
        </w:tc>
      </w:tr>
      <w:tr w:rsidR="00755A10" w:rsidRPr="0084349C" w:rsidTr="002716AF">
        <w:trPr>
          <w:cnfStyle w:val="000000100000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</w:rPr>
            </w:pPr>
            <w:r w:rsidRPr="0084349C">
              <w:rPr>
                <w:b w:val="0"/>
                <w:color w:val="auto"/>
              </w:rPr>
              <w:t>Spare time</w:t>
            </w:r>
          </w:p>
        </w:tc>
        <w:tc>
          <w:tcPr>
            <w:tcW w:w="567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  <w:highlight w:val="lightGray"/>
              </w:rPr>
              <w:t>3.98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2.02</w:t>
            </w:r>
          </w:p>
        </w:tc>
        <w:tc>
          <w:tcPr>
            <w:tcW w:w="567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  <w:highlight w:val="lightGray"/>
              </w:rPr>
              <w:t>3.78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2.03</w:t>
            </w:r>
          </w:p>
        </w:tc>
      </w:tr>
      <w:tr w:rsidR="00755A10" w:rsidRPr="0084349C" w:rsidTr="002716AF">
        <w:tc>
          <w:tcPr>
            <w:cnfStyle w:val="001000000000"/>
            <w:tcW w:w="336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</w:rPr>
            </w:pPr>
            <w:r w:rsidRPr="0084349C">
              <w:rPr>
                <w:b w:val="0"/>
                <w:color w:val="auto"/>
                <w:lang w:val="en-US"/>
              </w:rPr>
              <w:t>Own</w:t>
            </w:r>
            <w:r w:rsidRPr="0084349C">
              <w:rPr>
                <w:b w:val="0"/>
                <w:color w:val="auto"/>
              </w:rPr>
              <w:t xml:space="preserve"> </w:t>
            </w:r>
            <w:r w:rsidRPr="0084349C">
              <w:rPr>
                <w:b w:val="0"/>
                <w:color w:val="auto"/>
                <w:lang w:val="en-US"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4.44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2.15</w:t>
            </w:r>
          </w:p>
        </w:tc>
        <w:tc>
          <w:tcPr>
            <w:tcW w:w="567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4.28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1.73</w:t>
            </w:r>
          </w:p>
        </w:tc>
      </w:tr>
      <w:tr w:rsidR="00755A10" w:rsidRPr="0084349C" w:rsidTr="002716AF">
        <w:trPr>
          <w:cnfStyle w:val="000000100000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</w:rPr>
            </w:pPr>
            <w:r w:rsidRPr="0084349C">
              <w:rPr>
                <w:b w:val="0"/>
                <w:color w:val="auto"/>
                <w:lang w:val="en-US"/>
              </w:rPr>
              <w:t>Sexuality</w:t>
            </w:r>
          </w:p>
        </w:tc>
        <w:tc>
          <w:tcPr>
            <w:tcW w:w="567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4.15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2.17</w:t>
            </w:r>
          </w:p>
        </w:tc>
        <w:tc>
          <w:tcPr>
            <w:tcW w:w="567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4.92</w:t>
            </w:r>
          </w:p>
        </w:tc>
        <w:tc>
          <w:tcPr>
            <w:tcW w:w="709" w:type="dxa"/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2.34</w:t>
            </w:r>
          </w:p>
        </w:tc>
      </w:tr>
      <w:tr w:rsidR="00755A10" w:rsidRPr="0084349C" w:rsidTr="002716AF">
        <w:tc>
          <w:tcPr>
            <w:cnfStyle w:val="001000000000"/>
            <w:tcW w:w="3369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</w:rPr>
            </w:pPr>
            <w:r w:rsidRPr="0084349C">
              <w:rPr>
                <w:b w:val="0"/>
                <w:color w:val="auto"/>
                <w:lang w:val="en-US"/>
              </w:rPr>
              <w:t>Friends, acquaintances, relatives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4.37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2.20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4.30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84349C">
              <w:rPr>
                <w:color w:val="auto"/>
              </w:rPr>
              <w:t>2.57</w:t>
            </w:r>
          </w:p>
        </w:tc>
      </w:tr>
      <w:tr w:rsidR="00755A10" w:rsidRPr="0084349C" w:rsidTr="002716AF">
        <w:trPr>
          <w:cnfStyle w:val="000000100000"/>
        </w:trPr>
        <w:tc>
          <w:tcPr>
            <w:cnfStyle w:val="001000000000"/>
            <w:tcW w:w="33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rPr>
                <w:b w:val="0"/>
                <w:color w:val="auto"/>
                <w:lang w:val="en-US"/>
              </w:rPr>
            </w:pPr>
            <w:r w:rsidRPr="0084349C">
              <w:rPr>
                <w:b w:val="0"/>
                <w:color w:val="auto"/>
              </w:rPr>
              <w:t xml:space="preserve">Flat / </w:t>
            </w:r>
            <w:r w:rsidRPr="0084349C">
              <w:rPr>
                <w:b w:val="0"/>
                <w:color w:val="auto"/>
                <w:lang w:val="en-US"/>
              </w:rPr>
              <w:t>house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5.05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2.20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4.97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55A10" w:rsidRPr="0084349C" w:rsidRDefault="00755A10" w:rsidP="002716AF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84349C">
              <w:rPr>
                <w:color w:val="auto"/>
              </w:rPr>
              <w:t>1.96</w:t>
            </w:r>
          </w:p>
        </w:tc>
      </w:tr>
    </w:tbl>
    <w:p w:rsidR="00755A10" w:rsidRPr="0084349C" w:rsidRDefault="00755A10" w:rsidP="00755A10">
      <w:pPr>
        <w:spacing w:line="480" w:lineRule="auto"/>
        <w:rPr>
          <w:lang w:val="en-US"/>
        </w:rPr>
      </w:pPr>
      <w:r w:rsidRPr="0084349C">
        <w:rPr>
          <w:lang w:val="en-US"/>
        </w:rPr>
        <w:t>Note: Sample size (N), mean (M) and standard deviation (SD). Scores are reported as Stanine. Scores under 4 and over 6, as deviations from the norm, are highlighted in grey.</w:t>
      </w:r>
      <w:r w:rsidRPr="0084349C">
        <w:rPr>
          <w:i/>
          <w:lang w:val="en-US"/>
        </w:rPr>
        <w:t xml:space="preserve">   </w:t>
      </w:r>
    </w:p>
    <w:p w:rsidR="001720EC" w:rsidRPr="0084349C" w:rsidRDefault="001720EC">
      <w:pPr>
        <w:rPr>
          <w:lang w:val="en-US"/>
        </w:rPr>
      </w:pPr>
    </w:p>
    <w:sectPr w:rsidR="001720EC" w:rsidRPr="0084349C" w:rsidSect="00172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A10"/>
    <w:rsid w:val="001720EC"/>
    <w:rsid w:val="00247D72"/>
    <w:rsid w:val="00391C94"/>
    <w:rsid w:val="005B50C9"/>
    <w:rsid w:val="00755A10"/>
    <w:rsid w:val="0084349C"/>
    <w:rsid w:val="00CE4739"/>
    <w:rsid w:val="00D2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755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>HRZ, Universität Bielefeld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2018-05-17T14:10:00Z</dcterms:created>
  <dcterms:modified xsi:type="dcterms:W3CDTF">2018-05-18T08:38:00Z</dcterms:modified>
</cp:coreProperties>
</file>