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603FF" w14:textId="5141049E" w:rsidR="00B7451F" w:rsidRDefault="00B10D59">
      <w:r>
        <w:t xml:space="preserve">Table </w:t>
      </w:r>
      <w:r w:rsidR="00E84C3C">
        <w:t>S</w:t>
      </w:r>
      <w:bookmarkStart w:id="0" w:name="_GoBack"/>
      <w:bookmarkEnd w:id="0"/>
      <w:r>
        <w:t xml:space="preserve">1. Overall minor allele frequencies of </w:t>
      </w:r>
      <w:r>
        <w:rPr>
          <w:i/>
        </w:rPr>
        <w:t xml:space="preserve">COMT </w:t>
      </w:r>
      <w:r>
        <w:t>SNPs in FM, 1000 Genomes, and non-FM groups.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10D59" w14:paraId="6DF2E632" w14:textId="77777777" w:rsidTr="00B10D59">
        <w:tc>
          <w:tcPr>
            <w:tcW w:w="2337" w:type="dxa"/>
          </w:tcPr>
          <w:p w14:paraId="056F54F6" w14:textId="546F21E1" w:rsidR="00B10D59" w:rsidRPr="00B10D59" w:rsidRDefault="00B10D59">
            <w:r>
              <w:rPr>
                <w:i/>
              </w:rPr>
              <w:t>COMT</w:t>
            </w:r>
            <w:r>
              <w:t xml:space="preserve"> SNP</w:t>
            </w:r>
          </w:p>
        </w:tc>
        <w:tc>
          <w:tcPr>
            <w:tcW w:w="2337" w:type="dxa"/>
          </w:tcPr>
          <w:p w14:paraId="1B1B03FD" w14:textId="79B140F4" w:rsidR="00B10D59" w:rsidRDefault="00B10D59">
            <w:r>
              <w:t>FM</w:t>
            </w:r>
          </w:p>
        </w:tc>
        <w:tc>
          <w:tcPr>
            <w:tcW w:w="2338" w:type="dxa"/>
          </w:tcPr>
          <w:p w14:paraId="7674B13C" w14:textId="06C40AB2" w:rsidR="00B10D59" w:rsidRDefault="00B10D59">
            <w:r>
              <w:t>Non-FM</w:t>
            </w:r>
          </w:p>
        </w:tc>
        <w:tc>
          <w:tcPr>
            <w:tcW w:w="2338" w:type="dxa"/>
          </w:tcPr>
          <w:p w14:paraId="75C05111" w14:textId="65A6D3E5" w:rsidR="00B10D59" w:rsidRDefault="00B10D59">
            <w:r>
              <w:t>1000 Genomes</w:t>
            </w:r>
          </w:p>
        </w:tc>
      </w:tr>
      <w:tr w:rsidR="00B10D59" w14:paraId="5B084F54" w14:textId="77777777" w:rsidTr="00B10D59">
        <w:tc>
          <w:tcPr>
            <w:tcW w:w="2337" w:type="dxa"/>
          </w:tcPr>
          <w:p w14:paraId="1A75F118" w14:textId="37583EBC" w:rsidR="00B10D59" w:rsidRDefault="00B10D59">
            <w:r>
              <w:t>rs6269</w:t>
            </w:r>
          </w:p>
        </w:tc>
        <w:tc>
          <w:tcPr>
            <w:tcW w:w="2337" w:type="dxa"/>
          </w:tcPr>
          <w:p w14:paraId="39AEF2F8" w14:textId="1248FCBF" w:rsidR="00B10D59" w:rsidRDefault="00B10D59">
            <w:r>
              <w:t>0.39</w:t>
            </w:r>
          </w:p>
        </w:tc>
        <w:tc>
          <w:tcPr>
            <w:tcW w:w="2338" w:type="dxa"/>
          </w:tcPr>
          <w:p w14:paraId="07ABF85A" w14:textId="13E2980C" w:rsidR="00B10D59" w:rsidRDefault="00B10D59">
            <w:r>
              <w:t>0.40</w:t>
            </w:r>
          </w:p>
        </w:tc>
        <w:tc>
          <w:tcPr>
            <w:tcW w:w="2338" w:type="dxa"/>
          </w:tcPr>
          <w:p w14:paraId="6B634984" w14:textId="106F7C6B" w:rsidR="00B10D59" w:rsidRDefault="00B10D59">
            <w:r>
              <w:t>0.36</w:t>
            </w:r>
          </w:p>
        </w:tc>
      </w:tr>
      <w:tr w:rsidR="00B10D59" w14:paraId="097A5754" w14:textId="77777777" w:rsidTr="00B10D59">
        <w:tc>
          <w:tcPr>
            <w:tcW w:w="2337" w:type="dxa"/>
          </w:tcPr>
          <w:p w14:paraId="68D82573" w14:textId="1970CB19" w:rsidR="00B10D59" w:rsidRDefault="00B10D59">
            <w:r>
              <w:t>rs4633</w:t>
            </w:r>
          </w:p>
        </w:tc>
        <w:tc>
          <w:tcPr>
            <w:tcW w:w="2337" w:type="dxa"/>
          </w:tcPr>
          <w:p w14:paraId="4721A81C" w14:textId="2F1F1BD2" w:rsidR="00B10D59" w:rsidRDefault="00B10D59">
            <w:r>
              <w:t>0.47</w:t>
            </w:r>
          </w:p>
        </w:tc>
        <w:tc>
          <w:tcPr>
            <w:tcW w:w="2338" w:type="dxa"/>
          </w:tcPr>
          <w:p w14:paraId="713B1342" w14:textId="6F02D79E" w:rsidR="00B10D59" w:rsidRDefault="00B10D59">
            <w:r>
              <w:t>0.47</w:t>
            </w:r>
          </w:p>
        </w:tc>
        <w:tc>
          <w:tcPr>
            <w:tcW w:w="2338" w:type="dxa"/>
          </w:tcPr>
          <w:p w14:paraId="025ECA0F" w14:textId="1A882F0A" w:rsidR="00B10D59" w:rsidRDefault="00B10D59">
            <w:r>
              <w:t>0.37</w:t>
            </w:r>
          </w:p>
        </w:tc>
      </w:tr>
      <w:tr w:rsidR="00B10D59" w14:paraId="679939EF" w14:textId="77777777" w:rsidTr="00B10D59">
        <w:tc>
          <w:tcPr>
            <w:tcW w:w="2337" w:type="dxa"/>
          </w:tcPr>
          <w:p w14:paraId="3574D5A2" w14:textId="4CE8D0EA" w:rsidR="00B10D59" w:rsidRDefault="00B10D59">
            <w:r>
              <w:t>rs4818</w:t>
            </w:r>
          </w:p>
        </w:tc>
        <w:tc>
          <w:tcPr>
            <w:tcW w:w="2337" w:type="dxa"/>
          </w:tcPr>
          <w:p w14:paraId="5E348773" w14:textId="23F58661" w:rsidR="00B10D59" w:rsidRDefault="00B10D59">
            <w:r>
              <w:t>036</w:t>
            </w:r>
          </w:p>
        </w:tc>
        <w:tc>
          <w:tcPr>
            <w:tcW w:w="2338" w:type="dxa"/>
          </w:tcPr>
          <w:p w14:paraId="203D2F01" w14:textId="7769399A" w:rsidR="00B10D59" w:rsidRDefault="00B10D59">
            <w:r>
              <w:t>0.37</w:t>
            </w:r>
          </w:p>
        </w:tc>
        <w:tc>
          <w:tcPr>
            <w:tcW w:w="2338" w:type="dxa"/>
          </w:tcPr>
          <w:p w14:paraId="6641063D" w14:textId="40C93268" w:rsidR="00B10D59" w:rsidRDefault="00B10D59">
            <w:r>
              <w:t>0.30</w:t>
            </w:r>
          </w:p>
        </w:tc>
      </w:tr>
      <w:tr w:rsidR="00B10D59" w14:paraId="330CB77F" w14:textId="77777777" w:rsidTr="00B10D59">
        <w:tc>
          <w:tcPr>
            <w:tcW w:w="2337" w:type="dxa"/>
          </w:tcPr>
          <w:p w14:paraId="7C50759D" w14:textId="7CE97207" w:rsidR="00B10D59" w:rsidRDefault="00B10D59">
            <w:r>
              <w:t>rs4680</w:t>
            </w:r>
          </w:p>
        </w:tc>
        <w:tc>
          <w:tcPr>
            <w:tcW w:w="2337" w:type="dxa"/>
          </w:tcPr>
          <w:p w14:paraId="35BD088A" w14:textId="13953EBA" w:rsidR="00B10D59" w:rsidRDefault="00B10D59">
            <w:r>
              <w:t>0.47</w:t>
            </w:r>
          </w:p>
        </w:tc>
        <w:tc>
          <w:tcPr>
            <w:tcW w:w="2338" w:type="dxa"/>
          </w:tcPr>
          <w:p w14:paraId="2FFD5D64" w14:textId="3142C497" w:rsidR="00B10D59" w:rsidRDefault="00B10D59">
            <w:r>
              <w:t>0.48</w:t>
            </w:r>
          </w:p>
        </w:tc>
        <w:tc>
          <w:tcPr>
            <w:tcW w:w="2338" w:type="dxa"/>
          </w:tcPr>
          <w:p w14:paraId="25F49534" w14:textId="40B7694A" w:rsidR="00B10D59" w:rsidRDefault="00B10D59">
            <w:r>
              <w:t>0.37</w:t>
            </w:r>
          </w:p>
        </w:tc>
      </w:tr>
    </w:tbl>
    <w:p w14:paraId="5AA73BCE" w14:textId="77777777" w:rsidR="00B10D59" w:rsidRPr="00B10D59" w:rsidRDefault="00B10D59"/>
    <w:sectPr w:rsidR="00B10D59" w:rsidRPr="00B1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10D59"/>
    <w:rsid w:val="00675CF7"/>
    <w:rsid w:val="00B10D59"/>
    <w:rsid w:val="00B7451F"/>
    <w:rsid w:val="00E04924"/>
    <w:rsid w:val="00E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1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184</Characters>
  <Application>Microsoft Office Word</Application>
  <DocSecurity>0</DocSecurity>
  <Lines>23</Lines>
  <Paragraphs>22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Lee</dc:creator>
  <cp:keywords/>
  <dc:description/>
  <cp:lastModifiedBy>CBNODADO</cp:lastModifiedBy>
  <cp:revision>3</cp:revision>
  <dcterms:created xsi:type="dcterms:W3CDTF">2018-02-24T04:28:00Z</dcterms:created>
  <dcterms:modified xsi:type="dcterms:W3CDTF">2018-11-13T16:35:00Z</dcterms:modified>
</cp:coreProperties>
</file>