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2CDF" w14:textId="7804F2AF" w:rsidR="0003543D" w:rsidRDefault="0003543D" w:rsidP="0003543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0E0103" wp14:editId="70DF1EC1">
            <wp:simplePos x="0" y="0"/>
            <wp:positionH relativeFrom="column">
              <wp:posOffset>0</wp:posOffset>
            </wp:positionH>
            <wp:positionV relativeFrom="paragraph">
              <wp:posOffset>477520</wp:posOffset>
            </wp:positionV>
            <wp:extent cx="8886825" cy="49434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B1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70084678" w14:textId="77777777" w:rsidR="0003543D" w:rsidRDefault="0003543D" w:rsidP="0003543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0884532C" w14:textId="77777777" w:rsidR="0003543D" w:rsidRDefault="0003543D" w:rsidP="0003543D">
      <w:pPr>
        <w:sectPr w:rsidR="0003543D" w:rsidSect="008C215D">
          <w:pgSz w:w="16838" w:h="11906" w:orient="landscape"/>
          <w:pgMar w:top="1134" w:right="1134" w:bottom="1134" w:left="2268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39EB16E" wp14:editId="6A099084">
            <wp:simplePos x="0" y="0"/>
            <wp:positionH relativeFrom="column">
              <wp:posOffset>-203978</wp:posOffset>
            </wp:positionH>
            <wp:positionV relativeFrom="paragraph">
              <wp:posOffset>897543</wp:posOffset>
            </wp:positionV>
            <wp:extent cx="8823325" cy="5201285"/>
            <wp:effectExtent l="0" t="0" r="15875" b="1841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Pr="003A3BB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03B4" wp14:editId="116CCB83">
                <wp:simplePos x="0" y="0"/>
                <wp:positionH relativeFrom="column">
                  <wp:posOffset>-78105</wp:posOffset>
                </wp:positionH>
                <wp:positionV relativeFrom="paragraph">
                  <wp:posOffset>143510</wp:posOffset>
                </wp:positionV>
                <wp:extent cx="8458200" cy="866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739E" w14:textId="77777777" w:rsidR="0003543D" w:rsidRPr="005A2ADD" w:rsidRDefault="0003543D" w:rsidP="00035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543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 xml:space="preserve">Additional file </w:t>
                            </w:r>
                            <w:r w:rsidR="00855B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Figure S2</w:t>
                            </w:r>
                            <w:r w:rsidRPr="0003543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(continued). Climate data before and throughout the field trial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 (A)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2013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and (B) 2014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</w:t>
                            </w:r>
                            <w:r w:rsidRPr="005A2A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en-GB"/>
                              </w:rPr>
                              <w:t>ccumulated rainfall (mm) values per week (x axes), a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ir maximum and minimum average temperature values per week (</w:t>
                            </w:r>
                            <w:r w:rsidRPr="005A2A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en-GB"/>
                              </w:rPr>
                              <w:t>± SE). Data obtained from James Hutton Institute weather station (56.45°N; 3.07°W)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Field trial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were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established on the week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both years</w:t>
                            </w:r>
                            <w:r w:rsidRPr="005A2A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A0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11.3pt;width:66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" stroked="f">
                <v:textbox>
                  <w:txbxContent>
                    <w:p w14:paraId="4EB4739E" w14:textId="77777777" w:rsidR="0003543D" w:rsidRPr="005A2ADD" w:rsidRDefault="0003543D" w:rsidP="0003543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543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highlight w:val="yellow"/>
                        </w:rPr>
                        <w:t xml:space="preserve">Additional file </w:t>
                      </w:r>
                      <w:r w:rsidR="00855B9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Figure S2</w:t>
                      </w:r>
                      <w:r w:rsidRPr="0003543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5A2A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(continued). Climate data before and throughout the field trial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 (A)</w:t>
                      </w:r>
                      <w:r w:rsidRPr="005A2A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2013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and (B) 2014</w:t>
                      </w:r>
                      <w:r w:rsidRPr="005A2ADD">
                        <w:rPr>
                          <w:rFonts w:ascii="Times New Roman" w:hAnsi="Times New Roman" w:cs="Times New Roman"/>
                          <w:sz w:val="24"/>
                        </w:rPr>
                        <w:t xml:space="preserve"> A</w:t>
                      </w:r>
                      <w:r w:rsidRPr="005A2ADD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en-GB"/>
                        </w:rPr>
                        <w:t>ccumulated rainfall (mm) values per week (x axes), a</w:t>
                      </w:r>
                      <w:r w:rsidRPr="005A2ADD">
                        <w:rPr>
                          <w:rFonts w:ascii="Times New Roman" w:hAnsi="Times New Roman" w:cs="Times New Roman"/>
                          <w:szCs w:val="20"/>
                        </w:rPr>
                        <w:t>ir maximum and minimum average temperature values per week (</w:t>
                      </w:r>
                      <w:r w:rsidRPr="005A2ADD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en-GB"/>
                        </w:rPr>
                        <w:t>± SE). Data obtained from James Hutton Institute weather station (56.45°N; 3.07°W)</w:t>
                      </w:r>
                      <w:r w:rsidRPr="005A2ADD">
                        <w:rPr>
                          <w:rFonts w:ascii="Times New Roman" w:hAnsi="Times New Roman" w:cs="Times New Roman"/>
                          <w:sz w:val="24"/>
                        </w:rPr>
                        <w:t xml:space="preserve">. Field trial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were</w:t>
                      </w:r>
                      <w:r w:rsidRPr="005A2ADD">
                        <w:rPr>
                          <w:rFonts w:ascii="Times New Roman" w:hAnsi="Times New Roman" w:cs="Times New Roman"/>
                          <w:sz w:val="24"/>
                        </w:rPr>
                        <w:t xml:space="preserve"> established on the week 16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both years</w:t>
                      </w:r>
                      <w:r w:rsidRPr="005A2ADD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7776FE9" w14:textId="77777777" w:rsidR="005337C4" w:rsidRDefault="00210B6A" w:rsidP="00855B9D"/>
    <w:sectPr w:rsidR="005337C4" w:rsidSect="00035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3D"/>
    <w:rsid w:val="0003543D"/>
    <w:rsid w:val="000A7DC4"/>
    <w:rsid w:val="00210B6A"/>
    <w:rsid w:val="00285C5E"/>
    <w:rsid w:val="00793A40"/>
    <w:rsid w:val="00855B9D"/>
    <w:rsid w:val="00E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4333"/>
  <w15:docId w15:val="{76372EF1-3832-47D4-9341-09566477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41711\AppData\Roaming\Microsoft\Excel\Results_Chapter2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41711\AppData\Roaming\Microsoft\Excel\Results_Chapter2%20(version%202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2013</a:t>
            </a:r>
          </a:p>
        </c:rich>
      </c:tx>
      <c:layout>
        <c:manualLayout>
          <c:xMode val="edge"/>
          <c:yMode val="edge"/>
          <c:x val="0.46961799975525581"/>
          <c:y val="3.3397559409120106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4279171695177975E-2"/>
          <c:y val="2.3384764765675966E-2"/>
          <c:w val="0.9110419075429077"/>
          <c:h val="0.960937599563060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'D:\Polytunnel 2013 2014 together\DATA_analysis\Met-data\[weekly2013-14.xlsx]Sheet3'!$O$3</c:f>
              <c:strCache>
                <c:ptCount val="1"/>
                <c:pt idx="0">
                  <c:v>Acc. Rainfall (mm/week)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val>
            <c:numRef>
              <c:f>'D:\Polytunnel 2013 2014 together\DATA_analysis\Met-data\[weekly2013-14.xlsx]Sheet3'!$O$4:$O$39</c:f>
              <c:numCache>
                <c:formatCode>General</c:formatCode>
                <c:ptCount val="36"/>
                <c:pt idx="0">
                  <c:v>9.6999999999999993</c:v>
                </c:pt>
                <c:pt idx="1">
                  <c:v>16.799999999999997</c:v>
                </c:pt>
                <c:pt idx="2">
                  <c:v>6.1000000000000005</c:v>
                </c:pt>
                <c:pt idx="3">
                  <c:v>49</c:v>
                </c:pt>
                <c:pt idx="4">
                  <c:v>18.3</c:v>
                </c:pt>
                <c:pt idx="5">
                  <c:v>15.7</c:v>
                </c:pt>
                <c:pt idx="6">
                  <c:v>17.100000000000001</c:v>
                </c:pt>
                <c:pt idx="7">
                  <c:v>1</c:v>
                </c:pt>
                <c:pt idx="8">
                  <c:v>0.1</c:v>
                </c:pt>
                <c:pt idx="9">
                  <c:v>25</c:v>
                </c:pt>
                <c:pt idx="10">
                  <c:v>14.6</c:v>
                </c:pt>
                <c:pt idx="11">
                  <c:v>25.299999999999997</c:v>
                </c:pt>
                <c:pt idx="12">
                  <c:v>2.1</c:v>
                </c:pt>
                <c:pt idx="13">
                  <c:v>2.2999999999999998</c:v>
                </c:pt>
                <c:pt idx="14">
                  <c:v>7.9</c:v>
                </c:pt>
                <c:pt idx="15">
                  <c:v>17.7</c:v>
                </c:pt>
                <c:pt idx="16">
                  <c:v>8.2000000000000011</c:v>
                </c:pt>
                <c:pt idx="17">
                  <c:v>34.600000000000009</c:v>
                </c:pt>
                <c:pt idx="18">
                  <c:v>6.4</c:v>
                </c:pt>
                <c:pt idx="19">
                  <c:v>8.2999999999999989</c:v>
                </c:pt>
                <c:pt idx="20">
                  <c:v>8.3000000000000007</c:v>
                </c:pt>
                <c:pt idx="21">
                  <c:v>12.2</c:v>
                </c:pt>
                <c:pt idx="22">
                  <c:v>0</c:v>
                </c:pt>
                <c:pt idx="23">
                  <c:v>12.4</c:v>
                </c:pt>
                <c:pt idx="24">
                  <c:v>6.8000000000000007</c:v>
                </c:pt>
                <c:pt idx="25">
                  <c:v>4.6000000000000005</c:v>
                </c:pt>
                <c:pt idx="26">
                  <c:v>8.5</c:v>
                </c:pt>
                <c:pt idx="27">
                  <c:v>0</c:v>
                </c:pt>
                <c:pt idx="28">
                  <c:v>0</c:v>
                </c:pt>
                <c:pt idx="29">
                  <c:v>47.899999999999991</c:v>
                </c:pt>
                <c:pt idx="30">
                  <c:v>14.600000000000001</c:v>
                </c:pt>
                <c:pt idx="31">
                  <c:v>1.7</c:v>
                </c:pt>
                <c:pt idx="32">
                  <c:v>16.5</c:v>
                </c:pt>
                <c:pt idx="33">
                  <c:v>4.3</c:v>
                </c:pt>
                <c:pt idx="34">
                  <c:v>0</c:v>
                </c:pt>
                <c:pt idx="35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C-4883-83E4-48DA6C6DE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474624"/>
        <c:axId val="160476544"/>
      </c:barChart>
      <c:lineChart>
        <c:grouping val="standard"/>
        <c:varyColors val="0"/>
        <c:ser>
          <c:idx val="1"/>
          <c:order val="1"/>
          <c:tx>
            <c:strRef>
              <c:f>'D:\Polytunnel 2013 2014 together\DATA_analysis\Met-data\[weekly2013-14.xlsx]Sheet3'!$C$3</c:f>
              <c:strCache>
                <c:ptCount val="1"/>
                <c:pt idx="0">
                  <c:v>Air temp max (C)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'D:\Polytunnel 2013 2014 together\DATA_analysis\Met-data\[weekly2013-14.xlsx]Sheet3'!$I$4:$I$39</c:f>
                <c:numCache>
                  <c:formatCode>General</c:formatCode>
                  <c:ptCount val="36"/>
                  <c:pt idx="0">
                    <c:v>0.66315743061340415</c:v>
                  </c:pt>
                  <c:pt idx="1">
                    <c:v>1.0210705333196157</c:v>
                  </c:pt>
                  <c:pt idx="2">
                    <c:v>0.31751586815561256</c:v>
                  </c:pt>
                  <c:pt idx="3">
                    <c:v>0.88275234391094759</c:v>
                  </c:pt>
                  <c:pt idx="4">
                    <c:v>0.79552318813290479</c:v>
                  </c:pt>
                  <c:pt idx="5">
                    <c:v>0.32618178646749846</c:v>
                  </c:pt>
                  <c:pt idx="6">
                    <c:v>0.6782329983125257</c:v>
                  </c:pt>
                  <c:pt idx="7">
                    <c:v>0.74409237960602381</c:v>
                  </c:pt>
                  <c:pt idx="8">
                    <c:v>0.56291273595409086</c:v>
                  </c:pt>
                  <c:pt idx="9">
                    <c:v>0.65538066001660999</c:v>
                  </c:pt>
                  <c:pt idx="10">
                    <c:v>0.55309887664588342</c:v>
                  </c:pt>
                  <c:pt idx="11">
                    <c:v>0.34631195877288956</c:v>
                  </c:pt>
                  <c:pt idx="12">
                    <c:v>0.38571428571428601</c:v>
                  </c:pt>
                  <c:pt idx="13">
                    <c:v>0.67046536787802147</c:v>
                  </c:pt>
                  <c:pt idx="14">
                    <c:v>1.0928026752688851</c:v>
                  </c:pt>
                  <c:pt idx="15">
                    <c:v>0.38341466158858417</c:v>
                  </c:pt>
                  <c:pt idx="16">
                    <c:v>0.426742127680658</c:v>
                  </c:pt>
                  <c:pt idx="17">
                    <c:v>1.7130352582239425</c:v>
                  </c:pt>
                  <c:pt idx="18">
                    <c:v>0.64859869881834231</c:v>
                  </c:pt>
                  <c:pt idx="19">
                    <c:v>0.91792430734434949</c:v>
                  </c:pt>
                  <c:pt idx="20">
                    <c:v>1.4062300641066092</c:v>
                  </c:pt>
                  <c:pt idx="21">
                    <c:v>1.0932383399914314</c:v>
                  </c:pt>
                  <c:pt idx="22">
                    <c:v>0.65189415275377172</c:v>
                  </c:pt>
                  <c:pt idx="23">
                    <c:v>0.72233559200900044</c:v>
                  </c:pt>
                  <c:pt idx="24">
                    <c:v>0.68729975438737978</c:v>
                  </c:pt>
                  <c:pt idx="25">
                    <c:v>0.33340135360408168</c:v>
                  </c:pt>
                  <c:pt idx="26">
                    <c:v>0.83491007296113628</c:v>
                  </c:pt>
                  <c:pt idx="27">
                    <c:v>1.2943603468443359</c:v>
                  </c:pt>
                  <c:pt idx="28">
                    <c:v>0.80681620022925948</c:v>
                  </c:pt>
                  <c:pt idx="29">
                    <c:v>0.86504295831356892</c:v>
                  </c:pt>
                  <c:pt idx="30">
                    <c:v>0.38835077768766241</c:v>
                  </c:pt>
                  <c:pt idx="31">
                    <c:v>0.41272283200038934</c:v>
                  </c:pt>
                  <c:pt idx="32">
                    <c:v>0.51169984824492332</c:v>
                  </c:pt>
                  <c:pt idx="33">
                    <c:v>0.65079752224942145</c:v>
                  </c:pt>
                  <c:pt idx="34">
                    <c:v>0.87306637660556985</c:v>
                  </c:pt>
                  <c:pt idx="35">
                    <c:v>1.3434142714598203</c:v>
                  </c:pt>
                </c:numCache>
              </c:numRef>
            </c:plus>
            <c:minus>
              <c:numRef>
                <c:f>'D:\Polytunnel 2013 2014 together\DATA_analysis\Met-data\[weekly2013-14.xlsx]Sheet3'!$I$4:$I$39</c:f>
                <c:numCache>
                  <c:formatCode>General</c:formatCode>
                  <c:ptCount val="36"/>
                  <c:pt idx="0">
                    <c:v>0.66315743061340415</c:v>
                  </c:pt>
                  <c:pt idx="1">
                    <c:v>1.0210705333196157</c:v>
                  </c:pt>
                  <c:pt idx="2">
                    <c:v>0.31751586815561256</c:v>
                  </c:pt>
                  <c:pt idx="3">
                    <c:v>0.88275234391094759</c:v>
                  </c:pt>
                  <c:pt idx="4">
                    <c:v>0.79552318813290479</c:v>
                  </c:pt>
                  <c:pt idx="5">
                    <c:v>0.32618178646749846</c:v>
                  </c:pt>
                  <c:pt idx="6">
                    <c:v>0.6782329983125257</c:v>
                  </c:pt>
                  <c:pt idx="7">
                    <c:v>0.74409237960602381</c:v>
                  </c:pt>
                  <c:pt idx="8">
                    <c:v>0.56291273595409086</c:v>
                  </c:pt>
                  <c:pt idx="9">
                    <c:v>0.65538066001660999</c:v>
                  </c:pt>
                  <c:pt idx="10">
                    <c:v>0.55309887664588342</c:v>
                  </c:pt>
                  <c:pt idx="11">
                    <c:v>0.34631195877288956</c:v>
                  </c:pt>
                  <c:pt idx="12">
                    <c:v>0.38571428571428601</c:v>
                  </c:pt>
                  <c:pt idx="13">
                    <c:v>0.67046536787802147</c:v>
                  </c:pt>
                  <c:pt idx="14">
                    <c:v>1.0928026752688851</c:v>
                  </c:pt>
                  <c:pt idx="15">
                    <c:v>0.38341466158858417</c:v>
                  </c:pt>
                  <c:pt idx="16">
                    <c:v>0.426742127680658</c:v>
                  </c:pt>
                  <c:pt idx="17">
                    <c:v>1.7130352582239425</c:v>
                  </c:pt>
                  <c:pt idx="18">
                    <c:v>0.64859869881834231</c:v>
                  </c:pt>
                  <c:pt idx="19">
                    <c:v>0.91792430734434949</c:v>
                  </c:pt>
                  <c:pt idx="20">
                    <c:v>1.4062300641066092</c:v>
                  </c:pt>
                  <c:pt idx="21">
                    <c:v>1.0932383399914314</c:v>
                  </c:pt>
                  <c:pt idx="22">
                    <c:v>0.65189415275377172</c:v>
                  </c:pt>
                  <c:pt idx="23">
                    <c:v>0.72233559200900044</c:v>
                  </c:pt>
                  <c:pt idx="24">
                    <c:v>0.68729975438737978</c:v>
                  </c:pt>
                  <c:pt idx="25">
                    <c:v>0.33340135360408168</c:v>
                  </c:pt>
                  <c:pt idx="26">
                    <c:v>0.83491007296113628</c:v>
                  </c:pt>
                  <c:pt idx="27">
                    <c:v>1.2943603468443359</c:v>
                  </c:pt>
                  <c:pt idx="28">
                    <c:v>0.80681620022925948</c:v>
                  </c:pt>
                  <c:pt idx="29">
                    <c:v>0.86504295831356892</c:v>
                  </c:pt>
                  <c:pt idx="30">
                    <c:v>0.38835077768766241</c:v>
                  </c:pt>
                  <c:pt idx="31">
                    <c:v>0.41272283200038934</c:v>
                  </c:pt>
                  <c:pt idx="32">
                    <c:v>0.51169984824492332</c:v>
                  </c:pt>
                  <c:pt idx="33">
                    <c:v>0.65079752224942145</c:v>
                  </c:pt>
                  <c:pt idx="34">
                    <c:v>0.87306637660556985</c:v>
                  </c:pt>
                  <c:pt idx="35">
                    <c:v>1.3434142714598203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val>
            <c:numRef>
              <c:f>'D:\Polytunnel 2013 2014 together\DATA_analysis\Met-data\[weekly2013-14.xlsx]Sheet3'!$C$4:$C$39</c:f>
              <c:numCache>
                <c:formatCode>General</c:formatCode>
                <c:ptCount val="36"/>
                <c:pt idx="0">
                  <c:v>9.7333333333333343</c:v>
                </c:pt>
                <c:pt idx="1">
                  <c:v>6.5857142857142863</c:v>
                </c:pt>
                <c:pt idx="2">
                  <c:v>2.8285714285714287</c:v>
                </c:pt>
                <c:pt idx="3">
                  <c:v>3.5857142857142859</c:v>
                </c:pt>
                <c:pt idx="4">
                  <c:v>7.3</c:v>
                </c:pt>
                <c:pt idx="5">
                  <c:v>5.8142857142857149</c:v>
                </c:pt>
                <c:pt idx="6">
                  <c:v>6.3</c:v>
                </c:pt>
                <c:pt idx="7">
                  <c:v>5.3714285714285719</c:v>
                </c:pt>
                <c:pt idx="8">
                  <c:v>9.4142857142857146</c:v>
                </c:pt>
                <c:pt idx="9">
                  <c:v>5.6000000000000014</c:v>
                </c:pt>
                <c:pt idx="10">
                  <c:v>4.8857142857142861</c:v>
                </c:pt>
                <c:pt idx="11">
                  <c:v>3.1571428571428575</c:v>
                </c:pt>
                <c:pt idx="12">
                  <c:v>4.4857142857142849</c:v>
                </c:pt>
                <c:pt idx="13">
                  <c:v>7.8999999999999995</c:v>
                </c:pt>
                <c:pt idx="14">
                  <c:v>8.0428571428571427</c:v>
                </c:pt>
                <c:pt idx="15">
                  <c:v>13.328571428571427</c:v>
                </c:pt>
                <c:pt idx="16">
                  <c:v>12.714285714285714</c:v>
                </c:pt>
                <c:pt idx="17">
                  <c:v>10.714285714285714</c:v>
                </c:pt>
                <c:pt idx="18">
                  <c:v>13.985714285714284</c:v>
                </c:pt>
                <c:pt idx="19">
                  <c:v>14.214285714285714</c:v>
                </c:pt>
                <c:pt idx="20">
                  <c:v>16.171428571428571</c:v>
                </c:pt>
                <c:pt idx="21">
                  <c:v>17.057142857142853</c:v>
                </c:pt>
                <c:pt idx="22">
                  <c:v>17.814285714285713</c:v>
                </c:pt>
                <c:pt idx="23">
                  <c:v>17.62857142857143</c:v>
                </c:pt>
                <c:pt idx="24">
                  <c:v>17.300000000000004</c:v>
                </c:pt>
                <c:pt idx="25">
                  <c:v>17.585714285714282</c:v>
                </c:pt>
                <c:pt idx="26">
                  <c:v>19.857142857142858</c:v>
                </c:pt>
                <c:pt idx="27">
                  <c:v>22.911428571428569</c:v>
                </c:pt>
                <c:pt idx="28">
                  <c:v>24.5</c:v>
                </c:pt>
                <c:pt idx="29">
                  <c:v>21.485714285714288</c:v>
                </c:pt>
                <c:pt idx="30">
                  <c:v>19.928571428571427</c:v>
                </c:pt>
                <c:pt idx="31">
                  <c:v>19.671428571428574</c:v>
                </c:pt>
                <c:pt idx="32">
                  <c:v>20.25714285714286</c:v>
                </c:pt>
                <c:pt idx="33">
                  <c:v>19.114285714285717</c:v>
                </c:pt>
                <c:pt idx="34">
                  <c:v>19.671428571428571</c:v>
                </c:pt>
                <c:pt idx="35">
                  <c:v>18.8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1C-4883-83E4-48DA6C6DEDD6}"/>
            </c:ext>
          </c:extLst>
        </c:ser>
        <c:ser>
          <c:idx val="2"/>
          <c:order val="2"/>
          <c:tx>
            <c:strRef>
              <c:f>'D:\Polytunnel 2013 2014 together\DATA_analysis\Met-data\[weekly2013-14.xlsx]Sheet3'!$D$3</c:f>
              <c:strCache>
                <c:ptCount val="1"/>
                <c:pt idx="0">
                  <c:v>Air temp min (C)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'D:\Polytunnel 2013 2014 together\DATA_analysis\Met-data\[weekly2013-14.xlsx]Sheet3'!$J$4:$J$39</c:f>
                <c:numCache>
                  <c:formatCode>General</c:formatCode>
                  <c:ptCount val="36"/>
                  <c:pt idx="0">
                    <c:v>1.1539545533126994</c:v>
                  </c:pt>
                  <c:pt idx="1">
                    <c:v>0.90467418121092624</c:v>
                  </c:pt>
                  <c:pt idx="2">
                    <c:v>0.70725107397066067</c:v>
                  </c:pt>
                  <c:pt idx="3">
                    <c:v>0.1614138214921742</c:v>
                  </c:pt>
                  <c:pt idx="4">
                    <c:v>0.51163337213574445</c:v>
                  </c:pt>
                  <c:pt idx="5">
                    <c:v>0.45848018673946322</c:v>
                  </c:pt>
                  <c:pt idx="6">
                    <c:v>0.4372144354719249</c:v>
                  </c:pt>
                  <c:pt idx="7">
                    <c:v>0.52708929912463665</c:v>
                  </c:pt>
                  <c:pt idx="8">
                    <c:v>0.5982969026106264</c:v>
                  </c:pt>
                  <c:pt idx="9">
                    <c:v>0.82387833458835524</c:v>
                  </c:pt>
                  <c:pt idx="10">
                    <c:v>0.87769022784489381</c:v>
                  </c:pt>
                  <c:pt idx="11">
                    <c:v>0.3644024089468379</c:v>
                  </c:pt>
                  <c:pt idx="12">
                    <c:v>0.59510474696808247</c:v>
                  </c:pt>
                  <c:pt idx="13">
                    <c:v>0.7854111969531119</c:v>
                  </c:pt>
                  <c:pt idx="14">
                    <c:v>0.86888778699815861</c:v>
                  </c:pt>
                  <c:pt idx="15">
                    <c:v>1.0813194258313641</c:v>
                  </c:pt>
                  <c:pt idx="16">
                    <c:v>0.83548022770401564</c:v>
                  </c:pt>
                  <c:pt idx="17">
                    <c:v>0.82602235149544645</c:v>
                  </c:pt>
                  <c:pt idx="18">
                    <c:v>0.71860598231793849</c:v>
                  </c:pt>
                  <c:pt idx="19">
                    <c:v>1.2389923489740875</c:v>
                  </c:pt>
                  <c:pt idx="20">
                    <c:v>1.0207040387369295</c:v>
                  </c:pt>
                  <c:pt idx="21">
                    <c:v>1.2643462455243137</c:v>
                  </c:pt>
                  <c:pt idx="22">
                    <c:v>0.89841129620172111</c:v>
                  </c:pt>
                  <c:pt idx="23">
                    <c:v>0.7282445578611757</c:v>
                  </c:pt>
                  <c:pt idx="24">
                    <c:v>0.64009990716798226</c:v>
                  </c:pt>
                  <c:pt idx="25">
                    <c:v>0.75014737781010388</c:v>
                  </c:pt>
                  <c:pt idx="26">
                    <c:v>0.79157983770166007</c:v>
                  </c:pt>
                  <c:pt idx="27">
                    <c:v>0.27553287888551292</c:v>
                  </c:pt>
                  <c:pt idx="28">
                    <c:v>0.49891037734832727</c:v>
                  </c:pt>
                  <c:pt idx="29">
                    <c:v>0.77687670512507057</c:v>
                  </c:pt>
                  <c:pt idx="30">
                    <c:v>0.8122363517822061</c:v>
                  </c:pt>
                  <c:pt idx="31">
                    <c:v>0.55365206785931542</c:v>
                  </c:pt>
                  <c:pt idx="32">
                    <c:v>0.80677404131608932</c:v>
                  </c:pt>
                  <c:pt idx="33">
                    <c:v>0.66147639444515594</c:v>
                  </c:pt>
                  <c:pt idx="34">
                    <c:v>0.39140423977208599</c:v>
                  </c:pt>
                  <c:pt idx="35">
                    <c:v>1.031971892250249</c:v>
                  </c:pt>
                </c:numCache>
              </c:numRef>
            </c:plus>
            <c:minus>
              <c:numRef>
                <c:f>'D:\Polytunnel 2013 2014 together\DATA_analysis\Met-data\[weekly2013-14.xlsx]Sheet3'!$J$4:$J$39</c:f>
                <c:numCache>
                  <c:formatCode>General</c:formatCode>
                  <c:ptCount val="36"/>
                  <c:pt idx="0">
                    <c:v>1.1539545533126994</c:v>
                  </c:pt>
                  <c:pt idx="1">
                    <c:v>0.90467418121092624</c:v>
                  </c:pt>
                  <c:pt idx="2">
                    <c:v>0.70725107397066067</c:v>
                  </c:pt>
                  <c:pt idx="3">
                    <c:v>0.1614138214921742</c:v>
                  </c:pt>
                  <c:pt idx="4">
                    <c:v>0.51163337213574445</c:v>
                  </c:pt>
                  <c:pt idx="5">
                    <c:v>0.45848018673946322</c:v>
                  </c:pt>
                  <c:pt idx="6">
                    <c:v>0.4372144354719249</c:v>
                  </c:pt>
                  <c:pt idx="7">
                    <c:v>0.52708929912463665</c:v>
                  </c:pt>
                  <c:pt idx="8">
                    <c:v>0.5982969026106264</c:v>
                  </c:pt>
                  <c:pt idx="9">
                    <c:v>0.82387833458835524</c:v>
                  </c:pt>
                  <c:pt idx="10">
                    <c:v>0.87769022784489381</c:v>
                  </c:pt>
                  <c:pt idx="11">
                    <c:v>0.3644024089468379</c:v>
                  </c:pt>
                  <c:pt idx="12">
                    <c:v>0.59510474696808247</c:v>
                  </c:pt>
                  <c:pt idx="13">
                    <c:v>0.7854111969531119</c:v>
                  </c:pt>
                  <c:pt idx="14">
                    <c:v>0.86888778699815861</c:v>
                  </c:pt>
                  <c:pt idx="15">
                    <c:v>1.0813194258313641</c:v>
                  </c:pt>
                  <c:pt idx="16">
                    <c:v>0.83548022770401564</c:v>
                  </c:pt>
                  <c:pt idx="17">
                    <c:v>0.82602235149544645</c:v>
                  </c:pt>
                  <c:pt idx="18">
                    <c:v>0.71860598231793849</c:v>
                  </c:pt>
                  <c:pt idx="19">
                    <c:v>1.2389923489740875</c:v>
                  </c:pt>
                  <c:pt idx="20">
                    <c:v>1.0207040387369295</c:v>
                  </c:pt>
                  <c:pt idx="21">
                    <c:v>1.2643462455243137</c:v>
                  </c:pt>
                  <c:pt idx="22">
                    <c:v>0.89841129620172111</c:v>
                  </c:pt>
                  <c:pt idx="23">
                    <c:v>0.7282445578611757</c:v>
                  </c:pt>
                  <c:pt idx="24">
                    <c:v>0.64009990716798226</c:v>
                  </c:pt>
                  <c:pt idx="25">
                    <c:v>0.75014737781010388</c:v>
                  </c:pt>
                  <c:pt idx="26">
                    <c:v>0.79157983770166007</c:v>
                  </c:pt>
                  <c:pt idx="27">
                    <c:v>0.27553287888551292</c:v>
                  </c:pt>
                  <c:pt idx="28">
                    <c:v>0.49891037734832727</c:v>
                  </c:pt>
                  <c:pt idx="29">
                    <c:v>0.77687670512507057</c:v>
                  </c:pt>
                  <c:pt idx="30">
                    <c:v>0.8122363517822061</c:v>
                  </c:pt>
                  <c:pt idx="31">
                    <c:v>0.55365206785931542</c:v>
                  </c:pt>
                  <c:pt idx="32">
                    <c:v>0.80677404131608932</c:v>
                  </c:pt>
                  <c:pt idx="33">
                    <c:v>0.66147639444515594</c:v>
                  </c:pt>
                  <c:pt idx="34">
                    <c:v>0.39140423977208599</c:v>
                  </c:pt>
                  <c:pt idx="35">
                    <c:v>1.031971892250249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val>
            <c:numRef>
              <c:f>'D:\Polytunnel 2013 2014 together\DATA_analysis\Met-data\[weekly2013-14.xlsx]Sheet3'!$D$4:$D$39</c:f>
              <c:numCache>
                <c:formatCode>General</c:formatCode>
                <c:ptCount val="36"/>
                <c:pt idx="0">
                  <c:v>3.3166666666666669</c:v>
                </c:pt>
                <c:pt idx="1">
                  <c:v>1.9285714285714286</c:v>
                </c:pt>
                <c:pt idx="2">
                  <c:v>-1.1857142857142857</c:v>
                </c:pt>
                <c:pt idx="3">
                  <c:v>0.22857142857142859</c:v>
                </c:pt>
                <c:pt idx="4">
                  <c:v>2.4285714285714284</c:v>
                </c:pt>
                <c:pt idx="5">
                  <c:v>0.98571428571428577</c:v>
                </c:pt>
                <c:pt idx="6">
                  <c:v>1.1142857142857143</c:v>
                </c:pt>
                <c:pt idx="7">
                  <c:v>-0.2857142857142857</c:v>
                </c:pt>
                <c:pt idx="8">
                  <c:v>-1.6714285714285715</c:v>
                </c:pt>
                <c:pt idx="9">
                  <c:v>2.0857142857142859</c:v>
                </c:pt>
                <c:pt idx="10">
                  <c:v>-1.5285714285714287</c:v>
                </c:pt>
                <c:pt idx="11">
                  <c:v>0.35714285714285715</c:v>
                </c:pt>
                <c:pt idx="12">
                  <c:v>-1.0285714285714285</c:v>
                </c:pt>
                <c:pt idx="13">
                  <c:v>-1.3857142857142857</c:v>
                </c:pt>
                <c:pt idx="14">
                  <c:v>1.5142857142857145</c:v>
                </c:pt>
                <c:pt idx="15">
                  <c:v>4.7142857142857144</c:v>
                </c:pt>
                <c:pt idx="16">
                  <c:v>3.9571428571428569</c:v>
                </c:pt>
                <c:pt idx="17">
                  <c:v>4.3428571428571434</c:v>
                </c:pt>
                <c:pt idx="18">
                  <c:v>6.1857142857142851</c:v>
                </c:pt>
                <c:pt idx="19">
                  <c:v>4.8285714285714283</c:v>
                </c:pt>
                <c:pt idx="20">
                  <c:v>5.5428571428571427</c:v>
                </c:pt>
                <c:pt idx="21">
                  <c:v>7.2</c:v>
                </c:pt>
                <c:pt idx="22">
                  <c:v>7.6000000000000005</c:v>
                </c:pt>
                <c:pt idx="23">
                  <c:v>8.828571428571431</c:v>
                </c:pt>
                <c:pt idx="24">
                  <c:v>10.014285714285716</c:v>
                </c:pt>
                <c:pt idx="25">
                  <c:v>8.5714285714285712</c:v>
                </c:pt>
                <c:pt idx="26">
                  <c:v>10.442857142857141</c:v>
                </c:pt>
                <c:pt idx="27">
                  <c:v>11.885714285714284</c:v>
                </c:pt>
                <c:pt idx="28">
                  <c:v>12.871428571428572</c:v>
                </c:pt>
                <c:pt idx="29">
                  <c:v>13.185714285714285</c:v>
                </c:pt>
                <c:pt idx="30">
                  <c:v>11.385714285714284</c:v>
                </c:pt>
                <c:pt idx="31">
                  <c:v>10.171428571428573</c:v>
                </c:pt>
                <c:pt idx="32">
                  <c:v>10.457142857142857</c:v>
                </c:pt>
                <c:pt idx="33">
                  <c:v>11.857142857142858</c:v>
                </c:pt>
                <c:pt idx="34">
                  <c:v>11.328571428571426</c:v>
                </c:pt>
                <c:pt idx="35">
                  <c:v>10.314285714285715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1C-4883-83E4-48DA6C6DE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780160"/>
        <c:axId val="166381056"/>
      </c:lineChart>
      <c:catAx>
        <c:axId val="1604746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476544"/>
        <c:crosses val="autoZero"/>
        <c:auto val="1"/>
        <c:lblAlgn val="ctr"/>
        <c:lblOffset val="100"/>
        <c:noMultiLvlLbl val="0"/>
      </c:catAx>
      <c:valAx>
        <c:axId val="160476544"/>
        <c:scaling>
          <c:orientation val="minMax"/>
          <c:max val="8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474624"/>
        <c:crosses val="autoZero"/>
        <c:crossBetween val="between"/>
      </c:valAx>
      <c:valAx>
        <c:axId val="16638105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80160"/>
        <c:crosses val="max"/>
        <c:crossBetween val="between"/>
      </c:valAx>
      <c:catAx>
        <c:axId val="170780160"/>
        <c:scaling>
          <c:orientation val="minMax"/>
        </c:scaling>
        <c:delete val="1"/>
        <c:axPos val="b"/>
        <c:majorTickMark val="none"/>
        <c:minorTickMark val="none"/>
        <c:tickLblPos val="nextTo"/>
        <c:crossAx val="16638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2014</a:t>
            </a:r>
          </a:p>
        </c:rich>
      </c:tx>
      <c:layout>
        <c:manualLayout>
          <c:xMode val="edge"/>
          <c:yMode val="edge"/>
          <c:x val="0.43566821953485396"/>
          <c:y val="2.7053143183819451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2160636721417379E-2"/>
          <c:y val="1.9004149936025425E-2"/>
          <c:w val="0.89682902587340263"/>
          <c:h val="0.93721154448979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'D:\Polytunnel 2013 2014 together\DATA_analysis\Met-data\[weekly2013-14.xlsx]Sheet3'!$O$3</c:f>
              <c:strCache>
                <c:ptCount val="1"/>
                <c:pt idx="0">
                  <c:v>Acc. Rainfall (mm/week)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val>
            <c:numRef>
              <c:f>'D:\Polytunnel 2013 2014 together\DATA_analysis\Met-data\[weekly2013-14.xlsx]Sheet3'!$O$44:$O$79</c:f>
              <c:numCache>
                <c:formatCode>General</c:formatCode>
                <c:ptCount val="36"/>
                <c:pt idx="0">
                  <c:v>24.2</c:v>
                </c:pt>
                <c:pt idx="1">
                  <c:v>6.3</c:v>
                </c:pt>
                <c:pt idx="2">
                  <c:v>18.900000000000002</c:v>
                </c:pt>
                <c:pt idx="3">
                  <c:v>23.7</c:v>
                </c:pt>
                <c:pt idx="4">
                  <c:v>30.799999999999997</c:v>
                </c:pt>
                <c:pt idx="5">
                  <c:v>21.2</c:v>
                </c:pt>
                <c:pt idx="6">
                  <c:v>34.700000000000003</c:v>
                </c:pt>
                <c:pt idx="7">
                  <c:v>12.100000000000001</c:v>
                </c:pt>
                <c:pt idx="8">
                  <c:v>12.100000000000001</c:v>
                </c:pt>
                <c:pt idx="9">
                  <c:v>14.7</c:v>
                </c:pt>
                <c:pt idx="10">
                  <c:v>0.89999999999999991</c:v>
                </c:pt>
                <c:pt idx="11">
                  <c:v>9.9</c:v>
                </c:pt>
                <c:pt idx="12">
                  <c:v>4.6999999999999993</c:v>
                </c:pt>
                <c:pt idx="13">
                  <c:v>13.200000000000001</c:v>
                </c:pt>
                <c:pt idx="14">
                  <c:v>3.1999999999999997</c:v>
                </c:pt>
                <c:pt idx="15">
                  <c:v>0</c:v>
                </c:pt>
                <c:pt idx="16">
                  <c:v>26.000000000000004</c:v>
                </c:pt>
                <c:pt idx="17">
                  <c:v>13.5</c:v>
                </c:pt>
                <c:pt idx="18">
                  <c:v>16.600000000000001</c:v>
                </c:pt>
                <c:pt idx="19">
                  <c:v>13.3</c:v>
                </c:pt>
                <c:pt idx="20">
                  <c:v>7.3999999999999995</c:v>
                </c:pt>
                <c:pt idx="21">
                  <c:v>10.8</c:v>
                </c:pt>
                <c:pt idx="22">
                  <c:v>38.499999999999993</c:v>
                </c:pt>
                <c:pt idx="23">
                  <c:v>28.3</c:v>
                </c:pt>
                <c:pt idx="24">
                  <c:v>0</c:v>
                </c:pt>
                <c:pt idx="25">
                  <c:v>7.5</c:v>
                </c:pt>
                <c:pt idx="26">
                  <c:v>20.299999999999997</c:v>
                </c:pt>
                <c:pt idx="27">
                  <c:v>28.599999999999998</c:v>
                </c:pt>
                <c:pt idx="28">
                  <c:v>15.600000000000001</c:v>
                </c:pt>
                <c:pt idx="29">
                  <c:v>14.999999999999998</c:v>
                </c:pt>
                <c:pt idx="30">
                  <c:v>14.6</c:v>
                </c:pt>
                <c:pt idx="31">
                  <c:v>69.599999999999994</c:v>
                </c:pt>
                <c:pt idx="32">
                  <c:v>30.900000000000002</c:v>
                </c:pt>
                <c:pt idx="33">
                  <c:v>8.5</c:v>
                </c:pt>
                <c:pt idx="34">
                  <c:v>7.3</c:v>
                </c:pt>
                <c:pt idx="3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D-4AB0-9D8A-30E4F43A9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311168"/>
        <c:axId val="286313088"/>
      </c:barChart>
      <c:lineChart>
        <c:grouping val="standard"/>
        <c:varyColors val="0"/>
        <c:ser>
          <c:idx val="1"/>
          <c:order val="1"/>
          <c:tx>
            <c:strRef>
              <c:f>'D:\Polytunnel 2013 2014 together\DATA_analysis\Met-data\[weekly2013-14.xlsx]Sheet3'!$C$3</c:f>
              <c:strCache>
                <c:ptCount val="1"/>
                <c:pt idx="0">
                  <c:v>Air temp max (C)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'D:\Polytunnel 2013 2014 together\DATA_analysis\Met-data\[weekly2013-14.xlsx]Sheet3'!$I$44:$I$79</c:f>
                <c:numCache>
                  <c:formatCode>General</c:formatCode>
                  <c:ptCount val="36"/>
                  <c:pt idx="0">
                    <c:v>0.58787753826796174</c:v>
                  </c:pt>
                  <c:pt idx="1">
                    <c:v>0.62100423388524828</c:v>
                  </c:pt>
                  <c:pt idx="2">
                    <c:v>0.42650294477853279</c:v>
                  </c:pt>
                  <c:pt idx="3">
                    <c:v>0.29172254080945897</c:v>
                  </c:pt>
                  <c:pt idx="4">
                    <c:v>0.39244567196259966</c:v>
                  </c:pt>
                  <c:pt idx="5">
                    <c:v>0.19325356083526676</c:v>
                  </c:pt>
                  <c:pt idx="6">
                    <c:v>0.55634864026418673</c:v>
                  </c:pt>
                  <c:pt idx="7">
                    <c:v>0.93692215751987762</c:v>
                  </c:pt>
                  <c:pt idx="8">
                    <c:v>0.48683344453836308</c:v>
                  </c:pt>
                  <c:pt idx="9">
                    <c:v>0.50541287762655296</c:v>
                  </c:pt>
                  <c:pt idx="10">
                    <c:v>0.50325471296595803</c:v>
                  </c:pt>
                  <c:pt idx="11">
                    <c:v>1.0875298103663062</c:v>
                  </c:pt>
                  <c:pt idx="12">
                    <c:v>0.25951288749407059</c:v>
                  </c:pt>
                  <c:pt idx="13">
                    <c:v>1.0362478100384722</c:v>
                  </c:pt>
                  <c:pt idx="14">
                    <c:v>0.65262421602859011</c:v>
                  </c:pt>
                  <c:pt idx="15">
                    <c:v>0.2918391132579915</c:v>
                  </c:pt>
                  <c:pt idx="16">
                    <c:v>0.86681055843689592</c:v>
                  </c:pt>
                  <c:pt idx="17">
                    <c:v>1.1831872095273501</c:v>
                  </c:pt>
                  <c:pt idx="18">
                    <c:v>0.5902841469577681</c:v>
                  </c:pt>
                  <c:pt idx="19">
                    <c:v>1.1786652199332415</c:v>
                  </c:pt>
                  <c:pt idx="20">
                    <c:v>0.87224785842707531</c:v>
                  </c:pt>
                  <c:pt idx="21">
                    <c:v>0.74400095091739493</c:v>
                  </c:pt>
                  <c:pt idx="22">
                    <c:v>0.51810749285226476</c:v>
                  </c:pt>
                  <c:pt idx="23">
                    <c:v>0.17457431218879371</c:v>
                  </c:pt>
                  <c:pt idx="24">
                    <c:v>1.0195370431293433</c:v>
                  </c:pt>
                  <c:pt idx="25">
                    <c:v>0.59510474696808269</c:v>
                  </c:pt>
                  <c:pt idx="26">
                    <c:v>0.23343049483383138</c:v>
                  </c:pt>
                  <c:pt idx="27">
                    <c:v>0.63046252322979424</c:v>
                  </c:pt>
                  <c:pt idx="28">
                    <c:v>0.60900275347612054</c:v>
                  </c:pt>
                  <c:pt idx="29">
                    <c:v>0.90260394279607503</c:v>
                  </c:pt>
                  <c:pt idx="30">
                    <c:v>0.4984329184049342</c:v>
                  </c:pt>
                  <c:pt idx="31">
                    <c:v>0.27725574529542135</c:v>
                  </c:pt>
                  <c:pt idx="32">
                    <c:v>0.78237385151692207</c:v>
                  </c:pt>
                  <c:pt idx="33">
                    <c:v>8.9594703439175152E-2</c:v>
                  </c:pt>
                  <c:pt idx="34">
                    <c:v>0.86653583523216104</c:v>
                  </c:pt>
                  <c:pt idx="35">
                    <c:v>0.49802330355552021</c:v>
                  </c:pt>
                </c:numCache>
              </c:numRef>
            </c:plus>
            <c:minus>
              <c:numRef>
                <c:f>'D:\Polytunnel 2013 2014 together\DATA_analysis\Met-data\[weekly2013-14.xlsx]Sheet3'!$I$44:$I$79</c:f>
                <c:numCache>
                  <c:formatCode>General</c:formatCode>
                  <c:ptCount val="36"/>
                  <c:pt idx="0">
                    <c:v>0.58787753826796174</c:v>
                  </c:pt>
                  <c:pt idx="1">
                    <c:v>0.62100423388524828</c:v>
                  </c:pt>
                  <c:pt idx="2">
                    <c:v>0.42650294477853279</c:v>
                  </c:pt>
                  <c:pt idx="3">
                    <c:v>0.29172254080945897</c:v>
                  </c:pt>
                  <c:pt idx="4">
                    <c:v>0.39244567196259966</c:v>
                  </c:pt>
                  <c:pt idx="5">
                    <c:v>0.19325356083526676</c:v>
                  </c:pt>
                  <c:pt idx="6">
                    <c:v>0.55634864026418673</c:v>
                  </c:pt>
                  <c:pt idx="7">
                    <c:v>0.93692215751987762</c:v>
                  </c:pt>
                  <c:pt idx="8">
                    <c:v>0.48683344453836308</c:v>
                  </c:pt>
                  <c:pt idx="9">
                    <c:v>0.50541287762655296</c:v>
                  </c:pt>
                  <c:pt idx="10">
                    <c:v>0.50325471296595803</c:v>
                  </c:pt>
                  <c:pt idx="11">
                    <c:v>1.0875298103663062</c:v>
                  </c:pt>
                  <c:pt idx="12">
                    <c:v>0.25951288749407059</c:v>
                  </c:pt>
                  <c:pt idx="13">
                    <c:v>1.0362478100384722</c:v>
                  </c:pt>
                  <c:pt idx="14">
                    <c:v>0.65262421602859011</c:v>
                  </c:pt>
                  <c:pt idx="15">
                    <c:v>0.2918391132579915</c:v>
                  </c:pt>
                  <c:pt idx="16">
                    <c:v>0.86681055843689592</c:v>
                  </c:pt>
                  <c:pt idx="17">
                    <c:v>1.1831872095273501</c:v>
                  </c:pt>
                  <c:pt idx="18">
                    <c:v>0.5902841469577681</c:v>
                  </c:pt>
                  <c:pt idx="19">
                    <c:v>1.1786652199332415</c:v>
                  </c:pt>
                  <c:pt idx="20">
                    <c:v>0.87224785842707531</c:v>
                  </c:pt>
                  <c:pt idx="21">
                    <c:v>0.74400095091739493</c:v>
                  </c:pt>
                  <c:pt idx="22">
                    <c:v>0.51810749285226476</c:v>
                  </c:pt>
                  <c:pt idx="23">
                    <c:v>0.17457431218879371</c:v>
                  </c:pt>
                  <c:pt idx="24">
                    <c:v>1.0195370431293433</c:v>
                  </c:pt>
                  <c:pt idx="25">
                    <c:v>0.59510474696808269</c:v>
                  </c:pt>
                  <c:pt idx="26">
                    <c:v>0.23343049483383138</c:v>
                  </c:pt>
                  <c:pt idx="27">
                    <c:v>0.63046252322979424</c:v>
                  </c:pt>
                  <c:pt idx="28">
                    <c:v>0.60900275347612054</c:v>
                  </c:pt>
                  <c:pt idx="29">
                    <c:v>0.90260394279607503</c:v>
                  </c:pt>
                  <c:pt idx="30">
                    <c:v>0.4984329184049342</c:v>
                  </c:pt>
                  <c:pt idx="31">
                    <c:v>0.27725574529542135</c:v>
                  </c:pt>
                  <c:pt idx="32">
                    <c:v>0.78237385151692207</c:v>
                  </c:pt>
                  <c:pt idx="33">
                    <c:v>8.9594703439175152E-2</c:v>
                  </c:pt>
                  <c:pt idx="34">
                    <c:v>0.86653583523216104</c:v>
                  </c:pt>
                  <c:pt idx="35">
                    <c:v>0.49802330355552021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val>
            <c:numRef>
              <c:f>'D:\Polytunnel 2013 2014 together\DATA_analysis\Met-data\[weekly2013-14.xlsx]Sheet3'!$C$44:$C$79</c:f>
              <c:numCache>
                <c:formatCode>General</c:formatCode>
                <c:ptCount val="36"/>
                <c:pt idx="0">
                  <c:v>7.5400000000000009</c:v>
                </c:pt>
                <c:pt idx="1">
                  <c:v>7.7571428571428571</c:v>
                </c:pt>
                <c:pt idx="2">
                  <c:v>7</c:v>
                </c:pt>
                <c:pt idx="3">
                  <c:v>7.6285714285714281</c:v>
                </c:pt>
                <c:pt idx="4">
                  <c:v>6.2857142857142856</c:v>
                </c:pt>
                <c:pt idx="5">
                  <c:v>7.5857142857142872</c:v>
                </c:pt>
                <c:pt idx="6">
                  <c:v>6.8</c:v>
                </c:pt>
                <c:pt idx="7">
                  <c:v>8.7857142857142865</c:v>
                </c:pt>
                <c:pt idx="8">
                  <c:v>9.1285714285714299</c:v>
                </c:pt>
                <c:pt idx="9">
                  <c:v>10.085714285714285</c:v>
                </c:pt>
                <c:pt idx="10">
                  <c:v>12.342857142857142</c:v>
                </c:pt>
                <c:pt idx="11">
                  <c:v>11.171428571428573</c:v>
                </c:pt>
                <c:pt idx="12">
                  <c:v>9.3142857142857149</c:v>
                </c:pt>
                <c:pt idx="13">
                  <c:v>9.7999999999999989</c:v>
                </c:pt>
                <c:pt idx="14">
                  <c:v>13.485714285714286</c:v>
                </c:pt>
                <c:pt idx="15">
                  <c:v>14.442857142857141</c:v>
                </c:pt>
                <c:pt idx="16">
                  <c:v>13.057142857142859</c:v>
                </c:pt>
                <c:pt idx="17">
                  <c:v>13.142857142857142</c:v>
                </c:pt>
                <c:pt idx="18">
                  <c:v>14.971428571428572</c:v>
                </c:pt>
                <c:pt idx="19">
                  <c:v>17.714285714285715</c:v>
                </c:pt>
                <c:pt idx="20">
                  <c:v>15.27142857142857</c:v>
                </c:pt>
                <c:pt idx="21">
                  <c:v>16.614285714285714</c:v>
                </c:pt>
                <c:pt idx="22">
                  <c:v>18.028571428571428</c:v>
                </c:pt>
                <c:pt idx="23">
                  <c:v>19</c:v>
                </c:pt>
                <c:pt idx="24">
                  <c:v>21.057142857142857</c:v>
                </c:pt>
                <c:pt idx="25">
                  <c:v>16.87142857142857</c:v>
                </c:pt>
                <c:pt idx="26">
                  <c:v>18.985714285714288</c:v>
                </c:pt>
                <c:pt idx="27">
                  <c:v>20.87142857142857</c:v>
                </c:pt>
                <c:pt idx="28">
                  <c:v>20.557142857142857</c:v>
                </c:pt>
                <c:pt idx="29">
                  <c:v>23.542857142857144</c:v>
                </c:pt>
                <c:pt idx="30">
                  <c:v>20.828571428571429</c:v>
                </c:pt>
                <c:pt idx="31">
                  <c:v>19.985714285714284</c:v>
                </c:pt>
                <c:pt idx="32">
                  <c:v>18.085714285714285</c:v>
                </c:pt>
                <c:pt idx="33">
                  <c:v>16.642857142857146</c:v>
                </c:pt>
                <c:pt idx="34">
                  <c:v>17.75714285714286</c:v>
                </c:pt>
                <c:pt idx="35">
                  <c:v>18.24285714285714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FD-4AB0-9D8A-30E4F43A9132}"/>
            </c:ext>
          </c:extLst>
        </c:ser>
        <c:ser>
          <c:idx val="2"/>
          <c:order val="2"/>
          <c:tx>
            <c:strRef>
              <c:f>'D:\Polytunnel 2013 2014 together\DATA_analysis\Met-data\[weekly2013-14.xlsx]Sheet3'!$D$3</c:f>
              <c:strCache>
                <c:ptCount val="1"/>
                <c:pt idx="0">
                  <c:v>Air temp min (C)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'D:\Polytunnel 2013 2014 together\DATA_analysis\Met-data\[weekly2013-14.xlsx]Sheet3'!$J$44:$J$79</c:f>
                <c:numCache>
                  <c:formatCode>General</c:formatCode>
                  <c:ptCount val="36"/>
                  <c:pt idx="0">
                    <c:v>0.64202803677098075</c:v>
                  </c:pt>
                  <c:pt idx="1">
                    <c:v>1.2892807676992561</c:v>
                  </c:pt>
                  <c:pt idx="2">
                    <c:v>0.72913143743856257</c:v>
                  </c:pt>
                  <c:pt idx="3">
                    <c:v>0.79812705925879268</c:v>
                  </c:pt>
                  <c:pt idx="4">
                    <c:v>0.29148925605338821</c:v>
                  </c:pt>
                  <c:pt idx="5">
                    <c:v>1.0501376650926575</c:v>
                  </c:pt>
                  <c:pt idx="6">
                    <c:v>0.46481654635856873</c:v>
                  </c:pt>
                  <c:pt idx="7">
                    <c:v>0.5977850272259333</c:v>
                  </c:pt>
                  <c:pt idx="8">
                    <c:v>1.0160280139691367</c:v>
                  </c:pt>
                  <c:pt idx="9">
                    <c:v>1.1348229506190384</c:v>
                  </c:pt>
                  <c:pt idx="10">
                    <c:v>1.3163544794796946</c:v>
                  </c:pt>
                  <c:pt idx="11">
                    <c:v>1.2489451331336496</c:v>
                  </c:pt>
                  <c:pt idx="12">
                    <c:v>0.71708973432537015</c:v>
                  </c:pt>
                  <c:pt idx="13">
                    <c:v>0.44446711960297353</c:v>
                  </c:pt>
                  <c:pt idx="14">
                    <c:v>1.0155257342907673</c:v>
                  </c:pt>
                  <c:pt idx="15">
                    <c:v>1.1320020191804303</c:v>
                  </c:pt>
                  <c:pt idx="16">
                    <c:v>1.0076915087817031</c:v>
                  </c:pt>
                  <c:pt idx="17">
                    <c:v>1.0181348827418604</c:v>
                  </c:pt>
                  <c:pt idx="18">
                    <c:v>0.98121817943118994</c:v>
                  </c:pt>
                  <c:pt idx="19">
                    <c:v>1.211200562549855</c:v>
                  </c:pt>
                  <c:pt idx="20">
                    <c:v>0.96284725160950135</c:v>
                  </c:pt>
                  <c:pt idx="21">
                    <c:v>0.62770503060129978</c:v>
                  </c:pt>
                  <c:pt idx="22">
                    <c:v>0.58664270204609836</c:v>
                  </c:pt>
                  <c:pt idx="23">
                    <c:v>0.75195889307245367</c:v>
                  </c:pt>
                  <c:pt idx="24">
                    <c:v>0.24173409802851525</c:v>
                  </c:pt>
                  <c:pt idx="25">
                    <c:v>0.6204562727497851</c:v>
                  </c:pt>
                  <c:pt idx="26">
                    <c:v>1.0213702947078347</c:v>
                  </c:pt>
                  <c:pt idx="27">
                    <c:v>0.64322740659788624</c:v>
                  </c:pt>
                  <c:pt idx="28">
                    <c:v>0.71175743020763327</c:v>
                  </c:pt>
                  <c:pt idx="29">
                    <c:v>0.40582493460976543</c:v>
                  </c:pt>
                  <c:pt idx="30">
                    <c:v>0.47106768293396428</c:v>
                  </c:pt>
                  <c:pt idx="31">
                    <c:v>0.97023736488432766</c:v>
                  </c:pt>
                  <c:pt idx="32">
                    <c:v>0.65967421355333267</c:v>
                  </c:pt>
                  <c:pt idx="33">
                    <c:v>0.85718253876400585</c:v>
                  </c:pt>
                  <c:pt idx="34">
                    <c:v>1.4208362010464408</c:v>
                  </c:pt>
                  <c:pt idx="35">
                    <c:v>0.92269200940383234</c:v>
                  </c:pt>
                </c:numCache>
              </c:numRef>
            </c:plus>
            <c:minus>
              <c:numRef>
                <c:f>'D:\Polytunnel 2013 2014 together\DATA_analysis\Met-data\[weekly2013-14.xlsx]Sheet3'!$J$44:$J$79</c:f>
                <c:numCache>
                  <c:formatCode>General</c:formatCode>
                  <c:ptCount val="36"/>
                  <c:pt idx="0">
                    <c:v>0.64202803677098075</c:v>
                  </c:pt>
                  <c:pt idx="1">
                    <c:v>1.2892807676992561</c:v>
                  </c:pt>
                  <c:pt idx="2">
                    <c:v>0.72913143743856257</c:v>
                  </c:pt>
                  <c:pt idx="3">
                    <c:v>0.79812705925879268</c:v>
                  </c:pt>
                  <c:pt idx="4">
                    <c:v>0.29148925605338821</c:v>
                  </c:pt>
                  <c:pt idx="5">
                    <c:v>1.0501376650926575</c:v>
                  </c:pt>
                  <c:pt idx="6">
                    <c:v>0.46481654635856873</c:v>
                  </c:pt>
                  <c:pt idx="7">
                    <c:v>0.5977850272259333</c:v>
                  </c:pt>
                  <c:pt idx="8">
                    <c:v>1.0160280139691367</c:v>
                  </c:pt>
                  <c:pt idx="9">
                    <c:v>1.1348229506190384</c:v>
                  </c:pt>
                  <c:pt idx="10">
                    <c:v>1.3163544794796946</c:v>
                  </c:pt>
                  <c:pt idx="11">
                    <c:v>1.2489451331336496</c:v>
                  </c:pt>
                  <c:pt idx="12">
                    <c:v>0.71708973432537015</c:v>
                  </c:pt>
                  <c:pt idx="13">
                    <c:v>0.44446711960297353</c:v>
                  </c:pt>
                  <c:pt idx="14">
                    <c:v>1.0155257342907673</c:v>
                  </c:pt>
                  <c:pt idx="15">
                    <c:v>1.1320020191804303</c:v>
                  </c:pt>
                  <c:pt idx="16">
                    <c:v>1.0076915087817031</c:v>
                  </c:pt>
                  <c:pt idx="17">
                    <c:v>1.0181348827418604</c:v>
                  </c:pt>
                  <c:pt idx="18">
                    <c:v>0.98121817943118994</c:v>
                  </c:pt>
                  <c:pt idx="19">
                    <c:v>1.211200562549855</c:v>
                  </c:pt>
                  <c:pt idx="20">
                    <c:v>0.96284725160950135</c:v>
                  </c:pt>
                  <c:pt idx="21">
                    <c:v>0.62770503060129978</c:v>
                  </c:pt>
                  <c:pt idx="22">
                    <c:v>0.58664270204609836</c:v>
                  </c:pt>
                  <c:pt idx="23">
                    <c:v>0.75195889307245367</c:v>
                  </c:pt>
                  <c:pt idx="24">
                    <c:v>0.24173409802851525</c:v>
                  </c:pt>
                  <c:pt idx="25">
                    <c:v>0.6204562727497851</c:v>
                  </c:pt>
                  <c:pt idx="26">
                    <c:v>1.0213702947078347</c:v>
                  </c:pt>
                  <c:pt idx="27">
                    <c:v>0.64322740659788624</c:v>
                  </c:pt>
                  <c:pt idx="28">
                    <c:v>0.71175743020763327</c:v>
                  </c:pt>
                  <c:pt idx="29">
                    <c:v>0.40582493460976543</c:v>
                  </c:pt>
                  <c:pt idx="30">
                    <c:v>0.47106768293396428</c:v>
                  </c:pt>
                  <c:pt idx="31">
                    <c:v>0.97023736488432766</c:v>
                  </c:pt>
                  <c:pt idx="32">
                    <c:v>0.65967421355333267</c:v>
                  </c:pt>
                  <c:pt idx="33">
                    <c:v>0.85718253876400585</c:v>
                  </c:pt>
                  <c:pt idx="34">
                    <c:v>1.4208362010464408</c:v>
                  </c:pt>
                  <c:pt idx="35">
                    <c:v>0.92269200940383234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val>
            <c:numRef>
              <c:f>'D:\Polytunnel 2013 2014 together\DATA_analysis\Met-data\[weekly2013-14.xlsx]Sheet3'!$D$44:$D$79</c:f>
              <c:numCache>
                <c:formatCode>General</c:formatCode>
                <c:ptCount val="36"/>
                <c:pt idx="0">
                  <c:v>1.0000000000000004</c:v>
                </c:pt>
                <c:pt idx="1">
                  <c:v>1.6285714285714286</c:v>
                </c:pt>
                <c:pt idx="2">
                  <c:v>1.0142857142857145</c:v>
                </c:pt>
                <c:pt idx="3">
                  <c:v>1.8714285714285714</c:v>
                </c:pt>
                <c:pt idx="4">
                  <c:v>2.7142857142857144</c:v>
                </c:pt>
                <c:pt idx="5">
                  <c:v>1.9571428571428573</c:v>
                </c:pt>
                <c:pt idx="6">
                  <c:v>0.42857142857142855</c:v>
                </c:pt>
                <c:pt idx="7">
                  <c:v>3.3142857142857145</c:v>
                </c:pt>
                <c:pt idx="8">
                  <c:v>1.9428571428571426</c:v>
                </c:pt>
                <c:pt idx="9">
                  <c:v>3.3857142857142861</c:v>
                </c:pt>
                <c:pt idx="10">
                  <c:v>2.6571428571428575</c:v>
                </c:pt>
                <c:pt idx="11">
                  <c:v>3.7714285714285718</c:v>
                </c:pt>
                <c:pt idx="12">
                  <c:v>4.0571428571428569</c:v>
                </c:pt>
                <c:pt idx="13">
                  <c:v>5.1428571428571432</c:v>
                </c:pt>
                <c:pt idx="14">
                  <c:v>4.8714285714285719</c:v>
                </c:pt>
                <c:pt idx="15">
                  <c:v>3</c:v>
                </c:pt>
                <c:pt idx="16">
                  <c:v>7.0142857142857151</c:v>
                </c:pt>
                <c:pt idx="17">
                  <c:v>5.5428571428571427</c:v>
                </c:pt>
                <c:pt idx="18">
                  <c:v>6.9428571428571431</c:v>
                </c:pt>
                <c:pt idx="19">
                  <c:v>7.6714285714285717</c:v>
                </c:pt>
                <c:pt idx="20">
                  <c:v>8.3571428571428577</c:v>
                </c:pt>
                <c:pt idx="21">
                  <c:v>7.9857142857142858</c:v>
                </c:pt>
                <c:pt idx="22">
                  <c:v>10.971428571428572</c:v>
                </c:pt>
                <c:pt idx="23">
                  <c:v>11.114285714285714</c:v>
                </c:pt>
                <c:pt idx="24">
                  <c:v>9.9285714285714288</c:v>
                </c:pt>
                <c:pt idx="25">
                  <c:v>10.314285714285715</c:v>
                </c:pt>
                <c:pt idx="26">
                  <c:v>9.671428571428569</c:v>
                </c:pt>
                <c:pt idx="27">
                  <c:v>9.9571428571428573</c:v>
                </c:pt>
                <c:pt idx="28">
                  <c:v>12.357142857142859</c:v>
                </c:pt>
                <c:pt idx="29">
                  <c:v>12.342857142857143</c:v>
                </c:pt>
                <c:pt idx="30">
                  <c:v>11.199999999999998</c:v>
                </c:pt>
                <c:pt idx="31">
                  <c:v>10.342857142857143</c:v>
                </c:pt>
                <c:pt idx="32">
                  <c:v>9.5571428571428587</c:v>
                </c:pt>
                <c:pt idx="33">
                  <c:v>6.9999999999999991</c:v>
                </c:pt>
                <c:pt idx="34">
                  <c:v>8.3142857142857149</c:v>
                </c:pt>
                <c:pt idx="35">
                  <c:v>10.842857142857143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FD-4AB0-9D8A-30E4F43A9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40960"/>
        <c:axId val="289239424"/>
      </c:lineChart>
      <c:catAx>
        <c:axId val="2863111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313088"/>
        <c:crosses val="autoZero"/>
        <c:auto val="1"/>
        <c:lblAlgn val="ctr"/>
        <c:lblOffset val="100"/>
        <c:noMultiLvlLbl val="0"/>
      </c:catAx>
      <c:valAx>
        <c:axId val="286313088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311168"/>
        <c:crosses val="autoZero"/>
        <c:crossBetween val="between"/>
      </c:valAx>
      <c:valAx>
        <c:axId val="289239424"/>
        <c:scaling>
          <c:orientation val="minMax"/>
          <c:max val="30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240960"/>
        <c:crosses val="max"/>
        <c:crossBetween val="between"/>
      </c:valAx>
      <c:catAx>
        <c:axId val="289240960"/>
        <c:scaling>
          <c:orientation val="minMax"/>
        </c:scaling>
        <c:delete val="1"/>
        <c:axPos val="b"/>
        <c:majorTickMark val="none"/>
        <c:minorTickMark val="none"/>
        <c:tickLblPos val="nextTo"/>
        <c:crossAx val="289239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7938163900797"/>
          <c:y val="0.902636752264104"/>
          <c:w val="0.48865490050519506"/>
          <c:h val="4.12040486149095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DE-LA-FUENTE-CANTO</dc:creator>
  <cp:lastModifiedBy>Joanne Russell</cp:lastModifiedBy>
  <cp:revision>2</cp:revision>
  <dcterms:created xsi:type="dcterms:W3CDTF">2018-10-12T09:28:00Z</dcterms:created>
  <dcterms:modified xsi:type="dcterms:W3CDTF">2018-10-12T09:28:00Z</dcterms:modified>
</cp:coreProperties>
</file>