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30" w:rsidRPr="006C1644" w:rsidRDefault="00A77C30" w:rsidP="00A77C30">
      <w:pPr>
        <w:spacing w:after="0"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Bias due to MEasurement R</w:t>
      </w:r>
      <w:r w:rsidRPr="006C1644">
        <w:rPr>
          <w:rFonts w:cs="Arial"/>
          <w:b/>
          <w:sz w:val="24"/>
          <w:szCs w:val="24"/>
        </w:rPr>
        <w:t>eacti</w:t>
      </w:r>
      <w:r>
        <w:rPr>
          <w:rFonts w:cs="Arial"/>
          <w:b/>
          <w:sz w:val="24"/>
          <w:szCs w:val="24"/>
        </w:rPr>
        <w:t xml:space="preserve">ons </w:t>
      </w:r>
      <w:proofErr w:type="gramStart"/>
      <w:r>
        <w:rPr>
          <w:rFonts w:cs="Arial"/>
          <w:b/>
          <w:sz w:val="24"/>
          <w:szCs w:val="24"/>
        </w:rPr>
        <w:t>I</w:t>
      </w:r>
      <w:r w:rsidRPr="006C1644">
        <w:rPr>
          <w:rFonts w:cs="Arial"/>
          <w:b/>
          <w:sz w:val="24"/>
          <w:szCs w:val="24"/>
        </w:rPr>
        <w:t>n</w:t>
      </w:r>
      <w:proofErr w:type="gramEnd"/>
      <w:r w:rsidRPr="006C164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Trials</w:t>
      </w:r>
      <w:r w:rsidRPr="006C1644">
        <w:rPr>
          <w:rFonts w:cs="Arial"/>
          <w:b/>
          <w:sz w:val="24"/>
          <w:szCs w:val="24"/>
        </w:rPr>
        <w:t xml:space="preserve"> to improve health</w:t>
      </w:r>
      <w:r>
        <w:rPr>
          <w:rFonts w:cs="Arial"/>
          <w:b/>
          <w:sz w:val="24"/>
          <w:szCs w:val="24"/>
        </w:rPr>
        <w:t xml:space="preserve"> (MERIT)</w:t>
      </w:r>
      <w:r w:rsidRPr="006C1644">
        <w:rPr>
          <w:rFonts w:cs="Arial"/>
          <w:b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>Protocol for research to develop MRC guidance</w:t>
      </w:r>
      <w:r w:rsidRPr="006C1644">
        <w:rPr>
          <w:rFonts w:cs="Arial"/>
          <w:b/>
          <w:sz w:val="24"/>
          <w:szCs w:val="24"/>
        </w:rPr>
        <w:t>.</w:t>
      </w:r>
    </w:p>
    <w:p w:rsidR="00A77C30" w:rsidRDefault="00A77C30" w:rsidP="00A77C30">
      <w:pPr>
        <w:spacing w:after="0" w:line="480" w:lineRule="auto"/>
        <w:rPr>
          <w:b/>
          <w:sz w:val="24"/>
          <w:szCs w:val="24"/>
        </w:rPr>
      </w:pPr>
    </w:p>
    <w:p w:rsidR="00A77C30" w:rsidRPr="007433DB" w:rsidRDefault="00A77C30" w:rsidP="00A77C30">
      <w:pPr>
        <w:spacing w:after="0" w:line="48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Additional file 1</w:t>
      </w:r>
    </w:p>
    <w:p w:rsidR="00A77C30" w:rsidRDefault="00A77C30" w:rsidP="00A77C30">
      <w:pPr>
        <w:spacing w:after="0" w:line="480" w:lineRule="auto"/>
      </w:pPr>
    </w:p>
    <w:p w:rsidR="00A77C30" w:rsidRPr="007433DB" w:rsidRDefault="00A77C30" w:rsidP="00A77C30">
      <w:pPr>
        <w:spacing w:after="0" w:line="480" w:lineRule="auto"/>
        <w:rPr>
          <w:i/>
          <w:sz w:val="24"/>
          <w:szCs w:val="24"/>
        </w:rPr>
      </w:pPr>
      <w:r w:rsidRPr="007433DB">
        <w:rPr>
          <w:i/>
          <w:sz w:val="24"/>
          <w:szCs w:val="24"/>
        </w:rPr>
        <w:t>Categories of expertise sought for MERIT Delphi procedure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Trial statistics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Trial conduct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Health Psychology/</w:t>
      </w:r>
      <w:proofErr w:type="spellStart"/>
      <w:r w:rsidRPr="007433DB">
        <w:rPr>
          <w:rFonts w:cs="Segoe UI"/>
          <w:sz w:val="24"/>
          <w:szCs w:val="24"/>
          <w:lang w:val="en"/>
        </w:rPr>
        <w:t>Behaviour</w:t>
      </w:r>
      <w:proofErr w:type="spellEnd"/>
      <w:r w:rsidRPr="007433DB">
        <w:rPr>
          <w:rFonts w:cs="Segoe UI"/>
          <w:sz w:val="24"/>
          <w:szCs w:val="24"/>
          <w:lang w:val="en"/>
        </w:rPr>
        <w:t xml:space="preserve"> Change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Epidemiology/Public Health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Sociology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Education/ Panel designs/ Ecological Momentary Assessment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Qualitative/mixed methods research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Measurement methodology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Measurement reactivity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Health economics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Evidence synthesis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Research Funding</w:t>
      </w:r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proofErr w:type="gramStart"/>
      <w:r>
        <w:rPr>
          <w:rFonts w:cs="Segoe UI"/>
          <w:sz w:val="24"/>
          <w:szCs w:val="24"/>
          <w:lang w:val="en"/>
        </w:rPr>
        <w:t>eHealth</w:t>
      </w:r>
      <w:proofErr w:type="gramEnd"/>
    </w:p>
    <w:p w:rsidR="00A77C30" w:rsidRPr="007433DB" w:rsidRDefault="00A77C30" w:rsidP="00A77C30">
      <w:pPr>
        <w:spacing w:after="0" w:line="480" w:lineRule="auto"/>
        <w:rPr>
          <w:rFonts w:cs="Segoe UI"/>
          <w:sz w:val="24"/>
          <w:szCs w:val="24"/>
          <w:lang w:val="en"/>
        </w:rPr>
      </w:pPr>
      <w:r w:rsidRPr="007433DB">
        <w:rPr>
          <w:rFonts w:cs="Segoe UI"/>
          <w:sz w:val="24"/>
          <w:szCs w:val="24"/>
          <w:lang w:val="en"/>
        </w:rPr>
        <w:t>Lay/patient</w:t>
      </w:r>
    </w:p>
    <w:p w:rsidR="00A77C30" w:rsidRPr="007433DB" w:rsidRDefault="00A77C30" w:rsidP="00A77C30">
      <w:pPr>
        <w:spacing w:after="0" w:line="480" w:lineRule="auto"/>
        <w:rPr>
          <w:i/>
          <w:sz w:val="24"/>
          <w:szCs w:val="24"/>
        </w:rPr>
      </w:pPr>
    </w:p>
    <w:p w:rsidR="00AB6D37" w:rsidRDefault="00AB6D37"/>
    <w:sectPr w:rsidR="00AB6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0"/>
    <w:rsid w:val="00A77C30"/>
    <w:rsid w:val="00AB6D37"/>
    <w:rsid w:val="00D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Miles</dc:creator>
  <cp:lastModifiedBy>Lisa Miles</cp:lastModifiedBy>
  <cp:revision>1</cp:revision>
  <dcterms:created xsi:type="dcterms:W3CDTF">2018-07-05T08:37:00Z</dcterms:created>
  <dcterms:modified xsi:type="dcterms:W3CDTF">2018-07-05T08:38:00Z</dcterms:modified>
</cp:coreProperties>
</file>