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E013F" w14:textId="77777777" w:rsidR="002E217A" w:rsidRPr="00B449EE" w:rsidRDefault="002E217A" w:rsidP="002E217A">
      <w:pPr>
        <w:pStyle w:val="ListParagraph"/>
        <w:spacing w:after="160" w:line="360" w:lineRule="auto"/>
        <w:ind w:left="360"/>
        <w:outlineLvl w:val="0"/>
        <w:rPr>
          <w:rFonts w:ascii="Arial" w:hAnsi="Arial" w:cs="Arial"/>
          <w:b/>
          <w:sz w:val="24"/>
          <w:szCs w:val="24"/>
        </w:rPr>
      </w:pPr>
      <w:bookmarkStart w:id="0" w:name="_Toc460317384"/>
      <w:r w:rsidRPr="00B449EE">
        <w:rPr>
          <w:rFonts w:ascii="Arial" w:hAnsi="Arial" w:cs="Arial"/>
          <w:b/>
          <w:sz w:val="24"/>
          <w:szCs w:val="24"/>
        </w:rPr>
        <w:t>Appendices</w:t>
      </w:r>
      <w:bookmarkEnd w:id="0"/>
    </w:p>
    <w:p w14:paraId="52D289E7" w14:textId="6F5C670D" w:rsidR="002E217A" w:rsidRPr="002E217A" w:rsidRDefault="002E217A" w:rsidP="002E217A">
      <w:pPr>
        <w:pStyle w:val="ListParagraph"/>
        <w:numPr>
          <w:ilvl w:val="0"/>
          <w:numId w:val="7"/>
        </w:numPr>
        <w:spacing w:after="160" w:line="360" w:lineRule="auto"/>
        <w:rPr>
          <w:rFonts w:ascii="Arial" w:hAnsi="Arial" w:cs="Arial"/>
          <w:b/>
          <w:sz w:val="24"/>
          <w:szCs w:val="24"/>
        </w:rPr>
      </w:pPr>
      <w:r w:rsidRPr="002E217A">
        <w:rPr>
          <w:rFonts w:ascii="Arial" w:hAnsi="Arial" w:cs="Arial"/>
          <w:b/>
          <w:sz w:val="24"/>
          <w:szCs w:val="24"/>
        </w:rPr>
        <w:t xml:space="preserve">Free Text and </w:t>
      </w:r>
      <w:proofErr w:type="spellStart"/>
      <w:r w:rsidRPr="002E217A">
        <w:rPr>
          <w:rFonts w:ascii="Arial" w:hAnsi="Arial" w:cs="Arial"/>
          <w:b/>
          <w:sz w:val="24"/>
          <w:szCs w:val="24"/>
        </w:rPr>
        <w:t>MeSH</w:t>
      </w:r>
      <w:proofErr w:type="spellEnd"/>
      <w:r w:rsidRPr="002E217A">
        <w:rPr>
          <w:rFonts w:ascii="Arial" w:hAnsi="Arial" w:cs="Arial"/>
          <w:b/>
          <w:sz w:val="24"/>
          <w:szCs w:val="24"/>
        </w:rPr>
        <w:t xml:space="preserve"> Heading terms used in Literature Search</w:t>
      </w:r>
    </w:p>
    <w:p w14:paraId="72014FB6" w14:textId="77777777" w:rsidR="002E217A" w:rsidRPr="002E217A" w:rsidRDefault="002E217A" w:rsidP="002E217A">
      <w:pPr>
        <w:pStyle w:val="ListParagraph"/>
        <w:spacing w:line="360" w:lineRule="auto"/>
        <w:ind w:left="360"/>
        <w:rPr>
          <w:rFonts w:cstheme="minorHAnsi"/>
          <w:b/>
        </w:rPr>
      </w:pPr>
    </w:p>
    <w:p w14:paraId="375BEF6E" w14:textId="77777777" w:rsidR="002E217A" w:rsidRPr="002E217A" w:rsidRDefault="002E217A" w:rsidP="002E217A">
      <w:pPr>
        <w:pStyle w:val="ListParagraph"/>
        <w:spacing w:line="360" w:lineRule="auto"/>
        <w:ind w:left="360"/>
        <w:jc w:val="both"/>
        <w:rPr>
          <w:rFonts w:cstheme="minorHAnsi"/>
        </w:rPr>
      </w:pPr>
      <w:r w:rsidRPr="002E217A">
        <w:rPr>
          <w:rFonts w:cstheme="minorHAnsi"/>
        </w:rPr>
        <w:t>Relevant literature was searched through 6 electronic databases. They included the following:  EMBASE Classic + EMBASE (</w:t>
      </w:r>
      <w:r w:rsidRPr="002E217A">
        <w:rPr>
          <w:rStyle w:val="dbdate"/>
          <w:rFonts w:cstheme="minorHAnsi"/>
        </w:rPr>
        <w:t>1947 to 2016 July 06</w:t>
      </w:r>
      <w:r w:rsidRPr="002E217A">
        <w:rPr>
          <w:rFonts w:cstheme="minorHAnsi"/>
        </w:rPr>
        <w:t>), MEDLINE In-Process &amp; Other Non-Indexed Citations (1946 to present), the Health Management Information Consortium (</w:t>
      </w:r>
      <w:r w:rsidRPr="002E217A">
        <w:rPr>
          <w:rStyle w:val="dbdate"/>
          <w:rFonts w:cstheme="minorHAnsi"/>
        </w:rPr>
        <w:t>1979 to May 2016)</w:t>
      </w:r>
      <w:r w:rsidRPr="002E217A">
        <w:rPr>
          <w:rFonts w:cstheme="minorHAnsi"/>
        </w:rPr>
        <w:t xml:space="preserve">, Cochrane Library (all years), Web of Science (all years) and Scopus (all years to present). There were no restrictions on language nor publication period. The search was conducted in early July 2016. </w:t>
      </w:r>
    </w:p>
    <w:p w14:paraId="5CFD219B" w14:textId="77777777" w:rsidR="002E217A" w:rsidRPr="002E217A" w:rsidRDefault="002E217A" w:rsidP="002E217A">
      <w:pPr>
        <w:spacing w:line="360" w:lineRule="auto"/>
        <w:outlineLvl w:val="1"/>
        <w:rPr>
          <w:rFonts w:cstheme="minorHAnsi"/>
          <w:u w:val="single"/>
        </w:rPr>
      </w:pPr>
    </w:p>
    <w:p w14:paraId="75FF1E8F" w14:textId="77777777" w:rsidR="002E217A" w:rsidRPr="002E217A" w:rsidRDefault="002E217A" w:rsidP="002E217A">
      <w:pPr>
        <w:spacing w:line="360" w:lineRule="auto"/>
        <w:jc w:val="center"/>
        <w:rPr>
          <w:rFonts w:cstheme="minorHAnsi"/>
          <w:b/>
        </w:rPr>
      </w:pPr>
      <w:r w:rsidRPr="002E217A">
        <w:rPr>
          <w:rFonts w:cstheme="minorHAnsi"/>
          <w:b/>
        </w:rPr>
        <w:t>EMBASE</w:t>
      </w:r>
    </w:p>
    <w:p w14:paraId="57443953" w14:textId="77777777" w:rsidR="002E217A" w:rsidRPr="002E217A" w:rsidRDefault="002E217A" w:rsidP="002E217A">
      <w:pPr>
        <w:spacing w:line="360" w:lineRule="auto"/>
        <w:jc w:val="center"/>
        <w:rPr>
          <w:rFonts w:cstheme="minorHAnsi"/>
        </w:rPr>
      </w:pPr>
    </w:p>
    <w:p w14:paraId="6F581C36" w14:textId="77777777" w:rsidR="002E217A" w:rsidRPr="002E217A" w:rsidRDefault="002E217A" w:rsidP="002E217A">
      <w:pPr>
        <w:spacing w:line="360" w:lineRule="auto"/>
        <w:rPr>
          <w:rStyle w:val="dbdate"/>
          <w:rFonts w:cstheme="minorHAnsi"/>
        </w:rPr>
      </w:pPr>
      <w:proofErr w:type="spellStart"/>
      <w:r w:rsidRPr="002E217A">
        <w:rPr>
          <w:rStyle w:val="dbname"/>
          <w:rFonts w:cstheme="minorHAnsi"/>
        </w:rPr>
        <w:t>Embase</w:t>
      </w:r>
      <w:proofErr w:type="spellEnd"/>
      <w:r w:rsidRPr="002E217A">
        <w:rPr>
          <w:rStyle w:val="dbname"/>
          <w:rFonts w:cstheme="minorHAnsi"/>
        </w:rPr>
        <w:t xml:space="preserve"> </w:t>
      </w:r>
      <w:proofErr w:type="spellStart"/>
      <w:r w:rsidRPr="002E217A">
        <w:rPr>
          <w:rStyle w:val="dbname"/>
          <w:rFonts w:cstheme="minorHAnsi"/>
        </w:rPr>
        <w:t>Classic+Embase</w:t>
      </w:r>
      <w:proofErr w:type="spellEnd"/>
      <w:r w:rsidRPr="002E217A">
        <w:rPr>
          <w:rStyle w:val="dbname"/>
          <w:rFonts w:cstheme="minorHAnsi"/>
        </w:rPr>
        <w:t xml:space="preserve"> </w:t>
      </w:r>
      <w:r w:rsidRPr="002E217A">
        <w:rPr>
          <w:rStyle w:val="dbdate"/>
          <w:rFonts w:cstheme="minorHAnsi"/>
        </w:rPr>
        <w:t>1947 to 2016 July 06</w:t>
      </w:r>
    </w:p>
    <w:p w14:paraId="223F3583" w14:textId="77777777" w:rsidR="002E217A" w:rsidRPr="002E217A" w:rsidRDefault="002E217A" w:rsidP="002E217A">
      <w:pPr>
        <w:spacing w:line="360" w:lineRule="auto"/>
        <w:rPr>
          <w:rFonts w:cstheme="minorHAnsi"/>
        </w:rPr>
      </w:pPr>
      <w:r w:rsidRPr="002E217A">
        <w:rPr>
          <w:rFonts w:cstheme="minorHAnsi"/>
        </w:rPr>
        <w:t>Date search was undertaken:  6</w:t>
      </w:r>
      <w:r w:rsidRPr="002E217A">
        <w:rPr>
          <w:rFonts w:cstheme="minorHAnsi"/>
          <w:vertAlign w:val="superscript"/>
        </w:rPr>
        <w:t>th</w:t>
      </w:r>
      <w:r w:rsidRPr="002E217A">
        <w:rPr>
          <w:rFonts w:cstheme="minorHAnsi"/>
        </w:rPr>
        <w:t xml:space="preserve"> July 2016</w:t>
      </w:r>
    </w:p>
    <w:p w14:paraId="6DF499A9" w14:textId="77777777" w:rsidR="002E217A" w:rsidRPr="002E217A" w:rsidRDefault="002E217A" w:rsidP="002E217A">
      <w:pPr>
        <w:spacing w:line="360" w:lineRule="auto"/>
        <w:jc w:val="both"/>
        <w:rPr>
          <w:rFonts w:cstheme="minorHAnsi"/>
        </w:rPr>
      </w:pPr>
      <w:r w:rsidRPr="002E217A">
        <w:rPr>
          <w:rFonts w:cstheme="minorHAnsi"/>
        </w:rPr>
        <w:t xml:space="preserve">Person who ran the search: Lo </w:t>
      </w:r>
      <w:proofErr w:type="spellStart"/>
      <w:r w:rsidRPr="002E217A">
        <w:rPr>
          <w:rFonts w:cstheme="minorHAnsi"/>
        </w:rPr>
        <w:t>Ka</w:t>
      </w:r>
      <w:proofErr w:type="spellEnd"/>
      <w:r w:rsidRPr="002E217A">
        <w:rPr>
          <w:rFonts w:cstheme="minorHAnsi"/>
        </w:rPr>
        <w:t xml:space="preserve"> Man Michelle</w:t>
      </w:r>
    </w:p>
    <w:p w14:paraId="5BB7D5A3" w14:textId="77777777" w:rsidR="002E217A" w:rsidRPr="002E217A" w:rsidRDefault="002E217A" w:rsidP="002E217A">
      <w:pPr>
        <w:spacing w:line="360" w:lineRule="auto"/>
        <w:jc w:val="both"/>
        <w:rPr>
          <w:rFonts w:cstheme="minorHAnsi"/>
        </w:rPr>
      </w:pPr>
      <w:r w:rsidRPr="002E217A">
        <w:rPr>
          <w:rFonts w:cstheme="minorHAnsi"/>
        </w:rPr>
        <w:t>Portal: OVID</w:t>
      </w:r>
    </w:p>
    <w:p w14:paraId="368BC820" w14:textId="77777777" w:rsidR="002E217A" w:rsidRPr="002E217A" w:rsidRDefault="002E217A" w:rsidP="002E217A">
      <w:pPr>
        <w:spacing w:line="360" w:lineRule="auto"/>
        <w:jc w:val="both"/>
        <w:rPr>
          <w:rFonts w:cstheme="minorHAnsi"/>
        </w:rPr>
      </w:pPr>
      <w:r w:rsidRPr="002E217A">
        <w:rPr>
          <w:rFonts w:cstheme="minorHAnsi"/>
        </w:rPr>
        <w:t>No. of hits: n= 561</w:t>
      </w:r>
    </w:p>
    <w:p w14:paraId="2B893B68" w14:textId="77777777" w:rsidR="002E217A" w:rsidRPr="002E217A" w:rsidRDefault="002E217A" w:rsidP="002E217A">
      <w:pPr>
        <w:spacing w:line="360" w:lineRule="auto"/>
        <w:jc w:val="both"/>
        <w:rPr>
          <w:rFonts w:cstheme="minorHAnsi"/>
        </w:rPr>
      </w:pPr>
    </w:p>
    <w:p w14:paraId="4AB8DF12" w14:textId="77777777" w:rsidR="002E217A" w:rsidRPr="002E217A" w:rsidRDefault="002E217A" w:rsidP="002E217A">
      <w:pPr>
        <w:pStyle w:val="ListParagraph"/>
        <w:numPr>
          <w:ilvl w:val="0"/>
          <w:numId w:val="5"/>
        </w:numPr>
        <w:spacing w:after="0" w:line="360" w:lineRule="auto"/>
        <w:jc w:val="both"/>
        <w:rPr>
          <w:rFonts w:cstheme="minorHAnsi"/>
        </w:rPr>
      </w:pPr>
      <w:r w:rsidRPr="002E217A">
        <w:rPr>
          <w:rFonts w:cstheme="minorHAnsi"/>
        </w:rPr>
        <w:t>(</w:t>
      </w:r>
      <w:proofErr w:type="spellStart"/>
      <w:r w:rsidRPr="002E217A">
        <w:rPr>
          <w:rFonts w:cstheme="minorHAnsi"/>
        </w:rPr>
        <w:t>monday</w:t>
      </w:r>
      <w:proofErr w:type="spellEnd"/>
      <w:r w:rsidRPr="002E217A">
        <w:rPr>
          <w:rFonts w:cstheme="minorHAnsi"/>
        </w:rPr>
        <w:t xml:space="preserve">* or </w:t>
      </w:r>
      <w:proofErr w:type="spellStart"/>
      <w:r w:rsidRPr="002E217A">
        <w:rPr>
          <w:rFonts w:cstheme="minorHAnsi"/>
        </w:rPr>
        <w:t>tuesday</w:t>
      </w:r>
      <w:proofErr w:type="spellEnd"/>
      <w:r w:rsidRPr="002E217A">
        <w:rPr>
          <w:rFonts w:cstheme="minorHAnsi"/>
        </w:rPr>
        <w:t xml:space="preserve">* or </w:t>
      </w:r>
      <w:proofErr w:type="spellStart"/>
      <w:r w:rsidRPr="002E217A">
        <w:rPr>
          <w:rFonts w:cstheme="minorHAnsi"/>
        </w:rPr>
        <w:t>wednesday</w:t>
      </w:r>
      <w:proofErr w:type="spellEnd"/>
      <w:r w:rsidRPr="002E217A">
        <w:rPr>
          <w:rFonts w:cstheme="minorHAnsi"/>
        </w:rPr>
        <w:t xml:space="preserve">* or </w:t>
      </w:r>
      <w:proofErr w:type="spellStart"/>
      <w:r w:rsidRPr="002E217A">
        <w:rPr>
          <w:rFonts w:cstheme="minorHAnsi"/>
        </w:rPr>
        <w:t>thursday</w:t>
      </w:r>
      <w:proofErr w:type="spellEnd"/>
      <w:r w:rsidRPr="002E217A">
        <w:rPr>
          <w:rFonts w:cstheme="minorHAnsi"/>
        </w:rPr>
        <w:t xml:space="preserve">* or </w:t>
      </w:r>
      <w:proofErr w:type="spellStart"/>
      <w:r w:rsidRPr="002E217A">
        <w:rPr>
          <w:rFonts w:cstheme="minorHAnsi"/>
        </w:rPr>
        <w:t>friday</w:t>
      </w:r>
      <w:proofErr w:type="spellEnd"/>
      <w:r w:rsidRPr="002E217A">
        <w:rPr>
          <w:rFonts w:cstheme="minorHAnsi"/>
        </w:rPr>
        <w:t xml:space="preserve">* or </w:t>
      </w:r>
      <w:proofErr w:type="spellStart"/>
      <w:r w:rsidRPr="002E217A">
        <w:rPr>
          <w:rFonts w:cstheme="minorHAnsi"/>
        </w:rPr>
        <w:t>saturday</w:t>
      </w:r>
      <w:proofErr w:type="spellEnd"/>
      <w:r w:rsidRPr="002E217A">
        <w:rPr>
          <w:rFonts w:cstheme="minorHAnsi"/>
        </w:rPr>
        <w:t xml:space="preserve">* or </w:t>
      </w:r>
      <w:proofErr w:type="spellStart"/>
      <w:r w:rsidRPr="002E217A">
        <w:rPr>
          <w:rFonts w:cstheme="minorHAnsi"/>
        </w:rPr>
        <w:t>sunday</w:t>
      </w:r>
      <w:proofErr w:type="spellEnd"/>
      <w:r w:rsidRPr="002E217A">
        <w:rPr>
          <w:rFonts w:cstheme="minorHAnsi"/>
        </w:rPr>
        <w:t>* or weekend* or week-end* or (week adj3 end) or (day* adj3 week*) or weekday* or week-day* or holiday* or out-of-hour* or after-hour* or working-week* or working-day*).</w:t>
      </w:r>
      <w:proofErr w:type="spellStart"/>
      <w:r w:rsidRPr="002E217A">
        <w:rPr>
          <w:rFonts w:cstheme="minorHAnsi"/>
        </w:rPr>
        <w:t>mp</w:t>
      </w:r>
      <w:proofErr w:type="spellEnd"/>
      <w:r w:rsidRPr="002E217A">
        <w:rPr>
          <w:rFonts w:cstheme="minorHAnsi"/>
        </w:rPr>
        <w:t>. [</w:t>
      </w:r>
      <w:proofErr w:type="spellStart"/>
      <w:r w:rsidRPr="002E217A">
        <w:rPr>
          <w:rFonts w:cstheme="minorHAnsi"/>
        </w:rPr>
        <w:t>mp</w:t>
      </w:r>
      <w:proofErr w:type="spellEnd"/>
      <w:r w:rsidRPr="002E217A">
        <w:rPr>
          <w:rFonts w:cstheme="minorHAnsi"/>
        </w:rPr>
        <w:t>=title, abstract, heading word, drug trade name, original title, device manufacturer, drug manufacturer, device trade name, keyword]</w:t>
      </w:r>
      <w:r w:rsidRPr="002E217A">
        <w:rPr>
          <w:rFonts w:cstheme="minorHAnsi"/>
        </w:rPr>
        <w:tab/>
      </w:r>
    </w:p>
    <w:p w14:paraId="31528AA9" w14:textId="77777777" w:rsidR="002E217A" w:rsidRPr="002E217A" w:rsidRDefault="002E217A" w:rsidP="002E217A">
      <w:pPr>
        <w:pStyle w:val="ListParagraph"/>
        <w:numPr>
          <w:ilvl w:val="0"/>
          <w:numId w:val="5"/>
        </w:numPr>
        <w:spacing w:after="0" w:line="360" w:lineRule="auto"/>
        <w:jc w:val="both"/>
        <w:rPr>
          <w:rFonts w:cstheme="minorHAnsi"/>
        </w:rPr>
      </w:pPr>
      <w:proofErr w:type="spellStart"/>
      <w:r w:rsidRPr="002E217A">
        <w:rPr>
          <w:rFonts w:cstheme="minorHAnsi"/>
        </w:rPr>
        <w:t>exp</w:t>
      </w:r>
      <w:proofErr w:type="spellEnd"/>
      <w:r w:rsidRPr="002E217A">
        <w:rPr>
          <w:rFonts w:cstheme="minorHAnsi"/>
        </w:rPr>
        <w:t xml:space="preserve"> working time/</w:t>
      </w:r>
      <w:r w:rsidRPr="002E217A">
        <w:rPr>
          <w:rFonts w:cstheme="minorHAnsi"/>
        </w:rPr>
        <w:tab/>
      </w:r>
    </w:p>
    <w:p w14:paraId="469E360F" w14:textId="77777777" w:rsidR="002E217A" w:rsidRPr="002E217A" w:rsidRDefault="002E217A" w:rsidP="002E217A">
      <w:pPr>
        <w:pStyle w:val="ListParagraph"/>
        <w:numPr>
          <w:ilvl w:val="0"/>
          <w:numId w:val="5"/>
        </w:numPr>
        <w:spacing w:after="0" w:line="360" w:lineRule="auto"/>
        <w:jc w:val="both"/>
        <w:rPr>
          <w:rFonts w:cstheme="minorHAnsi"/>
        </w:rPr>
      </w:pPr>
      <w:r w:rsidRPr="002E217A">
        <w:rPr>
          <w:rFonts w:cstheme="minorHAnsi"/>
        </w:rPr>
        <w:t>1 or 2</w:t>
      </w:r>
    </w:p>
    <w:p w14:paraId="3E8CADEC" w14:textId="77777777" w:rsidR="002E217A" w:rsidRPr="002E217A" w:rsidRDefault="002E217A" w:rsidP="002E217A">
      <w:pPr>
        <w:pStyle w:val="ListParagraph"/>
        <w:numPr>
          <w:ilvl w:val="0"/>
          <w:numId w:val="5"/>
        </w:numPr>
        <w:spacing w:after="0" w:line="360" w:lineRule="auto"/>
        <w:jc w:val="both"/>
        <w:rPr>
          <w:rFonts w:cstheme="minorHAnsi"/>
        </w:rPr>
      </w:pPr>
      <w:r w:rsidRPr="002E217A">
        <w:rPr>
          <w:rFonts w:cstheme="minorHAnsi"/>
        </w:rPr>
        <w:t>((hospital* adj3 outcome*) or (patient* adj3 outcome*) or hospital-acquired-condition* or (</w:t>
      </w:r>
      <w:proofErr w:type="spellStart"/>
      <w:r w:rsidRPr="002E217A">
        <w:rPr>
          <w:rFonts w:cstheme="minorHAnsi"/>
        </w:rPr>
        <w:t>Mortalit</w:t>
      </w:r>
      <w:proofErr w:type="spellEnd"/>
      <w:r w:rsidRPr="002E217A">
        <w:rPr>
          <w:rFonts w:cstheme="minorHAnsi"/>
        </w:rPr>
        <w:t xml:space="preserve">* or Death* or Survival* or </w:t>
      </w:r>
      <w:proofErr w:type="spellStart"/>
      <w:r w:rsidRPr="002E217A">
        <w:rPr>
          <w:rFonts w:cstheme="minorHAnsi"/>
        </w:rPr>
        <w:t>Morbidit</w:t>
      </w:r>
      <w:proofErr w:type="spellEnd"/>
      <w:r w:rsidRPr="002E217A">
        <w:rPr>
          <w:rFonts w:cstheme="minorHAnsi"/>
        </w:rPr>
        <w:t xml:space="preserve">* or Complication*) or (quality adj2 care) or ((length* or duration* or time*) adj3 stay) or (Discharge adj3 patient*) or ((adverse or never or serious) adj1 event*) or (Error* or Mistake*) or (Patient* adj3 safety) or </w:t>
      </w:r>
      <w:proofErr w:type="spellStart"/>
      <w:r w:rsidRPr="002E217A">
        <w:rPr>
          <w:rFonts w:cstheme="minorHAnsi"/>
        </w:rPr>
        <w:t>Rehospitali?ation</w:t>
      </w:r>
      <w:proofErr w:type="spellEnd"/>
      <w:r w:rsidRPr="002E217A">
        <w:rPr>
          <w:rFonts w:cstheme="minorHAnsi"/>
        </w:rPr>
        <w:t xml:space="preserve">* or </w:t>
      </w:r>
      <w:proofErr w:type="spellStart"/>
      <w:r w:rsidRPr="002E217A">
        <w:rPr>
          <w:rFonts w:cstheme="minorHAnsi"/>
        </w:rPr>
        <w:t>Re-hospitali?ation</w:t>
      </w:r>
      <w:proofErr w:type="spellEnd"/>
      <w:r w:rsidRPr="002E217A">
        <w:rPr>
          <w:rFonts w:cstheme="minorHAnsi"/>
        </w:rPr>
        <w:t>* or Readmission* or Re-admission*).</w:t>
      </w:r>
      <w:proofErr w:type="spellStart"/>
      <w:r w:rsidRPr="002E217A">
        <w:rPr>
          <w:rFonts w:cstheme="minorHAnsi"/>
        </w:rPr>
        <w:t>mp</w:t>
      </w:r>
      <w:proofErr w:type="spellEnd"/>
      <w:r w:rsidRPr="002E217A">
        <w:rPr>
          <w:rFonts w:cstheme="minorHAnsi"/>
        </w:rPr>
        <w:t>. [</w:t>
      </w:r>
      <w:proofErr w:type="spellStart"/>
      <w:r w:rsidRPr="002E217A">
        <w:rPr>
          <w:rFonts w:cstheme="minorHAnsi"/>
        </w:rPr>
        <w:t>mp</w:t>
      </w:r>
      <w:proofErr w:type="spellEnd"/>
      <w:r w:rsidRPr="002E217A">
        <w:rPr>
          <w:rFonts w:cstheme="minorHAnsi"/>
        </w:rPr>
        <w:t>=title, abstract, heading word, drug trade name, original title, device manufacturer, drug manufacturer, device trade name, keyword]</w:t>
      </w:r>
    </w:p>
    <w:p w14:paraId="35F913B9" w14:textId="77777777" w:rsidR="002E217A" w:rsidRPr="002E217A" w:rsidRDefault="002E217A" w:rsidP="002E217A">
      <w:pPr>
        <w:pStyle w:val="ListParagraph"/>
        <w:numPr>
          <w:ilvl w:val="0"/>
          <w:numId w:val="5"/>
        </w:numPr>
        <w:spacing w:after="0" w:line="360" w:lineRule="auto"/>
        <w:jc w:val="both"/>
        <w:rPr>
          <w:rFonts w:cstheme="minorHAnsi"/>
        </w:rPr>
      </w:pPr>
      <w:proofErr w:type="spellStart"/>
      <w:r w:rsidRPr="002E217A">
        <w:rPr>
          <w:rFonts w:cstheme="minorHAnsi"/>
        </w:rPr>
        <w:t>exp</w:t>
      </w:r>
      <w:proofErr w:type="spellEnd"/>
      <w:r w:rsidRPr="002E217A">
        <w:rPr>
          <w:rFonts w:cstheme="minorHAnsi"/>
        </w:rPr>
        <w:t xml:space="preserve"> mortality/ or outcome assessment/ or treatment outcome/ or patient safety/ or patient harm/ or "length of stay"/ or hospital readmission/ or </w:t>
      </w:r>
      <w:proofErr w:type="spellStart"/>
      <w:r w:rsidRPr="002E217A">
        <w:rPr>
          <w:rFonts w:cstheme="minorHAnsi"/>
        </w:rPr>
        <w:t>exp</w:t>
      </w:r>
      <w:proofErr w:type="spellEnd"/>
      <w:r w:rsidRPr="002E217A">
        <w:rPr>
          <w:rFonts w:cstheme="minorHAnsi"/>
        </w:rPr>
        <w:t xml:space="preserve"> morbidity/ or iatrogenic disease/ or </w:t>
      </w:r>
      <w:proofErr w:type="spellStart"/>
      <w:r w:rsidRPr="002E217A">
        <w:rPr>
          <w:rFonts w:cstheme="minorHAnsi"/>
        </w:rPr>
        <w:t>exp</w:t>
      </w:r>
      <w:proofErr w:type="spellEnd"/>
      <w:r w:rsidRPr="002E217A">
        <w:rPr>
          <w:rFonts w:cstheme="minorHAnsi"/>
        </w:rPr>
        <w:t xml:space="preserve"> medical error/ or hospital discharge/ or </w:t>
      </w:r>
      <w:proofErr w:type="spellStart"/>
      <w:r w:rsidRPr="002E217A">
        <w:rPr>
          <w:rFonts w:cstheme="minorHAnsi"/>
        </w:rPr>
        <w:t>exp</w:t>
      </w:r>
      <w:proofErr w:type="spellEnd"/>
      <w:r w:rsidRPr="002E217A">
        <w:rPr>
          <w:rFonts w:cstheme="minorHAnsi"/>
        </w:rPr>
        <w:t xml:space="preserve"> complication/ or </w:t>
      </w:r>
      <w:proofErr w:type="spellStart"/>
      <w:r w:rsidRPr="002E217A">
        <w:rPr>
          <w:rFonts w:cstheme="minorHAnsi"/>
        </w:rPr>
        <w:t>exp</w:t>
      </w:r>
      <w:proofErr w:type="spellEnd"/>
      <w:r w:rsidRPr="002E217A">
        <w:rPr>
          <w:rFonts w:cstheme="minorHAnsi"/>
        </w:rPr>
        <w:t xml:space="preserve"> diagnostic error/ or health care quality/</w:t>
      </w:r>
    </w:p>
    <w:p w14:paraId="2F7663A5" w14:textId="77777777" w:rsidR="002E217A" w:rsidRPr="002E217A" w:rsidRDefault="002E217A" w:rsidP="002E217A">
      <w:pPr>
        <w:pStyle w:val="ListParagraph"/>
        <w:numPr>
          <w:ilvl w:val="0"/>
          <w:numId w:val="5"/>
        </w:numPr>
        <w:spacing w:after="0" w:line="360" w:lineRule="auto"/>
        <w:jc w:val="both"/>
        <w:rPr>
          <w:rFonts w:cstheme="minorHAnsi"/>
        </w:rPr>
      </w:pPr>
      <w:r w:rsidRPr="002E217A">
        <w:rPr>
          <w:rFonts w:cstheme="minorHAnsi"/>
        </w:rPr>
        <w:t>4 or 5</w:t>
      </w:r>
    </w:p>
    <w:p w14:paraId="6BD976B3" w14:textId="77777777" w:rsidR="002E217A" w:rsidRPr="002E217A" w:rsidRDefault="002E217A" w:rsidP="002E217A">
      <w:pPr>
        <w:pStyle w:val="ListParagraph"/>
        <w:numPr>
          <w:ilvl w:val="0"/>
          <w:numId w:val="5"/>
        </w:numPr>
        <w:spacing w:after="0" w:line="360" w:lineRule="auto"/>
        <w:jc w:val="both"/>
        <w:rPr>
          <w:rFonts w:cstheme="minorHAnsi"/>
        </w:rPr>
      </w:pPr>
      <w:r w:rsidRPr="002E217A">
        <w:rPr>
          <w:rFonts w:cstheme="minorHAnsi"/>
        </w:rPr>
        <w:lastRenderedPageBreak/>
        <w:t>((process* adj2 care) or (patient* adj3 care) or ((</w:t>
      </w:r>
      <w:proofErr w:type="spellStart"/>
      <w:r w:rsidRPr="002E217A">
        <w:rPr>
          <w:rFonts w:cstheme="minorHAnsi"/>
        </w:rPr>
        <w:t>availabilit</w:t>
      </w:r>
      <w:proofErr w:type="spellEnd"/>
      <w:r w:rsidRPr="002E217A">
        <w:rPr>
          <w:rFonts w:cstheme="minorHAnsi"/>
        </w:rPr>
        <w:t xml:space="preserve">* or </w:t>
      </w:r>
      <w:proofErr w:type="spellStart"/>
      <w:r w:rsidRPr="002E217A">
        <w:rPr>
          <w:rFonts w:cstheme="minorHAnsi"/>
        </w:rPr>
        <w:t>timel</w:t>
      </w:r>
      <w:proofErr w:type="spellEnd"/>
      <w:r w:rsidRPr="002E217A">
        <w:rPr>
          <w:rFonts w:cstheme="minorHAnsi"/>
        </w:rPr>
        <w:t>* or delay* or omission* or (waiting adj2 time)) adj3 (</w:t>
      </w:r>
      <w:proofErr w:type="spellStart"/>
      <w:r w:rsidRPr="002E217A">
        <w:rPr>
          <w:rFonts w:cstheme="minorHAnsi"/>
        </w:rPr>
        <w:t>diagnos</w:t>
      </w:r>
      <w:proofErr w:type="spellEnd"/>
      <w:r w:rsidRPr="002E217A">
        <w:rPr>
          <w:rFonts w:cstheme="minorHAnsi"/>
        </w:rPr>
        <w:t xml:space="preserve">* or treatment* or procedure* or care* or service* or </w:t>
      </w:r>
      <w:proofErr w:type="spellStart"/>
      <w:r w:rsidRPr="002E217A">
        <w:rPr>
          <w:rFonts w:cstheme="minorHAnsi"/>
        </w:rPr>
        <w:t>investigati</w:t>
      </w:r>
      <w:proofErr w:type="spellEnd"/>
      <w:r w:rsidRPr="002E217A">
        <w:rPr>
          <w:rFonts w:cstheme="minorHAnsi"/>
        </w:rPr>
        <w:t xml:space="preserve">* or </w:t>
      </w:r>
      <w:proofErr w:type="spellStart"/>
      <w:r w:rsidRPr="002E217A">
        <w:rPr>
          <w:rFonts w:cstheme="minorHAnsi"/>
        </w:rPr>
        <w:t>operat</w:t>
      </w:r>
      <w:proofErr w:type="spellEnd"/>
      <w:r w:rsidRPr="002E217A">
        <w:rPr>
          <w:rFonts w:cstheme="minorHAnsi"/>
        </w:rPr>
        <w:t xml:space="preserve">* or </w:t>
      </w:r>
      <w:proofErr w:type="spellStart"/>
      <w:r w:rsidRPr="002E217A">
        <w:rPr>
          <w:rFonts w:cstheme="minorHAnsi"/>
        </w:rPr>
        <w:t>surg</w:t>
      </w:r>
      <w:proofErr w:type="spellEnd"/>
      <w:r w:rsidRPr="002E217A">
        <w:rPr>
          <w:rFonts w:cstheme="minorHAnsi"/>
        </w:rPr>
        <w:t xml:space="preserve">* or </w:t>
      </w:r>
      <w:proofErr w:type="spellStart"/>
      <w:r w:rsidRPr="002E217A">
        <w:rPr>
          <w:rFonts w:cstheme="minorHAnsi"/>
        </w:rPr>
        <w:t>therap</w:t>
      </w:r>
      <w:proofErr w:type="spellEnd"/>
      <w:r w:rsidRPr="002E217A">
        <w:rPr>
          <w:rFonts w:cstheme="minorHAnsi"/>
        </w:rPr>
        <w:t>* or (patient* adj3 review*) or (patient* adj3 assess*)))).</w:t>
      </w:r>
      <w:proofErr w:type="spellStart"/>
      <w:r w:rsidRPr="002E217A">
        <w:rPr>
          <w:rFonts w:cstheme="minorHAnsi"/>
        </w:rPr>
        <w:t>mp</w:t>
      </w:r>
      <w:proofErr w:type="spellEnd"/>
      <w:r w:rsidRPr="002E217A">
        <w:rPr>
          <w:rFonts w:cstheme="minorHAnsi"/>
        </w:rPr>
        <w:t>. [</w:t>
      </w:r>
      <w:proofErr w:type="spellStart"/>
      <w:r w:rsidRPr="002E217A">
        <w:rPr>
          <w:rFonts w:cstheme="minorHAnsi"/>
        </w:rPr>
        <w:t>mp</w:t>
      </w:r>
      <w:proofErr w:type="spellEnd"/>
      <w:r w:rsidRPr="002E217A">
        <w:rPr>
          <w:rFonts w:cstheme="minorHAnsi"/>
        </w:rPr>
        <w:t>=title, abstract, heading word, drug trade name, original title, device manufacturer, drug manufacturer, device trade name, keyword]</w:t>
      </w:r>
    </w:p>
    <w:p w14:paraId="10AB8EFE" w14:textId="77777777" w:rsidR="002E217A" w:rsidRPr="002E217A" w:rsidRDefault="002E217A" w:rsidP="002E217A">
      <w:pPr>
        <w:pStyle w:val="ListParagraph"/>
        <w:numPr>
          <w:ilvl w:val="0"/>
          <w:numId w:val="5"/>
        </w:numPr>
        <w:spacing w:after="0" w:line="360" w:lineRule="auto"/>
        <w:jc w:val="both"/>
        <w:rPr>
          <w:rFonts w:cstheme="minorHAnsi"/>
        </w:rPr>
      </w:pPr>
      <w:proofErr w:type="spellStart"/>
      <w:r w:rsidRPr="002E217A">
        <w:rPr>
          <w:rFonts w:cstheme="minorHAnsi"/>
        </w:rPr>
        <w:t>exp</w:t>
      </w:r>
      <w:proofErr w:type="spellEnd"/>
      <w:r w:rsidRPr="002E217A">
        <w:rPr>
          <w:rFonts w:cstheme="minorHAnsi"/>
        </w:rPr>
        <w:t xml:space="preserve"> patient care/</w:t>
      </w:r>
    </w:p>
    <w:p w14:paraId="2099515C" w14:textId="77777777" w:rsidR="002E217A" w:rsidRPr="002E217A" w:rsidRDefault="002E217A" w:rsidP="002E217A">
      <w:pPr>
        <w:pStyle w:val="ListParagraph"/>
        <w:numPr>
          <w:ilvl w:val="0"/>
          <w:numId w:val="5"/>
        </w:numPr>
        <w:spacing w:after="0" w:line="360" w:lineRule="auto"/>
        <w:jc w:val="both"/>
        <w:rPr>
          <w:rFonts w:cstheme="minorHAnsi"/>
        </w:rPr>
      </w:pPr>
      <w:r w:rsidRPr="002E217A">
        <w:rPr>
          <w:rFonts w:cstheme="minorHAnsi"/>
        </w:rPr>
        <w:t>7 or 8</w:t>
      </w:r>
    </w:p>
    <w:p w14:paraId="34D2FAE8" w14:textId="77777777" w:rsidR="002E217A" w:rsidRPr="002E217A" w:rsidRDefault="002E217A" w:rsidP="002E217A">
      <w:pPr>
        <w:pStyle w:val="ListParagraph"/>
        <w:numPr>
          <w:ilvl w:val="0"/>
          <w:numId w:val="5"/>
        </w:numPr>
        <w:spacing w:after="0" w:line="360" w:lineRule="auto"/>
        <w:jc w:val="both"/>
        <w:rPr>
          <w:rFonts w:cstheme="minorHAnsi"/>
        </w:rPr>
      </w:pPr>
      <w:r w:rsidRPr="002E217A">
        <w:rPr>
          <w:rFonts w:cstheme="minorHAnsi"/>
        </w:rPr>
        <w:t>6 or 9</w:t>
      </w:r>
    </w:p>
    <w:p w14:paraId="1CF070DF" w14:textId="77777777" w:rsidR="002E217A" w:rsidRPr="002E217A" w:rsidRDefault="002E217A" w:rsidP="002E217A">
      <w:pPr>
        <w:pStyle w:val="ListParagraph"/>
        <w:numPr>
          <w:ilvl w:val="0"/>
          <w:numId w:val="5"/>
        </w:numPr>
        <w:spacing w:after="0" w:line="360" w:lineRule="auto"/>
        <w:jc w:val="both"/>
        <w:rPr>
          <w:rFonts w:cstheme="minorHAnsi"/>
        </w:rPr>
      </w:pPr>
      <w:r w:rsidRPr="002E217A">
        <w:rPr>
          <w:rFonts w:cstheme="minorHAnsi"/>
        </w:rPr>
        <w:t>(</w:t>
      </w:r>
      <w:proofErr w:type="gramStart"/>
      <w:r w:rsidRPr="002E217A">
        <w:rPr>
          <w:rFonts w:cstheme="minorHAnsi"/>
        </w:rPr>
        <w:t>emergency-admission</w:t>
      </w:r>
      <w:proofErr w:type="gramEnd"/>
      <w:r w:rsidRPr="002E217A">
        <w:rPr>
          <w:rFonts w:cstheme="minorHAnsi"/>
        </w:rPr>
        <w:t>* or (</w:t>
      </w:r>
      <w:proofErr w:type="spellStart"/>
      <w:r w:rsidRPr="002E217A">
        <w:rPr>
          <w:rFonts w:cstheme="minorHAnsi"/>
        </w:rPr>
        <w:t>Emergen</w:t>
      </w:r>
      <w:proofErr w:type="spellEnd"/>
      <w:r w:rsidRPr="002E217A">
        <w:rPr>
          <w:rFonts w:cstheme="minorHAnsi"/>
        </w:rPr>
        <w:t xml:space="preserve">* adj2 </w:t>
      </w:r>
      <w:proofErr w:type="spellStart"/>
      <w:r w:rsidRPr="002E217A">
        <w:rPr>
          <w:rFonts w:cstheme="minorHAnsi"/>
        </w:rPr>
        <w:t>admi</w:t>
      </w:r>
      <w:proofErr w:type="spellEnd"/>
      <w:r w:rsidRPr="002E217A">
        <w:rPr>
          <w:rFonts w:cstheme="minorHAnsi"/>
        </w:rPr>
        <w:t xml:space="preserve">*) or Elective-admission* or (Elective* adj2 </w:t>
      </w:r>
      <w:proofErr w:type="spellStart"/>
      <w:r w:rsidRPr="002E217A">
        <w:rPr>
          <w:rFonts w:cstheme="minorHAnsi"/>
        </w:rPr>
        <w:t>admi</w:t>
      </w:r>
      <w:proofErr w:type="spellEnd"/>
      <w:r w:rsidRPr="002E217A">
        <w:rPr>
          <w:rFonts w:cstheme="minorHAnsi"/>
        </w:rPr>
        <w:t xml:space="preserve">*) or (Hospital adj3 admission*) or (Patient adj3 admission*) or </w:t>
      </w:r>
      <w:proofErr w:type="spellStart"/>
      <w:r w:rsidRPr="002E217A">
        <w:rPr>
          <w:rFonts w:cstheme="minorHAnsi"/>
        </w:rPr>
        <w:t>Hospitali?ation</w:t>
      </w:r>
      <w:proofErr w:type="spellEnd"/>
      <w:r w:rsidRPr="002E217A">
        <w:rPr>
          <w:rFonts w:cstheme="minorHAnsi"/>
        </w:rPr>
        <w:t xml:space="preserve">* or (Hospital adj3 (treatment* or care or service*)) or Tertiary-care* or Secondary-care* or ((Inpatient or in-patient) </w:t>
      </w:r>
      <w:proofErr w:type="spellStart"/>
      <w:r w:rsidRPr="002E217A">
        <w:rPr>
          <w:rFonts w:cstheme="minorHAnsi"/>
        </w:rPr>
        <w:t>adj</w:t>
      </w:r>
      <w:proofErr w:type="spellEnd"/>
      <w:r w:rsidRPr="002E217A">
        <w:rPr>
          <w:rFonts w:cstheme="minorHAnsi"/>
        </w:rPr>
        <w:t xml:space="preserve"> (service* or care or treatment*))).</w:t>
      </w:r>
      <w:proofErr w:type="spellStart"/>
      <w:r w:rsidRPr="002E217A">
        <w:rPr>
          <w:rFonts w:cstheme="minorHAnsi"/>
        </w:rPr>
        <w:t>mp</w:t>
      </w:r>
      <w:proofErr w:type="spellEnd"/>
      <w:r w:rsidRPr="002E217A">
        <w:rPr>
          <w:rFonts w:cstheme="minorHAnsi"/>
        </w:rPr>
        <w:t>. [</w:t>
      </w:r>
      <w:proofErr w:type="spellStart"/>
      <w:r w:rsidRPr="002E217A">
        <w:rPr>
          <w:rFonts w:cstheme="minorHAnsi"/>
        </w:rPr>
        <w:t>mp</w:t>
      </w:r>
      <w:proofErr w:type="spellEnd"/>
      <w:r w:rsidRPr="002E217A">
        <w:rPr>
          <w:rFonts w:cstheme="minorHAnsi"/>
        </w:rPr>
        <w:t>=title, abstract, heading word, drug trade name, original title, device manufacturer, drug manufacturer, device trade name, keyword]</w:t>
      </w:r>
    </w:p>
    <w:p w14:paraId="4F26E5A4" w14:textId="77777777" w:rsidR="002E217A" w:rsidRPr="002E217A" w:rsidRDefault="002E217A" w:rsidP="002E217A">
      <w:pPr>
        <w:pStyle w:val="ListParagraph"/>
        <w:numPr>
          <w:ilvl w:val="0"/>
          <w:numId w:val="5"/>
        </w:numPr>
        <w:spacing w:after="0" w:line="360" w:lineRule="auto"/>
        <w:jc w:val="both"/>
        <w:rPr>
          <w:rFonts w:cstheme="minorHAnsi"/>
        </w:rPr>
      </w:pPr>
      <w:r w:rsidRPr="002E217A">
        <w:rPr>
          <w:rFonts w:cstheme="minorHAnsi"/>
        </w:rPr>
        <w:t>hospital admission/ or hospitalization/</w:t>
      </w:r>
    </w:p>
    <w:p w14:paraId="22449B1F" w14:textId="77777777" w:rsidR="002E217A" w:rsidRPr="002E217A" w:rsidRDefault="002E217A" w:rsidP="002E217A">
      <w:pPr>
        <w:pStyle w:val="ListParagraph"/>
        <w:numPr>
          <w:ilvl w:val="0"/>
          <w:numId w:val="5"/>
        </w:numPr>
        <w:spacing w:after="0" w:line="360" w:lineRule="auto"/>
        <w:jc w:val="both"/>
        <w:rPr>
          <w:rFonts w:cstheme="minorHAnsi"/>
        </w:rPr>
      </w:pPr>
      <w:r w:rsidRPr="002E217A">
        <w:rPr>
          <w:rFonts w:cstheme="minorHAnsi"/>
        </w:rPr>
        <w:t>11 or 12</w:t>
      </w:r>
    </w:p>
    <w:p w14:paraId="3CFFC63C" w14:textId="77777777" w:rsidR="002E217A" w:rsidRPr="002E217A" w:rsidRDefault="002E217A" w:rsidP="002E217A">
      <w:pPr>
        <w:pStyle w:val="ListParagraph"/>
        <w:numPr>
          <w:ilvl w:val="0"/>
          <w:numId w:val="5"/>
        </w:numPr>
        <w:spacing w:after="0" w:line="360" w:lineRule="auto"/>
        <w:jc w:val="both"/>
        <w:rPr>
          <w:rFonts w:cstheme="minorHAnsi"/>
        </w:rPr>
      </w:pPr>
      <w:r w:rsidRPr="002E217A">
        <w:rPr>
          <w:rFonts w:cstheme="minorHAnsi"/>
        </w:rPr>
        <w:t xml:space="preserve">((united </w:t>
      </w:r>
      <w:proofErr w:type="spellStart"/>
      <w:r w:rsidRPr="002E217A">
        <w:rPr>
          <w:rFonts w:cstheme="minorHAnsi"/>
        </w:rPr>
        <w:t>adj</w:t>
      </w:r>
      <w:proofErr w:type="spellEnd"/>
      <w:r w:rsidRPr="002E217A">
        <w:rPr>
          <w:rFonts w:cstheme="minorHAnsi"/>
        </w:rPr>
        <w:t xml:space="preserve"> kingdom) or UK or England or </w:t>
      </w:r>
      <w:proofErr w:type="spellStart"/>
      <w:proofErr w:type="gramStart"/>
      <w:r w:rsidRPr="002E217A">
        <w:rPr>
          <w:rFonts w:cstheme="minorHAnsi"/>
        </w:rPr>
        <w:t>english</w:t>
      </w:r>
      <w:proofErr w:type="spellEnd"/>
      <w:proofErr w:type="gramEnd"/>
      <w:r w:rsidRPr="002E217A">
        <w:rPr>
          <w:rFonts w:cstheme="minorHAnsi"/>
        </w:rPr>
        <w:t xml:space="preserve"> or (Great </w:t>
      </w:r>
      <w:proofErr w:type="spellStart"/>
      <w:r w:rsidRPr="002E217A">
        <w:rPr>
          <w:rFonts w:cstheme="minorHAnsi"/>
        </w:rPr>
        <w:t>adj</w:t>
      </w:r>
      <w:proofErr w:type="spellEnd"/>
      <w:r w:rsidRPr="002E217A">
        <w:rPr>
          <w:rFonts w:cstheme="minorHAnsi"/>
        </w:rPr>
        <w:t xml:space="preserve"> Britain) or NHS or </w:t>
      </w:r>
      <w:proofErr w:type="spellStart"/>
      <w:r w:rsidRPr="002E217A">
        <w:rPr>
          <w:rFonts w:cstheme="minorHAnsi"/>
        </w:rPr>
        <w:t>british</w:t>
      </w:r>
      <w:proofErr w:type="spellEnd"/>
      <w:r w:rsidRPr="002E217A">
        <w:rPr>
          <w:rFonts w:cstheme="minorHAnsi"/>
        </w:rPr>
        <w:t xml:space="preserve"> or welsh or Wales or Scotland or </w:t>
      </w:r>
      <w:proofErr w:type="spellStart"/>
      <w:r w:rsidRPr="002E217A">
        <w:rPr>
          <w:rFonts w:cstheme="minorHAnsi"/>
        </w:rPr>
        <w:t>scottish</w:t>
      </w:r>
      <w:proofErr w:type="spellEnd"/>
      <w:r w:rsidRPr="002E217A">
        <w:rPr>
          <w:rFonts w:cstheme="minorHAnsi"/>
        </w:rPr>
        <w:t xml:space="preserve"> or (north* </w:t>
      </w:r>
      <w:proofErr w:type="spellStart"/>
      <w:r w:rsidRPr="002E217A">
        <w:rPr>
          <w:rFonts w:cstheme="minorHAnsi"/>
        </w:rPr>
        <w:t>adj</w:t>
      </w:r>
      <w:proofErr w:type="spellEnd"/>
      <w:r w:rsidRPr="002E217A">
        <w:rPr>
          <w:rFonts w:cstheme="minorHAnsi"/>
        </w:rPr>
        <w:t xml:space="preserve"> </w:t>
      </w:r>
      <w:proofErr w:type="spellStart"/>
      <w:r w:rsidRPr="002E217A">
        <w:rPr>
          <w:rFonts w:cstheme="minorHAnsi"/>
        </w:rPr>
        <w:t>ireland</w:t>
      </w:r>
      <w:proofErr w:type="spellEnd"/>
      <w:r w:rsidRPr="002E217A">
        <w:rPr>
          <w:rFonts w:cstheme="minorHAnsi"/>
        </w:rPr>
        <w:t xml:space="preserve">) or (north* </w:t>
      </w:r>
      <w:proofErr w:type="spellStart"/>
      <w:r w:rsidRPr="002E217A">
        <w:rPr>
          <w:rFonts w:cstheme="minorHAnsi"/>
        </w:rPr>
        <w:t>adj</w:t>
      </w:r>
      <w:proofErr w:type="spellEnd"/>
      <w:r w:rsidRPr="002E217A">
        <w:rPr>
          <w:rFonts w:cstheme="minorHAnsi"/>
        </w:rPr>
        <w:t xml:space="preserve"> </w:t>
      </w:r>
      <w:proofErr w:type="spellStart"/>
      <w:r w:rsidRPr="002E217A">
        <w:rPr>
          <w:rFonts w:cstheme="minorHAnsi"/>
        </w:rPr>
        <w:t>irish</w:t>
      </w:r>
      <w:proofErr w:type="spellEnd"/>
      <w:r w:rsidRPr="002E217A">
        <w:rPr>
          <w:rFonts w:cstheme="minorHAnsi"/>
        </w:rPr>
        <w:t>)).</w:t>
      </w:r>
      <w:proofErr w:type="spellStart"/>
      <w:r w:rsidRPr="002E217A">
        <w:rPr>
          <w:rFonts w:cstheme="minorHAnsi"/>
        </w:rPr>
        <w:t>mp</w:t>
      </w:r>
      <w:proofErr w:type="spellEnd"/>
      <w:r w:rsidRPr="002E217A">
        <w:rPr>
          <w:rFonts w:cstheme="minorHAnsi"/>
        </w:rPr>
        <w:t>. [</w:t>
      </w:r>
      <w:proofErr w:type="spellStart"/>
      <w:r w:rsidRPr="002E217A">
        <w:rPr>
          <w:rFonts w:cstheme="minorHAnsi"/>
        </w:rPr>
        <w:t>mp</w:t>
      </w:r>
      <w:proofErr w:type="spellEnd"/>
      <w:r w:rsidRPr="002E217A">
        <w:rPr>
          <w:rFonts w:cstheme="minorHAnsi"/>
        </w:rPr>
        <w:t>=title, abstract, heading word, drug trade name, original title, device manufacturer, drug manufacturer, device trade name, keyword]</w:t>
      </w:r>
    </w:p>
    <w:p w14:paraId="3B64BAB2" w14:textId="77777777" w:rsidR="002E217A" w:rsidRPr="002E217A" w:rsidRDefault="002E217A" w:rsidP="002E217A">
      <w:pPr>
        <w:pStyle w:val="ListParagraph"/>
        <w:numPr>
          <w:ilvl w:val="0"/>
          <w:numId w:val="5"/>
        </w:numPr>
        <w:spacing w:after="0" w:line="360" w:lineRule="auto"/>
        <w:jc w:val="both"/>
        <w:rPr>
          <w:rFonts w:cstheme="minorHAnsi"/>
        </w:rPr>
      </w:pPr>
      <w:r w:rsidRPr="002E217A">
        <w:rPr>
          <w:rFonts w:cstheme="minorHAnsi"/>
        </w:rPr>
        <w:t xml:space="preserve"> </w:t>
      </w:r>
      <w:proofErr w:type="spellStart"/>
      <w:r w:rsidRPr="002E217A">
        <w:rPr>
          <w:rFonts w:cstheme="minorHAnsi"/>
        </w:rPr>
        <w:t>exp</w:t>
      </w:r>
      <w:proofErr w:type="spellEnd"/>
      <w:r w:rsidRPr="002E217A">
        <w:rPr>
          <w:rFonts w:cstheme="minorHAnsi"/>
        </w:rPr>
        <w:t xml:space="preserve"> United Kingdom/</w:t>
      </w:r>
    </w:p>
    <w:p w14:paraId="225B22C5" w14:textId="77777777" w:rsidR="002E217A" w:rsidRPr="002E217A" w:rsidRDefault="002E217A" w:rsidP="002E217A">
      <w:pPr>
        <w:pStyle w:val="ListParagraph"/>
        <w:numPr>
          <w:ilvl w:val="0"/>
          <w:numId w:val="5"/>
        </w:numPr>
        <w:spacing w:after="0" w:line="360" w:lineRule="auto"/>
        <w:jc w:val="both"/>
        <w:rPr>
          <w:rFonts w:cstheme="minorHAnsi"/>
        </w:rPr>
      </w:pPr>
      <w:r w:rsidRPr="002E217A">
        <w:rPr>
          <w:rFonts w:cstheme="minorHAnsi"/>
        </w:rPr>
        <w:t>14 or 15</w:t>
      </w:r>
    </w:p>
    <w:p w14:paraId="1D51ACD2" w14:textId="77777777" w:rsidR="002E217A" w:rsidRPr="002E217A" w:rsidRDefault="002E217A" w:rsidP="002E217A">
      <w:pPr>
        <w:pStyle w:val="ListParagraph"/>
        <w:numPr>
          <w:ilvl w:val="0"/>
          <w:numId w:val="5"/>
        </w:numPr>
        <w:spacing w:after="0" w:line="360" w:lineRule="auto"/>
        <w:jc w:val="both"/>
        <w:rPr>
          <w:rFonts w:cstheme="minorHAnsi"/>
        </w:rPr>
      </w:pPr>
      <w:r w:rsidRPr="002E217A">
        <w:rPr>
          <w:rFonts w:cstheme="minorHAnsi"/>
        </w:rPr>
        <w:t>3 and 10 and 13 and 16</w:t>
      </w:r>
      <w:r w:rsidRPr="002E217A">
        <w:rPr>
          <w:rFonts w:cstheme="minorHAnsi"/>
        </w:rPr>
        <w:tab/>
      </w:r>
      <w:r w:rsidRPr="002E217A">
        <w:rPr>
          <w:rFonts w:cstheme="minorHAnsi"/>
        </w:rPr>
        <w:tab/>
      </w:r>
    </w:p>
    <w:p w14:paraId="615FB22E" w14:textId="77777777" w:rsidR="002E217A" w:rsidRPr="002E217A" w:rsidRDefault="002E217A" w:rsidP="002E217A">
      <w:pPr>
        <w:spacing w:line="360" w:lineRule="auto"/>
        <w:jc w:val="both"/>
        <w:rPr>
          <w:rFonts w:cstheme="minorHAnsi"/>
        </w:rPr>
      </w:pPr>
    </w:p>
    <w:p w14:paraId="2F4369E6" w14:textId="77777777" w:rsidR="002E217A" w:rsidRPr="002E217A" w:rsidRDefault="002E217A" w:rsidP="002E217A">
      <w:pPr>
        <w:spacing w:line="360" w:lineRule="auto"/>
        <w:jc w:val="center"/>
        <w:rPr>
          <w:rFonts w:cstheme="minorHAnsi"/>
          <w:b/>
        </w:rPr>
      </w:pPr>
      <w:r w:rsidRPr="002E217A">
        <w:rPr>
          <w:rFonts w:cstheme="minorHAnsi"/>
          <w:b/>
        </w:rPr>
        <w:t>Medline</w:t>
      </w:r>
    </w:p>
    <w:p w14:paraId="48427891" w14:textId="77777777" w:rsidR="002E217A" w:rsidRPr="002E217A" w:rsidRDefault="002E217A" w:rsidP="002E217A">
      <w:pPr>
        <w:spacing w:line="360" w:lineRule="auto"/>
        <w:jc w:val="center"/>
        <w:rPr>
          <w:rFonts w:cstheme="minorHAnsi"/>
          <w:b/>
        </w:rPr>
      </w:pPr>
    </w:p>
    <w:p w14:paraId="39182E9D" w14:textId="77777777" w:rsidR="002E217A" w:rsidRPr="002E217A" w:rsidRDefault="002E217A" w:rsidP="002E217A">
      <w:pPr>
        <w:spacing w:line="360" w:lineRule="auto"/>
        <w:jc w:val="both"/>
        <w:rPr>
          <w:rFonts w:cstheme="minorHAnsi"/>
        </w:rPr>
      </w:pPr>
      <w:proofErr w:type="spellStart"/>
      <w:r w:rsidRPr="002E217A">
        <w:rPr>
          <w:rFonts w:cstheme="minorHAnsi"/>
        </w:rPr>
        <w:t>Epub</w:t>
      </w:r>
      <w:proofErr w:type="spellEnd"/>
      <w:r w:rsidRPr="002E217A">
        <w:rPr>
          <w:rFonts w:cstheme="minorHAnsi"/>
        </w:rPr>
        <w:t xml:space="preserve"> ahead of print, in-process and other non-indexed citations, OVID MEDLINE® Daily and OVID MEDLINE ®; 1946 to present</w:t>
      </w:r>
    </w:p>
    <w:p w14:paraId="6FC11200" w14:textId="77777777" w:rsidR="002E217A" w:rsidRPr="002E217A" w:rsidRDefault="002E217A" w:rsidP="002E217A">
      <w:pPr>
        <w:spacing w:line="360" w:lineRule="auto"/>
        <w:jc w:val="both"/>
        <w:rPr>
          <w:rFonts w:cstheme="minorHAnsi"/>
        </w:rPr>
      </w:pPr>
    </w:p>
    <w:p w14:paraId="5CDC8974" w14:textId="77777777" w:rsidR="002E217A" w:rsidRPr="002E217A" w:rsidRDefault="002E217A" w:rsidP="002E217A">
      <w:pPr>
        <w:spacing w:line="360" w:lineRule="auto"/>
        <w:rPr>
          <w:rFonts w:cstheme="minorHAnsi"/>
        </w:rPr>
      </w:pPr>
      <w:r w:rsidRPr="002E217A">
        <w:rPr>
          <w:rFonts w:cstheme="minorHAnsi"/>
        </w:rPr>
        <w:t>Date search was undertaken: 7</w:t>
      </w:r>
      <w:r w:rsidRPr="002E217A">
        <w:rPr>
          <w:rFonts w:cstheme="minorHAnsi"/>
          <w:vertAlign w:val="superscript"/>
        </w:rPr>
        <w:t>th</w:t>
      </w:r>
      <w:r w:rsidRPr="002E217A">
        <w:rPr>
          <w:rFonts w:cstheme="minorHAnsi"/>
        </w:rPr>
        <w:t xml:space="preserve"> July 2016</w:t>
      </w:r>
    </w:p>
    <w:p w14:paraId="1391FFEF" w14:textId="77777777" w:rsidR="002E217A" w:rsidRPr="002E217A" w:rsidRDefault="002E217A" w:rsidP="002E217A">
      <w:pPr>
        <w:spacing w:line="360" w:lineRule="auto"/>
        <w:rPr>
          <w:rFonts w:cstheme="minorHAnsi"/>
        </w:rPr>
      </w:pPr>
      <w:r w:rsidRPr="002E217A">
        <w:rPr>
          <w:rFonts w:cstheme="minorHAnsi"/>
        </w:rPr>
        <w:t xml:space="preserve">Person who ran the search: Lo </w:t>
      </w:r>
      <w:proofErr w:type="spellStart"/>
      <w:r w:rsidRPr="002E217A">
        <w:rPr>
          <w:rFonts w:cstheme="minorHAnsi"/>
        </w:rPr>
        <w:t>Ka</w:t>
      </w:r>
      <w:proofErr w:type="spellEnd"/>
      <w:r w:rsidRPr="002E217A">
        <w:rPr>
          <w:rFonts w:cstheme="minorHAnsi"/>
        </w:rPr>
        <w:t xml:space="preserve"> Man Michelle</w:t>
      </w:r>
    </w:p>
    <w:p w14:paraId="631430AA" w14:textId="77777777" w:rsidR="002E217A" w:rsidRPr="002E217A" w:rsidRDefault="002E217A" w:rsidP="002E217A">
      <w:pPr>
        <w:spacing w:line="360" w:lineRule="auto"/>
        <w:rPr>
          <w:rFonts w:cstheme="minorHAnsi"/>
        </w:rPr>
      </w:pPr>
      <w:r w:rsidRPr="002E217A">
        <w:rPr>
          <w:rFonts w:cstheme="minorHAnsi"/>
        </w:rPr>
        <w:t>Portal: OVID</w:t>
      </w:r>
    </w:p>
    <w:p w14:paraId="189BD67B" w14:textId="77777777" w:rsidR="002E217A" w:rsidRPr="002E217A" w:rsidRDefault="002E217A" w:rsidP="002E217A">
      <w:pPr>
        <w:spacing w:line="360" w:lineRule="auto"/>
        <w:jc w:val="both"/>
        <w:rPr>
          <w:rFonts w:cstheme="minorHAnsi"/>
        </w:rPr>
      </w:pPr>
      <w:r w:rsidRPr="002E217A">
        <w:rPr>
          <w:rFonts w:cstheme="minorHAnsi"/>
        </w:rPr>
        <w:t>No. of hits: n= 745</w:t>
      </w:r>
    </w:p>
    <w:p w14:paraId="2D7FF5AA" w14:textId="77777777" w:rsidR="002E217A" w:rsidRPr="002E217A" w:rsidRDefault="002E217A" w:rsidP="002E217A">
      <w:pPr>
        <w:spacing w:line="360" w:lineRule="auto"/>
        <w:jc w:val="both"/>
        <w:rPr>
          <w:rFonts w:cstheme="minorHAnsi"/>
        </w:rPr>
      </w:pPr>
    </w:p>
    <w:p w14:paraId="21005174" w14:textId="77777777" w:rsidR="002E217A" w:rsidRPr="002E217A" w:rsidRDefault="002E217A" w:rsidP="002E217A">
      <w:pPr>
        <w:pStyle w:val="ListParagraph"/>
        <w:numPr>
          <w:ilvl w:val="0"/>
          <w:numId w:val="4"/>
        </w:numPr>
        <w:spacing w:after="0" w:line="360" w:lineRule="auto"/>
        <w:jc w:val="both"/>
        <w:rPr>
          <w:rFonts w:cstheme="minorHAnsi"/>
        </w:rPr>
      </w:pPr>
      <w:r w:rsidRPr="002E217A">
        <w:rPr>
          <w:rFonts w:cstheme="minorHAnsi"/>
        </w:rPr>
        <w:t>(</w:t>
      </w:r>
      <w:proofErr w:type="spellStart"/>
      <w:r w:rsidRPr="002E217A">
        <w:rPr>
          <w:rFonts w:cstheme="minorHAnsi"/>
        </w:rPr>
        <w:t>monday</w:t>
      </w:r>
      <w:proofErr w:type="spellEnd"/>
      <w:r w:rsidRPr="002E217A">
        <w:rPr>
          <w:rFonts w:cstheme="minorHAnsi"/>
        </w:rPr>
        <w:t xml:space="preserve">* or </w:t>
      </w:r>
      <w:proofErr w:type="spellStart"/>
      <w:r w:rsidRPr="002E217A">
        <w:rPr>
          <w:rFonts w:cstheme="minorHAnsi"/>
        </w:rPr>
        <w:t>tuesday</w:t>
      </w:r>
      <w:proofErr w:type="spellEnd"/>
      <w:r w:rsidRPr="002E217A">
        <w:rPr>
          <w:rFonts w:cstheme="minorHAnsi"/>
        </w:rPr>
        <w:t xml:space="preserve">* or </w:t>
      </w:r>
      <w:proofErr w:type="spellStart"/>
      <w:r w:rsidRPr="002E217A">
        <w:rPr>
          <w:rFonts w:cstheme="minorHAnsi"/>
        </w:rPr>
        <w:t>wednesday</w:t>
      </w:r>
      <w:proofErr w:type="spellEnd"/>
      <w:r w:rsidRPr="002E217A">
        <w:rPr>
          <w:rFonts w:cstheme="minorHAnsi"/>
        </w:rPr>
        <w:t xml:space="preserve">* or </w:t>
      </w:r>
      <w:proofErr w:type="spellStart"/>
      <w:r w:rsidRPr="002E217A">
        <w:rPr>
          <w:rFonts w:cstheme="minorHAnsi"/>
        </w:rPr>
        <w:t>thursday</w:t>
      </w:r>
      <w:proofErr w:type="spellEnd"/>
      <w:r w:rsidRPr="002E217A">
        <w:rPr>
          <w:rFonts w:cstheme="minorHAnsi"/>
        </w:rPr>
        <w:t xml:space="preserve">* or </w:t>
      </w:r>
      <w:proofErr w:type="spellStart"/>
      <w:r w:rsidRPr="002E217A">
        <w:rPr>
          <w:rFonts w:cstheme="minorHAnsi"/>
        </w:rPr>
        <w:t>friday</w:t>
      </w:r>
      <w:proofErr w:type="spellEnd"/>
      <w:r w:rsidRPr="002E217A">
        <w:rPr>
          <w:rFonts w:cstheme="minorHAnsi"/>
        </w:rPr>
        <w:t xml:space="preserve">* or </w:t>
      </w:r>
      <w:proofErr w:type="spellStart"/>
      <w:r w:rsidRPr="002E217A">
        <w:rPr>
          <w:rFonts w:cstheme="minorHAnsi"/>
        </w:rPr>
        <w:t>saturday</w:t>
      </w:r>
      <w:proofErr w:type="spellEnd"/>
      <w:r w:rsidRPr="002E217A">
        <w:rPr>
          <w:rFonts w:cstheme="minorHAnsi"/>
        </w:rPr>
        <w:t xml:space="preserve">* or </w:t>
      </w:r>
      <w:proofErr w:type="spellStart"/>
      <w:r w:rsidRPr="002E217A">
        <w:rPr>
          <w:rFonts w:cstheme="minorHAnsi"/>
        </w:rPr>
        <w:t>sunday</w:t>
      </w:r>
      <w:proofErr w:type="spellEnd"/>
      <w:r w:rsidRPr="002E217A">
        <w:rPr>
          <w:rFonts w:cstheme="minorHAnsi"/>
        </w:rPr>
        <w:t>* or weekend* or week-end* or (week adj3 end) or (day* adj3 week*) or weekday* or week-day* or holiday* or out-of-hour* or after-hour* or working-week* or working-day*).</w:t>
      </w:r>
      <w:proofErr w:type="spellStart"/>
      <w:r w:rsidRPr="002E217A">
        <w:rPr>
          <w:rFonts w:cstheme="minorHAnsi"/>
        </w:rPr>
        <w:t>mp</w:t>
      </w:r>
      <w:proofErr w:type="spellEnd"/>
      <w:r w:rsidRPr="002E217A">
        <w:rPr>
          <w:rFonts w:cstheme="minorHAnsi"/>
        </w:rPr>
        <w:t>. [</w:t>
      </w:r>
      <w:proofErr w:type="spellStart"/>
      <w:r w:rsidRPr="002E217A">
        <w:rPr>
          <w:rFonts w:cstheme="minorHAnsi"/>
        </w:rPr>
        <w:t>mp</w:t>
      </w:r>
      <w:proofErr w:type="spellEnd"/>
      <w:r w:rsidRPr="002E217A">
        <w:rPr>
          <w:rFonts w:cstheme="minorHAnsi"/>
        </w:rPr>
        <w:t xml:space="preserve">=title, abstract, original title, name of substance word, </w:t>
      </w:r>
      <w:r w:rsidRPr="002E217A">
        <w:rPr>
          <w:rFonts w:cstheme="minorHAnsi"/>
        </w:rPr>
        <w:lastRenderedPageBreak/>
        <w:t>subject heading word, keyword heading word, protocol supplementary concept word, rare disease supplementary concept word, unique identifier]</w:t>
      </w:r>
    </w:p>
    <w:p w14:paraId="244188B0" w14:textId="77777777" w:rsidR="002E217A" w:rsidRPr="002E217A" w:rsidRDefault="002E217A" w:rsidP="002E217A">
      <w:pPr>
        <w:spacing w:line="360" w:lineRule="auto"/>
        <w:jc w:val="both"/>
        <w:rPr>
          <w:rFonts w:cstheme="minorHAnsi"/>
        </w:rPr>
      </w:pPr>
      <w:r w:rsidRPr="002E217A">
        <w:rPr>
          <w:rFonts w:cstheme="minorHAnsi"/>
        </w:rPr>
        <w:tab/>
      </w:r>
      <w:r w:rsidRPr="002E217A">
        <w:rPr>
          <w:rFonts w:cstheme="minorHAnsi"/>
        </w:rPr>
        <w:tab/>
      </w:r>
    </w:p>
    <w:p w14:paraId="01258E99" w14:textId="77777777" w:rsidR="002E217A" w:rsidRPr="002E217A" w:rsidRDefault="002E217A" w:rsidP="002E217A">
      <w:pPr>
        <w:spacing w:line="360" w:lineRule="auto"/>
        <w:jc w:val="both"/>
        <w:rPr>
          <w:rFonts w:cstheme="minorHAnsi"/>
        </w:rPr>
      </w:pPr>
      <w:r w:rsidRPr="002E217A">
        <w:rPr>
          <w:rFonts w:cstheme="minorHAnsi"/>
        </w:rPr>
        <w:tab/>
      </w:r>
    </w:p>
    <w:p w14:paraId="18DC4213" w14:textId="77777777" w:rsidR="002E217A" w:rsidRPr="002E217A" w:rsidRDefault="002E217A" w:rsidP="002E217A">
      <w:pPr>
        <w:pStyle w:val="ListParagraph"/>
        <w:numPr>
          <w:ilvl w:val="0"/>
          <w:numId w:val="4"/>
        </w:numPr>
        <w:spacing w:after="0" w:line="360" w:lineRule="auto"/>
        <w:jc w:val="both"/>
        <w:rPr>
          <w:rFonts w:cstheme="minorHAnsi"/>
        </w:rPr>
      </w:pPr>
      <w:r w:rsidRPr="002E217A">
        <w:rPr>
          <w:rFonts w:cstheme="minorHAnsi"/>
        </w:rPr>
        <w:t>((hospital* adj3 outcome*) or (patient* adj3 outcome*) or hospital-acquired-condition* or (</w:t>
      </w:r>
      <w:proofErr w:type="spellStart"/>
      <w:r w:rsidRPr="002E217A">
        <w:rPr>
          <w:rFonts w:cstheme="minorHAnsi"/>
        </w:rPr>
        <w:t>Mortalit</w:t>
      </w:r>
      <w:proofErr w:type="spellEnd"/>
      <w:r w:rsidRPr="002E217A">
        <w:rPr>
          <w:rFonts w:cstheme="minorHAnsi"/>
        </w:rPr>
        <w:t xml:space="preserve">* or Death* or Survival* or </w:t>
      </w:r>
      <w:proofErr w:type="spellStart"/>
      <w:r w:rsidRPr="002E217A">
        <w:rPr>
          <w:rFonts w:cstheme="minorHAnsi"/>
        </w:rPr>
        <w:t>Morbidit</w:t>
      </w:r>
      <w:proofErr w:type="spellEnd"/>
      <w:r w:rsidRPr="002E217A">
        <w:rPr>
          <w:rFonts w:cstheme="minorHAnsi"/>
        </w:rPr>
        <w:t xml:space="preserve">* or Complication*) or (quality adj2 care) or ((length* or duration* or time*) adj3 stay) or (Discharge adj3 patient*) or ((adverse or never or serious) adj1 event*) or (Error* or Mistake*) or (Patient* adj3 safety) or </w:t>
      </w:r>
      <w:proofErr w:type="spellStart"/>
      <w:r w:rsidRPr="002E217A">
        <w:rPr>
          <w:rFonts w:cstheme="minorHAnsi"/>
        </w:rPr>
        <w:t>Rehospitali?ation</w:t>
      </w:r>
      <w:proofErr w:type="spellEnd"/>
      <w:r w:rsidRPr="002E217A">
        <w:rPr>
          <w:rFonts w:cstheme="minorHAnsi"/>
        </w:rPr>
        <w:t xml:space="preserve">* or </w:t>
      </w:r>
      <w:proofErr w:type="spellStart"/>
      <w:r w:rsidRPr="002E217A">
        <w:rPr>
          <w:rFonts w:cstheme="minorHAnsi"/>
        </w:rPr>
        <w:t>Re-hospitali?ation</w:t>
      </w:r>
      <w:proofErr w:type="spellEnd"/>
      <w:r w:rsidRPr="002E217A">
        <w:rPr>
          <w:rFonts w:cstheme="minorHAnsi"/>
        </w:rPr>
        <w:t>* or Readmission* or Re-admission*).</w:t>
      </w:r>
      <w:proofErr w:type="spellStart"/>
      <w:r w:rsidRPr="002E217A">
        <w:rPr>
          <w:rFonts w:cstheme="minorHAnsi"/>
        </w:rPr>
        <w:t>mp</w:t>
      </w:r>
      <w:proofErr w:type="spellEnd"/>
      <w:r w:rsidRPr="002E217A">
        <w:rPr>
          <w:rFonts w:cstheme="minorHAnsi"/>
        </w:rPr>
        <w:t>. [</w:t>
      </w:r>
      <w:proofErr w:type="spellStart"/>
      <w:r w:rsidRPr="002E217A">
        <w:rPr>
          <w:rFonts w:cstheme="minorHAnsi"/>
        </w:rPr>
        <w:t>mp</w:t>
      </w:r>
      <w:proofErr w:type="spellEnd"/>
      <w:r w:rsidRPr="002E217A">
        <w:rPr>
          <w:rFonts w:cstheme="minorHAnsi"/>
        </w:rPr>
        <w:t>=title, abstract, original title, name of substance word, subject heading word, keyword heading word, protocol supplementary concept word, rare disease supplementary concept word, unique identifier]</w:t>
      </w:r>
    </w:p>
    <w:p w14:paraId="54DF991C" w14:textId="77777777" w:rsidR="002E217A" w:rsidRPr="002E217A" w:rsidRDefault="002E217A" w:rsidP="002E217A">
      <w:pPr>
        <w:pStyle w:val="ListParagraph"/>
        <w:numPr>
          <w:ilvl w:val="0"/>
          <w:numId w:val="4"/>
        </w:numPr>
        <w:spacing w:after="0" w:line="360" w:lineRule="auto"/>
        <w:jc w:val="both"/>
        <w:rPr>
          <w:rFonts w:cstheme="minorHAnsi"/>
        </w:rPr>
      </w:pPr>
      <w:r w:rsidRPr="002E217A">
        <w:rPr>
          <w:rFonts w:cstheme="minorHAnsi"/>
        </w:rPr>
        <w:t xml:space="preserve"> "outcome assessment (health care)"/ or failure to rescue, health care/ or </w:t>
      </w:r>
      <w:proofErr w:type="spellStart"/>
      <w:r w:rsidRPr="002E217A">
        <w:rPr>
          <w:rFonts w:cstheme="minorHAnsi"/>
        </w:rPr>
        <w:t>exp</w:t>
      </w:r>
      <w:proofErr w:type="spellEnd"/>
      <w:r w:rsidRPr="002E217A">
        <w:rPr>
          <w:rFonts w:cstheme="minorHAnsi"/>
        </w:rPr>
        <w:t xml:space="preserve"> Mortality/ or "Quality of Health Care"/ or "length of stay"/ or patient discharge/ or patient readmission/ or Morbidity/ or Patient Safety/ or Pregnancy Complications, Hematologic/ or Postoperative Complications/ or Pregnancy Complications, Infectious/ or Pregnancy Complications, Parasitic/ or Obstetric </w:t>
      </w:r>
      <w:proofErr w:type="spellStart"/>
      <w:r w:rsidRPr="002E217A">
        <w:rPr>
          <w:rFonts w:cstheme="minorHAnsi"/>
        </w:rPr>
        <w:t>Labor</w:t>
      </w:r>
      <w:proofErr w:type="spellEnd"/>
      <w:r w:rsidRPr="002E217A">
        <w:rPr>
          <w:rFonts w:cstheme="minorHAnsi"/>
        </w:rPr>
        <w:t xml:space="preserve"> Complications/ or Pregnancy Complications, Neoplastic/ or Intraoperative Complications/ or Pregnancy Complications/ or Diabetes Complications/ or Pregnancy Complications, Cardiovascular/ or medical errors/ or diagnostic errors/ or medication errors/ or near miss, healthcare/ or Iatrogenic Disease/</w:t>
      </w:r>
    </w:p>
    <w:p w14:paraId="2101B415" w14:textId="77777777" w:rsidR="002E217A" w:rsidRPr="002E217A" w:rsidRDefault="002E217A" w:rsidP="002E217A">
      <w:pPr>
        <w:pStyle w:val="ListParagraph"/>
        <w:numPr>
          <w:ilvl w:val="0"/>
          <w:numId w:val="4"/>
        </w:numPr>
        <w:spacing w:after="0" w:line="360" w:lineRule="auto"/>
        <w:jc w:val="both"/>
        <w:rPr>
          <w:rFonts w:cstheme="minorHAnsi"/>
        </w:rPr>
      </w:pPr>
      <w:r w:rsidRPr="002E217A">
        <w:rPr>
          <w:rFonts w:cstheme="minorHAnsi"/>
        </w:rPr>
        <w:t>((process* adj2 care) or (patient* adj3 care) or ((</w:t>
      </w:r>
      <w:proofErr w:type="spellStart"/>
      <w:r w:rsidRPr="002E217A">
        <w:rPr>
          <w:rFonts w:cstheme="minorHAnsi"/>
        </w:rPr>
        <w:t>availabilit</w:t>
      </w:r>
      <w:proofErr w:type="spellEnd"/>
      <w:r w:rsidRPr="002E217A">
        <w:rPr>
          <w:rFonts w:cstheme="minorHAnsi"/>
        </w:rPr>
        <w:t xml:space="preserve">* or </w:t>
      </w:r>
      <w:proofErr w:type="spellStart"/>
      <w:r w:rsidRPr="002E217A">
        <w:rPr>
          <w:rFonts w:cstheme="minorHAnsi"/>
        </w:rPr>
        <w:t>timel</w:t>
      </w:r>
      <w:proofErr w:type="spellEnd"/>
      <w:r w:rsidRPr="002E217A">
        <w:rPr>
          <w:rFonts w:cstheme="minorHAnsi"/>
        </w:rPr>
        <w:t>* or delay* or omission* or (waiting adj2 time)) adj3 (</w:t>
      </w:r>
      <w:proofErr w:type="spellStart"/>
      <w:r w:rsidRPr="002E217A">
        <w:rPr>
          <w:rFonts w:cstheme="minorHAnsi"/>
        </w:rPr>
        <w:t>diagnos</w:t>
      </w:r>
      <w:proofErr w:type="spellEnd"/>
      <w:r w:rsidRPr="002E217A">
        <w:rPr>
          <w:rFonts w:cstheme="minorHAnsi"/>
        </w:rPr>
        <w:t xml:space="preserve">* or treatment* or procedure* or care* or service* or </w:t>
      </w:r>
      <w:proofErr w:type="spellStart"/>
      <w:r w:rsidRPr="002E217A">
        <w:rPr>
          <w:rFonts w:cstheme="minorHAnsi"/>
        </w:rPr>
        <w:t>investigati</w:t>
      </w:r>
      <w:proofErr w:type="spellEnd"/>
      <w:r w:rsidRPr="002E217A">
        <w:rPr>
          <w:rFonts w:cstheme="minorHAnsi"/>
        </w:rPr>
        <w:t xml:space="preserve">* or </w:t>
      </w:r>
      <w:proofErr w:type="spellStart"/>
      <w:r w:rsidRPr="002E217A">
        <w:rPr>
          <w:rFonts w:cstheme="minorHAnsi"/>
        </w:rPr>
        <w:t>operat</w:t>
      </w:r>
      <w:proofErr w:type="spellEnd"/>
      <w:r w:rsidRPr="002E217A">
        <w:rPr>
          <w:rFonts w:cstheme="minorHAnsi"/>
        </w:rPr>
        <w:t xml:space="preserve">* or </w:t>
      </w:r>
      <w:proofErr w:type="spellStart"/>
      <w:r w:rsidRPr="002E217A">
        <w:rPr>
          <w:rFonts w:cstheme="minorHAnsi"/>
        </w:rPr>
        <w:t>surg</w:t>
      </w:r>
      <w:proofErr w:type="spellEnd"/>
      <w:r w:rsidRPr="002E217A">
        <w:rPr>
          <w:rFonts w:cstheme="minorHAnsi"/>
        </w:rPr>
        <w:t xml:space="preserve">* or </w:t>
      </w:r>
      <w:proofErr w:type="spellStart"/>
      <w:r w:rsidRPr="002E217A">
        <w:rPr>
          <w:rFonts w:cstheme="minorHAnsi"/>
        </w:rPr>
        <w:t>therap</w:t>
      </w:r>
      <w:proofErr w:type="spellEnd"/>
      <w:r w:rsidRPr="002E217A">
        <w:rPr>
          <w:rFonts w:cstheme="minorHAnsi"/>
        </w:rPr>
        <w:t>* or (patient* adj3 review*) or (patient* adj3 assess*)))).</w:t>
      </w:r>
      <w:proofErr w:type="spellStart"/>
      <w:r w:rsidRPr="002E217A">
        <w:rPr>
          <w:rFonts w:cstheme="minorHAnsi"/>
        </w:rPr>
        <w:t>mp</w:t>
      </w:r>
      <w:proofErr w:type="spellEnd"/>
      <w:r w:rsidRPr="002E217A">
        <w:rPr>
          <w:rFonts w:cstheme="minorHAnsi"/>
        </w:rPr>
        <w:t>. [</w:t>
      </w:r>
      <w:proofErr w:type="spellStart"/>
      <w:r w:rsidRPr="002E217A">
        <w:rPr>
          <w:rFonts w:cstheme="minorHAnsi"/>
        </w:rPr>
        <w:t>mp</w:t>
      </w:r>
      <w:proofErr w:type="spellEnd"/>
      <w:r w:rsidRPr="002E217A">
        <w:rPr>
          <w:rFonts w:cstheme="minorHAnsi"/>
        </w:rPr>
        <w:t>=title, abstract, original title, name of substance word, subject heading word, keyword heading word, protocol supplementary concept word, rare disease supplementary concept word, unique identifier]</w:t>
      </w:r>
    </w:p>
    <w:p w14:paraId="596650CF" w14:textId="77777777" w:rsidR="002E217A" w:rsidRPr="002E217A" w:rsidRDefault="002E217A" w:rsidP="002E217A">
      <w:pPr>
        <w:pStyle w:val="ListParagraph"/>
        <w:numPr>
          <w:ilvl w:val="0"/>
          <w:numId w:val="4"/>
        </w:numPr>
        <w:spacing w:after="0" w:line="360" w:lineRule="auto"/>
        <w:jc w:val="both"/>
        <w:rPr>
          <w:rFonts w:cstheme="minorHAnsi"/>
        </w:rPr>
      </w:pPr>
      <w:proofErr w:type="spellStart"/>
      <w:r w:rsidRPr="002E217A">
        <w:rPr>
          <w:rFonts w:cstheme="minorHAnsi"/>
        </w:rPr>
        <w:t>exp</w:t>
      </w:r>
      <w:proofErr w:type="spellEnd"/>
      <w:r w:rsidRPr="002E217A">
        <w:rPr>
          <w:rFonts w:cstheme="minorHAnsi"/>
        </w:rPr>
        <w:t xml:space="preserve"> Patient Care/ or "Process Assessment (Health Care)"/</w:t>
      </w:r>
    </w:p>
    <w:p w14:paraId="45370478" w14:textId="77777777" w:rsidR="002E217A" w:rsidRPr="002E217A" w:rsidRDefault="002E217A" w:rsidP="002E217A">
      <w:pPr>
        <w:pStyle w:val="ListParagraph"/>
        <w:numPr>
          <w:ilvl w:val="0"/>
          <w:numId w:val="4"/>
        </w:numPr>
        <w:spacing w:after="0" w:line="360" w:lineRule="auto"/>
        <w:jc w:val="both"/>
        <w:rPr>
          <w:rFonts w:cstheme="minorHAnsi"/>
        </w:rPr>
      </w:pPr>
      <w:r w:rsidRPr="002E217A">
        <w:rPr>
          <w:rFonts w:cstheme="minorHAnsi"/>
        </w:rPr>
        <w:t>2 or 3 or 4 or 5</w:t>
      </w:r>
    </w:p>
    <w:p w14:paraId="6AB33F51" w14:textId="77777777" w:rsidR="002E217A" w:rsidRPr="002E217A" w:rsidRDefault="002E217A" w:rsidP="002E217A">
      <w:pPr>
        <w:pStyle w:val="ListParagraph"/>
        <w:numPr>
          <w:ilvl w:val="0"/>
          <w:numId w:val="4"/>
        </w:numPr>
        <w:spacing w:after="0" w:line="360" w:lineRule="auto"/>
        <w:jc w:val="both"/>
        <w:rPr>
          <w:rFonts w:cstheme="minorHAnsi"/>
        </w:rPr>
      </w:pPr>
      <w:r w:rsidRPr="002E217A">
        <w:rPr>
          <w:rFonts w:cstheme="minorHAnsi"/>
        </w:rPr>
        <w:t xml:space="preserve"> ((united </w:t>
      </w:r>
      <w:proofErr w:type="spellStart"/>
      <w:r w:rsidRPr="002E217A">
        <w:rPr>
          <w:rFonts w:cstheme="minorHAnsi"/>
        </w:rPr>
        <w:t>adj</w:t>
      </w:r>
      <w:proofErr w:type="spellEnd"/>
      <w:r w:rsidRPr="002E217A">
        <w:rPr>
          <w:rFonts w:cstheme="minorHAnsi"/>
        </w:rPr>
        <w:t xml:space="preserve"> kingdom) or UK or England or </w:t>
      </w:r>
      <w:proofErr w:type="spellStart"/>
      <w:proofErr w:type="gramStart"/>
      <w:r w:rsidRPr="002E217A">
        <w:rPr>
          <w:rFonts w:cstheme="minorHAnsi"/>
        </w:rPr>
        <w:t>english</w:t>
      </w:r>
      <w:proofErr w:type="spellEnd"/>
      <w:proofErr w:type="gramEnd"/>
      <w:r w:rsidRPr="002E217A">
        <w:rPr>
          <w:rFonts w:cstheme="minorHAnsi"/>
        </w:rPr>
        <w:t xml:space="preserve"> or (Great </w:t>
      </w:r>
      <w:proofErr w:type="spellStart"/>
      <w:r w:rsidRPr="002E217A">
        <w:rPr>
          <w:rFonts w:cstheme="minorHAnsi"/>
        </w:rPr>
        <w:t>adj</w:t>
      </w:r>
      <w:proofErr w:type="spellEnd"/>
      <w:r w:rsidRPr="002E217A">
        <w:rPr>
          <w:rFonts w:cstheme="minorHAnsi"/>
        </w:rPr>
        <w:t xml:space="preserve"> Britain) or NHS or </w:t>
      </w:r>
      <w:proofErr w:type="spellStart"/>
      <w:r w:rsidRPr="002E217A">
        <w:rPr>
          <w:rFonts w:cstheme="minorHAnsi"/>
        </w:rPr>
        <w:t>british</w:t>
      </w:r>
      <w:proofErr w:type="spellEnd"/>
      <w:r w:rsidRPr="002E217A">
        <w:rPr>
          <w:rFonts w:cstheme="minorHAnsi"/>
        </w:rPr>
        <w:t xml:space="preserve"> or welsh or Wales or Scotland or </w:t>
      </w:r>
      <w:proofErr w:type="spellStart"/>
      <w:r w:rsidRPr="002E217A">
        <w:rPr>
          <w:rFonts w:cstheme="minorHAnsi"/>
        </w:rPr>
        <w:t>scottish</w:t>
      </w:r>
      <w:proofErr w:type="spellEnd"/>
      <w:r w:rsidRPr="002E217A">
        <w:rPr>
          <w:rFonts w:cstheme="minorHAnsi"/>
        </w:rPr>
        <w:t xml:space="preserve"> or (north* </w:t>
      </w:r>
      <w:proofErr w:type="spellStart"/>
      <w:r w:rsidRPr="002E217A">
        <w:rPr>
          <w:rFonts w:cstheme="minorHAnsi"/>
        </w:rPr>
        <w:t>adj</w:t>
      </w:r>
      <w:proofErr w:type="spellEnd"/>
      <w:r w:rsidRPr="002E217A">
        <w:rPr>
          <w:rFonts w:cstheme="minorHAnsi"/>
        </w:rPr>
        <w:t xml:space="preserve"> </w:t>
      </w:r>
      <w:proofErr w:type="spellStart"/>
      <w:r w:rsidRPr="002E217A">
        <w:rPr>
          <w:rFonts w:cstheme="minorHAnsi"/>
        </w:rPr>
        <w:t>ireland</w:t>
      </w:r>
      <w:proofErr w:type="spellEnd"/>
      <w:r w:rsidRPr="002E217A">
        <w:rPr>
          <w:rFonts w:cstheme="minorHAnsi"/>
        </w:rPr>
        <w:t xml:space="preserve">) or (north* </w:t>
      </w:r>
      <w:proofErr w:type="spellStart"/>
      <w:r w:rsidRPr="002E217A">
        <w:rPr>
          <w:rFonts w:cstheme="minorHAnsi"/>
        </w:rPr>
        <w:t>adj</w:t>
      </w:r>
      <w:proofErr w:type="spellEnd"/>
      <w:r w:rsidRPr="002E217A">
        <w:rPr>
          <w:rFonts w:cstheme="minorHAnsi"/>
        </w:rPr>
        <w:t xml:space="preserve"> </w:t>
      </w:r>
      <w:proofErr w:type="spellStart"/>
      <w:r w:rsidRPr="002E217A">
        <w:rPr>
          <w:rFonts w:cstheme="minorHAnsi"/>
        </w:rPr>
        <w:t>irish</w:t>
      </w:r>
      <w:proofErr w:type="spellEnd"/>
      <w:r w:rsidRPr="002E217A">
        <w:rPr>
          <w:rFonts w:cstheme="minorHAnsi"/>
        </w:rPr>
        <w:t>)).</w:t>
      </w:r>
      <w:proofErr w:type="spellStart"/>
      <w:r w:rsidRPr="002E217A">
        <w:rPr>
          <w:rFonts w:cstheme="minorHAnsi"/>
        </w:rPr>
        <w:t>mp</w:t>
      </w:r>
      <w:proofErr w:type="spellEnd"/>
      <w:r w:rsidRPr="002E217A">
        <w:rPr>
          <w:rFonts w:cstheme="minorHAnsi"/>
        </w:rPr>
        <w:t>. [</w:t>
      </w:r>
      <w:proofErr w:type="spellStart"/>
      <w:r w:rsidRPr="002E217A">
        <w:rPr>
          <w:rFonts w:cstheme="minorHAnsi"/>
        </w:rPr>
        <w:t>mp</w:t>
      </w:r>
      <w:proofErr w:type="spellEnd"/>
      <w:r w:rsidRPr="002E217A">
        <w:rPr>
          <w:rFonts w:cstheme="minorHAnsi"/>
        </w:rPr>
        <w:t>=title, abstract, original title, name of substance word, subject heading word, keyword heading word, protocol supplementary concept word, rare disease supplementary concept word, unique identifier]</w:t>
      </w:r>
    </w:p>
    <w:p w14:paraId="7990EA74" w14:textId="77777777" w:rsidR="002E217A" w:rsidRPr="002E217A" w:rsidRDefault="002E217A" w:rsidP="002E217A">
      <w:pPr>
        <w:pStyle w:val="ListParagraph"/>
        <w:numPr>
          <w:ilvl w:val="0"/>
          <w:numId w:val="4"/>
        </w:numPr>
        <w:spacing w:after="0" w:line="360" w:lineRule="auto"/>
        <w:jc w:val="both"/>
        <w:rPr>
          <w:rFonts w:cstheme="minorHAnsi"/>
        </w:rPr>
      </w:pPr>
      <w:proofErr w:type="spellStart"/>
      <w:r w:rsidRPr="002E217A">
        <w:rPr>
          <w:rFonts w:cstheme="minorHAnsi"/>
        </w:rPr>
        <w:t>exp</w:t>
      </w:r>
      <w:proofErr w:type="spellEnd"/>
      <w:r w:rsidRPr="002E217A">
        <w:rPr>
          <w:rFonts w:cstheme="minorHAnsi"/>
        </w:rPr>
        <w:t xml:space="preserve"> Great Britain/</w:t>
      </w:r>
    </w:p>
    <w:p w14:paraId="477F50C9" w14:textId="77777777" w:rsidR="002E217A" w:rsidRPr="002E217A" w:rsidRDefault="002E217A" w:rsidP="002E217A">
      <w:pPr>
        <w:pStyle w:val="ListParagraph"/>
        <w:numPr>
          <w:ilvl w:val="0"/>
          <w:numId w:val="4"/>
        </w:numPr>
        <w:spacing w:after="0" w:line="360" w:lineRule="auto"/>
        <w:jc w:val="both"/>
        <w:rPr>
          <w:rFonts w:cstheme="minorHAnsi"/>
        </w:rPr>
      </w:pPr>
      <w:r w:rsidRPr="002E217A">
        <w:rPr>
          <w:rFonts w:cstheme="minorHAnsi"/>
        </w:rPr>
        <w:t>7 or 8</w:t>
      </w:r>
    </w:p>
    <w:p w14:paraId="7A4B178B" w14:textId="77777777" w:rsidR="002E217A" w:rsidRPr="002E217A" w:rsidRDefault="002E217A" w:rsidP="002E217A">
      <w:pPr>
        <w:pStyle w:val="ListParagraph"/>
        <w:numPr>
          <w:ilvl w:val="0"/>
          <w:numId w:val="4"/>
        </w:numPr>
        <w:spacing w:after="0" w:line="360" w:lineRule="auto"/>
        <w:jc w:val="both"/>
        <w:rPr>
          <w:rFonts w:cstheme="minorHAnsi"/>
        </w:rPr>
      </w:pPr>
      <w:r w:rsidRPr="002E217A">
        <w:rPr>
          <w:rFonts w:cstheme="minorHAnsi"/>
        </w:rPr>
        <w:t>(emergency-admission* or (</w:t>
      </w:r>
      <w:proofErr w:type="spellStart"/>
      <w:r w:rsidRPr="002E217A">
        <w:rPr>
          <w:rFonts w:cstheme="minorHAnsi"/>
        </w:rPr>
        <w:t>Emergen</w:t>
      </w:r>
      <w:proofErr w:type="spellEnd"/>
      <w:r w:rsidRPr="002E217A">
        <w:rPr>
          <w:rFonts w:cstheme="minorHAnsi"/>
        </w:rPr>
        <w:t xml:space="preserve">* adj2 </w:t>
      </w:r>
      <w:proofErr w:type="spellStart"/>
      <w:r w:rsidRPr="002E217A">
        <w:rPr>
          <w:rFonts w:cstheme="minorHAnsi"/>
        </w:rPr>
        <w:t>admi</w:t>
      </w:r>
      <w:proofErr w:type="spellEnd"/>
      <w:r w:rsidRPr="002E217A">
        <w:rPr>
          <w:rFonts w:cstheme="minorHAnsi"/>
        </w:rPr>
        <w:t xml:space="preserve">*) or Elective-admission* or (Elective* adj2 </w:t>
      </w:r>
      <w:proofErr w:type="spellStart"/>
      <w:r w:rsidRPr="002E217A">
        <w:rPr>
          <w:rFonts w:cstheme="minorHAnsi"/>
        </w:rPr>
        <w:t>admi</w:t>
      </w:r>
      <w:proofErr w:type="spellEnd"/>
      <w:r w:rsidRPr="002E217A">
        <w:rPr>
          <w:rFonts w:cstheme="minorHAnsi"/>
        </w:rPr>
        <w:t xml:space="preserve">*) or (Hospital adj3 admission*) or (Patient adj3 admission*) or </w:t>
      </w:r>
      <w:proofErr w:type="spellStart"/>
      <w:r w:rsidRPr="002E217A">
        <w:rPr>
          <w:rFonts w:cstheme="minorHAnsi"/>
        </w:rPr>
        <w:t>Hospitali?ation</w:t>
      </w:r>
      <w:proofErr w:type="spellEnd"/>
      <w:r w:rsidRPr="002E217A">
        <w:rPr>
          <w:rFonts w:cstheme="minorHAnsi"/>
        </w:rPr>
        <w:t xml:space="preserve">* or (Hospital adj3 (treatment* or care or service*)) or Tertiary-care* or Secondary-care* or in-hospital or </w:t>
      </w:r>
      <w:proofErr w:type="spellStart"/>
      <w:r w:rsidRPr="002E217A">
        <w:rPr>
          <w:rFonts w:cstheme="minorHAnsi"/>
        </w:rPr>
        <w:t>inhospital</w:t>
      </w:r>
      <w:proofErr w:type="spellEnd"/>
      <w:r w:rsidRPr="002E217A">
        <w:rPr>
          <w:rFonts w:cstheme="minorHAnsi"/>
        </w:rPr>
        <w:t xml:space="preserve"> or ((Inpatient or in-patient or in-hospital or </w:t>
      </w:r>
      <w:proofErr w:type="spellStart"/>
      <w:r w:rsidRPr="002E217A">
        <w:rPr>
          <w:rFonts w:cstheme="minorHAnsi"/>
        </w:rPr>
        <w:t>inhospital</w:t>
      </w:r>
      <w:proofErr w:type="spellEnd"/>
      <w:r w:rsidRPr="002E217A">
        <w:rPr>
          <w:rFonts w:cstheme="minorHAnsi"/>
        </w:rPr>
        <w:t xml:space="preserve">) </w:t>
      </w:r>
      <w:proofErr w:type="spellStart"/>
      <w:r w:rsidRPr="002E217A">
        <w:rPr>
          <w:rFonts w:cstheme="minorHAnsi"/>
        </w:rPr>
        <w:t>adj</w:t>
      </w:r>
      <w:proofErr w:type="spellEnd"/>
      <w:r w:rsidRPr="002E217A">
        <w:rPr>
          <w:rFonts w:cstheme="minorHAnsi"/>
        </w:rPr>
        <w:t xml:space="preserve"> (service* or care or treatment*))).</w:t>
      </w:r>
      <w:proofErr w:type="spellStart"/>
      <w:r w:rsidRPr="002E217A">
        <w:rPr>
          <w:rFonts w:cstheme="minorHAnsi"/>
        </w:rPr>
        <w:t>mp</w:t>
      </w:r>
      <w:proofErr w:type="spellEnd"/>
      <w:r w:rsidRPr="002E217A">
        <w:rPr>
          <w:rFonts w:cstheme="minorHAnsi"/>
        </w:rPr>
        <w:t>. [</w:t>
      </w:r>
      <w:proofErr w:type="spellStart"/>
      <w:r w:rsidRPr="002E217A">
        <w:rPr>
          <w:rFonts w:cstheme="minorHAnsi"/>
        </w:rPr>
        <w:t>mp</w:t>
      </w:r>
      <w:proofErr w:type="spellEnd"/>
      <w:r w:rsidRPr="002E217A">
        <w:rPr>
          <w:rFonts w:cstheme="minorHAnsi"/>
        </w:rPr>
        <w:t>=title, abstract, original title, name of substance word, subject heading word, keyword heading word, protocol supplementary concept word, rare disease supplementary concept word, unique identifier]</w:t>
      </w:r>
    </w:p>
    <w:p w14:paraId="2DD3183F" w14:textId="77777777" w:rsidR="002E217A" w:rsidRPr="002E217A" w:rsidRDefault="002E217A" w:rsidP="002E217A">
      <w:pPr>
        <w:pStyle w:val="ListParagraph"/>
        <w:numPr>
          <w:ilvl w:val="0"/>
          <w:numId w:val="4"/>
        </w:numPr>
        <w:spacing w:after="0" w:line="360" w:lineRule="auto"/>
        <w:jc w:val="both"/>
        <w:rPr>
          <w:rFonts w:cstheme="minorHAnsi"/>
        </w:rPr>
      </w:pPr>
      <w:proofErr w:type="spellStart"/>
      <w:r w:rsidRPr="002E217A">
        <w:rPr>
          <w:rFonts w:cstheme="minorHAnsi"/>
        </w:rPr>
        <w:t>exp</w:t>
      </w:r>
      <w:proofErr w:type="spellEnd"/>
      <w:r w:rsidRPr="002E217A">
        <w:rPr>
          <w:rFonts w:cstheme="minorHAnsi"/>
        </w:rPr>
        <w:t xml:space="preserve"> Hospital Medicine/ or hospitalization/ or patient admission/</w:t>
      </w:r>
    </w:p>
    <w:p w14:paraId="16560055" w14:textId="77777777" w:rsidR="002E217A" w:rsidRPr="002E217A" w:rsidRDefault="002E217A" w:rsidP="002E217A">
      <w:pPr>
        <w:pStyle w:val="ListParagraph"/>
        <w:numPr>
          <w:ilvl w:val="0"/>
          <w:numId w:val="4"/>
        </w:numPr>
        <w:spacing w:after="0" w:line="360" w:lineRule="auto"/>
        <w:jc w:val="both"/>
        <w:rPr>
          <w:rFonts w:cstheme="minorHAnsi"/>
        </w:rPr>
      </w:pPr>
      <w:r w:rsidRPr="002E217A">
        <w:rPr>
          <w:rFonts w:cstheme="minorHAnsi"/>
        </w:rPr>
        <w:lastRenderedPageBreak/>
        <w:t>10 or 11</w:t>
      </w:r>
    </w:p>
    <w:p w14:paraId="7C576F61" w14:textId="77777777" w:rsidR="002E217A" w:rsidRPr="002E217A" w:rsidRDefault="002E217A" w:rsidP="002E217A">
      <w:pPr>
        <w:pStyle w:val="ListParagraph"/>
        <w:numPr>
          <w:ilvl w:val="0"/>
          <w:numId w:val="4"/>
        </w:numPr>
        <w:spacing w:after="0" w:line="360" w:lineRule="auto"/>
        <w:jc w:val="both"/>
        <w:rPr>
          <w:rFonts w:cstheme="minorHAnsi"/>
        </w:rPr>
      </w:pPr>
      <w:r w:rsidRPr="002E217A">
        <w:rPr>
          <w:rFonts w:cstheme="minorHAnsi"/>
        </w:rPr>
        <w:t>1 and 6 and 9 and 12</w:t>
      </w:r>
    </w:p>
    <w:p w14:paraId="3DB82FB9" w14:textId="4158C669" w:rsidR="002E217A" w:rsidRDefault="002E217A">
      <w:r>
        <w:br w:type="page"/>
      </w:r>
    </w:p>
    <w:p w14:paraId="05C092D3" w14:textId="77777777" w:rsidR="006146CC" w:rsidRPr="003B01A3" w:rsidRDefault="006146CC" w:rsidP="006146CC"/>
    <w:p w14:paraId="5E0B999B" w14:textId="1C5A8EF5" w:rsidR="006146CC" w:rsidRPr="002E217A" w:rsidRDefault="002E217A" w:rsidP="006146CC">
      <w:pPr>
        <w:rPr>
          <w:b/>
          <w:sz w:val="24"/>
        </w:rPr>
      </w:pPr>
      <w:r w:rsidRPr="002E217A">
        <w:rPr>
          <w:b/>
          <w:sz w:val="24"/>
        </w:rPr>
        <w:t xml:space="preserve">2 </w:t>
      </w:r>
      <w:r w:rsidR="006146CC" w:rsidRPr="002E217A">
        <w:rPr>
          <w:b/>
          <w:sz w:val="24"/>
        </w:rPr>
        <w:t>Baseline characteristics of all studies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536"/>
      </w:tblGrid>
      <w:tr w:rsidR="006146CC" w:rsidRPr="00A50B4F" w14:paraId="0E88D841" w14:textId="77777777" w:rsidTr="006146CC">
        <w:tc>
          <w:tcPr>
            <w:tcW w:w="4815" w:type="dxa"/>
          </w:tcPr>
          <w:p w14:paraId="7E10C17F" w14:textId="77777777" w:rsidR="006146CC" w:rsidRPr="006146CC" w:rsidRDefault="006146CC" w:rsidP="00F134D1">
            <w:pPr>
              <w:rPr>
                <w:b/>
                <w:sz w:val="18"/>
                <w:szCs w:val="18"/>
              </w:rPr>
            </w:pPr>
            <w:r w:rsidRPr="006146CC">
              <w:rPr>
                <w:b/>
                <w:sz w:val="18"/>
                <w:szCs w:val="18"/>
              </w:rPr>
              <w:t>Category</w:t>
            </w:r>
          </w:p>
        </w:tc>
        <w:tc>
          <w:tcPr>
            <w:tcW w:w="4536" w:type="dxa"/>
          </w:tcPr>
          <w:p w14:paraId="63DC1E72" w14:textId="77777777" w:rsidR="006146CC" w:rsidRPr="006146CC" w:rsidRDefault="006146CC" w:rsidP="006146CC">
            <w:pPr>
              <w:rPr>
                <w:b/>
                <w:sz w:val="18"/>
                <w:szCs w:val="18"/>
              </w:rPr>
            </w:pPr>
            <w:r w:rsidRPr="006146CC">
              <w:rPr>
                <w:b/>
                <w:sz w:val="18"/>
                <w:szCs w:val="18"/>
              </w:rPr>
              <w:t>N</w:t>
            </w:r>
            <w:r>
              <w:rPr>
                <w:b/>
                <w:sz w:val="18"/>
                <w:szCs w:val="18"/>
              </w:rPr>
              <w:t xml:space="preserve">umber </w:t>
            </w:r>
            <w:r w:rsidRPr="006146CC">
              <w:rPr>
                <w:b/>
                <w:sz w:val="18"/>
                <w:szCs w:val="18"/>
              </w:rPr>
              <w:t xml:space="preserve">of </w:t>
            </w:r>
            <w:r>
              <w:rPr>
                <w:b/>
                <w:sz w:val="18"/>
                <w:szCs w:val="18"/>
              </w:rPr>
              <w:t xml:space="preserve">research </w:t>
            </w:r>
            <w:r w:rsidRPr="006146CC">
              <w:rPr>
                <w:b/>
                <w:sz w:val="18"/>
                <w:szCs w:val="18"/>
              </w:rPr>
              <w:t>papers</w:t>
            </w:r>
          </w:p>
        </w:tc>
      </w:tr>
      <w:tr w:rsidR="006146CC" w:rsidRPr="00A50B4F" w14:paraId="59F3B5FB" w14:textId="77777777" w:rsidTr="006146CC">
        <w:tc>
          <w:tcPr>
            <w:tcW w:w="4815" w:type="dxa"/>
          </w:tcPr>
          <w:p w14:paraId="32DCEB1D" w14:textId="77777777" w:rsidR="006146CC" w:rsidRPr="00A50B4F" w:rsidRDefault="006146CC" w:rsidP="00F134D1">
            <w:pPr>
              <w:rPr>
                <w:b/>
                <w:sz w:val="18"/>
                <w:szCs w:val="18"/>
              </w:rPr>
            </w:pPr>
            <w:r w:rsidRPr="00A50B4F">
              <w:rPr>
                <w:b/>
                <w:sz w:val="18"/>
                <w:szCs w:val="18"/>
              </w:rPr>
              <w:t>Region</w:t>
            </w:r>
          </w:p>
        </w:tc>
        <w:tc>
          <w:tcPr>
            <w:tcW w:w="4536" w:type="dxa"/>
          </w:tcPr>
          <w:p w14:paraId="60348589" w14:textId="77777777" w:rsidR="006146CC" w:rsidRPr="00A50B4F" w:rsidRDefault="006146CC" w:rsidP="00F134D1">
            <w:pPr>
              <w:rPr>
                <w:sz w:val="18"/>
                <w:szCs w:val="18"/>
              </w:rPr>
            </w:pPr>
          </w:p>
        </w:tc>
      </w:tr>
      <w:tr w:rsidR="006146CC" w:rsidRPr="00A50B4F" w14:paraId="1677B1ED" w14:textId="77777777" w:rsidTr="006146CC">
        <w:tc>
          <w:tcPr>
            <w:tcW w:w="4815" w:type="dxa"/>
          </w:tcPr>
          <w:p w14:paraId="75993685" w14:textId="77777777" w:rsidR="006146CC" w:rsidRPr="00A50B4F" w:rsidRDefault="006146CC" w:rsidP="006146CC">
            <w:pPr>
              <w:pStyle w:val="ListParagraph"/>
              <w:numPr>
                <w:ilvl w:val="0"/>
                <w:numId w:val="1"/>
              </w:numPr>
              <w:spacing w:after="0" w:line="240" w:lineRule="auto"/>
              <w:rPr>
                <w:sz w:val="18"/>
                <w:szCs w:val="18"/>
              </w:rPr>
            </w:pPr>
            <w:r w:rsidRPr="00A50B4F">
              <w:rPr>
                <w:sz w:val="18"/>
                <w:szCs w:val="18"/>
              </w:rPr>
              <w:t>England</w:t>
            </w:r>
          </w:p>
        </w:tc>
        <w:tc>
          <w:tcPr>
            <w:tcW w:w="4536" w:type="dxa"/>
          </w:tcPr>
          <w:p w14:paraId="11CD9271" w14:textId="77777777" w:rsidR="006146CC" w:rsidRPr="00A50B4F" w:rsidRDefault="006146CC" w:rsidP="00F134D1">
            <w:pPr>
              <w:rPr>
                <w:sz w:val="18"/>
                <w:szCs w:val="18"/>
              </w:rPr>
            </w:pPr>
            <w:r w:rsidRPr="00A50B4F">
              <w:rPr>
                <w:sz w:val="18"/>
                <w:szCs w:val="18"/>
              </w:rPr>
              <w:t>32</w:t>
            </w:r>
          </w:p>
        </w:tc>
      </w:tr>
      <w:tr w:rsidR="006146CC" w:rsidRPr="00A50B4F" w14:paraId="3A08A0D6" w14:textId="77777777" w:rsidTr="006146CC">
        <w:tc>
          <w:tcPr>
            <w:tcW w:w="4815" w:type="dxa"/>
          </w:tcPr>
          <w:p w14:paraId="08F17F68" w14:textId="77777777" w:rsidR="006146CC" w:rsidRPr="00A50B4F" w:rsidRDefault="006146CC" w:rsidP="006146CC">
            <w:pPr>
              <w:pStyle w:val="ListParagraph"/>
              <w:numPr>
                <w:ilvl w:val="0"/>
                <w:numId w:val="1"/>
              </w:numPr>
              <w:spacing w:after="0" w:line="240" w:lineRule="auto"/>
              <w:rPr>
                <w:sz w:val="18"/>
                <w:szCs w:val="18"/>
              </w:rPr>
            </w:pPr>
            <w:r w:rsidRPr="00A50B4F">
              <w:rPr>
                <w:sz w:val="18"/>
                <w:szCs w:val="18"/>
              </w:rPr>
              <w:t>Scotland</w:t>
            </w:r>
          </w:p>
        </w:tc>
        <w:tc>
          <w:tcPr>
            <w:tcW w:w="4536" w:type="dxa"/>
          </w:tcPr>
          <w:p w14:paraId="33B17600" w14:textId="77777777" w:rsidR="006146CC" w:rsidRPr="00A50B4F" w:rsidRDefault="006146CC" w:rsidP="00F134D1">
            <w:pPr>
              <w:rPr>
                <w:sz w:val="18"/>
                <w:szCs w:val="18"/>
              </w:rPr>
            </w:pPr>
            <w:r w:rsidRPr="00A50B4F">
              <w:rPr>
                <w:sz w:val="18"/>
                <w:szCs w:val="18"/>
              </w:rPr>
              <w:t>7</w:t>
            </w:r>
          </w:p>
        </w:tc>
      </w:tr>
      <w:tr w:rsidR="006146CC" w:rsidRPr="00A50B4F" w14:paraId="6DA99CB3" w14:textId="77777777" w:rsidTr="006146CC">
        <w:tc>
          <w:tcPr>
            <w:tcW w:w="4815" w:type="dxa"/>
          </w:tcPr>
          <w:p w14:paraId="780F0C7A" w14:textId="77777777" w:rsidR="006146CC" w:rsidRPr="00A50B4F" w:rsidRDefault="006146CC" w:rsidP="006146CC">
            <w:pPr>
              <w:pStyle w:val="ListParagraph"/>
              <w:numPr>
                <w:ilvl w:val="0"/>
                <w:numId w:val="1"/>
              </w:numPr>
              <w:spacing w:after="0" w:line="240" w:lineRule="auto"/>
              <w:rPr>
                <w:sz w:val="18"/>
                <w:szCs w:val="18"/>
              </w:rPr>
            </w:pPr>
            <w:r w:rsidRPr="00A50B4F">
              <w:rPr>
                <w:sz w:val="18"/>
                <w:szCs w:val="18"/>
              </w:rPr>
              <w:t>Wales</w:t>
            </w:r>
          </w:p>
        </w:tc>
        <w:tc>
          <w:tcPr>
            <w:tcW w:w="4536" w:type="dxa"/>
          </w:tcPr>
          <w:p w14:paraId="745EA33F" w14:textId="77777777" w:rsidR="006146CC" w:rsidRPr="00A50B4F" w:rsidRDefault="006146CC" w:rsidP="00F134D1">
            <w:pPr>
              <w:rPr>
                <w:sz w:val="18"/>
                <w:szCs w:val="18"/>
              </w:rPr>
            </w:pPr>
            <w:r w:rsidRPr="00A50B4F">
              <w:rPr>
                <w:sz w:val="18"/>
                <w:szCs w:val="18"/>
              </w:rPr>
              <w:t>3</w:t>
            </w:r>
          </w:p>
        </w:tc>
      </w:tr>
      <w:tr w:rsidR="006146CC" w:rsidRPr="00A50B4F" w14:paraId="1DBE26FE" w14:textId="77777777" w:rsidTr="006146CC">
        <w:tc>
          <w:tcPr>
            <w:tcW w:w="4815" w:type="dxa"/>
          </w:tcPr>
          <w:p w14:paraId="1EED5FC3" w14:textId="77777777" w:rsidR="006146CC" w:rsidRPr="00A50B4F" w:rsidRDefault="006146CC" w:rsidP="006146CC">
            <w:pPr>
              <w:pStyle w:val="ListParagraph"/>
              <w:numPr>
                <w:ilvl w:val="0"/>
                <w:numId w:val="1"/>
              </w:numPr>
              <w:spacing w:after="0" w:line="240" w:lineRule="auto"/>
              <w:rPr>
                <w:sz w:val="18"/>
                <w:szCs w:val="18"/>
              </w:rPr>
            </w:pPr>
            <w:r w:rsidRPr="00A50B4F">
              <w:rPr>
                <w:sz w:val="18"/>
                <w:szCs w:val="18"/>
              </w:rPr>
              <w:t>England and Wales</w:t>
            </w:r>
          </w:p>
        </w:tc>
        <w:tc>
          <w:tcPr>
            <w:tcW w:w="4536" w:type="dxa"/>
          </w:tcPr>
          <w:p w14:paraId="137F8280" w14:textId="77777777" w:rsidR="006146CC" w:rsidRPr="00A50B4F" w:rsidRDefault="006146CC" w:rsidP="00F134D1">
            <w:pPr>
              <w:rPr>
                <w:sz w:val="18"/>
                <w:szCs w:val="18"/>
              </w:rPr>
            </w:pPr>
            <w:r w:rsidRPr="00A50B4F">
              <w:rPr>
                <w:sz w:val="18"/>
                <w:szCs w:val="18"/>
              </w:rPr>
              <w:t>2</w:t>
            </w:r>
          </w:p>
        </w:tc>
      </w:tr>
      <w:tr w:rsidR="006146CC" w:rsidRPr="00A50B4F" w14:paraId="1C9F254B" w14:textId="77777777" w:rsidTr="006146CC">
        <w:tc>
          <w:tcPr>
            <w:tcW w:w="4815" w:type="dxa"/>
          </w:tcPr>
          <w:p w14:paraId="22EAA47C" w14:textId="77777777" w:rsidR="006146CC" w:rsidRPr="00A50B4F" w:rsidRDefault="006146CC" w:rsidP="006146CC">
            <w:pPr>
              <w:pStyle w:val="ListParagraph"/>
              <w:numPr>
                <w:ilvl w:val="0"/>
                <w:numId w:val="1"/>
              </w:numPr>
              <w:spacing w:after="0" w:line="240" w:lineRule="auto"/>
              <w:rPr>
                <w:sz w:val="18"/>
                <w:szCs w:val="18"/>
              </w:rPr>
            </w:pPr>
            <w:r w:rsidRPr="00A50B4F">
              <w:rPr>
                <w:sz w:val="18"/>
                <w:szCs w:val="18"/>
              </w:rPr>
              <w:t>England, Wales, Scotland and Northern Ireland</w:t>
            </w:r>
          </w:p>
        </w:tc>
        <w:tc>
          <w:tcPr>
            <w:tcW w:w="4536" w:type="dxa"/>
          </w:tcPr>
          <w:p w14:paraId="1EB4E418" w14:textId="77777777" w:rsidR="006146CC" w:rsidRPr="00A50B4F" w:rsidRDefault="006146CC" w:rsidP="00F134D1">
            <w:pPr>
              <w:rPr>
                <w:sz w:val="18"/>
                <w:szCs w:val="18"/>
              </w:rPr>
            </w:pPr>
            <w:r w:rsidRPr="00A50B4F">
              <w:rPr>
                <w:sz w:val="18"/>
                <w:szCs w:val="18"/>
              </w:rPr>
              <w:t>1</w:t>
            </w:r>
          </w:p>
        </w:tc>
      </w:tr>
      <w:tr w:rsidR="006146CC" w:rsidRPr="00A50B4F" w14:paraId="77EB3A5D" w14:textId="77777777" w:rsidTr="006146CC">
        <w:tc>
          <w:tcPr>
            <w:tcW w:w="4815" w:type="dxa"/>
          </w:tcPr>
          <w:p w14:paraId="2066670B" w14:textId="77777777" w:rsidR="006146CC" w:rsidRPr="00A50B4F" w:rsidRDefault="006146CC" w:rsidP="00F134D1">
            <w:pPr>
              <w:rPr>
                <w:b/>
                <w:sz w:val="18"/>
                <w:szCs w:val="18"/>
              </w:rPr>
            </w:pPr>
            <w:r w:rsidRPr="00A50B4F">
              <w:rPr>
                <w:b/>
                <w:sz w:val="18"/>
                <w:szCs w:val="18"/>
              </w:rPr>
              <w:t>Study duration</w:t>
            </w:r>
          </w:p>
        </w:tc>
        <w:tc>
          <w:tcPr>
            <w:tcW w:w="4536" w:type="dxa"/>
          </w:tcPr>
          <w:p w14:paraId="138BDEB3" w14:textId="77777777" w:rsidR="006146CC" w:rsidRPr="00A50B4F" w:rsidRDefault="006146CC" w:rsidP="00F134D1">
            <w:pPr>
              <w:rPr>
                <w:sz w:val="18"/>
                <w:szCs w:val="18"/>
              </w:rPr>
            </w:pPr>
          </w:p>
        </w:tc>
      </w:tr>
      <w:tr w:rsidR="006146CC" w:rsidRPr="00A50B4F" w14:paraId="0505B782" w14:textId="77777777" w:rsidTr="006146CC">
        <w:tc>
          <w:tcPr>
            <w:tcW w:w="4815" w:type="dxa"/>
          </w:tcPr>
          <w:p w14:paraId="162AEA9D" w14:textId="77777777" w:rsidR="006146CC" w:rsidRPr="00A50B4F" w:rsidRDefault="006146CC" w:rsidP="006146CC">
            <w:pPr>
              <w:pStyle w:val="ListParagraph"/>
              <w:numPr>
                <w:ilvl w:val="0"/>
                <w:numId w:val="1"/>
              </w:numPr>
              <w:spacing w:after="0" w:line="240" w:lineRule="auto"/>
              <w:rPr>
                <w:sz w:val="18"/>
                <w:szCs w:val="18"/>
              </w:rPr>
            </w:pPr>
            <w:r w:rsidRPr="00A50B4F">
              <w:rPr>
                <w:sz w:val="18"/>
                <w:szCs w:val="18"/>
              </w:rPr>
              <w:t>less than one year</w:t>
            </w:r>
          </w:p>
        </w:tc>
        <w:tc>
          <w:tcPr>
            <w:tcW w:w="4536" w:type="dxa"/>
          </w:tcPr>
          <w:p w14:paraId="07774103" w14:textId="77777777" w:rsidR="006146CC" w:rsidRPr="00A50B4F" w:rsidRDefault="006146CC" w:rsidP="00F134D1">
            <w:pPr>
              <w:rPr>
                <w:sz w:val="18"/>
                <w:szCs w:val="18"/>
              </w:rPr>
            </w:pPr>
            <w:r w:rsidRPr="00A50B4F">
              <w:rPr>
                <w:sz w:val="18"/>
                <w:szCs w:val="18"/>
              </w:rPr>
              <w:t>11</w:t>
            </w:r>
          </w:p>
        </w:tc>
      </w:tr>
      <w:tr w:rsidR="006146CC" w:rsidRPr="00A50B4F" w14:paraId="5997E4C9" w14:textId="77777777" w:rsidTr="006146CC">
        <w:tc>
          <w:tcPr>
            <w:tcW w:w="4815" w:type="dxa"/>
          </w:tcPr>
          <w:p w14:paraId="475D982B" w14:textId="77777777" w:rsidR="006146CC" w:rsidRPr="00A50B4F" w:rsidRDefault="006146CC" w:rsidP="006146CC">
            <w:pPr>
              <w:pStyle w:val="ListParagraph"/>
              <w:numPr>
                <w:ilvl w:val="0"/>
                <w:numId w:val="1"/>
              </w:numPr>
              <w:spacing w:after="0" w:line="240" w:lineRule="auto"/>
              <w:rPr>
                <w:sz w:val="18"/>
                <w:szCs w:val="18"/>
              </w:rPr>
            </w:pPr>
            <w:r w:rsidRPr="00A50B4F">
              <w:rPr>
                <w:sz w:val="18"/>
                <w:szCs w:val="18"/>
              </w:rPr>
              <w:t>1-5 years</w:t>
            </w:r>
          </w:p>
        </w:tc>
        <w:tc>
          <w:tcPr>
            <w:tcW w:w="4536" w:type="dxa"/>
          </w:tcPr>
          <w:p w14:paraId="6CA38E53" w14:textId="77777777" w:rsidR="006146CC" w:rsidRPr="00A50B4F" w:rsidRDefault="006146CC" w:rsidP="00F134D1">
            <w:pPr>
              <w:rPr>
                <w:sz w:val="18"/>
                <w:szCs w:val="18"/>
              </w:rPr>
            </w:pPr>
            <w:r w:rsidRPr="00A50B4F">
              <w:rPr>
                <w:sz w:val="18"/>
                <w:szCs w:val="18"/>
              </w:rPr>
              <w:t>19</w:t>
            </w:r>
          </w:p>
        </w:tc>
      </w:tr>
      <w:tr w:rsidR="006146CC" w:rsidRPr="00A50B4F" w14:paraId="04D7826F" w14:textId="77777777" w:rsidTr="006146CC">
        <w:tc>
          <w:tcPr>
            <w:tcW w:w="4815" w:type="dxa"/>
          </w:tcPr>
          <w:p w14:paraId="3330DCBF" w14:textId="77777777" w:rsidR="006146CC" w:rsidRPr="00A50B4F" w:rsidRDefault="006146CC" w:rsidP="006146CC">
            <w:pPr>
              <w:pStyle w:val="ListParagraph"/>
              <w:numPr>
                <w:ilvl w:val="0"/>
                <w:numId w:val="1"/>
              </w:numPr>
              <w:spacing w:after="0" w:line="240" w:lineRule="auto"/>
              <w:rPr>
                <w:sz w:val="18"/>
                <w:szCs w:val="18"/>
              </w:rPr>
            </w:pPr>
            <w:r w:rsidRPr="00A50B4F">
              <w:rPr>
                <w:sz w:val="18"/>
                <w:szCs w:val="18"/>
              </w:rPr>
              <w:t>more than 5 years</w:t>
            </w:r>
          </w:p>
        </w:tc>
        <w:tc>
          <w:tcPr>
            <w:tcW w:w="4536" w:type="dxa"/>
          </w:tcPr>
          <w:p w14:paraId="74914A2C" w14:textId="77777777" w:rsidR="006146CC" w:rsidRPr="00A50B4F" w:rsidRDefault="006146CC" w:rsidP="00F134D1">
            <w:pPr>
              <w:rPr>
                <w:sz w:val="18"/>
                <w:szCs w:val="18"/>
              </w:rPr>
            </w:pPr>
            <w:r w:rsidRPr="00A50B4F">
              <w:rPr>
                <w:sz w:val="18"/>
                <w:szCs w:val="18"/>
              </w:rPr>
              <w:t>15</w:t>
            </w:r>
          </w:p>
        </w:tc>
      </w:tr>
      <w:tr w:rsidR="006146CC" w:rsidRPr="00A50B4F" w14:paraId="1478FEBC" w14:textId="77777777" w:rsidTr="006146CC">
        <w:tc>
          <w:tcPr>
            <w:tcW w:w="4815" w:type="dxa"/>
          </w:tcPr>
          <w:p w14:paraId="5AB386F5" w14:textId="77777777" w:rsidR="006146CC" w:rsidRPr="00A50B4F" w:rsidRDefault="006146CC" w:rsidP="006146CC">
            <w:pPr>
              <w:pStyle w:val="ListParagraph"/>
              <w:spacing w:after="0" w:line="240" w:lineRule="auto"/>
              <w:ind w:left="360"/>
              <w:rPr>
                <w:sz w:val="18"/>
                <w:szCs w:val="18"/>
              </w:rPr>
            </w:pPr>
          </w:p>
        </w:tc>
        <w:tc>
          <w:tcPr>
            <w:tcW w:w="4536" w:type="dxa"/>
          </w:tcPr>
          <w:p w14:paraId="344D4C68" w14:textId="77777777" w:rsidR="006146CC" w:rsidRPr="00A50B4F" w:rsidRDefault="006146CC" w:rsidP="00F134D1">
            <w:pPr>
              <w:rPr>
                <w:sz w:val="18"/>
                <w:szCs w:val="18"/>
              </w:rPr>
            </w:pPr>
          </w:p>
        </w:tc>
      </w:tr>
      <w:tr w:rsidR="006146CC" w:rsidRPr="00A50B4F" w14:paraId="1E65CAD5" w14:textId="77777777" w:rsidTr="006146CC">
        <w:tc>
          <w:tcPr>
            <w:tcW w:w="4815" w:type="dxa"/>
          </w:tcPr>
          <w:p w14:paraId="00D13AAF" w14:textId="77777777" w:rsidR="006146CC" w:rsidRPr="00A50B4F" w:rsidRDefault="006146CC" w:rsidP="00F134D1">
            <w:pPr>
              <w:rPr>
                <w:b/>
                <w:sz w:val="18"/>
                <w:szCs w:val="18"/>
              </w:rPr>
            </w:pPr>
            <w:r w:rsidRPr="00A50B4F">
              <w:rPr>
                <w:b/>
                <w:sz w:val="18"/>
                <w:szCs w:val="18"/>
              </w:rPr>
              <w:t xml:space="preserve">Study sample size </w:t>
            </w:r>
          </w:p>
        </w:tc>
        <w:tc>
          <w:tcPr>
            <w:tcW w:w="4536" w:type="dxa"/>
          </w:tcPr>
          <w:p w14:paraId="75C4EA84" w14:textId="77777777" w:rsidR="006146CC" w:rsidRPr="00A50B4F" w:rsidRDefault="006146CC" w:rsidP="00F134D1">
            <w:pPr>
              <w:rPr>
                <w:sz w:val="18"/>
                <w:szCs w:val="18"/>
              </w:rPr>
            </w:pPr>
            <w:r w:rsidRPr="00A50B4F">
              <w:rPr>
                <w:sz w:val="18"/>
                <w:szCs w:val="18"/>
              </w:rPr>
              <w:t>66 to 14 818 374 (total of approximately 60 million)</w:t>
            </w:r>
          </w:p>
        </w:tc>
      </w:tr>
      <w:tr w:rsidR="006146CC" w:rsidRPr="00A50B4F" w14:paraId="671BF35E" w14:textId="77777777" w:rsidTr="006146CC">
        <w:tc>
          <w:tcPr>
            <w:tcW w:w="4815" w:type="dxa"/>
          </w:tcPr>
          <w:p w14:paraId="42231C94" w14:textId="77777777" w:rsidR="006146CC" w:rsidRPr="00A50B4F" w:rsidRDefault="006146CC" w:rsidP="006146CC">
            <w:pPr>
              <w:pStyle w:val="ListParagraph"/>
              <w:numPr>
                <w:ilvl w:val="0"/>
                <w:numId w:val="1"/>
              </w:numPr>
              <w:spacing w:after="0" w:line="240" w:lineRule="auto"/>
              <w:rPr>
                <w:sz w:val="18"/>
                <w:szCs w:val="18"/>
              </w:rPr>
            </w:pPr>
            <w:r w:rsidRPr="00A50B4F">
              <w:rPr>
                <w:sz w:val="18"/>
                <w:szCs w:val="18"/>
              </w:rPr>
              <w:t>Less than 1000</w:t>
            </w:r>
          </w:p>
        </w:tc>
        <w:tc>
          <w:tcPr>
            <w:tcW w:w="4536" w:type="dxa"/>
          </w:tcPr>
          <w:p w14:paraId="580C3361" w14:textId="77777777" w:rsidR="006146CC" w:rsidRPr="00A50B4F" w:rsidRDefault="006146CC" w:rsidP="00F134D1">
            <w:pPr>
              <w:rPr>
                <w:sz w:val="18"/>
                <w:szCs w:val="18"/>
              </w:rPr>
            </w:pPr>
            <w:r w:rsidRPr="00A50B4F">
              <w:rPr>
                <w:sz w:val="18"/>
                <w:szCs w:val="18"/>
              </w:rPr>
              <w:t>10</w:t>
            </w:r>
          </w:p>
        </w:tc>
      </w:tr>
      <w:tr w:rsidR="006146CC" w:rsidRPr="00A50B4F" w14:paraId="200B4723" w14:textId="77777777" w:rsidTr="006146CC">
        <w:tc>
          <w:tcPr>
            <w:tcW w:w="4815" w:type="dxa"/>
          </w:tcPr>
          <w:p w14:paraId="365442E7" w14:textId="77777777" w:rsidR="006146CC" w:rsidRPr="00A50B4F" w:rsidRDefault="006146CC" w:rsidP="006146CC">
            <w:pPr>
              <w:pStyle w:val="ListParagraph"/>
              <w:numPr>
                <w:ilvl w:val="0"/>
                <w:numId w:val="1"/>
              </w:numPr>
              <w:spacing w:after="0" w:line="240" w:lineRule="auto"/>
              <w:rPr>
                <w:sz w:val="18"/>
                <w:szCs w:val="18"/>
              </w:rPr>
            </w:pPr>
            <w:r w:rsidRPr="00A50B4F">
              <w:rPr>
                <w:sz w:val="18"/>
                <w:szCs w:val="18"/>
              </w:rPr>
              <w:t>1000 to 10, 000</w:t>
            </w:r>
          </w:p>
        </w:tc>
        <w:tc>
          <w:tcPr>
            <w:tcW w:w="4536" w:type="dxa"/>
          </w:tcPr>
          <w:p w14:paraId="59976505" w14:textId="77777777" w:rsidR="006146CC" w:rsidRPr="00A50B4F" w:rsidRDefault="006146CC" w:rsidP="00F134D1">
            <w:pPr>
              <w:rPr>
                <w:sz w:val="18"/>
                <w:szCs w:val="18"/>
              </w:rPr>
            </w:pPr>
            <w:r w:rsidRPr="00A50B4F">
              <w:rPr>
                <w:sz w:val="18"/>
                <w:szCs w:val="18"/>
              </w:rPr>
              <w:t>7</w:t>
            </w:r>
          </w:p>
        </w:tc>
      </w:tr>
      <w:tr w:rsidR="006146CC" w:rsidRPr="00A50B4F" w14:paraId="162E3781" w14:textId="77777777" w:rsidTr="006146CC">
        <w:tc>
          <w:tcPr>
            <w:tcW w:w="4815" w:type="dxa"/>
          </w:tcPr>
          <w:p w14:paraId="6BB4C6C7" w14:textId="77777777" w:rsidR="006146CC" w:rsidRPr="00A50B4F" w:rsidRDefault="006146CC" w:rsidP="006146CC">
            <w:pPr>
              <w:pStyle w:val="ListParagraph"/>
              <w:numPr>
                <w:ilvl w:val="0"/>
                <w:numId w:val="1"/>
              </w:numPr>
              <w:spacing w:after="0" w:line="240" w:lineRule="auto"/>
              <w:rPr>
                <w:sz w:val="18"/>
                <w:szCs w:val="18"/>
              </w:rPr>
            </w:pPr>
            <w:r w:rsidRPr="00A50B4F">
              <w:rPr>
                <w:sz w:val="18"/>
                <w:szCs w:val="18"/>
              </w:rPr>
              <w:t>10,000 to 100, 000</w:t>
            </w:r>
          </w:p>
        </w:tc>
        <w:tc>
          <w:tcPr>
            <w:tcW w:w="4536" w:type="dxa"/>
          </w:tcPr>
          <w:p w14:paraId="113AC1EC" w14:textId="77777777" w:rsidR="006146CC" w:rsidRPr="00A50B4F" w:rsidRDefault="006146CC" w:rsidP="00F134D1">
            <w:pPr>
              <w:rPr>
                <w:sz w:val="18"/>
                <w:szCs w:val="18"/>
              </w:rPr>
            </w:pPr>
            <w:r w:rsidRPr="00A50B4F">
              <w:rPr>
                <w:sz w:val="18"/>
                <w:szCs w:val="18"/>
              </w:rPr>
              <w:t>17</w:t>
            </w:r>
          </w:p>
        </w:tc>
      </w:tr>
      <w:tr w:rsidR="006146CC" w:rsidRPr="00A50B4F" w14:paraId="10A72BCD" w14:textId="77777777" w:rsidTr="006146CC">
        <w:tc>
          <w:tcPr>
            <w:tcW w:w="4815" w:type="dxa"/>
          </w:tcPr>
          <w:p w14:paraId="06140F42" w14:textId="77777777" w:rsidR="006146CC" w:rsidRPr="00A50B4F" w:rsidRDefault="006146CC" w:rsidP="006146CC">
            <w:pPr>
              <w:pStyle w:val="ListParagraph"/>
              <w:numPr>
                <w:ilvl w:val="0"/>
                <w:numId w:val="1"/>
              </w:numPr>
              <w:spacing w:after="0" w:line="240" w:lineRule="auto"/>
              <w:rPr>
                <w:sz w:val="18"/>
                <w:szCs w:val="18"/>
              </w:rPr>
            </w:pPr>
            <w:r w:rsidRPr="00A50B4F">
              <w:rPr>
                <w:sz w:val="18"/>
                <w:szCs w:val="18"/>
              </w:rPr>
              <w:t>100,000 to 1, 000, 000</w:t>
            </w:r>
          </w:p>
        </w:tc>
        <w:tc>
          <w:tcPr>
            <w:tcW w:w="4536" w:type="dxa"/>
          </w:tcPr>
          <w:p w14:paraId="4A99FDB7" w14:textId="77777777" w:rsidR="006146CC" w:rsidRPr="00A50B4F" w:rsidRDefault="006146CC" w:rsidP="00F134D1">
            <w:pPr>
              <w:rPr>
                <w:sz w:val="18"/>
                <w:szCs w:val="18"/>
              </w:rPr>
            </w:pPr>
            <w:r w:rsidRPr="00A50B4F">
              <w:rPr>
                <w:sz w:val="18"/>
                <w:szCs w:val="18"/>
              </w:rPr>
              <w:t>9</w:t>
            </w:r>
          </w:p>
        </w:tc>
      </w:tr>
      <w:tr w:rsidR="006146CC" w:rsidRPr="00A50B4F" w14:paraId="03FC7ED3" w14:textId="77777777" w:rsidTr="006146CC">
        <w:tc>
          <w:tcPr>
            <w:tcW w:w="4815" w:type="dxa"/>
          </w:tcPr>
          <w:p w14:paraId="78481489" w14:textId="77777777" w:rsidR="006146CC" w:rsidRPr="00A50B4F" w:rsidRDefault="006146CC" w:rsidP="006146CC">
            <w:pPr>
              <w:pStyle w:val="ListParagraph"/>
              <w:numPr>
                <w:ilvl w:val="0"/>
                <w:numId w:val="1"/>
              </w:numPr>
              <w:spacing w:after="0" w:line="240" w:lineRule="auto"/>
              <w:rPr>
                <w:sz w:val="18"/>
                <w:szCs w:val="18"/>
              </w:rPr>
            </w:pPr>
            <w:r w:rsidRPr="00A50B4F">
              <w:rPr>
                <w:sz w:val="18"/>
                <w:szCs w:val="18"/>
              </w:rPr>
              <w:t>More than 1, 000, 000</w:t>
            </w:r>
          </w:p>
        </w:tc>
        <w:tc>
          <w:tcPr>
            <w:tcW w:w="4536" w:type="dxa"/>
          </w:tcPr>
          <w:p w14:paraId="0048CD66" w14:textId="77777777" w:rsidR="006146CC" w:rsidRPr="00A50B4F" w:rsidRDefault="006146CC" w:rsidP="00F134D1">
            <w:pPr>
              <w:rPr>
                <w:sz w:val="18"/>
                <w:szCs w:val="18"/>
              </w:rPr>
            </w:pPr>
            <w:r w:rsidRPr="00A50B4F">
              <w:rPr>
                <w:sz w:val="18"/>
                <w:szCs w:val="18"/>
              </w:rPr>
              <w:t>2</w:t>
            </w:r>
          </w:p>
        </w:tc>
      </w:tr>
      <w:tr w:rsidR="006146CC" w:rsidRPr="00A50B4F" w14:paraId="0023FD98" w14:textId="77777777" w:rsidTr="006146CC">
        <w:tc>
          <w:tcPr>
            <w:tcW w:w="4815" w:type="dxa"/>
          </w:tcPr>
          <w:p w14:paraId="089A240C" w14:textId="77777777" w:rsidR="006146CC" w:rsidRPr="00A50B4F" w:rsidRDefault="006146CC" w:rsidP="00F134D1">
            <w:pPr>
              <w:rPr>
                <w:b/>
                <w:sz w:val="18"/>
                <w:szCs w:val="18"/>
              </w:rPr>
            </w:pPr>
            <w:r w:rsidRPr="00A50B4F">
              <w:rPr>
                <w:b/>
                <w:sz w:val="18"/>
                <w:szCs w:val="18"/>
              </w:rPr>
              <w:t>Data sources</w:t>
            </w:r>
          </w:p>
        </w:tc>
        <w:tc>
          <w:tcPr>
            <w:tcW w:w="4536" w:type="dxa"/>
          </w:tcPr>
          <w:p w14:paraId="1C659579" w14:textId="77777777" w:rsidR="006146CC" w:rsidRPr="00A50B4F" w:rsidRDefault="006146CC" w:rsidP="00F134D1">
            <w:pPr>
              <w:rPr>
                <w:sz w:val="18"/>
                <w:szCs w:val="18"/>
              </w:rPr>
            </w:pPr>
          </w:p>
        </w:tc>
      </w:tr>
      <w:tr w:rsidR="006146CC" w:rsidRPr="00A50B4F" w14:paraId="3BDCBDA2" w14:textId="77777777" w:rsidTr="006146CC">
        <w:tc>
          <w:tcPr>
            <w:tcW w:w="4815" w:type="dxa"/>
          </w:tcPr>
          <w:p w14:paraId="7FC455A4" w14:textId="77777777" w:rsidR="006146CC" w:rsidRPr="00A50B4F" w:rsidRDefault="006146CC" w:rsidP="006146CC">
            <w:pPr>
              <w:pStyle w:val="ListParagraph"/>
              <w:numPr>
                <w:ilvl w:val="0"/>
                <w:numId w:val="1"/>
              </w:numPr>
              <w:spacing w:after="0" w:line="240" w:lineRule="auto"/>
              <w:rPr>
                <w:sz w:val="18"/>
                <w:szCs w:val="18"/>
              </w:rPr>
            </w:pPr>
            <w:r w:rsidRPr="00A50B4F">
              <w:rPr>
                <w:sz w:val="18"/>
                <w:szCs w:val="18"/>
              </w:rPr>
              <w:t>Hospital Episode Statistics (HES)</w:t>
            </w:r>
          </w:p>
        </w:tc>
        <w:tc>
          <w:tcPr>
            <w:tcW w:w="4536" w:type="dxa"/>
          </w:tcPr>
          <w:p w14:paraId="2A167D96" w14:textId="77777777" w:rsidR="006146CC" w:rsidRPr="00A50B4F" w:rsidRDefault="006146CC" w:rsidP="00F134D1">
            <w:pPr>
              <w:rPr>
                <w:sz w:val="18"/>
                <w:szCs w:val="18"/>
              </w:rPr>
            </w:pPr>
            <w:r w:rsidRPr="00A50B4F">
              <w:rPr>
                <w:sz w:val="18"/>
                <w:szCs w:val="18"/>
              </w:rPr>
              <w:t>22 studies (52611923)</w:t>
            </w:r>
          </w:p>
        </w:tc>
      </w:tr>
      <w:tr w:rsidR="006146CC" w:rsidRPr="00A50B4F" w14:paraId="0BA79713" w14:textId="77777777" w:rsidTr="006146CC">
        <w:tc>
          <w:tcPr>
            <w:tcW w:w="4815" w:type="dxa"/>
          </w:tcPr>
          <w:p w14:paraId="1E63B709" w14:textId="77777777" w:rsidR="006146CC" w:rsidRPr="00A50B4F" w:rsidRDefault="006146CC" w:rsidP="006146CC">
            <w:pPr>
              <w:pStyle w:val="ListParagraph"/>
              <w:numPr>
                <w:ilvl w:val="0"/>
                <w:numId w:val="1"/>
              </w:numPr>
              <w:spacing w:after="0" w:line="240" w:lineRule="auto"/>
              <w:rPr>
                <w:sz w:val="18"/>
                <w:szCs w:val="18"/>
              </w:rPr>
            </w:pPr>
            <w:r w:rsidRPr="00A50B4F">
              <w:rPr>
                <w:sz w:val="18"/>
                <w:szCs w:val="18"/>
              </w:rPr>
              <w:t xml:space="preserve">Patient Episode Database for Wales (PEDW) </w:t>
            </w:r>
          </w:p>
        </w:tc>
        <w:tc>
          <w:tcPr>
            <w:tcW w:w="4536" w:type="dxa"/>
          </w:tcPr>
          <w:p w14:paraId="72719D2C" w14:textId="77777777" w:rsidR="006146CC" w:rsidRPr="00A50B4F" w:rsidRDefault="006146CC" w:rsidP="00F134D1">
            <w:pPr>
              <w:rPr>
                <w:sz w:val="18"/>
                <w:szCs w:val="18"/>
              </w:rPr>
            </w:pPr>
            <w:r w:rsidRPr="00A50B4F">
              <w:rPr>
                <w:sz w:val="18"/>
                <w:szCs w:val="18"/>
              </w:rPr>
              <w:t>3 studies (72 898)</w:t>
            </w:r>
          </w:p>
        </w:tc>
      </w:tr>
      <w:tr w:rsidR="006146CC" w:rsidRPr="00A50B4F" w14:paraId="63B2962A" w14:textId="77777777" w:rsidTr="006146CC">
        <w:tc>
          <w:tcPr>
            <w:tcW w:w="4815" w:type="dxa"/>
          </w:tcPr>
          <w:p w14:paraId="375B7192" w14:textId="77777777" w:rsidR="006146CC" w:rsidRPr="00A50B4F" w:rsidRDefault="006146CC" w:rsidP="006146CC">
            <w:pPr>
              <w:pStyle w:val="ListParagraph"/>
              <w:numPr>
                <w:ilvl w:val="0"/>
                <w:numId w:val="1"/>
              </w:numPr>
              <w:spacing w:after="0" w:line="240" w:lineRule="auto"/>
              <w:rPr>
                <w:sz w:val="18"/>
                <w:szCs w:val="18"/>
              </w:rPr>
            </w:pPr>
            <w:r w:rsidRPr="00A50B4F">
              <w:rPr>
                <w:sz w:val="18"/>
                <w:szCs w:val="18"/>
              </w:rPr>
              <w:t>Scottish Morbidity Database</w:t>
            </w:r>
          </w:p>
        </w:tc>
        <w:tc>
          <w:tcPr>
            <w:tcW w:w="4536" w:type="dxa"/>
          </w:tcPr>
          <w:p w14:paraId="4A20B452" w14:textId="77777777" w:rsidR="006146CC" w:rsidRPr="00A50B4F" w:rsidRDefault="006146CC" w:rsidP="00F134D1">
            <w:pPr>
              <w:rPr>
                <w:sz w:val="18"/>
                <w:szCs w:val="18"/>
              </w:rPr>
            </w:pPr>
            <w:r w:rsidRPr="00A50B4F">
              <w:rPr>
                <w:sz w:val="18"/>
                <w:szCs w:val="18"/>
              </w:rPr>
              <w:t>3 studies (5 352 042)</w:t>
            </w:r>
          </w:p>
        </w:tc>
      </w:tr>
      <w:tr w:rsidR="006146CC" w:rsidRPr="00A50B4F" w14:paraId="18277116" w14:textId="77777777" w:rsidTr="006146CC">
        <w:tc>
          <w:tcPr>
            <w:tcW w:w="4815" w:type="dxa"/>
          </w:tcPr>
          <w:p w14:paraId="5537A412" w14:textId="77777777" w:rsidR="006146CC" w:rsidRPr="00A50B4F" w:rsidRDefault="006146CC" w:rsidP="006146CC">
            <w:pPr>
              <w:pStyle w:val="ListParagraph"/>
              <w:numPr>
                <w:ilvl w:val="0"/>
                <w:numId w:val="1"/>
              </w:numPr>
              <w:spacing w:after="0" w:line="240" w:lineRule="auto"/>
              <w:rPr>
                <w:sz w:val="18"/>
                <w:szCs w:val="18"/>
              </w:rPr>
            </w:pPr>
            <w:r w:rsidRPr="00A50B4F">
              <w:rPr>
                <w:sz w:val="18"/>
                <w:szCs w:val="18"/>
              </w:rPr>
              <w:t>National Hip Fracture Database</w:t>
            </w:r>
          </w:p>
        </w:tc>
        <w:tc>
          <w:tcPr>
            <w:tcW w:w="4536" w:type="dxa"/>
          </w:tcPr>
          <w:p w14:paraId="529E2612" w14:textId="77777777" w:rsidR="006146CC" w:rsidRPr="00A50B4F" w:rsidRDefault="006146CC" w:rsidP="00F134D1">
            <w:pPr>
              <w:rPr>
                <w:sz w:val="18"/>
                <w:szCs w:val="18"/>
              </w:rPr>
            </w:pPr>
            <w:r w:rsidRPr="00A50B4F">
              <w:rPr>
                <w:sz w:val="18"/>
                <w:szCs w:val="18"/>
              </w:rPr>
              <w:t>2 studies (244 433)</w:t>
            </w:r>
          </w:p>
        </w:tc>
      </w:tr>
      <w:tr w:rsidR="006146CC" w:rsidRPr="00A50B4F" w14:paraId="7ED3B4EE" w14:textId="77777777" w:rsidTr="006146CC">
        <w:tc>
          <w:tcPr>
            <w:tcW w:w="4815" w:type="dxa"/>
          </w:tcPr>
          <w:p w14:paraId="3C2A05BA" w14:textId="77777777" w:rsidR="006146CC" w:rsidRPr="00A50B4F" w:rsidRDefault="006146CC" w:rsidP="006146CC">
            <w:pPr>
              <w:pStyle w:val="ListParagraph"/>
              <w:numPr>
                <w:ilvl w:val="0"/>
                <w:numId w:val="1"/>
              </w:numPr>
              <w:spacing w:after="0" w:line="240" w:lineRule="auto"/>
              <w:rPr>
                <w:sz w:val="18"/>
                <w:szCs w:val="18"/>
              </w:rPr>
            </w:pPr>
            <w:r w:rsidRPr="00A50B4F">
              <w:rPr>
                <w:sz w:val="18"/>
                <w:szCs w:val="18"/>
              </w:rPr>
              <w:t>Stroke Audit Programmes</w:t>
            </w:r>
          </w:p>
        </w:tc>
        <w:tc>
          <w:tcPr>
            <w:tcW w:w="4536" w:type="dxa"/>
          </w:tcPr>
          <w:p w14:paraId="332A74E8" w14:textId="77777777" w:rsidR="006146CC" w:rsidRPr="00A50B4F" w:rsidRDefault="006146CC" w:rsidP="00F134D1">
            <w:pPr>
              <w:rPr>
                <w:sz w:val="18"/>
                <w:szCs w:val="18"/>
              </w:rPr>
            </w:pPr>
            <w:r w:rsidRPr="00A50B4F">
              <w:rPr>
                <w:sz w:val="18"/>
                <w:szCs w:val="18"/>
              </w:rPr>
              <w:t>4 national  (228975) + 2 local (2758) local stroke audit</w:t>
            </w:r>
          </w:p>
        </w:tc>
      </w:tr>
      <w:tr w:rsidR="006146CC" w:rsidRPr="00A50B4F" w14:paraId="6F13DA42" w14:textId="77777777" w:rsidTr="006146CC">
        <w:tc>
          <w:tcPr>
            <w:tcW w:w="4815" w:type="dxa"/>
          </w:tcPr>
          <w:p w14:paraId="1AD107B3" w14:textId="77777777" w:rsidR="006146CC" w:rsidRPr="00A50B4F" w:rsidRDefault="006146CC" w:rsidP="006146CC">
            <w:pPr>
              <w:pStyle w:val="ListParagraph"/>
              <w:numPr>
                <w:ilvl w:val="0"/>
                <w:numId w:val="2"/>
              </w:numPr>
              <w:spacing w:after="0" w:line="240" w:lineRule="auto"/>
              <w:rPr>
                <w:sz w:val="18"/>
                <w:szCs w:val="18"/>
              </w:rPr>
            </w:pPr>
            <w:r w:rsidRPr="00A50B4F">
              <w:rPr>
                <w:sz w:val="18"/>
                <w:szCs w:val="18"/>
              </w:rPr>
              <w:t>Other audits (national)</w:t>
            </w:r>
          </w:p>
        </w:tc>
        <w:tc>
          <w:tcPr>
            <w:tcW w:w="4536" w:type="dxa"/>
          </w:tcPr>
          <w:p w14:paraId="60210D9B" w14:textId="77777777" w:rsidR="006146CC" w:rsidRPr="00A50B4F" w:rsidRDefault="006146CC" w:rsidP="00F134D1">
            <w:pPr>
              <w:rPr>
                <w:sz w:val="18"/>
                <w:szCs w:val="18"/>
              </w:rPr>
            </w:pPr>
            <w:r w:rsidRPr="00A50B4F">
              <w:rPr>
                <w:sz w:val="18"/>
                <w:szCs w:val="18"/>
              </w:rPr>
              <w:t>3 studies (64029)</w:t>
            </w:r>
          </w:p>
        </w:tc>
      </w:tr>
      <w:tr w:rsidR="006146CC" w:rsidRPr="00A50B4F" w14:paraId="1955A0B3" w14:textId="77777777" w:rsidTr="006146CC">
        <w:tc>
          <w:tcPr>
            <w:tcW w:w="4815" w:type="dxa"/>
          </w:tcPr>
          <w:p w14:paraId="67A905D8" w14:textId="77777777" w:rsidR="006146CC" w:rsidRPr="00A50B4F" w:rsidRDefault="006146CC" w:rsidP="006146CC">
            <w:pPr>
              <w:pStyle w:val="ListParagraph"/>
              <w:numPr>
                <w:ilvl w:val="0"/>
                <w:numId w:val="2"/>
              </w:numPr>
              <w:spacing w:after="0" w:line="240" w:lineRule="auto"/>
              <w:rPr>
                <w:sz w:val="18"/>
                <w:szCs w:val="18"/>
              </w:rPr>
            </w:pPr>
            <w:r w:rsidRPr="00A50B4F">
              <w:rPr>
                <w:sz w:val="18"/>
                <w:szCs w:val="18"/>
              </w:rPr>
              <w:t>Other audits (local)</w:t>
            </w:r>
          </w:p>
        </w:tc>
        <w:tc>
          <w:tcPr>
            <w:tcW w:w="4536" w:type="dxa"/>
          </w:tcPr>
          <w:p w14:paraId="5A5210A6" w14:textId="77777777" w:rsidR="006146CC" w:rsidRPr="00A50B4F" w:rsidRDefault="006146CC" w:rsidP="00F134D1">
            <w:pPr>
              <w:rPr>
                <w:sz w:val="18"/>
                <w:szCs w:val="18"/>
              </w:rPr>
            </w:pPr>
            <w:r w:rsidRPr="00A50B4F">
              <w:rPr>
                <w:sz w:val="18"/>
                <w:szCs w:val="18"/>
              </w:rPr>
              <w:t>8 studies (581249)</w:t>
            </w:r>
          </w:p>
        </w:tc>
      </w:tr>
      <w:tr w:rsidR="006146CC" w:rsidRPr="00A50B4F" w14:paraId="21FF235C" w14:textId="77777777" w:rsidTr="006146CC">
        <w:tc>
          <w:tcPr>
            <w:tcW w:w="4815" w:type="dxa"/>
          </w:tcPr>
          <w:p w14:paraId="0502B831" w14:textId="77777777" w:rsidR="006146CC" w:rsidRPr="00A50B4F" w:rsidRDefault="006146CC" w:rsidP="00F134D1">
            <w:pPr>
              <w:rPr>
                <w:b/>
                <w:sz w:val="18"/>
                <w:szCs w:val="18"/>
              </w:rPr>
            </w:pPr>
            <w:r w:rsidRPr="00A50B4F">
              <w:rPr>
                <w:b/>
                <w:sz w:val="18"/>
                <w:szCs w:val="18"/>
              </w:rPr>
              <w:t>Type of study</w:t>
            </w:r>
          </w:p>
        </w:tc>
        <w:tc>
          <w:tcPr>
            <w:tcW w:w="4536" w:type="dxa"/>
          </w:tcPr>
          <w:p w14:paraId="5460D603" w14:textId="77777777" w:rsidR="006146CC" w:rsidRPr="00A50B4F" w:rsidRDefault="006146CC" w:rsidP="00F134D1">
            <w:pPr>
              <w:rPr>
                <w:sz w:val="18"/>
                <w:szCs w:val="18"/>
              </w:rPr>
            </w:pPr>
          </w:p>
        </w:tc>
      </w:tr>
      <w:tr w:rsidR="006146CC" w:rsidRPr="00A50B4F" w14:paraId="1E0A845A" w14:textId="77777777" w:rsidTr="006146CC">
        <w:tc>
          <w:tcPr>
            <w:tcW w:w="4815" w:type="dxa"/>
          </w:tcPr>
          <w:p w14:paraId="53FC33F9" w14:textId="77777777" w:rsidR="006146CC" w:rsidRPr="00A50B4F" w:rsidRDefault="006146CC" w:rsidP="006146CC">
            <w:pPr>
              <w:pStyle w:val="ListParagraph"/>
              <w:numPr>
                <w:ilvl w:val="0"/>
                <w:numId w:val="2"/>
              </w:numPr>
              <w:spacing w:after="0" w:line="240" w:lineRule="auto"/>
              <w:rPr>
                <w:sz w:val="18"/>
                <w:szCs w:val="18"/>
              </w:rPr>
            </w:pPr>
            <w:r w:rsidRPr="00A50B4F">
              <w:rPr>
                <w:sz w:val="18"/>
                <w:szCs w:val="18"/>
              </w:rPr>
              <w:t>National</w:t>
            </w:r>
          </w:p>
        </w:tc>
        <w:tc>
          <w:tcPr>
            <w:tcW w:w="4536" w:type="dxa"/>
          </w:tcPr>
          <w:p w14:paraId="0D62B01A" w14:textId="77777777" w:rsidR="006146CC" w:rsidRPr="00A50B4F" w:rsidRDefault="006146CC" w:rsidP="00F134D1">
            <w:pPr>
              <w:rPr>
                <w:sz w:val="18"/>
                <w:szCs w:val="18"/>
              </w:rPr>
            </w:pPr>
            <w:r w:rsidRPr="00A50B4F">
              <w:rPr>
                <w:sz w:val="18"/>
                <w:szCs w:val="18"/>
              </w:rPr>
              <w:t>28</w:t>
            </w:r>
          </w:p>
        </w:tc>
      </w:tr>
      <w:tr w:rsidR="006146CC" w:rsidRPr="00A50B4F" w14:paraId="48AF2BD7" w14:textId="77777777" w:rsidTr="006146CC">
        <w:tc>
          <w:tcPr>
            <w:tcW w:w="4815" w:type="dxa"/>
          </w:tcPr>
          <w:p w14:paraId="14843F4C" w14:textId="77777777" w:rsidR="006146CC" w:rsidRPr="00A50B4F" w:rsidRDefault="006146CC" w:rsidP="006146CC">
            <w:pPr>
              <w:pStyle w:val="ListParagraph"/>
              <w:numPr>
                <w:ilvl w:val="0"/>
                <w:numId w:val="2"/>
              </w:numPr>
              <w:spacing w:after="0" w:line="240" w:lineRule="auto"/>
              <w:rPr>
                <w:sz w:val="18"/>
                <w:szCs w:val="18"/>
              </w:rPr>
            </w:pPr>
            <w:r w:rsidRPr="00A50B4F">
              <w:rPr>
                <w:sz w:val="18"/>
                <w:szCs w:val="18"/>
              </w:rPr>
              <w:t>Regional</w:t>
            </w:r>
          </w:p>
        </w:tc>
        <w:tc>
          <w:tcPr>
            <w:tcW w:w="4536" w:type="dxa"/>
          </w:tcPr>
          <w:p w14:paraId="307D0ED7" w14:textId="77777777" w:rsidR="006146CC" w:rsidRPr="00A50B4F" w:rsidRDefault="006146CC" w:rsidP="00F134D1">
            <w:pPr>
              <w:rPr>
                <w:sz w:val="18"/>
                <w:szCs w:val="18"/>
              </w:rPr>
            </w:pPr>
            <w:r w:rsidRPr="00A50B4F">
              <w:rPr>
                <w:sz w:val="18"/>
                <w:szCs w:val="18"/>
              </w:rPr>
              <w:t>6</w:t>
            </w:r>
          </w:p>
        </w:tc>
      </w:tr>
      <w:tr w:rsidR="006146CC" w:rsidRPr="00A50B4F" w14:paraId="08C45DE0" w14:textId="77777777" w:rsidTr="006146CC">
        <w:tc>
          <w:tcPr>
            <w:tcW w:w="4815" w:type="dxa"/>
          </w:tcPr>
          <w:p w14:paraId="0331B9DD" w14:textId="77777777" w:rsidR="006146CC" w:rsidRPr="00A50B4F" w:rsidRDefault="006146CC" w:rsidP="006146CC">
            <w:pPr>
              <w:pStyle w:val="ListParagraph"/>
              <w:numPr>
                <w:ilvl w:val="0"/>
                <w:numId w:val="2"/>
              </w:numPr>
              <w:spacing w:after="0" w:line="240" w:lineRule="auto"/>
              <w:rPr>
                <w:sz w:val="18"/>
                <w:szCs w:val="18"/>
              </w:rPr>
            </w:pPr>
            <w:r w:rsidRPr="00A50B4F">
              <w:rPr>
                <w:sz w:val="18"/>
                <w:szCs w:val="18"/>
              </w:rPr>
              <w:t>Single site</w:t>
            </w:r>
          </w:p>
        </w:tc>
        <w:tc>
          <w:tcPr>
            <w:tcW w:w="4536" w:type="dxa"/>
          </w:tcPr>
          <w:p w14:paraId="25B41633" w14:textId="77777777" w:rsidR="006146CC" w:rsidRPr="00A50B4F" w:rsidRDefault="006146CC" w:rsidP="00F134D1">
            <w:pPr>
              <w:rPr>
                <w:sz w:val="18"/>
                <w:szCs w:val="18"/>
              </w:rPr>
            </w:pPr>
            <w:r w:rsidRPr="00A50B4F">
              <w:rPr>
                <w:sz w:val="18"/>
                <w:szCs w:val="18"/>
              </w:rPr>
              <w:t>10</w:t>
            </w:r>
          </w:p>
        </w:tc>
      </w:tr>
      <w:tr w:rsidR="006146CC" w:rsidRPr="00A50B4F" w14:paraId="6CC4936B" w14:textId="77777777" w:rsidTr="006146CC">
        <w:tc>
          <w:tcPr>
            <w:tcW w:w="4815" w:type="dxa"/>
          </w:tcPr>
          <w:p w14:paraId="70521F75" w14:textId="77777777" w:rsidR="006146CC" w:rsidRPr="00A50B4F" w:rsidRDefault="006146CC" w:rsidP="006146CC">
            <w:pPr>
              <w:pStyle w:val="ListParagraph"/>
              <w:numPr>
                <w:ilvl w:val="0"/>
                <w:numId w:val="2"/>
              </w:numPr>
              <w:spacing w:after="0" w:line="240" w:lineRule="auto"/>
              <w:rPr>
                <w:sz w:val="18"/>
                <w:szCs w:val="18"/>
              </w:rPr>
            </w:pPr>
            <w:r w:rsidRPr="00A50B4F">
              <w:rPr>
                <w:sz w:val="18"/>
                <w:szCs w:val="18"/>
              </w:rPr>
              <w:t>Other (28 trusts across England)</w:t>
            </w:r>
          </w:p>
        </w:tc>
        <w:tc>
          <w:tcPr>
            <w:tcW w:w="4536" w:type="dxa"/>
          </w:tcPr>
          <w:p w14:paraId="198DB77A" w14:textId="77777777" w:rsidR="006146CC" w:rsidRPr="00A50B4F" w:rsidRDefault="006146CC" w:rsidP="00F134D1">
            <w:pPr>
              <w:rPr>
                <w:sz w:val="18"/>
                <w:szCs w:val="18"/>
              </w:rPr>
            </w:pPr>
            <w:r w:rsidRPr="00A50B4F">
              <w:rPr>
                <w:sz w:val="18"/>
                <w:szCs w:val="18"/>
              </w:rPr>
              <w:t>1</w:t>
            </w:r>
          </w:p>
        </w:tc>
      </w:tr>
      <w:tr w:rsidR="006146CC" w:rsidRPr="00A50B4F" w14:paraId="58D69B0A" w14:textId="77777777" w:rsidTr="006146CC">
        <w:tc>
          <w:tcPr>
            <w:tcW w:w="4815" w:type="dxa"/>
          </w:tcPr>
          <w:p w14:paraId="4C585061" w14:textId="77777777" w:rsidR="006146CC" w:rsidRPr="00A50B4F" w:rsidRDefault="006146CC" w:rsidP="00F134D1">
            <w:pPr>
              <w:rPr>
                <w:sz w:val="18"/>
                <w:szCs w:val="18"/>
              </w:rPr>
            </w:pPr>
            <w:r w:rsidRPr="00A50B4F">
              <w:rPr>
                <w:sz w:val="18"/>
                <w:szCs w:val="18"/>
              </w:rPr>
              <w:t>Year of publication</w:t>
            </w:r>
          </w:p>
        </w:tc>
        <w:tc>
          <w:tcPr>
            <w:tcW w:w="4536" w:type="dxa"/>
          </w:tcPr>
          <w:p w14:paraId="73107147" w14:textId="77777777" w:rsidR="006146CC" w:rsidRPr="00A50B4F" w:rsidRDefault="006146CC" w:rsidP="00F134D1">
            <w:pPr>
              <w:rPr>
                <w:sz w:val="18"/>
                <w:szCs w:val="18"/>
              </w:rPr>
            </w:pPr>
          </w:p>
        </w:tc>
      </w:tr>
      <w:tr w:rsidR="006146CC" w:rsidRPr="00A50B4F" w14:paraId="3907F0F4" w14:textId="77777777" w:rsidTr="006146CC">
        <w:tc>
          <w:tcPr>
            <w:tcW w:w="4815" w:type="dxa"/>
          </w:tcPr>
          <w:p w14:paraId="3C06BE5A" w14:textId="77777777" w:rsidR="006146CC" w:rsidRPr="00A50B4F" w:rsidRDefault="006146CC" w:rsidP="006146CC">
            <w:pPr>
              <w:pStyle w:val="ListParagraph"/>
              <w:numPr>
                <w:ilvl w:val="0"/>
                <w:numId w:val="3"/>
              </w:numPr>
              <w:spacing w:after="0" w:line="240" w:lineRule="auto"/>
              <w:rPr>
                <w:sz w:val="18"/>
                <w:szCs w:val="18"/>
              </w:rPr>
            </w:pPr>
            <w:r w:rsidRPr="00A50B4F">
              <w:rPr>
                <w:sz w:val="18"/>
                <w:szCs w:val="18"/>
              </w:rPr>
              <w:t>&lt;2010</w:t>
            </w:r>
          </w:p>
        </w:tc>
        <w:tc>
          <w:tcPr>
            <w:tcW w:w="4536" w:type="dxa"/>
          </w:tcPr>
          <w:p w14:paraId="69C155DD" w14:textId="77777777" w:rsidR="006146CC" w:rsidRPr="00A50B4F" w:rsidRDefault="006146CC" w:rsidP="00F134D1">
            <w:pPr>
              <w:rPr>
                <w:sz w:val="18"/>
                <w:szCs w:val="18"/>
              </w:rPr>
            </w:pPr>
            <w:r w:rsidRPr="00A50B4F">
              <w:rPr>
                <w:sz w:val="18"/>
                <w:szCs w:val="18"/>
              </w:rPr>
              <w:t>2</w:t>
            </w:r>
          </w:p>
        </w:tc>
      </w:tr>
      <w:tr w:rsidR="006146CC" w:rsidRPr="00A50B4F" w14:paraId="232119B5" w14:textId="77777777" w:rsidTr="006146CC">
        <w:tc>
          <w:tcPr>
            <w:tcW w:w="4815" w:type="dxa"/>
          </w:tcPr>
          <w:p w14:paraId="00B3892D" w14:textId="77777777" w:rsidR="006146CC" w:rsidRPr="00A50B4F" w:rsidRDefault="006146CC" w:rsidP="006146CC">
            <w:pPr>
              <w:pStyle w:val="ListParagraph"/>
              <w:numPr>
                <w:ilvl w:val="0"/>
                <w:numId w:val="3"/>
              </w:numPr>
              <w:spacing w:after="0" w:line="240" w:lineRule="auto"/>
              <w:rPr>
                <w:sz w:val="18"/>
                <w:szCs w:val="18"/>
              </w:rPr>
            </w:pPr>
            <w:r w:rsidRPr="00A50B4F">
              <w:rPr>
                <w:sz w:val="18"/>
                <w:szCs w:val="18"/>
              </w:rPr>
              <w:t>2010</w:t>
            </w:r>
          </w:p>
        </w:tc>
        <w:tc>
          <w:tcPr>
            <w:tcW w:w="4536" w:type="dxa"/>
          </w:tcPr>
          <w:p w14:paraId="02A2303C" w14:textId="77777777" w:rsidR="006146CC" w:rsidRPr="00A50B4F" w:rsidRDefault="006146CC" w:rsidP="00F134D1">
            <w:pPr>
              <w:rPr>
                <w:sz w:val="18"/>
                <w:szCs w:val="18"/>
              </w:rPr>
            </w:pPr>
            <w:r w:rsidRPr="00A50B4F">
              <w:rPr>
                <w:sz w:val="18"/>
                <w:szCs w:val="18"/>
              </w:rPr>
              <w:t>3</w:t>
            </w:r>
          </w:p>
        </w:tc>
      </w:tr>
      <w:tr w:rsidR="006146CC" w:rsidRPr="00A50B4F" w14:paraId="6B2DF371" w14:textId="77777777" w:rsidTr="006146CC">
        <w:tc>
          <w:tcPr>
            <w:tcW w:w="4815" w:type="dxa"/>
          </w:tcPr>
          <w:p w14:paraId="47E404AA" w14:textId="77777777" w:rsidR="006146CC" w:rsidRPr="00A50B4F" w:rsidRDefault="006146CC" w:rsidP="006146CC">
            <w:pPr>
              <w:pStyle w:val="ListParagraph"/>
              <w:numPr>
                <w:ilvl w:val="0"/>
                <w:numId w:val="3"/>
              </w:numPr>
              <w:spacing w:after="0" w:line="240" w:lineRule="auto"/>
              <w:rPr>
                <w:sz w:val="18"/>
                <w:szCs w:val="18"/>
              </w:rPr>
            </w:pPr>
            <w:r w:rsidRPr="00A50B4F">
              <w:rPr>
                <w:sz w:val="18"/>
                <w:szCs w:val="18"/>
              </w:rPr>
              <w:t>2011</w:t>
            </w:r>
          </w:p>
        </w:tc>
        <w:tc>
          <w:tcPr>
            <w:tcW w:w="4536" w:type="dxa"/>
          </w:tcPr>
          <w:p w14:paraId="1193B907" w14:textId="77777777" w:rsidR="006146CC" w:rsidRPr="00A50B4F" w:rsidRDefault="006146CC" w:rsidP="00F134D1">
            <w:pPr>
              <w:rPr>
                <w:sz w:val="18"/>
                <w:szCs w:val="18"/>
              </w:rPr>
            </w:pPr>
            <w:r w:rsidRPr="00A50B4F">
              <w:rPr>
                <w:sz w:val="18"/>
                <w:szCs w:val="18"/>
              </w:rPr>
              <w:t>2</w:t>
            </w:r>
          </w:p>
        </w:tc>
      </w:tr>
      <w:tr w:rsidR="006146CC" w:rsidRPr="00A50B4F" w14:paraId="3F5E3850" w14:textId="77777777" w:rsidTr="006146CC">
        <w:tc>
          <w:tcPr>
            <w:tcW w:w="4815" w:type="dxa"/>
          </w:tcPr>
          <w:p w14:paraId="5CE13534" w14:textId="77777777" w:rsidR="006146CC" w:rsidRPr="00A50B4F" w:rsidRDefault="006146CC" w:rsidP="006146CC">
            <w:pPr>
              <w:pStyle w:val="ListParagraph"/>
              <w:numPr>
                <w:ilvl w:val="0"/>
                <w:numId w:val="3"/>
              </w:numPr>
              <w:spacing w:after="0" w:line="240" w:lineRule="auto"/>
              <w:rPr>
                <w:sz w:val="18"/>
                <w:szCs w:val="18"/>
              </w:rPr>
            </w:pPr>
            <w:r w:rsidRPr="00A50B4F">
              <w:rPr>
                <w:sz w:val="18"/>
                <w:szCs w:val="18"/>
              </w:rPr>
              <w:t>2012</w:t>
            </w:r>
          </w:p>
        </w:tc>
        <w:tc>
          <w:tcPr>
            <w:tcW w:w="4536" w:type="dxa"/>
          </w:tcPr>
          <w:p w14:paraId="46C2EF2C" w14:textId="77777777" w:rsidR="006146CC" w:rsidRPr="00A50B4F" w:rsidRDefault="006146CC" w:rsidP="00F134D1">
            <w:pPr>
              <w:rPr>
                <w:sz w:val="18"/>
                <w:szCs w:val="18"/>
              </w:rPr>
            </w:pPr>
            <w:r w:rsidRPr="00A50B4F">
              <w:rPr>
                <w:sz w:val="18"/>
                <w:szCs w:val="18"/>
              </w:rPr>
              <w:t>4</w:t>
            </w:r>
          </w:p>
        </w:tc>
      </w:tr>
      <w:tr w:rsidR="006146CC" w:rsidRPr="00A50B4F" w14:paraId="2FEA19DC" w14:textId="77777777" w:rsidTr="006146CC">
        <w:tc>
          <w:tcPr>
            <w:tcW w:w="4815" w:type="dxa"/>
          </w:tcPr>
          <w:p w14:paraId="1CA319ED" w14:textId="77777777" w:rsidR="006146CC" w:rsidRPr="00A50B4F" w:rsidRDefault="006146CC" w:rsidP="006146CC">
            <w:pPr>
              <w:pStyle w:val="ListParagraph"/>
              <w:numPr>
                <w:ilvl w:val="0"/>
                <w:numId w:val="3"/>
              </w:numPr>
              <w:spacing w:after="0" w:line="240" w:lineRule="auto"/>
              <w:rPr>
                <w:sz w:val="18"/>
                <w:szCs w:val="18"/>
              </w:rPr>
            </w:pPr>
            <w:r w:rsidRPr="00A50B4F">
              <w:rPr>
                <w:sz w:val="18"/>
                <w:szCs w:val="18"/>
              </w:rPr>
              <w:t>2013</w:t>
            </w:r>
          </w:p>
        </w:tc>
        <w:tc>
          <w:tcPr>
            <w:tcW w:w="4536" w:type="dxa"/>
          </w:tcPr>
          <w:p w14:paraId="382649CD" w14:textId="77777777" w:rsidR="006146CC" w:rsidRPr="00A50B4F" w:rsidRDefault="006146CC" w:rsidP="00F134D1">
            <w:pPr>
              <w:rPr>
                <w:sz w:val="18"/>
                <w:szCs w:val="18"/>
              </w:rPr>
            </w:pPr>
            <w:r w:rsidRPr="00A50B4F">
              <w:rPr>
                <w:sz w:val="18"/>
                <w:szCs w:val="18"/>
              </w:rPr>
              <w:t>5</w:t>
            </w:r>
          </w:p>
        </w:tc>
      </w:tr>
      <w:tr w:rsidR="006146CC" w:rsidRPr="00A50B4F" w14:paraId="0F08D70F" w14:textId="77777777" w:rsidTr="006146CC">
        <w:tc>
          <w:tcPr>
            <w:tcW w:w="4815" w:type="dxa"/>
          </w:tcPr>
          <w:p w14:paraId="42EEE556" w14:textId="77777777" w:rsidR="006146CC" w:rsidRPr="00A50B4F" w:rsidRDefault="006146CC" w:rsidP="006146CC">
            <w:pPr>
              <w:pStyle w:val="ListParagraph"/>
              <w:numPr>
                <w:ilvl w:val="0"/>
                <w:numId w:val="3"/>
              </w:numPr>
              <w:spacing w:after="0" w:line="240" w:lineRule="auto"/>
              <w:rPr>
                <w:sz w:val="18"/>
                <w:szCs w:val="18"/>
              </w:rPr>
            </w:pPr>
            <w:r w:rsidRPr="00A50B4F">
              <w:rPr>
                <w:sz w:val="18"/>
                <w:szCs w:val="18"/>
              </w:rPr>
              <w:t>2014</w:t>
            </w:r>
          </w:p>
        </w:tc>
        <w:tc>
          <w:tcPr>
            <w:tcW w:w="4536" w:type="dxa"/>
          </w:tcPr>
          <w:p w14:paraId="61E0FAF8" w14:textId="77777777" w:rsidR="006146CC" w:rsidRPr="00A50B4F" w:rsidRDefault="006146CC" w:rsidP="00F134D1">
            <w:pPr>
              <w:rPr>
                <w:sz w:val="18"/>
                <w:szCs w:val="18"/>
              </w:rPr>
            </w:pPr>
            <w:r w:rsidRPr="00A50B4F">
              <w:rPr>
                <w:sz w:val="18"/>
                <w:szCs w:val="18"/>
              </w:rPr>
              <w:t>4</w:t>
            </w:r>
          </w:p>
        </w:tc>
      </w:tr>
      <w:tr w:rsidR="006146CC" w:rsidRPr="00A50B4F" w14:paraId="1B1572DE" w14:textId="77777777" w:rsidTr="006146CC">
        <w:tc>
          <w:tcPr>
            <w:tcW w:w="4815" w:type="dxa"/>
          </w:tcPr>
          <w:p w14:paraId="612F218E" w14:textId="77777777" w:rsidR="006146CC" w:rsidRPr="00A50B4F" w:rsidRDefault="006146CC" w:rsidP="006146CC">
            <w:pPr>
              <w:pStyle w:val="ListParagraph"/>
              <w:numPr>
                <w:ilvl w:val="0"/>
                <w:numId w:val="3"/>
              </w:numPr>
              <w:spacing w:after="0" w:line="240" w:lineRule="auto"/>
              <w:rPr>
                <w:sz w:val="18"/>
                <w:szCs w:val="18"/>
              </w:rPr>
            </w:pPr>
            <w:r w:rsidRPr="00A50B4F">
              <w:rPr>
                <w:sz w:val="18"/>
                <w:szCs w:val="18"/>
              </w:rPr>
              <w:t>2015</w:t>
            </w:r>
          </w:p>
        </w:tc>
        <w:tc>
          <w:tcPr>
            <w:tcW w:w="4536" w:type="dxa"/>
          </w:tcPr>
          <w:p w14:paraId="68272CE2" w14:textId="77777777" w:rsidR="006146CC" w:rsidRPr="00A50B4F" w:rsidRDefault="006146CC" w:rsidP="00F134D1">
            <w:pPr>
              <w:rPr>
                <w:sz w:val="18"/>
                <w:szCs w:val="18"/>
              </w:rPr>
            </w:pPr>
            <w:r w:rsidRPr="00A50B4F">
              <w:rPr>
                <w:sz w:val="18"/>
                <w:szCs w:val="18"/>
              </w:rPr>
              <w:t xml:space="preserve">9 </w:t>
            </w:r>
          </w:p>
          <w:p w14:paraId="41F1D44F" w14:textId="77777777" w:rsidR="006146CC" w:rsidRPr="00A50B4F" w:rsidRDefault="006146CC" w:rsidP="00F134D1">
            <w:pPr>
              <w:rPr>
                <w:sz w:val="18"/>
                <w:szCs w:val="18"/>
              </w:rPr>
            </w:pPr>
            <w:r w:rsidRPr="00A50B4F">
              <w:rPr>
                <w:sz w:val="18"/>
                <w:szCs w:val="18"/>
              </w:rPr>
              <w:t>(6 published prior to 13/10/15)</w:t>
            </w:r>
          </w:p>
          <w:p w14:paraId="756ABE5A" w14:textId="77777777" w:rsidR="006146CC" w:rsidRPr="00A50B4F" w:rsidRDefault="006146CC" w:rsidP="00F134D1">
            <w:pPr>
              <w:rPr>
                <w:sz w:val="18"/>
                <w:szCs w:val="18"/>
              </w:rPr>
            </w:pPr>
            <w:r w:rsidRPr="00A50B4F">
              <w:rPr>
                <w:sz w:val="18"/>
                <w:szCs w:val="18"/>
              </w:rPr>
              <w:t>(8 submitted prior to 13/10/15)</w:t>
            </w:r>
          </w:p>
        </w:tc>
      </w:tr>
      <w:tr w:rsidR="006146CC" w:rsidRPr="00A50B4F" w14:paraId="3D26FDC9" w14:textId="77777777" w:rsidTr="006146CC">
        <w:tc>
          <w:tcPr>
            <w:tcW w:w="4815" w:type="dxa"/>
          </w:tcPr>
          <w:p w14:paraId="20E45EFB" w14:textId="77777777" w:rsidR="006146CC" w:rsidRPr="00A50B4F" w:rsidRDefault="006146CC" w:rsidP="006146CC">
            <w:pPr>
              <w:pStyle w:val="ListParagraph"/>
              <w:numPr>
                <w:ilvl w:val="0"/>
                <w:numId w:val="3"/>
              </w:numPr>
              <w:spacing w:after="0" w:line="240" w:lineRule="auto"/>
              <w:rPr>
                <w:sz w:val="18"/>
                <w:szCs w:val="18"/>
              </w:rPr>
            </w:pPr>
            <w:r w:rsidRPr="00A50B4F">
              <w:rPr>
                <w:sz w:val="18"/>
                <w:szCs w:val="18"/>
              </w:rPr>
              <w:t>2016</w:t>
            </w:r>
          </w:p>
        </w:tc>
        <w:tc>
          <w:tcPr>
            <w:tcW w:w="4536" w:type="dxa"/>
          </w:tcPr>
          <w:p w14:paraId="741C7CBA" w14:textId="77777777" w:rsidR="006146CC" w:rsidRPr="00A50B4F" w:rsidRDefault="006146CC" w:rsidP="00F134D1">
            <w:pPr>
              <w:rPr>
                <w:sz w:val="18"/>
                <w:szCs w:val="18"/>
              </w:rPr>
            </w:pPr>
            <w:r w:rsidRPr="00A50B4F">
              <w:rPr>
                <w:sz w:val="18"/>
                <w:szCs w:val="18"/>
              </w:rPr>
              <w:t xml:space="preserve">13 </w:t>
            </w:r>
          </w:p>
          <w:p w14:paraId="03E9D898" w14:textId="77777777" w:rsidR="006146CC" w:rsidRPr="00A50B4F" w:rsidRDefault="006146CC" w:rsidP="00F134D1">
            <w:pPr>
              <w:rPr>
                <w:sz w:val="18"/>
                <w:szCs w:val="18"/>
              </w:rPr>
            </w:pPr>
            <w:r w:rsidRPr="00A50B4F">
              <w:rPr>
                <w:sz w:val="18"/>
                <w:szCs w:val="18"/>
              </w:rPr>
              <w:t>(3 submitted prior to 13/10/15)</w:t>
            </w:r>
          </w:p>
        </w:tc>
      </w:tr>
      <w:tr w:rsidR="006146CC" w:rsidRPr="00A50B4F" w14:paraId="3E5F6716" w14:textId="77777777" w:rsidTr="006146CC">
        <w:tc>
          <w:tcPr>
            <w:tcW w:w="4815" w:type="dxa"/>
          </w:tcPr>
          <w:p w14:paraId="1BE2D533" w14:textId="77777777" w:rsidR="006146CC" w:rsidRPr="00A50B4F" w:rsidRDefault="006146CC" w:rsidP="006146CC">
            <w:pPr>
              <w:pStyle w:val="ListParagraph"/>
              <w:numPr>
                <w:ilvl w:val="0"/>
                <w:numId w:val="3"/>
              </w:numPr>
              <w:spacing w:after="0" w:line="240" w:lineRule="auto"/>
              <w:rPr>
                <w:sz w:val="18"/>
                <w:szCs w:val="18"/>
              </w:rPr>
            </w:pPr>
            <w:r w:rsidRPr="00A50B4F">
              <w:rPr>
                <w:sz w:val="18"/>
                <w:szCs w:val="18"/>
              </w:rPr>
              <w:t>2017</w:t>
            </w:r>
          </w:p>
        </w:tc>
        <w:tc>
          <w:tcPr>
            <w:tcW w:w="4536" w:type="dxa"/>
          </w:tcPr>
          <w:p w14:paraId="6819BC73" w14:textId="77777777" w:rsidR="006146CC" w:rsidRPr="00A50B4F" w:rsidRDefault="006146CC" w:rsidP="00F134D1">
            <w:pPr>
              <w:rPr>
                <w:sz w:val="18"/>
                <w:szCs w:val="18"/>
              </w:rPr>
            </w:pPr>
            <w:r w:rsidRPr="00A50B4F">
              <w:rPr>
                <w:sz w:val="18"/>
                <w:szCs w:val="18"/>
              </w:rPr>
              <w:t>3</w:t>
            </w:r>
          </w:p>
        </w:tc>
      </w:tr>
      <w:tr w:rsidR="006146CC" w:rsidRPr="00A50B4F" w14:paraId="604A72A3" w14:textId="77777777" w:rsidTr="006146CC">
        <w:tc>
          <w:tcPr>
            <w:tcW w:w="4815" w:type="dxa"/>
          </w:tcPr>
          <w:p w14:paraId="6D0292A1" w14:textId="77777777" w:rsidR="006146CC" w:rsidRPr="00A50B4F" w:rsidRDefault="006146CC" w:rsidP="00F134D1">
            <w:pPr>
              <w:rPr>
                <w:b/>
                <w:sz w:val="18"/>
                <w:szCs w:val="18"/>
              </w:rPr>
            </w:pPr>
            <w:r w:rsidRPr="00A50B4F">
              <w:rPr>
                <w:b/>
                <w:sz w:val="18"/>
                <w:szCs w:val="18"/>
              </w:rPr>
              <w:t xml:space="preserve">Patient group </w:t>
            </w:r>
            <w:r>
              <w:rPr>
                <w:b/>
                <w:sz w:val="18"/>
                <w:szCs w:val="18"/>
              </w:rPr>
              <w:t>–</w:t>
            </w:r>
            <w:r w:rsidRPr="00A50B4F">
              <w:rPr>
                <w:b/>
                <w:sz w:val="18"/>
                <w:szCs w:val="18"/>
              </w:rPr>
              <w:t xml:space="preserve"> Diagnoses</w:t>
            </w:r>
          </w:p>
        </w:tc>
        <w:tc>
          <w:tcPr>
            <w:tcW w:w="4536" w:type="dxa"/>
          </w:tcPr>
          <w:p w14:paraId="16C009F3" w14:textId="77777777" w:rsidR="006146CC" w:rsidRPr="00A50B4F" w:rsidRDefault="006146CC" w:rsidP="00F134D1">
            <w:pPr>
              <w:rPr>
                <w:sz w:val="18"/>
                <w:szCs w:val="18"/>
              </w:rPr>
            </w:pPr>
          </w:p>
        </w:tc>
      </w:tr>
      <w:tr w:rsidR="006146CC" w:rsidRPr="00A50B4F" w14:paraId="010D5C5C" w14:textId="77777777" w:rsidTr="006146CC">
        <w:tc>
          <w:tcPr>
            <w:tcW w:w="4815" w:type="dxa"/>
          </w:tcPr>
          <w:p w14:paraId="231CBC5F" w14:textId="77777777" w:rsidR="006146CC" w:rsidRPr="00A50B4F" w:rsidRDefault="006146CC" w:rsidP="00F134D1">
            <w:pPr>
              <w:rPr>
                <w:sz w:val="18"/>
                <w:szCs w:val="18"/>
              </w:rPr>
            </w:pPr>
            <w:r w:rsidRPr="00A50B4F">
              <w:rPr>
                <w:sz w:val="18"/>
                <w:szCs w:val="18"/>
              </w:rPr>
              <w:t>All cause emergency admissions</w:t>
            </w:r>
          </w:p>
        </w:tc>
        <w:tc>
          <w:tcPr>
            <w:tcW w:w="4536" w:type="dxa"/>
          </w:tcPr>
          <w:p w14:paraId="2073443B" w14:textId="77777777" w:rsidR="006146CC" w:rsidRPr="00A50B4F" w:rsidRDefault="006146CC" w:rsidP="00F134D1">
            <w:pPr>
              <w:rPr>
                <w:sz w:val="18"/>
                <w:szCs w:val="18"/>
              </w:rPr>
            </w:pPr>
            <w:r w:rsidRPr="00A50B4F">
              <w:rPr>
                <w:sz w:val="18"/>
                <w:szCs w:val="18"/>
              </w:rPr>
              <w:t>10</w:t>
            </w:r>
          </w:p>
        </w:tc>
      </w:tr>
      <w:tr w:rsidR="006146CC" w:rsidRPr="00A50B4F" w14:paraId="0AC7A961" w14:textId="77777777" w:rsidTr="006146CC">
        <w:tc>
          <w:tcPr>
            <w:tcW w:w="4815" w:type="dxa"/>
          </w:tcPr>
          <w:p w14:paraId="789CEF7D" w14:textId="77777777" w:rsidR="006146CC" w:rsidRPr="00A50B4F" w:rsidRDefault="006146CC" w:rsidP="00F134D1">
            <w:pPr>
              <w:rPr>
                <w:sz w:val="18"/>
                <w:szCs w:val="18"/>
              </w:rPr>
            </w:pPr>
            <w:r w:rsidRPr="00A50B4F">
              <w:rPr>
                <w:sz w:val="18"/>
                <w:szCs w:val="18"/>
              </w:rPr>
              <w:t>All admissions</w:t>
            </w:r>
          </w:p>
        </w:tc>
        <w:tc>
          <w:tcPr>
            <w:tcW w:w="4536" w:type="dxa"/>
          </w:tcPr>
          <w:p w14:paraId="379C85D9" w14:textId="77777777" w:rsidR="006146CC" w:rsidRPr="00A50B4F" w:rsidRDefault="006146CC" w:rsidP="00F134D1">
            <w:pPr>
              <w:rPr>
                <w:sz w:val="18"/>
                <w:szCs w:val="18"/>
              </w:rPr>
            </w:pPr>
            <w:r w:rsidRPr="00A50B4F">
              <w:rPr>
                <w:sz w:val="18"/>
                <w:szCs w:val="18"/>
              </w:rPr>
              <w:t>4</w:t>
            </w:r>
          </w:p>
        </w:tc>
      </w:tr>
      <w:tr w:rsidR="006146CC" w:rsidRPr="00A50B4F" w14:paraId="530BB8ED" w14:textId="77777777" w:rsidTr="006146CC">
        <w:tc>
          <w:tcPr>
            <w:tcW w:w="4815" w:type="dxa"/>
          </w:tcPr>
          <w:p w14:paraId="28B9B605" w14:textId="77777777" w:rsidR="006146CC" w:rsidRPr="00A50B4F" w:rsidRDefault="006146CC" w:rsidP="00F134D1">
            <w:pPr>
              <w:rPr>
                <w:sz w:val="18"/>
                <w:szCs w:val="18"/>
              </w:rPr>
            </w:pPr>
            <w:r w:rsidRPr="00A50B4F">
              <w:rPr>
                <w:sz w:val="18"/>
                <w:szCs w:val="18"/>
              </w:rPr>
              <w:t>Stroke</w:t>
            </w:r>
            <w:r>
              <w:rPr>
                <w:sz w:val="18"/>
                <w:szCs w:val="18"/>
              </w:rPr>
              <w:t xml:space="preserve"> (including sub-arachnoid haemorrhage)</w:t>
            </w:r>
            <w:r w:rsidRPr="00A50B4F">
              <w:rPr>
                <w:sz w:val="18"/>
                <w:szCs w:val="18"/>
              </w:rPr>
              <w:t xml:space="preserve"> admissions</w:t>
            </w:r>
          </w:p>
        </w:tc>
        <w:tc>
          <w:tcPr>
            <w:tcW w:w="4536" w:type="dxa"/>
          </w:tcPr>
          <w:p w14:paraId="7788B81A" w14:textId="77777777" w:rsidR="006146CC" w:rsidRPr="00A50B4F" w:rsidRDefault="006146CC" w:rsidP="00F134D1">
            <w:pPr>
              <w:rPr>
                <w:sz w:val="18"/>
                <w:szCs w:val="18"/>
              </w:rPr>
            </w:pPr>
            <w:r w:rsidRPr="00A50B4F">
              <w:rPr>
                <w:sz w:val="18"/>
                <w:szCs w:val="18"/>
              </w:rPr>
              <w:t>8</w:t>
            </w:r>
          </w:p>
        </w:tc>
      </w:tr>
      <w:tr w:rsidR="006146CC" w:rsidRPr="00A50B4F" w14:paraId="699BE311" w14:textId="77777777" w:rsidTr="006146CC">
        <w:tc>
          <w:tcPr>
            <w:tcW w:w="4815" w:type="dxa"/>
          </w:tcPr>
          <w:p w14:paraId="03C24321" w14:textId="77777777" w:rsidR="006146CC" w:rsidRPr="00A50B4F" w:rsidRDefault="006146CC" w:rsidP="00F134D1">
            <w:pPr>
              <w:rPr>
                <w:sz w:val="18"/>
                <w:szCs w:val="18"/>
              </w:rPr>
            </w:pPr>
            <w:proofErr w:type="spellStart"/>
            <w:r w:rsidRPr="00A50B4F">
              <w:rPr>
                <w:sz w:val="18"/>
                <w:szCs w:val="18"/>
              </w:rPr>
              <w:t>rAAA</w:t>
            </w:r>
            <w:proofErr w:type="spellEnd"/>
          </w:p>
        </w:tc>
        <w:tc>
          <w:tcPr>
            <w:tcW w:w="4536" w:type="dxa"/>
          </w:tcPr>
          <w:p w14:paraId="4E95F319" w14:textId="77777777" w:rsidR="006146CC" w:rsidRPr="00A50B4F" w:rsidRDefault="006146CC" w:rsidP="00F134D1">
            <w:pPr>
              <w:rPr>
                <w:sz w:val="18"/>
                <w:szCs w:val="18"/>
              </w:rPr>
            </w:pPr>
            <w:r w:rsidRPr="00A50B4F">
              <w:rPr>
                <w:sz w:val="18"/>
                <w:szCs w:val="18"/>
              </w:rPr>
              <w:t>3</w:t>
            </w:r>
          </w:p>
        </w:tc>
      </w:tr>
      <w:tr w:rsidR="006146CC" w:rsidRPr="00A50B4F" w14:paraId="573223BA" w14:textId="77777777" w:rsidTr="006146CC">
        <w:tc>
          <w:tcPr>
            <w:tcW w:w="4815" w:type="dxa"/>
          </w:tcPr>
          <w:p w14:paraId="1C62ECFA" w14:textId="77777777" w:rsidR="006146CC" w:rsidRPr="00A50B4F" w:rsidRDefault="006146CC" w:rsidP="00F134D1">
            <w:pPr>
              <w:rPr>
                <w:sz w:val="18"/>
                <w:szCs w:val="18"/>
              </w:rPr>
            </w:pPr>
            <w:r w:rsidRPr="00A50B4F">
              <w:rPr>
                <w:sz w:val="18"/>
                <w:szCs w:val="18"/>
              </w:rPr>
              <w:t>UGIB</w:t>
            </w:r>
          </w:p>
        </w:tc>
        <w:tc>
          <w:tcPr>
            <w:tcW w:w="4536" w:type="dxa"/>
          </w:tcPr>
          <w:p w14:paraId="1A29F895" w14:textId="77777777" w:rsidR="006146CC" w:rsidRPr="00A50B4F" w:rsidRDefault="006146CC" w:rsidP="00F134D1">
            <w:pPr>
              <w:rPr>
                <w:sz w:val="18"/>
                <w:szCs w:val="18"/>
              </w:rPr>
            </w:pPr>
            <w:r w:rsidRPr="00A50B4F">
              <w:rPr>
                <w:sz w:val="18"/>
                <w:szCs w:val="18"/>
              </w:rPr>
              <w:t>3</w:t>
            </w:r>
          </w:p>
        </w:tc>
      </w:tr>
      <w:tr w:rsidR="006146CC" w:rsidRPr="00A50B4F" w14:paraId="38FF2CC8" w14:textId="77777777" w:rsidTr="006146CC">
        <w:tc>
          <w:tcPr>
            <w:tcW w:w="4815" w:type="dxa"/>
          </w:tcPr>
          <w:p w14:paraId="399167DE" w14:textId="77777777" w:rsidR="006146CC" w:rsidRPr="00A50B4F" w:rsidRDefault="006146CC" w:rsidP="00F134D1">
            <w:pPr>
              <w:rPr>
                <w:sz w:val="18"/>
                <w:szCs w:val="18"/>
              </w:rPr>
            </w:pPr>
            <w:r w:rsidRPr="00A50B4F">
              <w:rPr>
                <w:sz w:val="18"/>
                <w:szCs w:val="18"/>
              </w:rPr>
              <w:t xml:space="preserve">Hip </w:t>
            </w:r>
          </w:p>
        </w:tc>
        <w:tc>
          <w:tcPr>
            <w:tcW w:w="4536" w:type="dxa"/>
          </w:tcPr>
          <w:p w14:paraId="1A4A8C90" w14:textId="77777777" w:rsidR="006146CC" w:rsidRPr="00A50B4F" w:rsidRDefault="006146CC" w:rsidP="00F134D1">
            <w:pPr>
              <w:rPr>
                <w:sz w:val="18"/>
                <w:szCs w:val="18"/>
              </w:rPr>
            </w:pPr>
            <w:r w:rsidRPr="00A50B4F">
              <w:rPr>
                <w:sz w:val="18"/>
                <w:szCs w:val="18"/>
              </w:rPr>
              <w:t>2</w:t>
            </w:r>
          </w:p>
        </w:tc>
      </w:tr>
      <w:tr w:rsidR="006146CC" w:rsidRPr="00A50B4F" w14:paraId="4A6256E1" w14:textId="77777777" w:rsidTr="006146CC">
        <w:tc>
          <w:tcPr>
            <w:tcW w:w="4815" w:type="dxa"/>
          </w:tcPr>
          <w:p w14:paraId="3065BE89" w14:textId="77777777" w:rsidR="006146CC" w:rsidRPr="00A50B4F" w:rsidRDefault="006146CC" w:rsidP="00F134D1">
            <w:pPr>
              <w:rPr>
                <w:sz w:val="18"/>
                <w:szCs w:val="18"/>
              </w:rPr>
            </w:pPr>
            <w:r w:rsidRPr="00A50B4F">
              <w:rPr>
                <w:sz w:val="18"/>
                <w:szCs w:val="18"/>
              </w:rPr>
              <w:t xml:space="preserve">ICU </w:t>
            </w:r>
          </w:p>
        </w:tc>
        <w:tc>
          <w:tcPr>
            <w:tcW w:w="4536" w:type="dxa"/>
          </w:tcPr>
          <w:p w14:paraId="4A4B6B5B" w14:textId="77777777" w:rsidR="006146CC" w:rsidRPr="00A50B4F" w:rsidRDefault="006146CC" w:rsidP="00F134D1">
            <w:pPr>
              <w:rPr>
                <w:sz w:val="18"/>
                <w:szCs w:val="18"/>
              </w:rPr>
            </w:pPr>
            <w:r w:rsidRPr="00A50B4F">
              <w:rPr>
                <w:sz w:val="18"/>
                <w:szCs w:val="18"/>
              </w:rPr>
              <w:t>2</w:t>
            </w:r>
          </w:p>
        </w:tc>
      </w:tr>
      <w:tr w:rsidR="006146CC" w:rsidRPr="00A50B4F" w14:paraId="4B7DB982" w14:textId="77777777" w:rsidTr="006146CC">
        <w:tc>
          <w:tcPr>
            <w:tcW w:w="4815" w:type="dxa"/>
          </w:tcPr>
          <w:p w14:paraId="39ABC0E4" w14:textId="77777777" w:rsidR="006146CC" w:rsidRPr="00A50B4F" w:rsidRDefault="006146CC" w:rsidP="00F134D1">
            <w:pPr>
              <w:rPr>
                <w:sz w:val="18"/>
                <w:szCs w:val="18"/>
              </w:rPr>
            </w:pPr>
            <w:r w:rsidRPr="00A50B4F">
              <w:rPr>
                <w:sz w:val="18"/>
                <w:szCs w:val="18"/>
              </w:rPr>
              <w:t xml:space="preserve">Other specific conditions </w:t>
            </w:r>
          </w:p>
        </w:tc>
        <w:tc>
          <w:tcPr>
            <w:tcW w:w="4536" w:type="dxa"/>
          </w:tcPr>
          <w:p w14:paraId="0D13CBCA" w14:textId="77777777" w:rsidR="006146CC" w:rsidRPr="00A50B4F" w:rsidRDefault="006146CC" w:rsidP="00F134D1">
            <w:pPr>
              <w:rPr>
                <w:sz w:val="18"/>
                <w:szCs w:val="18"/>
              </w:rPr>
            </w:pPr>
            <w:r w:rsidRPr="00A50B4F">
              <w:rPr>
                <w:sz w:val="18"/>
                <w:szCs w:val="18"/>
              </w:rPr>
              <w:t>8</w:t>
            </w:r>
          </w:p>
        </w:tc>
      </w:tr>
      <w:tr w:rsidR="006146CC" w:rsidRPr="00A50B4F" w14:paraId="6AC348DE" w14:textId="77777777" w:rsidTr="006146CC">
        <w:tc>
          <w:tcPr>
            <w:tcW w:w="4815" w:type="dxa"/>
          </w:tcPr>
          <w:p w14:paraId="314281C0" w14:textId="77777777" w:rsidR="006146CC" w:rsidRPr="00A50B4F" w:rsidRDefault="006146CC" w:rsidP="00F134D1">
            <w:pPr>
              <w:rPr>
                <w:sz w:val="18"/>
                <w:szCs w:val="18"/>
              </w:rPr>
            </w:pPr>
            <w:r w:rsidRPr="00A50B4F">
              <w:rPr>
                <w:sz w:val="18"/>
                <w:szCs w:val="18"/>
              </w:rPr>
              <w:t>Other</w:t>
            </w:r>
          </w:p>
          <w:p w14:paraId="5F786E34" w14:textId="77777777" w:rsidR="006146CC" w:rsidRPr="00A50B4F" w:rsidRDefault="006146CC" w:rsidP="006146CC">
            <w:pPr>
              <w:pStyle w:val="ListParagraph"/>
              <w:numPr>
                <w:ilvl w:val="0"/>
                <w:numId w:val="3"/>
              </w:numPr>
              <w:spacing w:after="0" w:line="240" w:lineRule="auto"/>
              <w:rPr>
                <w:sz w:val="18"/>
                <w:szCs w:val="18"/>
              </w:rPr>
            </w:pPr>
            <w:r w:rsidRPr="00A50B4F">
              <w:rPr>
                <w:sz w:val="18"/>
                <w:szCs w:val="18"/>
              </w:rPr>
              <w:t>Emergency medical/general surgery</w:t>
            </w:r>
          </w:p>
          <w:p w14:paraId="2A28975C" w14:textId="77777777" w:rsidR="006146CC" w:rsidRPr="00A50B4F" w:rsidRDefault="006146CC" w:rsidP="006146CC">
            <w:pPr>
              <w:pStyle w:val="ListParagraph"/>
              <w:numPr>
                <w:ilvl w:val="0"/>
                <w:numId w:val="3"/>
              </w:numPr>
              <w:spacing w:after="0" w:line="240" w:lineRule="auto"/>
              <w:rPr>
                <w:sz w:val="18"/>
                <w:szCs w:val="18"/>
              </w:rPr>
            </w:pPr>
            <w:r w:rsidRPr="00A50B4F">
              <w:rPr>
                <w:sz w:val="18"/>
                <w:szCs w:val="18"/>
              </w:rPr>
              <w:t>Selected emergency admissions</w:t>
            </w:r>
          </w:p>
          <w:p w14:paraId="72436F6C" w14:textId="77777777" w:rsidR="006146CC" w:rsidRPr="00A50B4F" w:rsidRDefault="006146CC" w:rsidP="006146CC">
            <w:pPr>
              <w:pStyle w:val="ListParagraph"/>
              <w:numPr>
                <w:ilvl w:val="0"/>
                <w:numId w:val="3"/>
              </w:numPr>
              <w:spacing w:after="0" w:line="240" w:lineRule="auto"/>
              <w:rPr>
                <w:sz w:val="18"/>
                <w:szCs w:val="18"/>
              </w:rPr>
            </w:pPr>
            <w:r w:rsidRPr="00A50B4F">
              <w:rPr>
                <w:sz w:val="18"/>
                <w:szCs w:val="18"/>
              </w:rPr>
              <w:t>Acute medical admissions</w:t>
            </w:r>
          </w:p>
          <w:p w14:paraId="20167B9F" w14:textId="77777777" w:rsidR="006146CC" w:rsidRPr="00A50B4F" w:rsidRDefault="006146CC" w:rsidP="006146CC">
            <w:pPr>
              <w:pStyle w:val="ListParagraph"/>
              <w:numPr>
                <w:ilvl w:val="0"/>
                <w:numId w:val="3"/>
              </w:numPr>
              <w:spacing w:after="0" w:line="240" w:lineRule="auto"/>
              <w:rPr>
                <w:sz w:val="18"/>
                <w:szCs w:val="18"/>
              </w:rPr>
            </w:pPr>
            <w:r w:rsidRPr="00A50B4F">
              <w:rPr>
                <w:sz w:val="18"/>
                <w:szCs w:val="18"/>
              </w:rPr>
              <w:t>Emergency admissions under a general surgeon (70+)</w:t>
            </w:r>
          </w:p>
        </w:tc>
        <w:tc>
          <w:tcPr>
            <w:tcW w:w="4536" w:type="dxa"/>
          </w:tcPr>
          <w:p w14:paraId="19914021" w14:textId="77777777" w:rsidR="006146CC" w:rsidRPr="00A50B4F" w:rsidRDefault="006146CC" w:rsidP="00F134D1">
            <w:pPr>
              <w:rPr>
                <w:sz w:val="18"/>
                <w:szCs w:val="18"/>
              </w:rPr>
            </w:pPr>
          </w:p>
          <w:p w14:paraId="745602C2" w14:textId="77777777" w:rsidR="006146CC" w:rsidRPr="00A50B4F" w:rsidRDefault="006146CC" w:rsidP="00F134D1">
            <w:pPr>
              <w:rPr>
                <w:sz w:val="18"/>
                <w:szCs w:val="18"/>
              </w:rPr>
            </w:pPr>
            <w:r w:rsidRPr="00A50B4F">
              <w:rPr>
                <w:sz w:val="18"/>
                <w:szCs w:val="18"/>
              </w:rPr>
              <w:t>2</w:t>
            </w:r>
          </w:p>
          <w:p w14:paraId="22B4C557" w14:textId="77777777" w:rsidR="006146CC" w:rsidRPr="00A50B4F" w:rsidRDefault="006146CC" w:rsidP="00F134D1">
            <w:pPr>
              <w:rPr>
                <w:sz w:val="18"/>
                <w:szCs w:val="18"/>
              </w:rPr>
            </w:pPr>
            <w:r w:rsidRPr="00A50B4F">
              <w:rPr>
                <w:sz w:val="18"/>
                <w:szCs w:val="18"/>
              </w:rPr>
              <w:t>1</w:t>
            </w:r>
          </w:p>
          <w:p w14:paraId="0C034DA3" w14:textId="77777777" w:rsidR="006146CC" w:rsidRPr="00A50B4F" w:rsidRDefault="006146CC" w:rsidP="00F134D1">
            <w:pPr>
              <w:rPr>
                <w:sz w:val="18"/>
                <w:szCs w:val="18"/>
              </w:rPr>
            </w:pPr>
          </w:p>
          <w:p w14:paraId="75C60E13" w14:textId="77777777" w:rsidR="006146CC" w:rsidRPr="00A50B4F" w:rsidRDefault="006146CC" w:rsidP="00F134D1">
            <w:pPr>
              <w:rPr>
                <w:sz w:val="18"/>
                <w:szCs w:val="18"/>
              </w:rPr>
            </w:pPr>
            <w:r w:rsidRPr="00A50B4F">
              <w:rPr>
                <w:sz w:val="18"/>
                <w:szCs w:val="18"/>
              </w:rPr>
              <w:t>1</w:t>
            </w:r>
          </w:p>
          <w:p w14:paraId="4A16E105" w14:textId="77777777" w:rsidR="006146CC" w:rsidRPr="00A50B4F" w:rsidRDefault="006146CC" w:rsidP="00F134D1">
            <w:pPr>
              <w:rPr>
                <w:sz w:val="18"/>
                <w:szCs w:val="18"/>
              </w:rPr>
            </w:pPr>
            <w:r w:rsidRPr="00A50B4F">
              <w:rPr>
                <w:sz w:val="18"/>
                <w:szCs w:val="18"/>
              </w:rPr>
              <w:t>1</w:t>
            </w:r>
          </w:p>
        </w:tc>
      </w:tr>
    </w:tbl>
    <w:p w14:paraId="60CF547F" w14:textId="7FC6B7AB" w:rsidR="006146CC" w:rsidRDefault="006146CC"/>
    <w:p w14:paraId="0581067F" w14:textId="41E2F4DA" w:rsidR="002E217A" w:rsidRDefault="002E217A"/>
    <w:p w14:paraId="3AD82A4F" w14:textId="77777777" w:rsidR="002E217A" w:rsidRDefault="002E217A"/>
    <w:p w14:paraId="0CE982E7" w14:textId="36541CC0" w:rsidR="006146CC" w:rsidRPr="002E217A" w:rsidRDefault="002E217A" w:rsidP="006146CC">
      <w:pPr>
        <w:pStyle w:val="Caption"/>
        <w:rPr>
          <w:b/>
          <w:i w:val="0"/>
          <w:sz w:val="24"/>
        </w:rPr>
      </w:pPr>
      <w:r w:rsidRPr="002E217A">
        <w:rPr>
          <w:b/>
          <w:i w:val="0"/>
          <w:sz w:val="24"/>
        </w:rPr>
        <w:lastRenderedPageBreak/>
        <w:t xml:space="preserve">3. </w:t>
      </w:r>
      <w:r w:rsidR="006146CC" w:rsidRPr="002E217A">
        <w:rPr>
          <w:b/>
          <w:i w:val="0"/>
          <w:sz w:val="24"/>
        </w:rPr>
        <w:t xml:space="preserve"> Assessment of bias using CASP questions.</w:t>
      </w:r>
    </w:p>
    <w:p w14:paraId="0710D9F6" w14:textId="147A211E" w:rsidR="006146CC" w:rsidRDefault="001414FE" w:rsidP="006146CC">
      <w:pPr>
        <w:keepNext/>
      </w:pPr>
      <w:r w:rsidRPr="001414FE">
        <w:rPr>
          <w:noProof/>
          <w:lang w:eastAsia="en-GB"/>
        </w:rPr>
        <w:drawing>
          <wp:inline distT="0" distB="0" distL="0" distR="0" wp14:anchorId="13929F77" wp14:editId="77550A54">
            <wp:extent cx="4219575" cy="7419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9575" cy="7419975"/>
                    </a:xfrm>
                    <a:prstGeom prst="rect">
                      <a:avLst/>
                    </a:prstGeom>
                    <a:noFill/>
                    <a:ln>
                      <a:noFill/>
                    </a:ln>
                  </pic:spPr>
                </pic:pic>
              </a:graphicData>
            </a:graphic>
          </wp:inline>
        </w:drawing>
      </w:r>
      <w:bookmarkStart w:id="1" w:name="_GoBack"/>
      <w:bookmarkEnd w:id="1"/>
    </w:p>
    <w:sectPr w:rsidR="006146CC" w:rsidSect="006146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B1190"/>
    <w:multiLevelType w:val="hybridMultilevel"/>
    <w:tmpl w:val="44B682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601713"/>
    <w:multiLevelType w:val="hybridMultilevel"/>
    <w:tmpl w:val="4B66F5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7E1938"/>
    <w:multiLevelType w:val="hybridMultilevel"/>
    <w:tmpl w:val="41B069BC"/>
    <w:lvl w:ilvl="0" w:tplc="020003F8">
      <w:numFmt w:val="bullet"/>
      <w:lvlText w:val="•"/>
      <w:lvlJc w:val="left"/>
      <w:pPr>
        <w:ind w:left="360" w:hanging="360"/>
      </w:pPr>
      <w:rPr>
        <w:rFonts w:ascii="Cambria" w:eastAsiaTheme="minorEastAsia" w:hAnsi="Cambria" w:cstheme="minorBidi"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6E9263C"/>
    <w:multiLevelType w:val="hybridMultilevel"/>
    <w:tmpl w:val="C7FEC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AE105E"/>
    <w:multiLevelType w:val="multilevel"/>
    <w:tmpl w:val="64A6A6F0"/>
    <w:lvl w:ilvl="0">
      <w:start w:val="1"/>
      <w:numFmt w:val="decimal"/>
      <w:lvlText w:val="%1."/>
      <w:lvlJc w:val="left"/>
      <w:pPr>
        <w:ind w:left="360" w:hanging="360"/>
      </w:pPr>
      <w:rPr>
        <w:rFonts w:hint="default"/>
        <w:i/>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70D57823"/>
    <w:multiLevelType w:val="hybridMultilevel"/>
    <w:tmpl w:val="5B680146"/>
    <w:lvl w:ilvl="0" w:tplc="020003F8">
      <w:numFmt w:val="bullet"/>
      <w:lvlText w:val="•"/>
      <w:lvlJc w:val="left"/>
      <w:pPr>
        <w:ind w:left="360" w:hanging="360"/>
      </w:pPr>
      <w:rPr>
        <w:rFonts w:ascii="Cambria" w:eastAsiaTheme="minorEastAsia" w:hAnsi="Cambria" w:cstheme="minorBidi"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40E167C"/>
    <w:multiLevelType w:val="hybridMultilevel"/>
    <w:tmpl w:val="BD5AD550"/>
    <w:lvl w:ilvl="0" w:tplc="020003F8">
      <w:numFmt w:val="bullet"/>
      <w:lvlText w:val="•"/>
      <w:lvlJc w:val="left"/>
      <w:pPr>
        <w:ind w:left="360" w:hanging="360"/>
      </w:pPr>
      <w:rPr>
        <w:rFonts w:ascii="Cambria" w:eastAsiaTheme="minorEastAsia" w:hAnsi="Cambria" w:cstheme="minorBidi"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6CC"/>
    <w:rsid w:val="00053004"/>
    <w:rsid w:val="001414FE"/>
    <w:rsid w:val="00246276"/>
    <w:rsid w:val="002E217A"/>
    <w:rsid w:val="006146CC"/>
    <w:rsid w:val="00A82700"/>
    <w:rsid w:val="00E01DE6"/>
    <w:rsid w:val="00E52B24"/>
    <w:rsid w:val="00FB4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1449A"/>
  <w15:chartTrackingRefBased/>
  <w15:docId w15:val="{40C69F3D-10A7-4500-9A4B-7B13FD119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146CC"/>
    <w:pPr>
      <w:spacing w:after="200" w:line="240" w:lineRule="auto"/>
    </w:pPr>
    <w:rPr>
      <w:i/>
      <w:iCs/>
      <w:color w:val="44546A" w:themeColor="text2"/>
      <w:sz w:val="18"/>
      <w:szCs w:val="18"/>
    </w:rPr>
  </w:style>
  <w:style w:type="paragraph" w:styleId="ListParagraph">
    <w:name w:val="List Paragraph"/>
    <w:basedOn w:val="Normal"/>
    <w:link w:val="ListParagraphChar"/>
    <w:uiPriority w:val="34"/>
    <w:qFormat/>
    <w:rsid w:val="006146CC"/>
    <w:pPr>
      <w:spacing w:after="200" w:line="276" w:lineRule="auto"/>
      <w:ind w:left="720"/>
      <w:contextualSpacing/>
    </w:pPr>
  </w:style>
  <w:style w:type="character" w:customStyle="1" w:styleId="ListParagraphChar">
    <w:name w:val="List Paragraph Char"/>
    <w:basedOn w:val="DefaultParagraphFont"/>
    <w:link w:val="ListParagraph"/>
    <w:uiPriority w:val="34"/>
    <w:rsid w:val="006146CC"/>
  </w:style>
  <w:style w:type="table" w:styleId="TableGrid">
    <w:name w:val="Table Grid"/>
    <w:basedOn w:val="TableNormal"/>
    <w:uiPriority w:val="39"/>
    <w:rsid w:val="00614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46CC"/>
    <w:rPr>
      <w:sz w:val="16"/>
      <w:szCs w:val="16"/>
    </w:rPr>
  </w:style>
  <w:style w:type="paragraph" w:styleId="CommentText">
    <w:name w:val="annotation text"/>
    <w:basedOn w:val="Normal"/>
    <w:link w:val="CommentTextChar"/>
    <w:uiPriority w:val="99"/>
    <w:semiHidden/>
    <w:unhideWhenUsed/>
    <w:rsid w:val="006146CC"/>
    <w:pPr>
      <w:spacing w:line="240" w:lineRule="auto"/>
    </w:pPr>
    <w:rPr>
      <w:sz w:val="20"/>
      <w:szCs w:val="20"/>
    </w:rPr>
  </w:style>
  <w:style w:type="character" w:customStyle="1" w:styleId="CommentTextChar">
    <w:name w:val="Comment Text Char"/>
    <w:basedOn w:val="DefaultParagraphFont"/>
    <w:link w:val="CommentText"/>
    <w:uiPriority w:val="99"/>
    <w:semiHidden/>
    <w:rsid w:val="006146CC"/>
    <w:rPr>
      <w:sz w:val="20"/>
      <w:szCs w:val="20"/>
    </w:rPr>
  </w:style>
  <w:style w:type="paragraph" w:styleId="BalloonText">
    <w:name w:val="Balloon Text"/>
    <w:basedOn w:val="Normal"/>
    <w:link w:val="BalloonTextChar"/>
    <w:uiPriority w:val="99"/>
    <w:semiHidden/>
    <w:unhideWhenUsed/>
    <w:rsid w:val="006146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6CC"/>
    <w:rPr>
      <w:rFonts w:ascii="Segoe UI" w:hAnsi="Segoe UI" w:cs="Segoe UI"/>
      <w:sz w:val="18"/>
      <w:szCs w:val="18"/>
    </w:rPr>
  </w:style>
  <w:style w:type="character" w:customStyle="1" w:styleId="dbdate">
    <w:name w:val="dbdate"/>
    <w:basedOn w:val="DefaultParagraphFont"/>
    <w:rsid w:val="002E217A"/>
  </w:style>
  <w:style w:type="character" w:customStyle="1" w:styleId="dbname">
    <w:name w:val="dbname"/>
    <w:basedOn w:val="DefaultParagraphFont"/>
    <w:rsid w:val="002E2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E99F8-4A80-41CA-9A02-B3224F862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Honeyford</dc:creator>
  <cp:keywords/>
  <dc:description/>
  <cp:lastModifiedBy>Honeyford, Kate</cp:lastModifiedBy>
  <cp:revision>3</cp:revision>
  <dcterms:created xsi:type="dcterms:W3CDTF">2018-11-16T14:31:00Z</dcterms:created>
  <dcterms:modified xsi:type="dcterms:W3CDTF">2018-11-16T14:36:00Z</dcterms:modified>
</cp:coreProperties>
</file>