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D840E" w14:textId="4DD8A162" w:rsidR="009E4773" w:rsidRDefault="009E4773" w:rsidP="0006374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AB41CFF" wp14:editId="520889AF">
            <wp:extent cx="5943600" cy="118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F714" w14:textId="219122A3" w:rsidR="001D77BD" w:rsidRDefault="006F3A41" w:rsidP="00063745">
      <w:pPr>
        <w:rPr>
          <w:rFonts w:ascii="Arial" w:hAnsi="Arial" w:cs="Arial"/>
        </w:rPr>
      </w:pPr>
      <w:r>
        <w:rPr>
          <w:rFonts w:ascii="Arial" w:hAnsi="Arial" w:cs="Arial"/>
          <w:b/>
        </w:rPr>
        <w:t>Additional file 3</w:t>
      </w:r>
      <w:bookmarkStart w:id="0" w:name="_GoBack"/>
      <w:bookmarkEnd w:id="0"/>
      <w:r w:rsidR="006276E4">
        <w:rPr>
          <w:rFonts w:ascii="Arial" w:hAnsi="Arial" w:cs="Arial"/>
          <w:b/>
        </w:rPr>
        <w:t>:</w:t>
      </w:r>
      <w:r w:rsidR="00063745" w:rsidRPr="00232227">
        <w:rPr>
          <w:rFonts w:ascii="Arial" w:hAnsi="Arial" w:cs="Arial"/>
        </w:rPr>
        <w:t xml:space="preserve"> The relationship between the proportion of </w:t>
      </w:r>
      <w:proofErr w:type="spellStart"/>
      <w:r w:rsidR="00063745" w:rsidRPr="00232227">
        <w:rPr>
          <w:rFonts w:ascii="Arial" w:hAnsi="Arial" w:cs="Arial"/>
        </w:rPr>
        <w:t>CpG</w:t>
      </w:r>
      <w:proofErr w:type="spellEnd"/>
      <w:r w:rsidR="00063745" w:rsidRPr="00232227">
        <w:rPr>
          <w:rFonts w:ascii="Arial" w:hAnsi="Arial" w:cs="Arial"/>
        </w:rPr>
        <w:t xml:space="preserve"> sites and</w:t>
      </w:r>
      <w:r w:rsidR="00063745">
        <w:rPr>
          <w:rFonts w:ascii="Arial" w:hAnsi="Arial" w:cs="Arial"/>
        </w:rPr>
        <w:t xml:space="preserve"> the</w:t>
      </w:r>
      <w:r w:rsidR="00063745" w:rsidRPr="00232227">
        <w:rPr>
          <w:rFonts w:ascii="Arial" w:hAnsi="Arial" w:cs="Arial"/>
        </w:rPr>
        <w:t xml:space="preserve"> mutation densities. Proportion of </w:t>
      </w:r>
      <w:proofErr w:type="spellStart"/>
      <w:r w:rsidR="00063745" w:rsidRPr="00232227">
        <w:rPr>
          <w:rFonts w:ascii="Arial" w:hAnsi="Arial" w:cs="Arial"/>
        </w:rPr>
        <w:t>CpGs</w:t>
      </w:r>
      <w:proofErr w:type="spellEnd"/>
      <w:r w:rsidR="00063745" w:rsidRPr="00232227">
        <w:rPr>
          <w:rFonts w:ascii="Arial" w:hAnsi="Arial" w:cs="Arial"/>
        </w:rPr>
        <w:t xml:space="preserve"> was computed as the ratio of the number of </w:t>
      </w:r>
      <w:proofErr w:type="spellStart"/>
      <w:r w:rsidR="00063745" w:rsidRPr="00232227">
        <w:rPr>
          <w:rFonts w:ascii="Arial" w:hAnsi="Arial" w:cs="Arial"/>
        </w:rPr>
        <w:t>CpGs</w:t>
      </w:r>
      <w:proofErr w:type="spellEnd"/>
      <w:r w:rsidR="00063745" w:rsidRPr="00232227">
        <w:rPr>
          <w:rFonts w:ascii="Arial" w:hAnsi="Arial" w:cs="Arial"/>
        </w:rPr>
        <w:t xml:space="preserve"> in the gene to the gene size in nucleotides.</w:t>
      </w:r>
      <w:r w:rsidR="001D77BD" w:rsidRPr="001D77BD">
        <w:rPr>
          <w:rFonts w:ascii="Arial" w:hAnsi="Arial" w:cs="Arial"/>
        </w:rPr>
        <w:t xml:space="preserve"> </w:t>
      </w:r>
    </w:p>
    <w:p w14:paraId="1A164863" w14:textId="0A48965B" w:rsidR="00063745" w:rsidRPr="00232227" w:rsidRDefault="001D77BD" w:rsidP="00063745">
      <w:pPr>
        <w:rPr>
          <w:rFonts w:ascii="Arial" w:hAnsi="Arial" w:cs="Arial"/>
        </w:rPr>
      </w:pPr>
      <w:r w:rsidRPr="00232227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missense and nonsense</w:t>
      </w:r>
      <w:r w:rsidRPr="00232227">
        <w:rPr>
          <w:rFonts w:ascii="Arial" w:hAnsi="Arial" w:cs="Arial"/>
        </w:rPr>
        <w:t xml:space="preserve"> mutations</w:t>
      </w:r>
      <w:r>
        <w:rPr>
          <w:rFonts w:ascii="Arial" w:hAnsi="Arial" w:cs="Arial"/>
        </w:rPr>
        <w:t xml:space="preserve"> we</w:t>
      </w:r>
      <w:r w:rsidRPr="00232227">
        <w:rPr>
          <w:rFonts w:ascii="Arial" w:hAnsi="Arial" w:cs="Arial"/>
        </w:rPr>
        <w:t xml:space="preserve"> have observed a negative association</w:t>
      </w:r>
      <w:r>
        <w:rPr>
          <w:rFonts w:ascii="Arial" w:hAnsi="Arial" w:cs="Arial"/>
        </w:rPr>
        <w:t xml:space="preserve"> between the</w:t>
      </w:r>
      <w:r w:rsidRPr="00232227">
        <w:rPr>
          <w:rFonts w:ascii="Arial" w:hAnsi="Arial" w:cs="Arial"/>
        </w:rPr>
        <w:t xml:space="preserve"> percentage of </w:t>
      </w:r>
      <w:proofErr w:type="spellStart"/>
      <w:r w:rsidRPr="00232227">
        <w:rPr>
          <w:rFonts w:ascii="Arial" w:hAnsi="Arial" w:cs="Arial"/>
        </w:rPr>
        <w:t>CpGs</w:t>
      </w:r>
      <w:proofErr w:type="spellEnd"/>
      <w:r w:rsidRPr="00232227">
        <w:rPr>
          <w:rFonts w:ascii="Arial" w:hAnsi="Arial" w:cs="Arial"/>
        </w:rPr>
        <w:t xml:space="preserve"> and mutation density.</w:t>
      </w:r>
    </w:p>
    <w:p w14:paraId="63E3C778" w14:textId="77777777" w:rsidR="00063745" w:rsidRDefault="00063745" w:rsidP="0025013E">
      <w:pPr>
        <w:rPr>
          <w:rFonts w:ascii="Arial" w:hAnsi="Arial" w:cs="Arial"/>
        </w:rPr>
      </w:pPr>
    </w:p>
    <w:sectPr w:rsidR="000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997A74" w15:done="0"/>
  <w15:commentEx w15:paraId="55FB9B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C32"/>
    <w:multiLevelType w:val="hybridMultilevel"/>
    <w:tmpl w:val="0F8CD2D2"/>
    <w:lvl w:ilvl="0" w:tplc="4A76D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075F"/>
    <w:multiLevelType w:val="hybridMultilevel"/>
    <w:tmpl w:val="A8264F56"/>
    <w:lvl w:ilvl="0" w:tplc="0EF049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90BC7"/>
    <w:multiLevelType w:val="hybridMultilevel"/>
    <w:tmpl w:val="66342DBE"/>
    <w:lvl w:ilvl="0" w:tplc="4A76DF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r I. Amos">
    <w15:presenceInfo w15:providerId="None" w15:userId="Christopher I. A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7"/>
    <w:rsid w:val="000056C3"/>
    <w:rsid w:val="00020454"/>
    <w:rsid w:val="00063745"/>
    <w:rsid w:val="000B0BD8"/>
    <w:rsid w:val="000B4D06"/>
    <w:rsid w:val="00133224"/>
    <w:rsid w:val="001D4F12"/>
    <w:rsid w:val="001D77BD"/>
    <w:rsid w:val="002109D9"/>
    <w:rsid w:val="0025013E"/>
    <w:rsid w:val="002963D2"/>
    <w:rsid w:val="002F0853"/>
    <w:rsid w:val="00326973"/>
    <w:rsid w:val="0038419C"/>
    <w:rsid w:val="003E2D19"/>
    <w:rsid w:val="004A5843"/>
    <w:rsid w:val="005A137C"/>
    <w:rsid w:val="006031A9"/>
    <w:rsid w:val="006276E4"/>
    <w:rsid w:val="006511AC"/>
    <w:rsid w:val="00657D81"/>
    <w:rsid w:val="00682402"/>
    <w:rsid w:val="006F3A41"/>
    <w:rsid w:val="00720074"/>
    <w:rsid w:val="00720EFF"/>
    <w:rsid w:val="007437EF"/>
    <w:rsid w:val="007502C1"/>
    <w:rsid w:val="00770F85"/>
    <w:rsid w:val="00786F51"/>
    <w:rsid w:val="007A0A45"/>
    <w:rsid w:val="008F0CD0"/>
    <w:rsid w:val="00943280"/>
    <w:rsid w:val="00984587"/>
    <w:rsid w:val="009E4773"/>
    <w:rsid w:val="00A14264"/>
    <w:rsid w:val="00AB624E"/>
    <w:rsid w:val="00B42DFB"/>
    <w:rsid w:val="00BE09ED"/>
    <w:rsid w:val="00BE64C6"/>
    <w:rsid w:val="00C11984"/>
    <w:rsid w:val="00C31E91"/>
    <w:rsid w:val="00C415CC"/>
    <w:rsid w:val="00CB44B8"/>
    <w:rsid w:val="00CB5FAE"/>
    <w:rsid w:val="00D66CBD"/>
    <w:rsid w:val="00D74188"/>
    <w:rsid w:val="00D8179B"/>
    <w:rsid w:val="00E01765"/>
    <w:rsid w:val="00F177AB"/>
    <w:rsid w:val="00F21943"/>
    <w:rsid w:val="00F70180"/>
    <w:rsid w:val="00FB242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C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3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2194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21943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943"/>
  </w:style>
  <w:style w:type="character" w:customStyle="1" w:styleId="EndNoteBibliographyTitleChar">
    <w:name w:val="EndNote Bibliography Title Char"/>
    <w:basedOn w:val="ListParagraphChar"/>
    <w:link w:val="EndNoteBibliographyTitle"/>
    <w:rsid w:val="00F219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219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21943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3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2194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21943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943"/>
  </w:style>
  <w:style w:type="character" w:customStyle="1" w:styleId="EndNoteBibliographyTitleChar">
    <w:name w:val="EndNote Bibliography Title Char"/>
    <w:basedOn w:val="ListParagraphChar"/>
    <w:link w:val="EndNoteBibliographyTitle"/>
    <w:rsid w:val="00F2194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2194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2194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Gorlov</dc:creator>
  <cp:lastModifiedBy>Ivan Gorlov</cp:lastModifiedBy>
  <cp:revision>3</cp:revision>
  <dcterms:created xsi:type="dcterms:W3CDTF">2018-09-26T17:18:00Z</dcterms:created>
  <dcterms:modified xsi:type="dcterms:W3CDTF">2018-10-30T13:05:00Z</dcterms:modified>
</cp:coreProperties>
</file>