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CF7B7" w14:textId="77777777" w:rsidR="00564E33" w:rsidRPr="00034C54" w:rsidRDefault="00564E33" w:rsidP="00564E33">
      <w:pPr>
        <w:pStyle w:val="Heading1"/>
        <w:shd w:val="clear" w:color="auto" w:fill="FFFFFF"/>
        <w:spacing w:before="0" w:after="180" w:line="480" w:lineRule="auto"/>
        <w:ind w:right="300"/>
        <w:jc w:val="both"/>
        <w:textAlignment w:val="baseline"/>
        <w:rPr>
          <w:rFonts w:ascii="Times New Roman" w:eastAsia="Times New Roman" w:hAnsi="Times New Roman" w:cs="Times New Roman"/>
          <w:b/>
          <w:color w:val="333333"/>
          <w:sz w:val="24"/>
          <w:szCs w:val="24"/>
          <w:lang w:val="es-ES_tradnl"/>
        </w:rPr>
      </w:pPr>
      <w:r w:rsidRPr="00034C54">
        <w:rPr>
          <w:rFonts w:ascii="Times New Roman" w:eastAsia="Times New Roman" w:hAnsi="Times New Roman" w:cs="Times New Roman"/>
          <w:b/>
          <w:color w:val="333333"/>
          <w:sz w:val="24"/>
          <w:szCs w:val="24"/>
        </w:rPr>
        <w:t>WHO Data Set</w:t>
      </w:r>
    </w:p>
    <w:p w14:paraId="0327FE8D" w14:textId="77777777" w:rsidR="00564E33" w:rsidRPr="00034C54" w:rsidRDefault="00564E33" w:rsidP="00564E33">
      <w:pPr>
        <w:spacing w:line="480" w:lineRule="auto"/>
        <w:jc w:val="both"/>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Primary Registry and Trial Identifying Number</w:t>
      </w:r>
    </w:p>
    <w:p w14:paraId="305D1D3F" w14:textId="77777777" w:rsidR="00564E33" w:rsidRPr="00034C54" w:rsidRDefault="00564E33" w:rsidP="00564E33">
      <w:pPr>
        <w:spacing w:line="480" w:lineRule="auto"/>
        <w:jc w:val="both"/>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Name of Primary Registry: TMU-Joint Institutional Review Board</w:t>
      </w:r>
    </w:p>
    <w:p w14:paraId="7F37D24D"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1"/>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Unique ID number assigned by the Primary Registry to this trial: N201702069.</w:t>
      </w:r>
    </w:p>
    <w:p w14:paraId="1B8BD1B4"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1"/>
        <w:jc w:val="both"/>
        <w:textAlignment w:val="baseline"/>
        <w:rPr>
          <w:rFonts w:ascii="Times New Roman" w:eastAsia="Times New Roman" w:hAnsi="Times New Roman" w:cs="Times New Roman"/>
          <w:color w:val="333333"/>
          <w:sz w:val="24"/>
          <w:szCs w:val="24"/>
          <w:lang w:val="es-ES_tradnl"/>
        </w:rPr>
      </w:pPr>
    </w:p>
    <w:p w14:paraId="5DF8B870"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1"/>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Date of Registration in Primary Registry</w:t>
      </w:r>
    </w:p>
    <w:p w14:paraId="29C8768F"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1"/>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Date when trial was officially registered in the Primary Registry.: 18 March 2017</w:t>
      </w:r>
    </w:p>
    <w:p w14:paraId="0A790593"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1"/>
        <w:jc w:val="both"/>
        <w:textAlignment w:val="baseline"/>
        <w:rPr>
          <w:rFonts w:ascii="Times New Roman" w:eastAsia="Times New Roman" w:hAnsi="Times New Roman" w:cs="Times New Roman"/>
          <w:color w:val="333333"/>
          <w:sz w:val="24"/>
          <w:szCs w:val="24"/>
          <w:lang w:val="es-ES_tradnl"/>
        </w:rPr>
      </w:pPr>
    </w:p>
    <w:p w14:paraId="5FD77FAA"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bookmarkStart w:id="0" w:name="sec"/>
      <w:bookmarkEnd w:id="0"/>
      <w:r w:rsidRPr="00034C54">
        <w:rPr>
          <w:rFonts w:ascii="Times New Roman" w:eastAsia="Times New Roman" w:hAnsi="Times New Roman" w:cs="Times New Roman"/>
          <w:b/>
          <w:bCs/>
          <w:color w:val="333333"/>
          <w:sz w:val="24"/>
          <w:szCs w:val="24"/>
          <w:lang w:val="es-ES_tradnl"/>
        </w:rPr>
        <w:t>Secondary Identifying Numbers</w:t>
      </w:r>
    </w:p>
    <w:p w14:paraId="69497D7D"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Other identifiers besides the Trial Identifying Number allocated by the Primary Registry, if any. These include:</w:t>
      </w:r>
    </w:p>
    <w:p w14:paraId="4360115B"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The Universal Trial Number (UTN) (N/A)</w:t>
      </w:r>
    </w:p>
    <w:p w14:paraId="5786ADF1"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Identifiers assigned by the sponsor (record Sponsor name and Sponsor-issued trial number (e.g. protocol number)) (N/A)</w:t>
      </w:r>
    </w:p>
    <w:p w14:paraId="64CBE73E"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Other trial registration numbers issued by other Registries (both Primary and Partner Registries in the WHO Registry Network, and other registries) (N/A)</w:t>
      </w:r>
    </w:p>
    <w:p w14:paraId="7D73168D"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Identifiers issued by funding bodies, collaborative research groups, regulatory authorities, ethics committees / institutional review boards, etc.: ClinicalTrials, NCT03108651</w:t>
      </w:r>
    </w:p>
    <w:p w14:paraId="4335280B"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694DFB8B"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Source(s) of Monetary or Material Support</w:t>
      </w:r>
    </w:p>
    <w:p w14:paraId="6FB8039F"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European Union's Horizon 2020 research and innovation programme under grant agreement No 681120. </w:t>
      </w:r>
    </w:p>
    <w:p w14:paraId="016FDBD5"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The Taipei Medical University, is funded by the Ministry of Science and Technology, Taiwan, under the Grant number 106-2923-E-038-001-MY2.</w:t>
      </w:r>
    </w:p>
    <w:p w14:paraId="3B51319A"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34E8B5C4" w14:textId="77777777" w:rsidR="00564E33" w:rsidRPr="00034C54" w:rsidRDefault="00564E33" w:rsidP="00564E33">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1" w:hanging="357"/>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lastRenderedPageBreak/>
        <w:t>Primary Sponsor</w:t>
      </w:r>
    </w:p>
    <w:p w14:paraId="5E91F6D2" w14:textId="77777777" w:rsidR="00564E33" w:rsidRPr="00034C54" w:rsidRDefault="00564E33" w:rsidP="00564E33">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1" w:hanging="357"/>
        <w:jc w:val="both"/>
        <w:textAlignment w:val="baseline"/>
        <w:rPr>
          <w:rFonts w:ascii="Times New Roman" w:eastAsia="Times New Roman" w:hAnsi="Times New Roman" w:cs="Times New Roman"/>
          <w:color w:val="333333"/>
          <w:sz w:val="24"/>
          <w:szCs w:val="24"/>
          <w:lang w:val="es-ES_tradnl"/>
        </w:rPr>
      </w:pPr>
      <w:r w:rsidRPr="00034C54">
        <w:rPr>
          <w:rFonts w:ascii="Times New Roman" w:hAnsi="Times New Roman" w:cs="Times New Roman"/>
          <w:sz w:val="24"/>
          <w:szCs w:val="24"/>
          <w:lang w:val="en-US"/>
        </w:rPr>
        <w:t>Ministry of Science and Technology, Taiwan</w:t>
      </w:r>
    </w:p>
    <w:p w14:paraId="20B6AF3B" w14:textId="77777777" w:rsidR="00564E33" w:rsidRPr="00034C54" w:rsidRDefault="00564E33" w:rsidP="00564E33">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1" w:hanging="357"/>
        <w:jc w:val="both"/>
        <w:textAlignment w:val="baseline"/>
        <w:rPr>
          <w:rFonts w:ascii="Times New Roman" w:eastAsia="Times New Roman" w:hAnsi="Times New Roman" w:cs="Times New Roman"/>
          <w:color w:val="333333"/>
          <w:sz w:val="24"/>
          <w:szCs w:val="24"/>
          <w:lang w:val="es-ES_tradnl"/>
        </w:rPr>
      </w:pPr>
    </w:p>
    <w:p w14:paraId="1B6D3537" w14:textId="77777777" w:rsidR="00564E33" w:rsidRPr="00034C54" w:rsidRDefault="00564E33" w:rsidP="00564E33">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Secondary Sponsor(s)</w:t>
      </w:r>
    </w:p>
    <w:p w14:paraId="479F3D19"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hAnsi="Times New Roman" w:cs="Times New Roman"/>
          <w:sz w:val="24"/>
          <w:szCs w:val="24"/>
          <w:lang w:val="en-US"/>
        </w:rPr>
        <w:t>European Union's Horizon 2020 research and innovation programme</w:t>
      </w:r>
      <w:r w:rsidRPr="00034C54">
        <w:rPr>
          <w:rFonts w:ascii="Times New Roman" w:eastAsia="Times New Roman" w:hAnsi="Times New Roman" w:cs="Times New Roman"/>
          <w:color w:val="333333"/>
          <w:sz w:val="24"/>
          <w:szCs w:val="24"/>
          <w:lang w:val="es-ES_tradnl"/>
        </w:rPr>
        <w:br/>
      </w:r>
    </w:p>
    <w:p w14:paraId="42F7B1D0" w14:textId="77777777" w:rsidR="00564E33" w:rsidRPr="00034C54" w:rsidRDefault="00564E33" w:rsidP="00564E33">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bCs/>
          <w:color w:val="333333"/>
          <w:sz w:val="24"/>
          <w:szCs w:val="24"/>
          <w:lang w:val="es-ES_tradnl"/>
        </w:rPr>
      </w:pPr>
      <w:r w:rsidRPr="00034C54">
        <w:rPr>
          <w:rFonts w:ascii="Times New Roman" w:eastAsia="Times New Roman" w:hAnsi="Times New Roman" w:cs="Times New Roman"/>
          <w:b/>
          <w:bCs/>
          <w:color w:val="333333"/>
          <w:sz w:val="24"/>
          <w:szCs w:val="24"/>
          <w:lang w:val="es-ES_tradnl"/>
        </w:rPr>
        <w:t>Contact for Public Queries</w:t>
      </w:r>
    </w:p>
    <w:p w14:paraId="336D4836"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bCs/>
          <w:color w:val="333333"/>
          <w:sz w:val="24"/>
          <w:szCs w:val="24"/>
          <w:lang w:val="es-ES_tradnl"/>
        </w:rPr>
      </w:pPr>
      <w:r w:rsidRPr="00034C54">
        <w:rPr>
          <w:rFonts w:ascii="Times New Roman" w:eastAsia="Times New Roman" w:hAnsi="Times New Roman" w:cs="Times New Roman"/>
          <w:bCs/>
          <w:color w:val="333333"/>
          <w:sz w:val="24"/>
          <w:szCs w:val="24"/>
          <w:lang w:val="es-ES_tradnl"/>
        </w:rPr>
        <w:t>Shwetambara Kekade</w:t>
      </w:r>
    </w:p>
    <w:p w14:paraId="02781CAF"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bCs/>
          <w:color w:val="333333"/>
          <w:sz w:val="24"/>
          <w:szCs w:val="24"/>
          <w:lang w:val="es-ES_tradnl"/>
        </w:rPr>
      </w:pPr>
      <w:r w:rsidRPr="00034C54">
        <w:rPr>
          <w:rFonts w:ascii="Times New Roman" w:eastAsia="Times New Roman" w:hAnsi="Times New Roman" w:cs="Times New Roman"/>
          <w:bCs/>
          <w:color w:val="333333"/>
          <w:sz w:val="24"/>
          <w:szCs w:val="24"/>
          <w:lang w:val="es-ES_tradnl"/>
        </w:rPr>
        <w:t xml:space="preserve">Email; </w:t>
      </w:r>
      <w:r w:rsidRPr="00034C54">
        <w:rPr>
          <w:rFonts w:ascii="Times New Roman" w:hAnsi="Times New Roman" w:cs="Times New Roman"/>
          <w:color w:val="333333"/>
          <w:sz w:val="24"/>
          <w:szCs w:val="24"/>
        </w:rPr>
        <w:t>sv14.</w:t>
      </w:r>
      <w:r w:rsidRPr="00034C54">
        <w:rPr>
          <w:rFonts w:ascii="Times New Roman" w:eastAsia="Times New Roman" w:hAnsi="Times New Roman" w:cs="Times New Roman"/>
          <w:bCs/>
          <w:color w:val="333333"/>
          <w:sz w:val="24"/>
          <w:szCs w:val="24"/>
          <w:lang w:val="es-ES_tradnl"/>
        </w:rPr>
        <w:t>kekade@gmail.com</w:t>
      </w:r>
    </w:p>
    <w:p w14:paraId="54F1099D"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r w:rsidRPr="00034C54">
        <w:rPr>
          <w:rFonts w:ascii="Times New Roman" w:eastAsia="Times New Roman" w:hAnsi="Times New Roman" w:cs="Times New Roman"/>
          <w:color w:val="222222"/>
          <w:sz w:val="24"/>
          <w:szCs w:val="24"/>
          <w:lang w:val="en-US" w:eastAsia="en-US"/>
        </w:rPr>
        <w:t>International Center for Health Information Technology</w:t>
      </w:r>
    </w:p>
    <w:p w14:paraId="3E0AB40A"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r w:rsidRPr="00034C54">
        <w:rPr>
          <w:rFonts w:ascii="Times New Roman" w:eastAsia="Times New Roman" w:hAnsi="Times New Roman" w:cs="Times New Roman"/>
          <w:color w:val="222222"/>
          <w:sz w:val="24"/>
          <w:szCs w:val="24"/>
          <w:lang w:val="en-US" w:eastAsia="en-US"/>
        </w:rPr>
        <w:t>Taipei Medical University </w:t>
      </w:r>
    </w:p>
    <w:p w14:paraId="3BA9B29C"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proofErr w:type="gramStart"/>
      <w:r w:rsidRPr="00034C54">
        <w:rPr>
          <w:rFonts w:ascii="Times New Roman" w:eastAsia="Times New Roman" w:hAnsi="Times New Roman" w:cs="Times New Roman"/>
          <w:color w:val="222222"/>
          <w:sz w:val="24"/>
          <w:szCs w:val="24"/>
          <w:lang w:val="en-US" w:eastAsia="en-US"/>
        </w:rPr>
        <w:t>15F.,</w:t>
      </w:r>
      <w:proofErr w:type="gramEnd"/>
      <w:r w:rsidRPr="00034C54">
        <w:rPr>
          <w:rFonts w:ascii="Times New Roman" w:eastAsia="Times New Roman" w:hAnsi="Times New Roman" w:cs="Times New Roman"/>
          <w:color w:val="222222"/>
          <w:sz w:val="24"/>
          <w:szCs w:val="24"/>
          <w:lang w:val="en-US" w:eastAsia="en-US"/>
        </w:rPr>
        <w:t xml:space="preserve"> No. 172-1, Sec. 2, Keelung Rd.,</w:t>
      </w:r>
    </w:p>
    <w:p w14:paraId="7835CF61"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r w:rsidRPr="00034C54">
        <w:rPr>
          <w:rFonts w:ascii="Times New Roman" w:eastAsia="Times New Roman" w:hAnsi="Times New Roman" w:cs="Times New Roman"/>
          <w:color w:val="222222"/>
          <w:sz w:val="24"/>
          <w:szCs w:val="24"/>
          <w:lang w:val="en-US" w:eastAsia="en-US"/>
        </w:rPr>
        <w:t>Da'an Dist., Taipei, Taiwan</w:t>
      </w:r>
    </w:p>
    <w:p w14:paraId="4361ABBB"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r w:rsidRPr="00034C54">
        <w:rPr>
          <w:rFonts w:ascii="Times New Roman" w:eastAsia="Times New Roman" w:hAnsi="Times New Roman" w:cs="Times New Roman"/>
          <w:color w:val="222222"/>
          <w:sz w:val="24"/>
          <w:szCs w:val="24"/>
          <w:lang w:val="en-US" w:eastAsia="en-US"/>
        </w:rPr>
        <w:t>Tel. Office: +886 2-6638-</w:t>
      </w:r>
      <w:proofErr w:type="gramStart"/>
      <w:r w:rsidRPr="00034C54">
        <w:rPr>
          <w:rFonts w:ascii="Times New Roman" w:eastAsia="Times New Roman" w:hAnsi="Times New Roman" w:cs="Times New Roman"/>
          <w:color w:val="222222"/>
          <w:sz w:val="24"/>
          <w:szCs w:val="24"/>
          <w:lang w:val="en-US" w:eastAsia="en-US"/>
        </w:rPr>
        <w:t>2736  Extn.1521</w:t>
      </w:r>
      <w:proofErr w:type="gramEnd"/>
      <w:r w:rsidRPr="00034C54">
        <w:rPr>
          <w:rFonts w:ascii="Times New Roman" w:eastAsia="Times New Roman" w:hAnsi="Times New Roman" w:cs="Times New Roman"/>
          <w:color w:val="222222"/>
          <w:sz w:val="24"/>
          <w:szCs w:val="24"/>
          <w:lang w:val="en-US" w:eastAsia="en-US"/>
        </w:rPr>
        <w:t> </w:t>
      </w:r>
    </w:p>
    <w:p w14:paraId="15060991"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p>
    <w:p w14:paraId="23A9B0FB" w14:textId="77777777" w:rsidR="00564E33"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Contact for Scientific Queries</w:t>
      </w:r>
    </w:p>
    <w:p w14:paraId="3FF75497"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There must be clearly assigned responsibility for scientific leadership to a named Principal Investigator. The PI may delegate responsibility for dealing with scientific enquiries to a scientific contact for the trial. This scientific contact will be listed in addition to the PI.</w:t>
      </w:r>
      <w:r w:rsidRPr="00034C54">
        <w:rPr>
          <w:rFonts w:ascii="Times New Roman" w:eastAsia="Times New Roman" w:hAnsi="Times New Roman" w:cs="Times New Roman"/>
          <w:color w:val="333333"/>
          <w:sz w:val="24"/>
          <w:szCs w:val="24"/>
          <w:lang w:val="es-ES_tradnl"/>
        </w:rPr>
        <w:br/>
      </w:r>
    </w:p>
    <w:p w14:paraId="0E7502AB"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after="240" w:line="480" w:lineRule="auto"/>
        <w:jc w:val="both"/>
        <w:textAlignment w:val="baseline"/>
        <w:rPr>
          <w:rFonts w:ascii="Times New Roman" w:eastAsia="Times New Roman" w:hAnsi="Times New Roman" w:cs="Times New Roman"/>
          <w:bCs/>
          <w:color w:val="333333"/>
          <w:sz w:val="24"/>
          <w:szCs w:val="24"/>
          <w:lang w:val="es-ES_tradnl"/>
        </w:rPr>
      </w:pPr>
      <w:r w:rsidRPr="00034C54">
        <w:rPr>
          <w:rFonts w:ascii="Times New Roman" w:eastAsia="Times New Roman" w:hAnsi="Times New Roman" w:cs="Times New Roman"/>
          <w:bCs/>
          <w:color w:val="333333"/>
          <w:sz w:val="24"/>
          <w:szCs w:val="24"/>
          <w:lang w:val="es-ES_tradnl"/>
        </w:rPr>
        <w:t>Dr. Shabbir Syed Abdul</w:t>
      </w:r>
    </w:p>
    <w:p w14:paraId="39F41D7B"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57" w:right="301"/>
        <w:jc w:val="both"/>
        <w:textAlignment w:val="baseline"/>
        <w:rPr>
          <w:rFonts w:ascii="Times New Roman" w:eastAsia="Times New Roman" w:hAnsi="Times New Roman" w:cs="Times New Roman"/>
          <w:bCs/>
          <w:color w:val="333333"/>
          <w:sz w:val="24"/>
          <w:szCs w:val="24"/>
          <w:lang w:val="es-ES_tradnl"/>
        </w:rPr>
      </w:pPr>
      <w:r w:rsidRPr="00034C54">
        <w:rPr>
          <w:rFonts w:ascii="Times New Roman" w:eastAsia="Times New Roman" w:hAnsi="Times New Roman" w:cs="Times New Roman"/>
          <w:bCs/>
          <w:color w:val="333333"/>
          <w:sz w:val="24"/>
          <w:szCs w:val="24"/>
          <w:lang w:val="es-ES_tradnl"/>
        </w:rPr>
        <w:t>Email: drshabbir@tmu.edu.tw</w:t>
      </w:r>
    </w:p>
    <w:p w14:paraId="651BDCD6"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r w:rsidRPr="00034C54">
        <w:rPr>
          <w:rFonts w:ascii="Times New Roman" w:eastAsia="Times New Roman" w:hAnsi="Times New Roman" w:cs="Times New Roman"/>
          <w:color w:val="222222"/>
          <w:sz w:val="24"/>
          <w:szCs w:val="24"/>
          <w:lang w:val="en-US" w:eastAsia="en-US"/>
        </w:rPr>
        <w:t>Graduate Institute of Biomedical Informatics</w:t>
      </w:r>
    </w:p>
    <w:p w14:paraId="78F3DFD2"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r w:rsidRPr="00034C54">
        <w:rPr>
          <w:rFonts w:ascii="Times New Roman" w:eastAsia="Times New Roman" w:hAnsi="Times New Roman" w:cs="Times New Roman"/>
          <w:color w:val="222222"/>
          <w:sz w:val="24"/>
          <w:szCs w:val="24"/>
          <w:lang w:val="en-US" w:eastAsia="en-US"/>
        </w:rPr>
        <w:t>Taipei Medical University </w:t>
      </w:r>
    </w:p>
    <w:p w14:paraId="3EDE7293"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proofErr w:type="gramStart"/>
      <w:r w:rsidRPr="00034C54">
        <w:rPr>
          <w:rFonts w:ascii="Times New Roman" w:eastAsia="Times New Roman" w:hAnsi="Times New Roman" w:cs="Times New Roman"/>
          <w:color w:val="222222"/>
          <w:sz w:val="24"/>
          <w:szCs w:val="24"/>
          <w:lang w:val="en-US" w:eastAsia="en-US"/>
        </w:rPr>
        <w:t>15F.,</w:t>
      </w:r>
      <w:proofErr w:type="gramEnd"/>
      <w:r w:rsidRPr="00034C54">
        <w:rPr>
          <w:rFonts w:ascii="Times New Roman" w:eastAsia="Times New Roman" w:hAnsi="Times New Roman" w:cs="Times New Roman"/>
          <w:color w:val="222222"/>
          <w:sz w:val="24"/>
          <w:szCs w:val="24"/>
          <w:lang w:val="en-US" w:eastAsia="en-US"/>
        </w:rPr>
        <w:t xml:space="preserve"> No. 172-1, Sec. 2, Keelung Rd.,</w:t>
      </w:r>
    </w:p>
    <w:p w14:paraId="76DE51D5"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r w:rsidRPr="00034C54">
        <w:rPr>
          <w:rFonts w:ascii="Times New Roman" w:eastAsia="Times New Roman" w:hAnsi="Times New Roman" w:cs="Times New Roman"/>
          <w:color w:val="222222"/>
          <w:sz w:val="24"/>
          <w:szCs w:val="24"/>
          <w:lang w:val="en-US" w:eastAsia="en-US"/>
        </w:rPr>
        <w:lastRenderedPageBreak/>
        <w:t>Da'an Dist., Taipei, Taiwan</w:t>
      </w:r>
    </w:p>
    <w:p w14:paraId="49F64FD0"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360"/>
        <w:jc w:val="both"/>
        <w:rPr>
          <w:rFonts w:ascii="Times New Roman" w:eastAsia="Times New Roman" w:hAnsi="Times New Roman" w:cs="Times New Roman"/>
          <w:color w:val="222222"/>
          <w:sz w:val="24"/>
          <w:szCs w:val="24"/>
          <w:lang w:val="en-US" w:eastAsia="en-US"/>
        </w:rPr>
      </w:pPr>
      <w:r w:rsidRPr="00034C54">
        <w:rPr>
          <w:rFonts w:ascii="Times New Roman" w:eastAsia="Times New Roman" w:hAnsi="Times New Roman" w:cs="Times New Roman"/>
          <w:color w:val="222222"/>
          <w:sz w:val="24"/>
          <w:szCs w:val="24"/>
          <w:lang w:val="en-US" w:eastAsia="en-US"/>
        </w:rPr>
        <w:t>Tel. Office: +886 2-6638-</w:t>
      </w:r>
      <w:proofErr w:type="gramStart"/>
      <w:r w:rsidRPr="00034C54">
        <w:rPr>
          <w:rFonts w:ascii="Times New Roman" w:eastAsia="Times New Roman" w:hAnsi="Times New Roman" w:cs="Times New Roman"/>
          <w:color w:val="222222"/>
          <w:sz w:val="24"/>
          <w:szCs w:val="24"/>
          <w:lang w:val="en-US" w:eastAsia="en-US"/>
        </w:rPr>
        <w:t>2736  Extn.1514</w:t>
      </w:r>
      <w:proofErr w:type="gramEnd"/>
      <w:r w:rsidRPr="00034C54">
        <w:rPr>
          <w:rFonts w:ascii="Times New Roman" w:eastAsia="Times New Roman" w:hAnsi="Times New Roman" w:cs="Times New Roman"/>
          <w:color w:val="222222"/>
          <w:sz w:val="24"/>
          <w:szCs w:val="24"/>
          <w:lang w:val="en-US" w:eastAsia="en-US"/>
        </w:rPr>
        <w:t> </w:t>
      </w:r>
    </w:p>
    <w:p w14:paraId="0960CD16" w14:textId="77777777" w:rsidR="00564E33" w:rsidRPr="00034C54" w:rsidRDefault="00564E33" w:rsidP="00564E33">
      <w:pPr>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hanging="360"/>
        <w:jc w:val="both"/>
        <w:textAlignment w:val="baseline"/>
        <w:rPr>
          <w:rFonts w:ascii="Times New Roman" w:eastAsia="Times New Roman" w:hAnsi="Times New Roman" w:cs="Times New Roman"/>
          <w:color w:val="333333"/>
          <w:sz w:val="24"/>
          <w:szCs w:val="24"/>
          <w:lang w:val="es-ES_tradnl"/>
        </w:rPr>
      </w:pPr>
    </w:p>
    <w:p w14:paraId="61A87565" w14:textId="77777777" w:rsidR="00564E33" w:rsidRPr="00034C54" w:rsidRDefault="00564E33" w:rsidP="00564E33">
      <w:pPr>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hanging="36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Email address, telephone number, postal address and affiliation of the contact for scientific queries about the trial (if applicable). The details for the scientific contact may be generic (that is, there does not need to be a named individual): e.g. a generic email address for research team members qualified to answer scientific queries.</w:t>
      </w:r>
    </w:p>
    <w:p w14:paraId="16AC8A92" w14:textId="77777777" w:rsidR="00564E33" w:rsidRPr="00034C54" w:rsidRDefault="00564E33" w:rsidP="00564E33">
      <w:pPr>
        <w:numPr>
          <w:ilvl w:val="1"/>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hanging="360"/>
        <w:jc w:val="both"/>
        <w:textAlignment w:val="baseline"/>
        <w:rPr>
          <w:rFonts w:ascii="Times New Roman" w:eastAsia="Times New Roman" w:hAnsi="Times New Roman" w:cs="Times New Roman"/>
          <w:color w:val="333333"/>
          <w:sz w:val="24"/>
          <w:szCs w:val="24"/>
          <w:lang w:val="es-ES_tradnl"/>
        </w:rPr>
      </w:pPr>
    </w:p>
    <w:p w14:paraId="744CC593" w14:textId="77777777" w:rsidR="00564E33" w:rsidRPr="00034C54" w:rsidRDefault="00564E33" w:rsidP="00564E33">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Public Title</w:t>
      </w:r>
      <w:r w:rsidRPr="00034C54">
        <w:rPr>
          <w:rFonts w:ascii="Times New Roman" w:eastAsia="Times New Roman" w:hAnsi="Times New Roman" w:cs="Times New Roman"/>
          <w:color w:val="333333"/>
          <w:sz w:val="24"/>
          <w:szCs w:val="24"/>
          <w:lang w:val="es-ES_tradnl"/>
        </w:rPr>
        <w:t>.</w:t>
      </w:r>
    </w:p>
    <w:p w14:paraId="40447DA1"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hAnsi="Times New Roman" w:cs="Times New Roman"/>
          <w:sz w:val="24"/>
          <w:szCs w:val="24"/>
          <w:lang w:val="en-US"/>
        </w:rPr>
      </w:pPr>
      <w:r w:rsidRPr="00034C54">
        <w:rPr>
          <w:rFonts w:ascii="Times New Roman" w:hAnsi="Times New Roman" w:cs="Times New Roman"/>
          <w:sz w:val="24"/>
          <w:szCs w:val="24"/>
          <w:lang w:val="en-US"/>
        </w:rPr>
        <w:t>Mobile Motivational Messages for Change (3M4Chan) Intervention in TMU</w:t>
      </w:r>
    </w:p>
    <w:p w14:paraId="1E94729D"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3FFDC4CE" w14:textId="77777777" w:rsidR="00564E33" w:rsidRPr="00034C54" w:rsidRDefault="00564E33" w:rsidP="00564E33">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Scientific Title</w:t>
      </w:r>
    </w:p>
    <w:p w14:paraId="0573EF87"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hAnsi="Times New Roman" w:cs="Times New Roman"/>
          <w:sz w:val="24"/>
          <w:szCs w:val="24"/>
          <w:lang w:val="en-US"/>
        </w:rPr>
      </w:pPr>
      <w:r w:rsidRPr="00034C54">
        <w:rPr>
          <w:rFonts w:ascii="Times New Roman" w:hAnsi="Times New Roman" w:cs="Times New Roman"/>
          <w:sz w:val="24"/>
          <w:szCs w:val="24"/>
          <w:lang w:val="en-US"/>
        </w:rPr>
        <w:t>Mobile Motivational Messages for Change (3M4Chan) Intervention in TMU</w:t>
      </w:r>
    </w:p>
    <w:p w14:paraId="4BB8B59B"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081BD18E" w14:textId="77777777" w:rsidR="00564E33" w:rsidRPr="00034C54" w:rsidRDefault="00564E33" w:rsidP="00564E33">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Countries of Recruitment</w:t>
      </w:r>
    </w:p>
    <w:p w14:paraId="2E42EAB0"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bCs/>
          <w:color w:val="333333"/>
          <w:sz w:val="24"/>
          <w:szCs w:val="24"/>
          <w:lang w:val="es-ES_tradnl"/>
        </w:rPr>
      </w:pPr>
      <w:r w:rsidRPr="00034C54">
        <w:rPr>
          <w:rFonts w:ascii="Times New Roman" w:eastAsia="Times New Roman" w:hAnsi="Times New Roman" w:cs="Times New Roman"/>
          <w:bCs/>
          <w:color w:val="333333"/>
          <w:sz w:val="24"/>
          <w:szCs w:val="24"/>
          <w:lang w:val="es-ES_tradnl"/>
        </w:rPr>
        <w:t>Taiwan</w:t>
      </w:r>
    </w:p>
    <w:p w14:paraId="58321AF5"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15410B9D" w14:textId="77777777" w:rsidR="00564E33" w:rsidRPr="00034C54" w:rsidRDefault="00564E33" w:rsidP="00564E33">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Health Condition(s) or Problem(s) Studied</w:t>
      </w:r>
    </w:p>
    <w:p w14:paraId="7B673B02"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Cs/>
          <w:color w:val="333333"/>
          <w:sz w:val="24"/>
          <w:szCs w:val="24"/>
          <w:lang w:val="es-ES_tradnl"/>
        </w:rPr>
        <w:t>Smoking cessation</w:t>
      </w:r>
    </w:p>
    <w:p w14:paraId="424FA5AD"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0493B1B2" w14:textId="77777777" w:rsidR="00564E33" w:rsidRPr="00034C54" w:rsidRDefault="00564E33" w:rsidP="00564E33">
      <w:pPr>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Intervention(s)</w:t>
      </w:r>
      <w:r w:rsidRPr="00034C54">
        <w:rPr>
          <w:rFonts w:ascii="Times New Roman" w:eastAsia="Times New Roman" w:hAnsi="Times New Roman" w:cs="Times New Roman"/>
          <w:color w:val="333333"/>
          <w:sz w:val="24"/>
          <w:szCs w:val="24"/>
          <w:lang w:val="es-ES_tradnl"/>
        </w:rPr>
        <w:br/>
        <w:t>For each arm of the trial record a brief intervention name plus an intervention description.</w:t>
      </w:r>
    </w:p>
    <w:p w14:paraId="3114B6F5" w14:textId="77777777" w:rsidR="00564E33" w:rsidRPr="00034C54" w:rsidRDefault="00564E33" w:rsidP="00564E3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sz w:val="24"/>
          <w:szCs w:val="24"/>
          <w:lang w:val="en-US"/>
        </w:rPr>
      </w:pPr>
      <w:r w:rsidRPr="00034C54">
        <w:rPr>
          <w:rFonts w:ascii="Times New Roman" w:hAnsi="Times New Roman" w:cs="Times New Roman"/>
          <w:sz w:val="24"/>
          <w:szCs w:val="24"/>
          <w:lang w:val="en-US"/>
        </w:rPr>
        <w:t>Active Comparator: Case</w:t>
      </w:r>
    </w:p>
    <w:p w14:paraId="02BB9ED0" w14:textId="77777777" w:rsidR="00564E33" w:rsidRPr="00034C54" w:rsidRDefault="00564E33" w:rsidP="00564E33">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hAnsi="Times New Roman" w:cs="Times New Roman"/>
          <w:sz w:val="24"/>
          <w:szCs w:val="24"/>
          <w:lang w:val="en-US"/>
        </w:rPr>
        <w:t>Motivational message will be administrated.</w:t>
      </w:r>
    </w:p>
    <w:p w14:paraId="72C841D0" w14:textId="77777777" w:rsidR="00564E33" w:rsidRPr="00034C54" w:rsidRDefault="00564E33" w:rsidP="00564E3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hAnsi="Times New Roman" w:cs="Times New Roman"/>
          <w:sz w:val="24"/>
          <w:szCs w:val="24"/>
          <w:lang w:val="en-US"/>
        </w:rPr>
      </w:pPr>
      <w:r w:rsidRPr="00034C54">
        <w:rPr>
          <w:rFonts w:ascii="Times New Roman" w:hAnsi="Times New Roman" w:cs="Times New Roman"/>
          <w:sz w:val="24"/>
          <w:szCs w:val="24"/>
          <w:lang w:val="en-US"/>
        </w:rPr>
        <w:t>Other: Case</w:t>
      </w:r>
    </w:p>
    <w:p w14:paraId="0791C7DF" w14:textId="77777777" w:rsidR="00564E33" w:rsidRPr="00034C54" w:rsidRDefault="00564E33" w:rsidP="00564E33">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hAnsi="Times New Roman" w:cs="Times New Roman"/>
          <w:sz w:val="24"/>
          <w:szCs w:val="24"/>
          <w:lang w:val="en-US"/>
        </w:rPr>
        <w:lastRenderedPageBreak/>
        <w:t>Motivational message will be administrated.</w:t>
      </w:r>
    </w:p>
    <w:p w14:paraId="7EAD716D" w14:textId="77777777" w:rsidR="00564E33" w:rsidRPr="00034C54" w:rsidRDefault="00564E33" w:rsidP="00564E33">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hAnsi="Times New Roman" w:cs="Times New Roman"/>
          <w:sz w:val="24"/>
          <w:szCs w:val="24"/>
          <w:lang w:val="en-US"/>
        </w:rPr>
        <w:t>No Intervention: Control</w:t>
      </w:r>
    </w:p>
    <w:p w14:paraId="5EE5645F" w14:textId="77777777" w:rsidR="00564E33" w:rsidRPr="00034C54" w:rsidRDefault="00564E33" w:rsidP="00564E33">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hAnsi="Times New Roman" w:cs="Times New Roman"/>
          <w:sz w:val="24"/>
          <w:szCs w:val="24"/>
          <w:lang w:val="en-US"/>
        </w:rPr>
        <w:t>Motivational message will not be administrated.</w:t>
      </w:r>
    </w:p>
    <w:p w14:paraId="2148816E"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u w:val="single"/>
          <w:lang w:val="es-ES_tradnl"/>
        </w:rPr>
      </w:pPr>
    </w:p>
    <w:p w14:paraId="759A2888"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u w:val="single"/>
          <w:lang w:val="es-ES_tradnl"/>
        </w:rPr>
        <w:t>Intervention Name</w:t>
      </w:r>
      <w:r w:rsidRPr="00034C54">
        <w:rPr>
          <w:rFonts w:ascii="Times New Roman" w:eastAsia="Times New Roman" w:hAnsi="Times New Roman" w:cs="Times New Roman"/>
          <w:color w:val="333333"/>
          <w:sz w:val="24"/>
          <w:szCs w:val="24"/>
          <w:lang w:val="es-ES_tradnl"/>
        </w:rPr>
        <w:t xml:space="preserve">: </w:t>
      </w:r>
    </w:p>
    <w:p w14:paraId="3611E5DD"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hAnsi="Times New Roman" w:cs="Times New Roman"/>
          <w:sz w:val="24"/>
          <w:szCs w:val="24"/>
          <w:lang w:val="en-US"/>
        </w:rPr>
        <w:t>Mobile Motivational Messages for Change (3M4Chan) Intervention in TMU</w:t>
      </w:r>
    </w:p>
    <w:p w14:paraId="67AC1DE2"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both"/>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br/>
      </w:r>
      <w:r w:rsidRPr="00034C54">
        <w:rPr>
          <w:rFonts w:ascii="Times New Roman" w:eastAsia="Times New Roman" w:hAnsi="Times New Roman" w:cs="Times New Roman"/>
          <w:color w:val="333333"/>
          <w:sz w:val="24"/>
          <w:szCs w:val="24"/>
          <w:u w:val="single"/>
          <w:lang w:val="es-ES_tradnl"/>
        </w:rPr>
        <w:t>Intervention Description</w:t>
      </w:r>
      <w:r w:rsidRPr="00034C54">
        <w:rPr>
          <w:rFonts w:ascii="Times New Roman" w:eastAsia="Times New Roman" w:hAnsi="Times New Roman" w:cs="Times New Roman"/>
          <w:color w:val="333333"/>
          <w:sz w:val="24"/>
          <w:szCs w:val="24"/>
          <w:lang w:val="es-ES_tradnl"/>
        </w:rPr>
        <w:t xml:space="preserve">: </w:t>
      </w:r>
    </w:p>
    <w:p w14:paraId="510355B2" w14:textId="77777777" w:rsidR="00564E33" w:rsidRPr="00034C54" w:rsidRDefault="00564E33" w:rsidP="00564E33">
      <w:pPr>
        <w:spacing w:line="480" w:lineRule="auto"/>
        <w:ind w:firstLine="720"/>
        <w:jc w:val="both"/>
        <w:rPr>
          <w:rFonts w:ascii="Times New Roman" w:hAnsi="Times New Roman" w:cs="Times New Roman"/>
          <w:sz w:val="24"/>
          <w:szCs w:val="24"/>
          <w:lang w:val="en-US"/>
        </w:rPr>
      </w:pPr>
      <w:r w:rsidRPr="00034C54">
        <w:rPr>
          <w:rFonts w:ascii="Times New Roman" w:hAnsi="Times New Roman" w:cs="Times New Roman"/>
          <w:sz w:val="24"/>
          <w:szCs w:val="24"/>
          <w:lang w:val="en-US"/>
        </w:rPr>
        <w:t xml:space="preserve">The participants in this study will be divided into two groups: those who will participate in the clinical pilot and those who will take part in the public pilot. Participants in the clinical pilot will be recruited from smoking cessation units at Taipei Wellcome Clinic and the Taipei Medical University Hospital in Taiwan between September </w:t>
      </w:r>
      <w:proofErr w:type="gramStart"/>
      <w:r w:rsidRPr="00034C54">
        <w:rPr>
          <w:rFonts w:ascii="Times New Roman" w:hAnsi="Times New Roman" w:cs="Times New Roman"/>
          <w:sz w:val="24"/>
          <w:szCs w:val="24"/>
          <w:lang w:val="en-US"/>
        </w:rPr>
        <w:t>1</w:t>
      </w:r>
      <w:r w:rsidRPr="00034C54">
        <w:rPr>
          <w:rFonts w:ascii="Times New Roman" w:hAnsi="Times New Roman" w:cs="Times New Roman"/>
          <w:sz w:val="24"/>
          <w:szCs w:val="24"/>
          <w:vertAlign w:val="superscript"/>
          <w:lang w:val="en-US"/>
        </w:rPr>
        <w:t>st</w:t>
      </w:r>
      <w:proofErr w:type="gramEnd"/>
      <w:r w:rsidRPr="00034C54">
        <w:rPr>
          <w:rFonts w:ascii="Times New Roman" w:hAnsi="Times New Roman" w:cs="Times New Roman"/>
          <w:sz w:val="24"/>
          <w:szCs w:val="24"/>
          <w:lang w:val="en-US"/>
        </w:rPr>
        <w:t xml:space="preserve"> 2017 and </w:t>
      </w:r>
      <w:r>
        <w:rPr>
          <w:rFonts w:ascii="Times New Roman" w:hAnsi="Times New Roman" w:cs="Times New Roman"/>
          <w:sz w:val="24"/>
          <w:szCs w:val="24"/>
          <w:lang w:val="en-US"/>
        </w:rPr>
        <w:t>July</w:t>
      </w:r>
      <w:r w:rsidRPr="00034C54">
        <w:rPr>
          <w:rFonts w:ascii="Times New Roman" w:hAnsi="Times New Roman" w:cs="Times New Roman"/>
          <w:sz w:val="24"/>
          <w:szCs w:val="24"/>
          <w:lang w:val="en-US"/>
        </w:rPr>
        <w:t xml:space="preserve"> 3</w:t>
      </w:r>
      <w:r>
        <w:rPr>
          <w:rFonts w:ascii="Times New Roman" w:hAnsi="Times New Roman" w:cs="Times New Roman"/>
          <w:sz w:val="24"/>
          <w:szCs w:val="24"/>
          <w:lang w:val="en-US"/>
        </w:rPr>
        <w:t>1</w:t>
      </w:r>
      <w:r>
        <w:rPr>
          <w:rFonts w:ascii="Times New Roman" w:hAnsi="Times New Roman" w:cs="Times New Roman"/>
          <w:sz w:val="24"/>
          <w:szCs w:val="24"/>
          <w:vertAlign w:val="superscript"/>
          <w:lang w:val="en-US"/>
        </w:rPr>
        <w:t>st</w:t>
      </w:r>
      <w:r w:rsidRPr="00034C54">
        <w:rPr>
          <w:rFonts w:ascii="Times New Roman" w:hAnsi="Times New Roman" w:cs="Times New Roman"/>
          <w:sz w:val="24"/>
          <w:szCs w:val="24"/>
          <w:lang w:val="en-US"/>
        </w:rPr>
        <w:t xml:space="preserve"> 2018. In order to be eligible for the study, each patient has to meet the following inclusion criteria. Participants will be required to be a current smoker aged 20 years or older who owns an Android mobile phone and is able to read Mandarin. Additionally, only those who have smoked at least once per month for the past 2 years and are willing to share information from their medical Electronic Health Record (EHR) with project researchers will be considered. Furthermore, patients will be required to sign an informed consent and agree to be followed up with for 6 months. Conversely, the public pilot</w:t>
      </w:r>
      <w:r w:rsidRPr="00034C54" w:rsidDel="00AA5482">
        <w:rPr>
          <w:rFonts w:ascii="Times New Roman" w:hAnsi="Times New Roman" w:cs="Times New Roman"/>
          <w:sz w:val="24"/>
          <w:szCs w:val="24"/>
          <w:lang w:val="en-US"/>
        </w:rPr>
        <w:t xml:space="preserve"> </w:t>
      </w:r>
      <w:r w:rsidRPr="00034C54">
        <w:rPr>
          <w:rFonts w:ascii="Times New Roman" w:hAnsi="Times New Roman" w:cs="Times New Roman"/>
          <w:sz w:val="24"/>
          <w:szCs w:val="24"/>
          <w:lang w:val="en-US"/>
        </w:rPr>
        <w:t>will be open to any smoker who is willing to quit, owns an Android mobile phone, and accepts the terms and conditions of the services provided by the 3M4Chan app.</w:t>
      </w:r>
    </w:p>
    <w:p w14:paraId="07FB6B67" w14:textId="77777777" w:rsidR="00564E33" w:rsidRDefault="00564E33" w:rsidP="00564E33">
      <w:pPr>
        <w:spacing w:line="480" w:lineRule="auto"/>
        <w:ind w:firstLine="720"/>
        <w:jc w:val="both"/>
        <w:rPr>
          <w:rFonts w:ascii="Times New Roman" w:hAnsi="Times New Roman" w:cs="Times New Roman"/>
          <w:sz w:val="24"/>
          <w:szCs w:val="24"/>
          <w:lang w:val="en-US"/>
        </w:rPr>
      </w:pPr>
      <w:r w:rsidRPr="00034C54">
        <w:rPr>
          <w:rFonts w:ascii="Times New Roman" w:hAnsi="Times New Roman" w:cs="Times New Roman"/>
          <w:sz w:val="24"/>
          <w:szCs w:val="24"/>
          <w:lang w:val="en-US"/>
        </w:rPr>
        <w:t xml:space="preserve">The participants for the public pilot will be recruited online among all the Taiwanese population between September </w:t>
      </w:r>
      <w:proofErr w:type="gramStart"/>
      <w:r w:rsidRPr="00034C54">
        <w:rPr>
          <w:rFonts w:ascii="Times New Roman" w:hAnsi="Times New Roman" w:cs="Times New Roman"/>
          <w:sz w:val="24"/>
          <w:szCs w:val="24"/>
          <w:lang w:val="en-US"/>
        </w:rPr>
        <w:t>1</w:t>
      </w:r>
      <w:r w:rsidRPr="00034C54">
        <w:rPr>
          <w:rFonts w:ascii="Times New Roman" w:hAnsi="Times New Roman" w:cs="Times New Roman"/>
          <w:sz w:val="24"/>
          <w:szCs w:val="24"/>
          <w:vertAlign w:val="superscript"/>
          <w:lang w:val="en-US"/>
        </w:rPr>
        <w:t>st</w:t>
      </w:r>
      <w:proofErr w:type="gramEnd"/>
      <w:r w:rsidRPr="00034C54">
        <w:rPr>
          <w:rFonts w:ascii="Times New Roman" w:hAnsi="Times New Roman" w:cs="Times New Roman"/>
          <w:sz w:val="24"/>
          <w:szCs w:val="24"/>
          <w:lang w:val="en-US"/>
        </w:rPr>
        <w:t>, 2017 and March 30</w:t>
      </w:r>
      <w:r w:rsidRPr="00034C54">
        <w:rPr>
          <w:rFonts w:ascii="Times New Roman" w:hAnsi="Times New Roman" w:cs="Times New Roman"/>
          <w:sz w:val="24"/>
          <w:szCs w:val="24"/>
          <w:vertAlign w:val="superscript"/>
          <w:lang w:val="en-US"/>
        </w:rPr>
        <w:t>th</w:t>
      </w:r>
      <w:r w:rsidRPr="00034C54">
        <w:rPr>
          <w:rFonts w:ascii="Times New Roman" w:hAnsi="Times New Roman" w:cs="Times New Roman"/>
          <w:sz w:val="24"/>
          <w:szCs w:val="24"/>
          <w:lang w:val="en-US"/>
        </w:rPr>
        <w:t xml:space="preserve">, 2018. They will be invited to join the study by downloading the app. All interested people will be able to join. There are no exclusion criteria. These invitations will be done with targeted </w:t>
      </w:r>
      <w:r w:rsidRPr="00034C54">
        <w:rPr>
          <w:rFonts w:ascii="Times New Roman" w:hAnsi="Times New Roman" w:cs="Times New Roman"/>
          <w:color w:val="222222"/>
          <w:sz w:val="24"/>
          <w:szCs w:val="24"/>
          <w:highlight w:val="white"/>
          <w:lang w:val="en-US"/>
        </w:rPr>
        <w:t>ads on Facebook on</w:t>
      </w:r>
      <w:r w:rsidRPr="00034C54">
        <w:rPr>
          <w:rFonts w:ascii="Times New Roman" w:hAnsi="Times New Roman" w:cs="Times New Roman"/>
          <w:sz w:val="24"/>
          <w:szCs w:val="24"/>
          <w:lang w:val="en-US"/>
        </w:rPr>
        <w:t xml:space="preserve"> Facebook </w:t>
      </w:r>
      <w:r w:rsidRPr="00034C54">
        <w:rPr>
          <w:rFonts w:ascii="Times New Roman" w:hAnsi="Times New Roman" w:cs="Times New Roman"/>
          <w:sz w:val="24"/>
          <w:szCs w:val="24"/>
          <w:lang w:val="en-US"/>
        </w:rPr>
        <w:lastRenderedPageBreak/>
        <w:t xml:space="preserve">and Google, as well as with </w:t>
      </w:r>
      <w:r w:rsidRPr="00034C54">
        <w:rPr>
          <w:rFonts w:ascii="Times New Roman" w:hAnsi="Times New Roman" w:cs="Times New Roman"/>
          <w:color w:val="222222"/>
          <w:sz w:val="24"/>
          <w:szCs w:val="24"/>
          <w:highlight w:val="white"/>
          <w:lang w:val="en-US"/>
        </w:rPr>
        <w:t>retargeting</w:t>
      </w:r>
      <w:r w:rsidRPr="00034C54">
        <w:rPr>
          <w:rFonts w:ascii="Times New Roman" w:hAnsi="Times New Roman" w:cs="Times New Roman"/>
          <w:color w:val="222222"/>
          <w:sz w:val="24"/>
          <w:szCs w:val="24"/>
          <w:lang w:val="en-US"/>
        </w:rPr>
        <w:t xml:space="preserve"> banners</w:t>
      </w:r>
      <w:r w:rsidRPr="00034C54">
        <w:rPr>
          <w:rFonts w:ascii="Times New Roman" w:hAnsi="Times New Roman" w:cs="Times New Roman"/>
          <w:sz w:val="24"/>
          <w:szCs w:val="24"/>
          <w:lang w:val="en-US"/>
        </w:rPr>
        <w:t>, which has previously been proven to be successful [35]. In addition, posters and informative leaflets will be distributed at the above-mentioned smoking cessation units and at Health Promotion Administration centers in Taiwan to attract candidates in non-digital environments. A total of four posters, two hundred leaflets, and four hundred business card-sized advertisements will be printed to disseminate information about the app.</w:t>
      </w:r>
    </w:p>
    <w:p w14:paraId="53540ACF" w14:textId="77777777" w:rsidR="00564E33" w:rsidRPr="00AD142D" w:rsidRDefault="00564E33" w:rsidP="00564E33">
      <w:pPr>
        <w:spacing w:line="480" w:lineRule="auto"/>
        <w:ind w:firstLine="720"/>
        <w:jc w:val="both"/>
        <w:rPr>
          <w:rFonts w:ascii="Times New Roman" w:hAnsi="Times New Roman" w:cs="Times New Roman"/>
          <w:sz w:val="24"/>
          <w:szCs w:val="24"/>
          <w:lang w:val="en-US"/>
        </w:rPr>
      </w:pPr>
      <w:r w:rsidRPr="00034C54">
        <w:rPr>
          <w:rFonts w:ascii="Times New Roman" w:eastAsia="Times New Roman" w:hAnsi="Times New Roman" w:cs="Times New Roman"/>
          <w:color w:val="333333"/>
          <w:sz w:val="24"/>
          <w:szCs w:val="24"/>
          <w:lang w:val="es-ES_tradnl"/>
        </w:rPr>
        <w:br/>
        <w:t>If the intervention is one or more drugs then use the International Non-Proprietary Name for each drug if possible (not brand/trade names). For an unregistered drug, the generic name, chemical name, or company serial number is acceptable. (N/A)</w:t>
      </w:r>
    </w:p>
    <w:p w14:paraId="5A2F9079" w14:textId="77777777" w:rsidR="00564E33"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br/>
        <w:t>If the intervention consists of several separate treatments, list them all in one line separated by commas (e.g. "low-fat diet, exercise")</w:t>
      </w:r>
      <w:proofErr w:type="gramStart"/>
      <w:r w:rsidRPr="00034C54">
        <w:rPr>
          <w:rFonts w:ascii="Times New Roman" w:eastAsia="Times New Roman" w:hAnsi="Times New Roman" w:cs="Times New Roman"/>
          <w:color w:val="333333"/>
          <w:sz w:val="24"/>
          <w:szCs w:val="24"/>
          <w:lang w:val="es-ES_tradnl"/>
        </w:rPr>
        <w:t>.(</w:t>
      </w:r>
      <w:proofErr w:type="gramEnd"/>
      <w:r w:rsidRPr="00034C54">
        <w:rPr>
          <w:rFonts w:ascii="Times New Roman" w:eastAsia="Times New Roman" w:hAnsi="Times New Roman" w:cs="Times New Roman"/>
          <w:color w:val="333333"/>
          <w:sz w:val="24"/>
          <w:szCs w:val="24"/>
          <w:lang w:val="es-ES_tradnl"/>
        </w:rPr>
        <w:t>N/A)</w:t>
      </w:r>
    </w:p>
    <w:p w14:paraId="6DC653A9"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br/>
        <w:t>For controlled trials, the identity of the control arm should be clear. The control intervention(s) is/are the interventions against which the study intervention is evaluated (e.g. placebo, no treatment, active control). If an active control is used, be sure to enter in the name(s) of that intervention, or enter "placebo" or "no treatment" as applicable. For each intervention, describe other intervention details as applicable (dose, duration, mode of administration, etc). (N/A)</w:t>
      </w:r>
    </w:p>
    <w:p w14:paraId="6C847533"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30911AA4" w14:textId="77777777" w:rsidR="00564E33" w:rsidRPr="00034C54" w:rsidRDefault="00564E33" w:rsidP="00564E33">
      <w:pPr>
        <w:spacing w:line="480" w:lineRule="auto"/>
        <w:jc w:val="both"/>
        <w:rPr>
          <w:rFonts w:ascii="Times New Roman" w:eastAsia="Times New Roman" w:hAnsi="Times New Roman" w:cs="Times New Roman"/>
          <w:sz w:val="24"/>
          <w:szCs w:val="24"/>
          <w:highlight w:val="white"/>
        </w:rPr>
      </w:pPr>
      <w:r w:rsidRPr="00034C54">
        <w:rPr>
          <w:rFonts w:ascii="Times New Roman" w:eastAsia="Times New Roman" w:hAnsi="Times New Roman" w:cs="Times New Roman"/>
          <w:b/>
          <w:bCs/>
          <w:color w:val="333333"/>
          <w:sz w:val="24"/>
          <w:szCs w:val="24"/>
          <w:lang w:val="es-ES_tradnl"/>
        </w:rPr>
        <w:t>Key Inclusion and Exclusion Criteria</w:t>
      </w:r>
    </w:p>
    <w:p w14:paraId="49B7DBD2" w14:textId="77777777" w:rsidR="00564E33" w:rsidRPr="00034C54" w:rsidRDefault="00564E33" w:rsidP="00564E33">
      <w:pPr>
        <w:spacing w:line="480" w:lineRule="auto"/>
        <w:ind w:left="360"/>
        <w:jc w:val="both"/>
        <w:rPr>
          <w:rFonts w:ascii="Times New Roman" w:eastAsia="Times New Roman" w:hAnsi="Times New Roman" w:cs="Times New Roman"/>
          <w:b/>
          <w:sz w:val="24"/>
          <w:szCs w:val="24"/>
          <w:highlight w:val="white"/>
        </w:rPr>
      </w:pPr>
      <w:r w:rsidRPr="00034C54">
        <w:rPr>
          <w:rFonts w:ascii="Times New Roman" w:eastAsia="Times New Roman" w:hAnsi="Times New Roman" w:cs="Times New Roman"/>
          <w:b/>
          <w:sz w:val="24"/>
          <w:szCs w:val="24"/>
          <w:highlight w:val="white"/>
        </w:rPr>
        <w:t xml:space="preserve">Clinical pilot inclusion criteria </w:t>
      </w:r>
    </w:p>
    <w:p w14:paraId="2D78E3C1"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eastAsia="Times New Roman" w:hAnsi="Times New Roman" w:cs="Times New Roman"/>
          <w:sz w:val="24"/>
          <w:szCs w:val="24"/>
          <w:highlight w:val="white"/>
        </w:rPr>
        <w:t>Age 20 years or older and attend to smoke cessation clinic at TMU hospital or Wellcome clinic</w:t>
      </w:r>
    </w:p>
    <w:p w14:paraId="11C61C23"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lastRenderedPageBreak/>
        <w:t>·</w:t>
      </w:r>
      <w:r w:rsidRPr="00034C54">
        <w:rPr>
          <w:rFonts w:ascii="Times New Roman" w:eastAsia="Times New Roman" w:hAnsi="Times New Roman" w:cs="Times New Roman"/>
          <w:sz w:val="24"/>
          <w:szCs w:val="24"/>
          <w:highlight w:val="white"/>
        </w:rPr>
        <w:t xml:space="preserve">         Have an Android mobile phone</w:t>
      </w:r>
    </w:p>
    <w:p w14:paraId="783226F4"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Able to read Traditional Chinese</w:t>
      </w:r>
    </w:p>
    <w:p w14:paraId="370D6058"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Willing to participate in every phases of the research</w:t>
      </w:r>
    </w:p>
    <w:p w14:paraId="1735D3A2"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Willing to be followed-up for 6 months</w:t>
      </w:r>
    </w:p>
    <w:p w14:paraId="0704A228"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Smoked at least once every month in the last two years</w:t>
      </w:r>
    </w:p>
    <w:p w14:paraId="57CD83C4"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Current smoker</w:t>
      </w:r>
    </w:p>
    <w:p w14:paraId="0244C8A1" w14:textId="77777777" w:rsidR="00564E33" w:rsidRPr="00034C54" w:rsidRDefault="00564E33" w:rsidP="00564E33">
      <w:pPr>
        <w:spacing w:line="480" w:lineRule="auto"/>
        <w:ind w:left="360"/>
        <w:jc w:val="both"/>
        <w:rPr>
          <w:rFonts w:ascii="Times New Roman" w:hAnsi="Times New Roman" w:cs="Times New Roman"/>
          <w:b/>
          <w:sz w:val="24"/>
          <w:szCs w:val="24"/>
        </w:rPr>
      </w:pPr>
      <w:r w:rsidRPr="00034C54">
        <w:rPr>
          <w:rFonts w:ascii="Times New Roman" w:hAnsi="Times New Roman" w:cs="Times New Roman"/>
          <w:b/>
          <w:sz w:val="24"/>
          <w:szCs w:val="24"/>
        </w:rPr>
        <w:t xml:space="preserve">Clinical pilot exclusion criteria </w:t>
      </w:r>
    </w:p>
    <w:p w14:paraId="23D17479"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Under 20 years old.</w:t>
      </w:r>
    </w:p>
    <w:p w14:paraId="356E1157"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Not willing to participate in the trial</w:t>
      </w:r>
    </w:p>
    <w:p w14:paraId="5A9BF6BE"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Those who do not have Android mobile phone or unable to read Traditional Chinese</w:t>
      </w:r>
    </w:p>
    <w:p w14:paraId="2C55C372"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Not willing to share medical information from EHR</w:t>
      </w:r>
    </w:p>
    <w:p w14:paraId="7137BFE2" w14:textId="77777777" w:rsidR="00564E33" w:rsidRPr="00034C54" w:rsidRDefault="00564E33" w:rsidP="00564E33">
      <w:pPr>
        <w:spacing w:line="480" w:lineRule="auto"/>
        <w:ind w:left="360"/>
        <w:jc w:val="both"/>
        <w:rPr>
          <w:rFonts w:ascii="Times New Roman" w:eastAsia="Times New Roman" w:hAnsi="Times New Roman" w:cs="Times New Roman"/>
          <w:sz w:val="24"/>
          <w:szCs w:val="24"/>
          <w:highlight w:val="white"/>
        </w:rPr>
      </w:pPr>
      <w:r w:rsidRPr="00034C54">
        <w:rPr>
          <w:rFonts w:ascii="Times New Roman" w:hAnsi="Times New Roman" w:cs="Times New Roman"/>
          <w:sz w:val="24"/>
          <w:szCs w:val="24"/>
          <w:highlight w:val="white"/>
        </w:rPr>
        <w:t>·</w:t>
      </w:r>
      <w:r w:rsidRPr="00034C54">
        <w:rPr>
          <w:rFonts w:ascii="Times New Roman" w:eastAsia="Times New Roman" w:hAnsi="Times New Roman" w:cs="Times New Roman"/>
          <w:sz w:val="24"/>
          <w:szCs w:val="24"/>
          <w:highlight w:val="white"/>
        </w:rPr>
        <w:t xml:space="preserve">         Subjects who developed adverse effects related to the pharmacological treatment included in the trial</w:t>
      </w:r>
    </w:p>
    <w:p w14:paraId="02C92848"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7A1B0A46" w14:textId="77777777" w:rsidR="00564E33" w:rsidRPr="00034C54" w:rsidRDefault="00564E33" w:rsidP="00564E33">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Study Type</w:t>
      </w:r>
      <w:r w:rsidRPr="00034C54">
        <w:rPr>
          <w:rFonts w:ascii="Times New Roman" w:eastAsia="Times New Roman" w:hAnsi="Times New Roman" w:cs="Times New Roman"/>
          <w:color w:val="333333"/>
          <w:sz w:val="24"/>
          <w:szCs w:val="24"/>
          <w:lang w:val="es-ES_tradnl"/>
        </w:rPr>
        <w:br/>
        <w:t>Study type consists of:</w:t>
      </w:r>
    </w:p>
    <w:p w14:paraId="7A662181" w14:textId="77777777" w:rsidR="00564E33" w:rsidRPr="00034C54" w:rsidRDefault="00564E33" w:rsidP="00564E33">
      <w:pPr>
        <w:numPr>
          <w:ilvl w:val="1"/>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Type of study (interventional or observational): Interventional</w:t>
      </w:r>
    </w:p>
    <w:p w14:paraId="3B204F5E" w14:textId="77777777" w:rsidR="00564E33" w:rsidRPr="00034C54" w:rsidRDefault="00564E33" w:rsidP="00564E33">
      <w:pPr>
        <w:numPr>
          <w:ilvl w:val="2"/>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Method of allocation (randomized/non-randomized): </w:t>
      </w:r>
      <w:r w:rsidRPr="00034C54">
        <w:rPr>
          <w:rFonts w:ascii="Times New Roman" w:hAnsi="Times New Roman" w:cs="Times New Roman"/>
          <w:sz w:val="24"/>
          <w:szCs w:val="24"/>
          <w:lang w:val="en-US"/>
        </w:rPr>
        <w:t>Randomized</w:t>
      </w:r>
    </w:p>
    <w:p w14:paraId="6191AC94" w14:textId="77777777" w:rsidR="00564E33" w:rsidRPr="00034C54" w:rsidRDefault="00564E33" w:rsidP="00564E33">
      <w:pPr>
        <w:numPr>
          <w:ilvl w:val="2"/>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Masking (is masking used and, if so, who is masked): Masking: single ( for participants, researchers do not disclose about mobile app and messages to the control group and viceversa)</w:t>
      </w:r>
    </w:p>
    <w:p w14:paraId="2C968508" w14:textId="77777777" w:rsidR="00564E33" w:rsidRPr="00034C54" w:rsidRDefault="00564E33" w:rsidP="00564E33">
      <w:pPr>
        <w:numPr>
          <w:ilvl w:val="2"/>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Assignment (single arm, parallel, crossover or factorial): </w:t>
      </w:r>
      <w:r w:rsidRPr="00034C54">
        <w:rPr>
          <w:rFonts w:ascii="Times New Roman" w:hAnsi="Times New Roman" w:cs="Times New Roman"/>
          <w:sz w:val="24"/>
          <w:szCs w:val="24"/>
          <w:lang w:val="en-US"/>
        </w:rPr>
        <w:t>Parallel Assignment</w:t>
      </w:r>
    </w:p>
    <w:p w14:paraId="257A4086" w14:textId="77777777" w:rsidR="00564E33" w:rsidRPr="00034C54" w:rsidRDefault="00564E33" w:rsidP="00564E33">
      <w:pPr>
        <w:numPr>
          <w:ilvl w:val="2"/>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Purpose: </w:t>
      </w:r>
      <w:r w:rsidRPr="00034C54">
        <w:rPr>
          <w:rFonts w:ascii="Times New Roman" w:hAnsi="Times New Roman" w:cs="Times New Roman"/>
          <w:sz w:val="24"/>
          <w:szCs w:val="24"/>
          <w:lang w:val="en-US"/>
        </w:rPr>
        <w:t>Explore Successful Method to support smoking cessation.</w:t>
      </w:r>
    </w:p>
    <w:p w14:paraId="5E0A2C7E"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hAnsi="Times New Roman" w:cs="Times New Roman"/>
          <w:sz w:val="24"/>
          <w:szCs w:val="24"/>
          <w:lang w:val="en-US"/>
        </w:rPr>
      </w:pPr>
      <w:r w:rsidRPr="00034C54">
        <w:rPr>
          <w:rFonts w:ascii="Times New Roman" w:hAnsi="Times New Roman" w:cs="Times New Roman"/>
          <w:sz w:val="24"/>
          <w:szCs w:val="24"/>
          <w:lang w:val="en-US"/>
        </w:rPr>
        <w:lastRenderedPageBreak/>
        <w:t xml:space="preserve">In the clinical pilot, sequence generation will be done using </w:t>
      </w:r>
      <w:proofErr w:type="gramStart"/>
      <w:r w:rsidRPr="00034C54">
        <w:rPr>
          <w:rFonts w:ascii="Times New Roman" w:hAnsi="Times New Roman" w:cs="Times New Roman"/>
          <w:sz w:val="24"/>
          <w:szCs w:val="24"/>
          <w:lang w:val="en-US"/>
        </w:rPr>
        <w:t>a software</w:t>
      </w:r>
      <w:proofErr w:type="gramEnd"/>
      <w:r w:rsidRPr="00034C54">
        <w:rPr>
          <w:rFonts w:ascii="Times New Roman" w:hAnsi="Times New Roman" w:cs="Times New Roman"/>
          <w:sz w:val="24"/>
          <w:szCs w:val="24"/>
          <w:lang w:val="en-US"/>
        </w:rPr>
        <w:t xml:space="preserve"> for these purposes (www.randomizer.org). Allocation concealment is done using the previously mentioned software, as there is no way for the researcher to know what </w:t>
      </w:r>
      <w:proofErr w:type="gramStart"/>
      <w:r w:rsidRPr="00034C54">
        <w:rPr>
          <w:rFonts w:ascii="Times New Roman" w:hAnsi="Times New Roman" w:cs="Times New Roman"/>
          <w:sz w:val="24"/>
          <w:szCs w:val="24"/>
          <w:lang w:val="en-US"/>
        </w:rPr>
        <w:t>is the next result</w:t>
      </w:r>
      <w:proofErr w:type="gramEnd"/>
      <w:r w:rsidRPr="00034C54">
        <w:rPr>
          <w:rFonts w:ascii="Times New Roman" w:hAnsi="Times New Roman" w:cs="Times New Roman"/>
          <w:sz w:val="24"/>
          <w:szCs w:val="24"/>
          <w:lang w:val="en-US"/>
        </w:rPr>
        <w:t xml:space="preserve"> coming from the software. In the public pilot, an automatized random seed generated in a web server determines the patient randomization. No researchers are involved in this allocation result. </w:t>
      </w:r>
    </w:p>
    <w:p w14:paraId="4759D97B"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highlight w:val="yellow"/>
          <w:lang w:val="es-ES_tradnl"/>
        </w:rPr>
      </w:pPr>
    </w:p>
    <w:p w14:paraId="5CF91940"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Date of First Enrollment</w:t>
      </w:r>
    </w:p>
    <w:p w14:paraId="5B4A96B9"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Anticipated or actual date of enrol</w:t>
      </w:r>
      <w:r>
        <w:rPr>
          <w:rFonts w:ascii="Times New Roman" w:eastAsia="Times New Roman" w:hAnsi="Times New Roman" w:cs="Times New Roman"/>
          <w:color w:val="333333"/>
          <w:sz w:val="24"/>
          <w:szCs w:val="24"/>
          <w:lang w:val="es-ES_tradnl"/>
        </w:rPr>
        <w:t>l</w:t>
      </w:r>
      <w:r w:rsidRPr="00034C54">
        <w:rPr>
          <w:rFonts w:ascii="Times New Roman" w:eastAsia="Times New Roman" w:hAnsi="Times New Roman" w:cs="Times New Roman"/>
          <w:color w:val="333333"/>
          <w:sz w:val="24"/>
          <w:szCs w:val="24"/>
          <w:lang w:val="es-ES_tradnl"/>
        </w:rPr>
        <w:t>ment of the first participant: 3rd Oct 2017</w:t>
      </w:r>
    </w:p>
    <w:p w14:paraId="57851551"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278FA3A9"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Target Sample Size</w:t>
      </w:r>
    </w:p>
    <w:p w14:paraId="4C865F10"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Number of participants that this trial plans to enrol in total: 100</w:t>
      </w:r>
    </w:p>
    <w:p w14:paraId="59F9CC64"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5F230187"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Recruitment Status</w:t>
      </w:r>
    </w:p>
    <w:p w14:paraId="5CFE72C8"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Recruitment status of this trial: Recruiting</w:t>
      </w:r>
    </w:p>
    <w:p w14:paraId="28863B39" w14:textId="77777777" w:rsidR="00564E33" w:rsidRPr="00034C54" w:rsidRDefault="00564E33" w:rsidP="00564E33">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409AC802" w14:textId="77777777" w:rsidR="00564E33" w:rsidRPr="00034C54" w:rsidRDefault="00564E33" w:rsidP="00564E33">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Primary Outcome(s)</w:t>
      </w:r>
    </w:p>
    <w:p w14:paraId="0CF7C773"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Outcome name: </w:t>
      </w:r>
      <w:r w:rsidRPr="00D76572">
        <w:rPr>
          <w:rFonts w:ascii="Times New Roman" w:eastAsia="Times New Roman" w:hAnsi="Times New Roman" w:cs="Times New Roman"/>
          <w:color w:val="333333"/>
          <w:sz w:val="24"/>
          <w:szCs w:val="24"/>
          <w:lang w:val="es-ES_tradnl"/>
        </w:rPr>
        <w:t>Smoking cessation rate at 2 months</w:t>
      </w:r>
    </w:p>
    <w:p w14:paraId="18AB4EA3"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Metric / method of measurement: </w:t>
      </w:r>
      <w:r w:rsidRPr="00D76572">
        <w:rPr>
          <w:rFonts w:ascii="Times New Roman" w:eastAsia="Times New Roman" w:hAnsi="Times New Roman" w:cs="Times New Roman"/>
          <w:color w:val="333333"/>
          <w:sz w:val="24"/>
          <w:szCs w:val="24"/>
          <w:lang w:val="es-ES_tradnl"/>
        </w:rPr>
        <w:t>Smoking cessation rate will be measured as the ratio of the total number of patients who relapsed with total number of patients in their group. Patients will be considered to have relapsed if they fail at least one of their urine cotinine and carbon monoxide tests.</w:t>
      </w:r>
    </w:p>
    <w:p w14:paraId="7EF47E1B" w14:textId="77777777" w:rsidR="00564E33" w:rsidRPr="00D76572"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Timepoint: </w:t>
      </w:r>
      <w:r w:rsidRPr="00D76572">
        <w:rPr>
          <w:rFonts w:ascii="Times New Roman" w:eastAsia="Times New Roman" w:hAnsi="Times New Roman" w:cs="Times New Roman"/>
          <w:color w:val="333333"/>
          <w:sz w:val="24"/>
          <w:szCs w:val="24"/>
          <w:lang w:val="es-ES_tradnl"/>
        </w:rPr>
        <w:t>2nd month after enrollment of each respondent</w:t>
      </w:r>
    </w:p>
    <w:p w14:paraId="0496C92C"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hAnsi="Times New Roman" w:cs="Times New Roman"/>
          <w:sz w:val="24"/>
          <w:szCs w:val="24"/>
          <w:lang w:val="en-US"/>
        </w:rPr>
      </w:pPr>
    </w:p>
    <w:p w14:paraId="27B05E19"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Outcome name: </w:t>
      </w:r>
      <w:r w:rsidRPr="00D76572">
        <w:rPr>
          <w:rFonts w:ascii="Times New Roman" w:eastAsia="Times New Roman" w:hAnsi="Times New Roman" w:cs="Times New Roman"/>
          <w:color w:val="333333"/>
          <w:sz w:val="24"/>
          <w:szCs w:val="24"/>
          <w:lang w:val="es-ES_tradnl"/>
        </w:rPr>
        <w:t>Smoking cessation rate at 4 months</w:t>
      </w:r>
    </w:p>
    <w:p w14:paraId="3416B901"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lastRenderedPageBreak/>
        <w:t xml:space="preserve">Metric / method of measurement: </w:t>
      </w:r>
      <w:r w:rsidRPr="00D76572">
        <w:rPr>
          <w:rFonts w:ascii="Times New Roman" w:eastAsia="Times New Roman" w:hAnsi="Times New Roman" w:cs="Times New Roman"/>
          <w:color w:val="333333"/>
          <w:sz w:val="24"/>
          <w:szCs w:val="24"/>
          <w:lang w:val="es-ES_tradnl"/>
        </w:rPr>
        <w:t>Smoking cessation rate will be measured as the ratio of the total number of patients who relapsed with total number of patients in their group. Patients will be considered to have relapsed if they fail at least one of their urine cotinine and carbon monoxide tests.</w:t>
      </w:r>
    </w:p>
    <w:p w14:paraId="66C41F9F" w14:textId="77777777" w:rsidR="00564E33" w:rsidRPr="00D76572"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Timepoint: </w:t>
      </w:r>
      <w:r w:rsidRPr="00D76572">
        <w:rPr>
          <w:rFonts w:ascii="Times New Roman" w:eastAsia="Times New Roman" w:hAnsi="Times New Roman" w:cs="Times New Roman"/>
          <w:color w:val="333333"/>
          <w:sz w:val="24"/>
          <w:szCs w:val="24"/>
          <w:lang w:val="es-ES_tradnl"/>
        </w:rPr>
        <w:t>4th month after enrollment of each respondent</w:t>
      </w:r>
    </w:p>
    <w:p w14:paraId="0CFE02D0"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hAnsi="Times New Roman" w:cs="Times New Roman"/>
          <w:sz w:val="24"/>
          <w:szCs w:val="24"/>
          <w:lang w:val="en-US"/>
        </w:rPr>
      </w:pPr>
    </w:p>
    <w:p w14:paraId="07BE9632"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Outcome name: </w:t>
      </w:r>
      <w:r w:rsidRPr="00D76572">
        <w:rPr>
          <w:rFonts w:ascii="Times New Roman" w:eastAsia="Times New Roman" w:hAnsi="Times New Roman" w:cs="Times New Roman"/>
          <w:color w:val="333333"/>
          <w:sz w:val="24"/>
          <w:szCs w:val="24"/>
          <w:lang w:val="es-ES_tradnl"/>
        </w:rPr>
        <w:t>Smoking cessation rate at 6 months</w:t>
      </w:r>
    </w:p>
    <w:p w14:paraId="3594AB38"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Metric / method of measurement: </w:t>
      </w:r>
      <w:r w:rsidRPr="00D76572">
        <w:rPr>
          <w:rFonts w:ascii="Times New Roman" w:eastAsia="Times New Roman" w:hAnsi="Times New Roman" w:cs="Times New Roman"/>
          <w:color w:val="333333"/>
          <w:sz w:val="24"/>
          <w:szCs w:val="24"/>
          <w:lang w:val="es-ES_tradnl"/>
        </w:rPr>
        <w:t>Smoking cessation rate will be measured as the ratio of the total number of patients who relapsed with total number of patients in their group. Patients will be considered to have relapsed if they fail at least one of their urine cotinine and carbon monoxide tests.</w:t>
      </w:r>
    </w:p>
    <w:p w14:paraId="23795FE2" w14:textId="77777777" w:rsidR="00564E33" w:rsidRPr="00D76572"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Timepoint: 6th</w:t>
      </w:r>
      <w:r w:rsidRPr="00D76572">
        <w:rPr>
          <w:rFonts w:ascii="Times New Roman" w:eastAsia="Times New Roman" w:hAnsi="Times New Roman" w:cs="Times New Roman"/>
          <w:color w:val="333333"/>
          <w:sz w:val="24"/>
          <w:szCs w:val="24"/>
          <w:lang w:val="es-ES_tradnl"/>
        </w:rPr>
        <w:t xml:space="preserve"> month after enrollment of each respondent</w:t>
      </w:r>
    </w:p>
    <w:p w14:paraId="02602118" w14:textId="77777777" w:rsidR="00564E33" w:rsidRPr="00034C54"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p>
    <w:p w14:paraId="3CE24DD7" w14:textId="77777777" w:rsidR="00564E33" w:rsidRPr="00034C54" w:rsidRDefault="00564E33" w:rsidP="00564E33">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b/>
          <w:bCs/>
          <w:color w:val="333333"/>
          <w:sz w:val="24"/>
          <w:szCs w:val="24"/>
          <w:lang w:val="es-ES_tradnl"/>
        </w:rPr>
        <w:t>Key Secondary Outcomes</w:t>
      </w:r>
    </w:p>
    <w:p w14:paraId="50D10CD2"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Name of outcome: </w:t>
      </w:r>
      <w:r w:rsidRPr="00D76572">
        <w:rPr>
          <w:rFonts w:ascii="Times New Roman" w:eastAsia="Times New Roman" w:hAnsi="Times New Roman" w:cs="Times New Roman"/>
          <w:color w:val="333333"/>
          <w:sz w:val="24"/>
          <w:szCs w:val="24"/>
          <w:lang w:val="es-ES_tradnl"/>
        </w:rPr>
        <w:t>User engagement at an individual level</w:t>
      </w:r>
    </w:p>
    <w:p w14:paraId="7EE5AB5A"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Method of measurement: Engagement at individual level will be assessed based on the rate of read messages by the patients. This is calculated as the quotient between the messages the patients have read, and the total number of messages the system has sent to the patients. This metric will be assessed throughout the observation until its end.</w:t>
      </w:r>
    </w:p>
    <w:p w14:paraId="4BEB9E72"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292A53E8" w14:textId="77777777" w:rsidR="00564E33" w:rsidRPr="00034C54"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57E1B29D"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Name of outcome: </w:t>
      </w:r>
      <w:r w:rsidRPr="00D76572">
        <w:rPr>
          <w:rFonts w:ascii="Times New Roman" w:eastAsia="Times New Roman" w:hAnsi="Times New Roman" w:cs="Times New Roman"/>
          <w:color w:val="333333"/>
          <w:sz w:val="24"/>
          <w:szCs w:val="24"/>
          <w:lang w:val="es-ES_tradnl"/>
        </w:rPr>
        <w:t>Engagement at aggregated level - Mobile application rolling retention</w:t>
      </w:r>
    </w:p>
    <w:p w14:paraId="088E07E1" w14:textId="77777777" w:rsidR="00564E33" w:rsidRPr="00D76572" w:rsidRDefault="00564E33" w:rsidP="00564E33">
      <w:p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Method of measurement: The percentage of users still active N days after installation. This is a ratio of the number of users whose last day of activity is past day N to the number of </w:t>
      </w:r>
      <w:r w:rsidRPr="00D76572">
        <w:rPr>
          <w:rFonts w:ascii="Times New Roman" w:eastAsia="Times New Roman" w:hAnsi="Times New Roman" w:cs="Times New Roman"/>
          <w:color w:val="333333"/>
          <w:sz w:val="24"/>
          <w:szCs w:val="24"/>
          <w:lang w:val="es-ES_tradnl"/>
        </w:rPr>
        <w:lastRenderedPageBreak/>
        <w:t>users who could have been active on day N. This metric will be assessed throughout the observation until its end.</w:t>
      </w:r>
    </w:p>
    <w:p w14:paraId="4BD10A38"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2D81EB20" w14:textId="77777777" w:rsidR="00564E33" w:rsidRPr="00034C54"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6C25E9DD"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Name of outcome: </w:t>
      </w:r>
      <w:r w:rsidRPr="00D76572">
        <w:rPr>
          <w:rFonts w:ascii="Times New Roman" w:eastAsia="Times New Roman" w:hAnsi="Times New Roman" w:cs="Times New Roman"/>
          <w:color w:val="333333"/>
          <w:sz w:val="24"/>
          <w:szCs w:val="24"/>
          <w:lang w:val="es-ES_tradnl"/>
        </w:rPr>
        <w:t>Engagement at aggregated level - Mobile application session length distribution</w:t>
      </w:r>
    </w:p>
    <w:p w14:paraId="0589A8D1"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Method of measurement: The session length is defined as the length of time between the start of the application event and the end of the application event. The session length determines the engagement as it is relevant to know how much time patients spend in the app per session. This metric will be assessed throughout the observation until its end.</w:t>
      </w:r>
    </w:p>
    <w:p w14:paraId="0D1E1233"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55ACF1D0"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Engagement at aggregated level - Mobile application session frequency</w:t>
      </w:r>
    </w:p>
    <w:p w14:paraId="66C596BF"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Method of measurement: </w:t>
      </w:r>
      <w:r w:rsidRPr="00883BA2">
        <w:rPr>
          <w:rFonts w:ascii="Times New Roman" w:eastAsia="Times New Roman" w:hAnsi="Times New Roman" w:cs="Times New Roman"/>
          <w:color w:val="333333"/>
          <w:sz w:val="24"/>
          <w:szCs w:val="24"/>
          <w:lang w:val="es-ES_tradnl"/>
        </w:rPr>
        <w:t>The session frequency is a measure of how often each unique patient used the app within a given time interval. This metric will be assessed throughout the observation until its end.</w:t>
      </w:r>
    </w:p>
    <w:p w14:paraId="45350397"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1DD78868"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7098BB5F"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Engagement at aggregated level - Mobile application sessions per user</w:t>
      </w:r>
    </w:p>
    <w:p w14:paraId="2E591131"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Method of measurement: </w:t>
      </w:r>
      <w:r w:rsidRPr="00883BA2">
        <w:rPr>
          <w:rFonts w:ascii="Times New Roman" w:eastAsia="Times New Roman" w:hAnsi="Times New Roman" w:cs="Times New Roman"/>
          <w:color w:val="333333"/>
          <w:sz w:val="24"/>
          <w:szCs w:val="24"/>
          <w:lang w:val="es-ES_tradnl"/>
        </w:rPr>
        <w:t>A session is one use of the mobile application by a patient. This begins when the application is launched and ends when the application is terminated. This metric will be assessed throughout the observation until its end.</w:t>
      </w:r>
    </w:p>
    <w:p w14:paraId="29F54B03"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424B6D22"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62A69049"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Engagement at aggregated level - Mobile application return rate</w:t>
      </w:r>
    </w:p>
    <w:p w14:paraId="2AFA1FAE"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lastRenderedPageBreak/>
        <w:t xml:space="preserve">Method of measurement: </w:t>
      </w:r>
      <w:r w:rsidRPr="00883BA2">
        <w:rPr>
          <w:rFonts w:ascii="Times New Roman" w:eastAsia="Times New Roman" w:hAnsi="Times New Roman" w:cs="Times New Roman"/>
          <w:color w:val="333333"/>
          <w:sz w:val="24"/>
          <w:szCs w:val="24"/>
          <w:lang w:val="es-ES_tradnl"/>
        </w:rPr>
        <w:t>Return rate measures the percentage of patients who return to the app on a specific time after installation. It is measured by cohort group - that is, based on when patients first opened the app. It is calculated as the ratio of the number of users active on a given period to the size of the cohort. This metric will be assessed throughout the observation until its end.</w:t>
      </w:r>
    </w:p>
    <w:p w14:paraId="589E23E9"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45D48958"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05A5DDCC"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User quitting attempts </w:t>
      </w:r>
    </w:p>
    <w:p w14:paraId="473A9301"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Method of measurement: </w:t>
      </w:r>
      <w:r w:rsidRPr="00883BA2">
        <w:rPr>
          <w:rFonts w:ascii="Times New Roman" w:eastAsia="Times New Roman" w:hAnsi="Times New Roman" w:cs="Times New Roman"/>
          <w:color w:val="333333"/>
          <w:sz w:val="24"/>
          <w:szCs w:val="24"/>
          <w:lang w:val="es-ES_tradnl"/>
        </w:rPr>
        <w:t>Number of quitting attempts per patient, including the frequency of the quitting attempts.</w:t>
      </w:r>
    </w:p>
    <w:p w14:paraId="2D267A89"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3837A632"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49EFB07E"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User app behavior</w:t>
      </w:r>
    </w:p>
    <w:p w14:paraId="0B52B3EF"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Method of measurement: </w:t>
      </w:r>
      <w:r w:rsidRPr="00883BA2">
        <w:rPr>
          <w:rFonts w:ascii="Times New Roman" w:eastAsia="Times New Roman" w:hAnsi="Times New Roman" w:cs="Times New Roman"/>
          <w:color w:val="333333"/>
          <w:sz w:val="24"/>
          <w:szCs w:val="24"/>
          <w:lang w:val="es-ES_tradnl"/>
        </w:rPr>
        <w:t>It will be measured as the time spent per app section.</w:t>
      </w:r>
    </w:p>
    <w:p w14:paraId="7ECD8959"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2E1B1E02"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615B042C"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User satisfaction with messages</w:t>
      </w:r>
    </w:p>
    <w:p w14:paraId="7BBBF6D4"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Method of measurement: </w:t>
      </w:r>
      <w:r w:rsidRPr="00883BA2">
        <w:rPr>
          <w:rFonts w:ascii="Times New Roman" w:eastAsia="Times New Roman" w:hAnsi="Times New Roman" w:cs="Times New Roman"/>
          <w:color w:val="333333"/>
          <w:sz w:val="24"/>
          <w:szCs w:val="24"/>
          <w:lang w:val="es-ES_tradnl"/>
        </w:rPr>
        <w:t>Patients' answers to a satisfaction questionnaire that will be handed to them at the end of the study.</w:t>
      </w:r>
    </w:p>
    <w:p w14:paraId="74F923F7"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14E5ABCD"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49FC8EB2"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User message ratings</w:t>
      </w:r>
    </w:p>
    <w:p w14:paraId="78FB177B"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Method of measurement: </w:t>
      </w:r>
      <w:r w:rsidRPr="00883BA2">
        <w:rPr>
          <w:rFonts w:ascii="Times New Roman" w:eastAsia="Times New Roman" w:hAnsi="Times New Roman" w:cs="Times New Roman"/>
          <w:color w:val="333333"/>
          <w:sz w:val="24"/>
          <w:szCs w:val="24"/>
          <w:lang w:val="es-ES_tradnl"/>
        </w:rPr>
        <w:t>User's votes for each message in a 5 star scale.</w:t>
      </w:r>
    </w:p>
    <w:p w14:paraId="53C0BB33"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23DA7490"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034C54">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User lifestyle feedback</w:t>
      </w:r>
    </w:p>
    <w:p w14:paraId="0EB67469"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lastRenderedPageBreak/>
        <w:t xml:space="preserve">Method of measurement: </w:t>
      </w:r>
      <w:r w:rsidRPr="00883BA2">
        <w:rPr>
          <w:rFonts w:ascii="Times New Roman" w:eastAsia="Times New Roman" w:hAnsi="Times New Roman" w:cs="Times New Roman"/>
          <w:color w:val="333333"/>
          <w:sz w:val="24"/>
          <w:szCs w:val="24"/>
          <w:lang w:val="es-ES_tradnl"/>
        </w:rPr>
        <w:t>Comparison of changes in user lifestyle (at baseline and after 6 months) through the combined questionnaire EQ-5D-5L.</w:t>
      </w:r>
    </w:p>
    <w:p w14:paraId="089C8730"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77FAE1E6"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6EB92DDC"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User lifestyle feedback</w:t>
      </w:r>
    </w:p>
    <w:p w14:paraId="5121541F"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Method of measurement: </w:t>
      </w:r>
      <w:r w:rsidRPr="00883BA2">
        <w:rPr>
          <w:rFonts w:ascii="Times New Roman" w:eastAsia="Times New Roman" w:hAnsi="Times New Roman" w:cs="Times New Roman"/>
          <w:color w:val="333333"/>
          <w:sz w:val="24"/>
          <w:szCs w:val="24"/>
          <w:lang w:val="es-ES_tradnl"/>
        </w:rPr>
        <w:t>Comparison of changes in user lifestyle (at baseline and after 6 months) through the combined questionnaire IPAQ for physical activity.</w:t>
      </w:r>
    </w:p>
    <w:p w14:paraId="06A50534"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03C54A80"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The timepoint(s) of interest: End of 6 months from enrollment</w:t>
      </w:r>
    </w:p>
    <w:p w14:paraId="42C7C33A" w14:textId="77777777" w:rsidR="00564E33"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049960CA"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User lifestyle feedback</w:t>
      </w:r>
    </w:p>
    <w:p w14:paraId="0B22DB43"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883BA2">
        <w:rPr>
          <w:rFonts w:ascii="Times New Roman" w:eastAsia="Times New Roman" w:hAnsi="Times New Roman" w:cs="Times New Roman"/>
          <w:color w:val="333333"/>
          <w:sz w:val="24"/>
          <w:szCs w:val="24"/>
          <w:lang w:val="es-ES_tradnl"/>
        </w:rPr>
        <w:t>Method of measurement: Comparison of changes in user lifestyle (at baseline and after 6 months) through the combined questionnaires SF-36.</w:t>
      </w:r>
    </w:p>
    <w:p w14:paraId="53423D74"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883BA2">
        <w:rPr>
          <w:rFonts w:ascii="Times New Roman" w:eastAsia="Times New Roman" w:hAnsi="Times New Roman" w:cs="Times New Roman"/>
          <w:color w:val="333333"/>
          <w:sz w:val="24"/>
          <w:szCs w:val="24"/>
          <w:lang w:val="es-ES_tradnl"/>
        </w:rPr>
        <w:t>The timepoint(s) of interest: End of 6 months from enrollment</w:t>
      </w:r>
    </w:p>
    <w:p w14:paraId="2F3C7A1C"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D76572">
        <w:rPr>
          <w:rFonts w:ascii="Times New Roman" w:eastAsia="Times New Roman" w:hAnsi="Times New Roman" w:cs="Times New Roman"/>
          <w:color w:val="333333"/>
          <w:sz w:val="24"/>
          <w:szCs w:val="24"/>
          <w:lang w:val="es-ES_tradnl"/>
        </w:rPr>
        <w:t xml:space="preserve">Name of outcome: </w:t>
      </w:r>
      <w:r w:rsidRPr="00883BA2">
        <w:rPr>
          <w:rFonts w:ascii="Times New Roman" w:eastAsia="Times New Roman" w:hAnsi="Times New Roman" w:cs="Times New Roman"/>
          <w:color w:val="333333"/>
          <w:sz w:val="24"/>
          <w:szCs w:val="24"/>
          <w:lang w:val="es-ES_tradnl"/>
        </w:rPr>
        <w:t>Physical activity</w:t>
      </w:r>
    </w:p>
    <w:p w14:paraId="3E255E63"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883BA2">
        <w:rPr>
          <w:rFonts w:ascii="Times New Roman" w:eastAsia="Times New Roman" w:hAnsi="Times New Roman" w:cs="Times New Roman"/>
          <w:color w:val="333333"/>
          <w:sz w:val="24"/>
          <w:szCs w:val="24"/>
          <w:lang w:val="es-ES_tradnl"/>
        </w:rPr>
        <w:t>Method of measurement: The physical activity would be measured as the total time (minutes) of activity per user, retrieved by GoogleFit in the app.</w:t>
      </w:r>
    </w:p>
    <w:p w14:paraId="3AA2CA1E" w14:textId="77777777" w:rsidR="00564E33" w:rsidRPr="00883BA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r w:rsidRPr="00883BA2">
        <w:rPr>
          <w:rFonts w:ascii="Times New Roman" w:eastAsia="Times New Roman" w:hAnsi="Times New Roman" w:cs="Times New Roman"/>
          <w:color w:val="333333"/>
          <w:sz w:val="24"/>
          <w:szCs w:val="24"/>
          <w:lang w:val="es-ES_tradnl"/>
        </w:rPr>
        <w:t>The timepoint(s) of interest: End of 6 months from enrollment</w:t>
      </w:r>
    </w:p>
    <w:p w14:paraId="1230A5B0" w14:textId="77777777" w:rsidR="00564E33" w:rsidRPr="00D76572" w:rsidRDefault="00564E33" w:rsidP="00564E33">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FFFFFF"/>
        <w:spacing w:line="480" w:lineRule="auto"/>
        <w:ind w:left="0" w:right="300"/>
        <w:jc w:val="both"/>
        <w:textAlignment w:val="baseline"/>
        <w:rPr>
          <w:rFonts w:ascii="Times New Roman" w:eastAsia="Times New Roman" w:hAnsi="Times New Roman" w:cs="Times New Roman"/>
          <w:color w:val="333333"/>
          <w:sz w:val="24"/>
          <w:szCs w:val="24"/>
          <w:lang w:val="es-ES_tradnl"/>
        </w:rPr>
      </w:pPr>
    </w:p>
    <w:p w14:paraId="6F50FAAC" w14:textId="77777777" w:rsidR="00033C72" w:rsidRDefault="00033C72">
      <w:bookmarkStart w:id="1" w:name="_GoBack"/>
      <w:bookmarkEnd w:id="1"/>
    </w:p>
    <w:sectPr w:rsidR="00033C72" w:rsidSect="00BE01EF">
      <w:headerReference w:type="default" r:id="rId8"/>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685E4" w14:textId="77777777" w:rsidR="006E01B7" w:rsidRDefault="006E01B7">
      <w:pPr>
        <w:spacing w:line="240" w:lineRule="auto"/>
      </w:pPr>
      <w:r>
        <w:separator/>
      </w:r>
    </w:p>
  </w:endnote>
  <w:endnote w:type="continuationSeparator" w:id="0">
    <w:p w14:paraId="148F0C4D" w14:textId="77777777" w:rsidR="006E01B7" w:rsidRDefault="006E0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B6829" w14:textId="77777777" w:rsidR="006E01B7" w:rsidRDefault="006E01B7">
      <w:pPr>
        <w:spacing w:line="240" w:lineRule="auto"/>
      </w:pPr>
      <w:r>
        <w:separator/>
      </w:r>
    </w:p>
  </w:footnote>
  <w:footnote w:type="continuationSeparator" w:id="0">
    <w:p w14:paraId="1887EC09" w14:textId="77777777" w:rsidR="006E01B7" w:rsidRDefault="006E0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7838012"/>
      <w:docPartObj>
        <w:docPartGallery w:val="Page Numbers (Top of Page)"/>
        <w:docPartUnique/>
      </w:docPartObj>
    </w:sdtPr>
    <w:sdtEndPr>
      <w:rPr>
        <w:noProof/>
      </w:rPr>
    </w:sdtEndPr>
    <w:sdtContent>
      <w:p w14:paraId="19ADB060" w14:textId="77777777" w:rsidR="00AD142D" w:rsidRPr="00115FD2" w:rsidRDefault="00564E33" w:rsidP="00115FD2">
        <w:pPr>
          <w:pStyle w:val="Header"/>
          <w:spacing w:before="240"/>
          <w:jc w:val="right"/>
          <w:rPr>
            <w:rFonts w:ascii="Times New Roman" w:hAnsi="Times New Roman" w:cs="Times New Roman"/>
          </w:rPr>
        </w:pPr>
        <w:r w:rsidRPr="00115FD2">
          <w:rPr>
            <w:rFonts w:ascii="Times New Roman" w:hAnsi="Times New Roman" w:cs="Times New Roman"/>
          </w:rPr>
          <w:fldChar w:fldCharType="begin"/>
        </w:r>
        <w:r w:rsidRPr="00115FD2">
          <w:rPr>
            <w:rFonts w:ascii="Times New Roman" w:hAnsi="Times New Roman" w:cs="Times New Roman"/>
          </w:rPr>
          <w:instrText xml:space="preserve"> PAGE   \* MERGEFORMAT </w:instrText>
        </w:r>
        <w:r w:rsidRPr="00115FD2">
          <w:rPr>
            <w:rFonts w:ascii="Times New Roman" w:hAnsi="Times New Roman" w:cs="Times New Roman"/>
          </w:rPr>
          <w:fldChar w:fldCharType="separate"/>
        </w:r>
        <w:r w:rsidR="00BE01EF">
          <w:rPr>
            <w:rFonts w:ascii="Times New Roman" w:hAnsi="Times New Roman" w:cs="Times New Roman"/>
            <w:noProof/>
          </w:rPr>
          <w:t>11</w:t>
        </w:r>
        <w:r w:rsidRPr="00115FD2">
          <w:rPr>
            <w:rFonts w:ascii="Times New Roman" w:hAnsi="Times New Roman" w:cs="Times New Roman"/>
            <w:noProof/>
          </w:rPr>
          <w:fldChar w:fldCharType="end"/>
        </w:r>
      </w:p>
    </w:sdtContent>
  </w:sdt>
  <w:p w14:paraId="37542286" w14:textId="77777777" w:rsidR="00AD142D" w:rsidRDefault="00BE0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3BC"/>
    <w:multiLevelType w:val="hybridMultilevel"/>
    <w:tmpl w:val="6DBE7460"/>
    <w:lvl w:ilvl="0" w:tplc="04090003">
      <w:start w:val="1"/>
      <w:numFmt w:val="bullet"/>
      <w:lvlText w:val="o"/>
      <w:lvlJc w:val="left"/>
      <w:pPr>
        <w:ind w:left="1840" w:hanging="360"/>
      </w:pPr>
      <w:rPr>
        <w:rFonts w:ascii="Courier New" w:hAnsi="Courier New" w:cs="Courier New"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
    <w:nsid w:val="12E870A8"/>
    <w:multiLevelType w:val="hybridMultilevel"/>
    <w:tmpl w:val="8F2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F11E1F"/>
    <w:multiLevelType w:val="multilevel"/>
    <w:tmpl w:val="5F4C41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start w:val="1"/>
        <w:numFmt w:val="decimal"/>
        <w:lvlText w:val="%1."/>
        <w:lvlJc w:val="left"/>
        <w:pPr>
          <w:tabs>
            <w:tab w:val="num" w:pos="720"/>
          </w:tabs>
          <w:ind w:left="720" w:hanging="360"/>
        </w:pPr>
      </w:lvl>
    </w:lvlOverride>
    <w:lvlOverride w:ilvl="1">
      <w:lvl w:ilvl="1">
        <w:numFmt w:val="lowerRoman"/>
        <w:lvlText w:val="%2."/>
        <w:lvlJc w:val="right"/>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2"/>
    <w:lvlOverride w:ilvl="1">
      <w:lvl w:ilvl="1">
        <w:numFmt w:val="bullet"/>
        <w:lvlText w:val="o"/>
        <w:lvlJc w:val="right"/>
        <w:pPr>
          <w:tabs>
            <w:tab w:val="num" w:pos="1440"/>
          </w:tabs>
          <w:ind w:left="1440" w:hanging="360"/>
        </w:pPr>
        <w:rPr>
          <w:rFonts w:ascii="Courier New" w:hAnsi="Courier New" w:hint="default"/>
          <w:sz w:val="20"/>
        </w:rPr>
      </w:lvl>
    </w:lvlOverride>
  </w:num>
  <w:num w:numId="4">
    <w:abstractNumId w:val="2"/>
    <w:lvlOverride w:ilvl="1">
      <w:lvl w:ilvl="1">
        <w:numFmt w:val="decimal"/>
        <w:lvlText w:val="%2."/>
        <w:lvlJc w:val="right"/>
        <w:pPr>
          <w:tabs>
            <w:tab w:val="num" w:pos="1440"/>
          </w:tabs>
          <w:ind w:left="1440" w:hanging="360"/>
        </w:pPr>
      </w:lvl>
    </w:lvlOverride>
  </w:num>
  <w:num w:numId="5">
    <w:abstractNumId w:val="2"/>
    <w:lvlOverride w:ilvl="1">
      <w:lvl w:ilvl="1">
        <w:numFmt w:val="bullet"/>
        <w:lvlText w:val="o"/>
        <w:lvlJc w:val="right"/>
        <w:pPr>
          <w:tabs>
            <w:tab w:val="num" w:pos="1440"/>
          </w:tabs>
          <w:ind w:left="1440" w:hanging="360"/>
        </w:pPr>
        <w:rPr>
          <w:rFonts w:ascii="Courier New" w:hAnsi="Courier New" w:hint="default"/>
          <w:sz w:val="20"/>
        </w:rPr>
      </w:lvl>
    </w:lvlOverride>
  </w:num>
  <w:num w:numId="6">
    <w:abstractNumId w:val="2"/>
    <w:lvlOverride w:ilvl="1">
      <w:lvl w:ilvl="1">
        <w:numFmt w:val="decimal"/>
        <w:lvlText w:val="%2."/>
        <w:lvlJc w:val="right"/>
        <w:pPr>
          <w:tabs>
            <w:tab w:val="num" w:pos="1440"/>
          </w:tabs>
          <w:ind w:left="144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564E33"/>
    <w:rsid w:val="00033C72"/>
    <w:rsid w:val="003F3D19"/>
    <w:rsid w:val="00564E33"/>
    <w:rsid w:val="00627C50"/>
    <w:rsid w:val="006E01B7"/>
    <w:rsid w:val="007A2DB2"/>
    <w:rsid w:val="008E2DBE"/>
    <w:rsid w:val="00996664"/>
    <w:rsid w:val="00BE01EF"/>
    <w:rsid w:val="00DB49D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E33"/>
    <w:pPr>
      <w:pBdr>
        <w:top w:val="nil"/>
        <w:left w:val="nil"/>
        <w:bottom w:val="nil"/>
        <w:right w:val="nil"/>
        <w:between w:val="nil"/>
      </w:pBdr>
      <w:spacing w:line="276" w:lineRule="auto"/>
    </w:pPr>
    <w:rPr>
      <w:rFonts w:ascii="Arial" w:eastAsia="Arial" w:hAnsi="Arial" w:cs="Arial"/>
      <w:color w:val="000000"/>
      <w:sz w:val="22"/>
      <w:szCs w:val="22"/>
      <w:lang w:val="es" w:eastAsia="es-ES_tradnl"/>
    </w:rPr>
  </w:style>
  <w:style w:type="paragraph" w:styleId="Heading1">
    <w:name w:val="heading 1"/>
    <w:basedOn w:val="Normal"/>
    <w:next w:val="Normal"/>
    <w:link w:val="Heading1Char"/>
    <w:rsid w:val="00564E3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33"/>
    <w:rPr>
      <w:rFonts w:ascii="Arial" w:eastAsia="Arial" w:hAnsi="Arial" w:cs="Arial"/>
      <w:color w:val="000000"/>
      <w:sz w:val="40"/>
      <w:szCs w:val="40"/>
      <w:lang w:val="es" w:eastAsia="es-ES_tradnl"/>
    </w:rPr>
  </w:style>
  <w:style w:type="paragraph" w:styleId="ListParagraph">
    <w:name w:val="List Paragraph"/>
    <w:basedOn w:val="Normal"/>
    <w:uiPriority w:val="34"/>
    <w:qFormat/>
    <w:rsid w:val="00564E33"/>
    <w:pPr>
      <w:ind w:left="720"/>
      <w:contextualSpacing/>
    </w:pPr>
  </w:style>
  <w:style w:type="paragraph" w:styleId="Header">
    <w:name w:val="header"/>
    <w:basedOn w:val="Normal"/>
    <w:link w:val="HeaderChar"/>
    <w:uiPriority w:val="99"/>
    <w:unhideWhenUsed/>
    <w:rsid w:val="00564E33"/>
    <w:pPr>
      <w:tabs>
        <w:tab w:val="center" w:pos="4680"/>
        <w:tab w:val="right" w:pos="9360"/>
      </w:tabs>
      <w:spacing w:line="240" w:lineRule="auto"/>
    </w:pPr>
  </w:style>
  <w:style w:type="character" w:customStyle="1" w:styleId="HeaderChar">
    <w:name w:val="Header Char"/>
    <w:basedOn w:val="DefaultParagraphFont"/>
    <w:link w:val="Header"/>
    <w:uiPriority w:val="99"/>
    <w:rsid w:val="00564E33"/>
    <w:rPr>
      <w:rFonts w:ascii="Arial" w:eastAsia="Arial" w:hAnsi="Arial" w:cs="Arial"/>
      <w:color w:val="000000"/>
      <w:sz w:val="22"/>
      <w:szCs w:val="22"/>
      <w:lang w:val="es" w:eastAsia="es-ES_tradnl"/>
    </w:rPr>
  </w:style>
  <w:style w:type="character" w:styleId="LineNumber">
    <w:name w:val="line number"/>
    <w:basedOn w:val="DefaultParagraphFont"/>
    <w:uiPriority w:val="99"/>
    <w:semiHidden/>
    <w:unhideWhenUsed/>
    <w:rsid w:val="00564E33"/>
  </w:style>
  <w:style w:type="paragraph" w:styleId="Footer">
    <w:name w:val="footer"/>
    <w:basedOn w:val="Normal"/>
    <w:link w:val="FooterChar"/>
    <w:uiPriority w:val="99"/>
    <w:unhideWhenUsed/>
    <w:rsid w:val="008E2DBE"/>
    <w:pPr>
      <w:tabs>
        <w:tab w:val="center" w:pos="4252"/>
        <w:tab w:val="right" w:pos="8504"/>
      </w:tabs>
      <w:spacing w:line="240" w:lineRule="auto"/>
    </w:pPr>
  </w:style>
  <w:style w:type="character" w:customStyle="1" w:styleId="FooterChar">
    <w:name w:val="Footer Char"/>
    <w:basedOn w:val="DefaultParagraphFont"/>
    <w:link w:val="Footer"/>
    <w:uiPriority w:val="99"/>
    <w:rsid w:val="008E2DBE"/>
    <w:rPr>
      <w:rFonts w:ascii="Arial" w:eastAsia="Arial" w:hAnsi="Arial" w:cs="Arial"/>
      <w:color w:val="000000"/>
      <w:sz w:val="22"/>
      <w:szCs w:val="22"/>
      <w:lang w:val="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E33"/>
    <w:pPr>
      <w:pBdr>
        <w:top w:val="nil"/>
        <w:left w:val="nil"/>
        <w:bottom w:val="nil"/>
        <w:right w:val="nil"/>
        <w:between w:val="nil"/>
      </w:pBdr>
      <w:spacing w:line="276" w:lineRule="auto"/>
    </w:pPr>
    <w:rPr>
      <w:rFonts w:ascii="Arial" w:eastAsia="Arial" w:hAnsi="Arial" w:cs="Arial"/>
      <w:color w:val="000000"/>
      <w:sz w:val="22"/>
      <w:szCs w:val="22"/>
      <w:lang w:val="es" w:eastAsia="es-ES_tradnl"/>
    </w:rPr>
  </w:style>
  <w:style w:type="paragraph" w:styleId="Heading1">
    <w:name w:val="heading 1"/>
    <w:basedOn w:val="Normal"/>
    <w:next w:val="Normal"/>
    <w:link w:val="Heading1Char"/>
    <w:rsid w:val="00564E33"/>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33"/>
    <w:rPr>
      <w:rFonts w:ascii="Arial" w:eastAsia="Arial" w:hAnsi="Arial" w:cs="Arial"/>
      <w:color w:val="000000"/>
      <w:sz w:val="40"/>
      <w:szCs w:val="40"/>
      <w:lang w:val="es" w:eastAsia="es-ES_tradnl"/>
    </w:rPr>
  </w:style>
  <w:style w:type="paragraph" w:styleId="ListParagraph">
    <w:name w:val="List Paragraph"/>
    <w:basedOn w:val="Normal"/>
    <w:uiPriority w:val="34"/>
    <w:qFormat/>
    <w:rsid w:val="00564E33"/>
    <w:pPr>
      <w:ind w:left="720"/>
      <w:contextualSpacing/>
    </w:pPr>
  </w:style>
  <w:style w:type="paragraph" w:styleId="Header">
    <w:name w:val="header"/>
    <w:basedOn w:val="Normal"/>
    <w:link w:val="HeaderChar"/>
    <w:uiPriority w:val="99"/>
    <w:unhideWhenUsed/>
    <w:rsid w:val="00564E33"/>
    <w:pPr>
      <w:tabs>
        <w:tab w:val="center" w:pos="4680"/>
        <w:tab w:val="right" w:pos="9360"/>
      </w:tabs>
      <w:spacing w:line="240" w:lineRule="auto"/>
    </w:pPr>
  </w:style>
  <w:style w:type="character" w:customStyle="1" w:styleId="HeaderChar">
    <w:name w:val="Header Char"/>
    <w:basedOn w:val="DefaultParagraphFont"/>
    <w:link w:val="Header"/>
    <w:uiPriority w:val="99"/>
    <w:rsid w:val="00564E33"/>
    <w:rPr>
      <w:rFonts w:ascii="Arial" w:eastAsia="Arial" w:hAnsi="Arial" w:cs="Arial"/>
      <w:color w:val="000000"/>
      <w:sz w:val="22"/>
      <w:szCs w:val="22"/>
      <w:lang w:val="es" w:eastAsia="es-ES_tradnl"/>
    </w:rPr>
  </w:style>
  <w:style w:type="character" w:styleId="LineNumber">
    <w:name w:val="line number"/>
    <w:basedOn w:val="DefaultParagraphFont"/>
    <w:uiPriority w:val="99"/>
    <w:semiHidden/>
    <w:unhideWhenUsed/>
    <w:rsid w:val="00564E33"/>
  </w:style>
  <w:style w:type="paragraph" w:styleId="Footer">
    <w:name w:val="footer"/>
    <w:basedOn w:val="Normal"/>
    <w:link w:val="FooterChar"/>
    <w:uiPriority w:val="99"/>
    <w:unhideWhenUsed/>
    <w:rsid w:val="008E2DBE"/>
    <w:pPr>
      <w:tabs>
        <w:tab w:val="center" w:pos="4252"/>
        <w:tab w:val="right" w:pos="8504"/>
      </w:tabs>
      <w:spacing w:line="240" w:lineRule="auto"/>
    </w:pPr>
  </w:style>
  <w:style w:type="character" w:customStyle="1" w:styleId="FooterChar">
    <w:name w:val="Footer Char"/>
    <w:basedOn w:val="DefaultParagraphFont"/>
    <w:link w:val="Footer"/>
    <w:uiPriority w:val="99"/>
    <w:rsid w:val="008E2DBE"/>
    <w:rPr>
      <w:rFonts w:ascii="Arial" w:eastAsia="Arial" w:hAnsi="Arial" w:cs="Arial"/>
      <w:color w:val="000000"/>
      <w:sz w:val="22"/>
      <w:szCs w:val="22"/>
      <w:lang w:val="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2181</Words>
  <Characters>11696</Characters>
  <Application>Microsoft Office Word</Application>
  <DocSecurity>0</DocSecurity>
  <Lines>265</Lines>
  <Paragraphs>185</Paragraphs>
  <ScaleCrop>false</ScaleCrop>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Hors-Fraile</dc:creator>
  <cp:keywords/>
  <dc:description/>
  <cp:lastModifiedBy>LTACHADO</cp:lastModifiedBy>
  <cp:revision>3</cp:revision>
  <dcterms:created xsi:type="dcterms:W3CDTF">2018-06-18T05:51:00Z</dcterms:created>
  <dcterms:modified xsi:type="dcterms:W3CDTF">2018-10-18T11:04:00Z</dcterms:modified>
</cp:coreProperties>
</file>