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A7E21" w14:textId="5C98CE10" w:rsidR="009C7204" w:rsidRPr="003B002A" w:rsidRDefault="00FC6220" w:rsidP="005E4173">
      <w:pPr>
        <w:pStyle w:val="Heading1"/>
        <w:jc w:val="center"/>
      </w:pPr>
      <w:bookmarkStart w:id="0" w:name="_GoBack"/>
      <w:bookmarkEnd w:id="0"/>
      <w:r>
        <w:t xml:space="preserve">The </w:t>
      </w:r>
      <w:r w:rsidR="00C6397A" w:rsidRPr="003B002A">
        <w:t>Planetary Accounting</w:t>
      </w:r>
      <w:r>
        <w:t xml:space="preserve"> Framework</w:t>
      </w:r>
      <w:r w:rsidR="00C6397A" w:rsidRPr="003B002A">
        <w:t xml:space="preserve">: </w:t>
      </w:r>
    </w:p>
    <w:p w14:paraId="22456D1D" w14:textId="754B3A68" w:rsidR="009B256E" w:rsidRDefault="00C6397A" w:rsidP="005E4173">
      <w:pPr>
        <w:pStyle w:val="Heading4"/>
      </w:pPr>
      <w:r w:rsidRPr="003B002A">
        <w:t xml:space="preserve">A novel, quota based approach to understanding the </w:t>
      </w:r>
      <w:r w:rsidR="007B759A">
        <w:t xml:space="preserve">planetary </w:t>
      </w:r>
      <w:r w:rsidRPr="003B002A">
        <w:t xml:space="preserve">impacts of any scale of human activity </w:t>
      </w:r>
      <w:r w:rsidR="00125D82" w:rsidRPr="003B002A">
        <w:t>in the context of the</w:t>
      </w:r>
      <w:r w:rsidRPr="003B002A">
        <w:t xml:space="preserve"> safe-operating-space</w:t>
      </w:r>
    </w:p>
    <w:p w14:paraId="56D7A229" w14:textId="7B88DB86" w:rsidR="003A4DA8" w:rsidRPr="003A4DA8" w:rsidRDefault="003A4DA8" w:rsidP="003A4DA8">
      <w:pPr>
        <w:jc w:val="center"/>
      </w:pPr>
      <w:r>
        <w:t>~ Kate Meyer &amp; Peter Newman ~</w:t>
      </w:r>
    </w:p>
    <w:p w14:paraId="66C4E3B5" w14:textId="00706818" w:rsidR="00D204F4" w:rsidRPr="007A3880" w:rsidRDefault="00D204F4" w:rsidP="006C292C">
      <w:pPr>
        <w:rPr>
          <w:rFonts w:asciiTheme="majorHAnsi" w:hAnsiTheme="majorHAnsi"/>
          <w:b/>
          <w:sz w:val="32"/>
          <w:szCs w:val="32"/>
        </w:rPr>
      </w:pPr>
      <w:r w:rsidRPr="007A3880">
        <w:rPr>
          <w:rFonts w:asciiTheme="majorHAnsi" w:hAnsiTheme="majorHAnsi"/>
          <w:b/>
          <w:sz w:val="32"/>
          <w:szCs w:val="32"/>
        </w:rPr>
        <w:t>Appendix: How the Planetary Quotas are Determined</w:t>
      </w:r>
    </w:p>
    <w:p w14:paraId="51FCFB2E" w14:textId="77777777" w:rsidR="00D204F4" w:rsidRPr="003B002A" w:rsidRDefault="00D204F4" w:rsidP="002921F8">
      <w:pPr>
        <w:pStyle w:val="Heading1"/>
      </w:pPr>
      <w:r w:rsidRPr="003B002A">
        <w:t>The Carbon Quota</w:t>
      </w:r>
    </w:p>
    <w:p w14:paraId="713D04A0" w14:textId="77777777" w:rsidR="00D204F4" w:rsidRPr="003B002A" w:rsidRDefault="00D204F4" w:rsidP="00D204F4">
      <w:pPr>
        <w:rPr>
          <w:i/>
        </w:rPr>
      </w:pPr>
      <w:r w:rsidRPr="003B002A">
        <w:rPr>
          <w:i/>
        </w:rPr>
        <w:t>The indicator:</w:t>
      </w:r>
    </w:p>
    <w:p w14:paraId="236EEC5A" w14:textId="77777777" w:rsidR="0025451E" w:rsidRPr="003B002A" w:rsidRDefault="0025451E" w:rsidP="0025451E">
      <w:r w:rsidRPr="003B002A">
        <w:t>Carbon dioxide (CO</w:t>
      </w:r>
      <w:r w:rsidRPr="003B002A">
        <w:rPr>
          <w:vertAlign w:val="subscript"/>
        </w:rPr>
        <w:t>2</w:t>
      </w:r>
      <w:r w:rsidRPr="003B002A">
        <w:t>) is a greenhouse gas (GHG) emitted during the combustion of fossil fuels and the production of cement. CO</w:t>
      </w:r>
      <w:r w:rsidRPr="003B002A">
        <w:rPr>
          <w:vertAlign w:val="subscript"/>
        </w:rPr>
        <w:t>2</w:t>
      </w:r>
      <w:r w:rsidRPr="003B002A">
        <w:t xml:space="preserve"> can actively be removed from the environment through vegetation and forestation</w:t>
      </w:r>
      <w:r w:rsidRPr="003B002A">
        <w:fldChar w:fldCharType="begin"/>
      </w:r>
      <w:r>
        <w:instrText xml:space="preserve"> ADDIN EN.CITE &lt;EndNote&gt;&lt;Cite&gt;&lt;Author&gt;IPCC&lt;/Author&gt;&lt;Year&gt;2013&lt;/Year&gt;&lt;RecNum&gt;1518&lt;/RecNum&gt;&lt;DisplayText&gt;[1]&lt;/DisplayText&gt;&lt;record&gt;&lt;rec-number&gt;1518&lt;/rec-number&gt;&lt;foreign-keys&gt;&lt;key app="EN" db-id="wtxsvedvhpatwxew5fwptaswpee22zt02set" timestamp="1475474566"&gt;1518&lt;/key&gt;&lt;/foreign-keys&gt;&lt;ref-type name="Book Section"&gt;5&lt;/ref-type&gt;&lt;contributors&gt;&lt;authors&gt;&lt;author&gt;IPCC&lt;/author&gt;&lt;/authors&gt;&lt;secondary-authors&gt;&lt;author&gt;T.F. Stocker&lt;/author&gt;&lt;author&gt;D. Qin&lt;/author&gt;&lt;author&gt;G.-K. Plattner&lt;/author&gt;&lt;author&gt;M. Tignor&lt;/author&gt;&lt;author&gt;S.K. Allen&lt;/author&gt;&lt;author&gt;J. Boschung&lt;/author&gt;&lt;author&gt;A. Nauels&lt;/author&gt;&lt;author&gt;Y. Xia&lt;/author&gt;&lt;author&gt;V. Bex&lt;/author&gt;&lt;author&gt;P.M. Midgley&lt;/author&gt;&lt;/secondary-authors&gt;&lt;/contributors&gt;&lt;titles&gt;&lt;title&gt;Summary for Policymakers&lt;/title&gt;&lt;secondary-title&gt;Climate Change 2013: The Physical Science Basis. Contribution of Working Group I to the Fifth Assessment Report of the Intergovernmental Panel on Climate Change&lt;/secondary-title&gt;&lt;/titles&gt;&lt;pages&gt;1–30&lt;/pages&gt;&lt;section&gt;SPM&lt;/section&gt;&lt;dates&gt;&lt;year&gt;2013&lt;/year&gt;&lt;/dates&gt;&lt;pub-location&gt;Cambridge, United Kingdom and New York, NY, USA&lt;/pub-location&gt;&lt;publisher&gt;Cambridge University Press&lt;/publisher&gt;&lt;isbn&gt;ISBN 978-1-107-66182-0&lt;/isbn&gt;&lt;urls&gt;&lt;related-urls&gt;&lt;url&gt;www.climatechange2013.org&lt;/url&gt;&lt;/related-urls&gt;&lt;/urls&gt;&lt;electronic-resource-num&gt;10.1017/CBO9781107415324.004&lt;/electronic-resource-num&gt;&lt;/record&gt;&lt;/Cite&gt;&lt;/EndNote&gt;</w:instrText>
      </w:r>
      <w:r w:rsidRPr="003B002A">
        <w:fldChar w:fldCharType="separate"/>
      </w:r>
      <w:r>
        <w:rPr>
          <w:noProof/>
        </w:rPr>
        <w:t>[1]</w:t>
      </w:r>
      <w:r w:rsidRPr="003B002A">
        <w:fldChar w:fldCharType="end"/>
      </w:r>
      <w:r w:rsidRPr="003B002A">
        <w:t>, or through geoengineering</w:t>
      </w:r>
      <w:r w:rsidRPr="003B002A">
        <w:fldChar w:fldCharType="begin"/>
      </w:r>
      <w:r>
        <w:instrText xml:space="preserve"> ADDIN EN.CITE &lt;EndNote&gt;&lt;Cite&gt;&lt;Author&gt;Druckman&lt;/Author&gt;&lt;Year&gt;2010&lt;/Year&gt;&lt;RecNum&gt;13&lt;/RecNum&gt;&lt;DisplayText&gt;[2]&lt;/DisplayText&gt;&lt;record&gt;&lt;rec-number&gt;13&lt;/rec-number&gt;&lt;foreign-keys&gt;&lt;key app="EN" db-id="wtxsvedvhpatwxew5fwptaswpee22zt02set" timestamp="1399853859"&gt;13&lt;/key&gt;&lt;/foreign-keys&gt;&lt;ref-type name="Journal Article"&gt;17&lt;/ref-type&gt;&lt;contributors&gt;&lt;authors&gt;&lt;author&gt;Druckman, Angela&lt;/author&gt;&lt;author&gt;Jackson, Tim&lt;/author&gt;&lt;/authors&gt;&lt;/contributors&gt;&lt;titles&gt;&lt;title&gt;The bare necessities: How much household carbon do we really need?&lt;/title&gt;&lt;secondary-title&gt;Ecological Economics&lt;/secondary-title&gt;&lt;/titles&gt;&lt;periodical&gt;&lt;full-title&gt;Ecological Economics&lt;/full-title&gt;&lt;/periodical&gt;&lt;pages&gt;1794-1804&lt;/pages&gt;&lt;volume&gt;69&lt;/volume&gt;&lt;number&gt;9&lt;/number&gt;&lt;dates&gt;&lt;year&gt;2010&lt;/year&gt;&lt;/dates&gt;&lt;isbn&gt;09218009&lt;/isbn&gt;&lt;urls&gt;&lt;/urls&gt;&lt;electronic-resource-num&gt;10.1016/j.ecolecon.2010.04.018&lt;/electronic-resource-num&gt;&lt;/record&gt;&lt;/Cite&gt;&lt;/EndNote&gt;</w:instrText>
      </w:r>
      <w:r w:rsidRPr="003B002A">
        <w:fldChar w:fldCharType="separate"/>
      </w:r>
      <w:r>
        <w:rPr>
          <w:noProof/>
        </w:rPr>
        <w:t>[2]</w:t>
      </w:r>
      <w:r w:rsidRPr="003B002A">
        <w:fldChar w:fldCharType="end"/>
      </w:r>
      <w:r w:rsidRPr="003B002A">
        <w:t>. The anthropogenic emissions of CO</w:t>
      </w:r>
      <w:r w:rsidRPr="003B002A">
        <w:rPr>
          <w:vertAlign w:val="subscript"/>
        </w:rPr>
        <w:t>2</w:t>
      </w:r>
      <w:r w:rsidRPr="003B002A">
        <w:t xml:space="preserve"> are the single biggest human contribution to climate change</w:t>
      </w:r>
      <w:r w:rsidRPr="003B002A">
        <w:fldChar w:fldCharType="begin"/>
      </w:r>
      <w:r>
        <w:instrText xml:space="preserve"> ADDIN EN.CITE &lt;EndNote&gt;&lt;Cite&gt;&lt;Author&gt;IPCC&lt;/Author&gt;&lt;Year&gt;2013&lt;/Year&gt;&lt;RecNum&gt;648&lt;/RecNum&gt;&lt;DisplayText&gt;[3]&lt;/DisplayText&gt;&lt;record&gt;&lt;rec-number&gt;648&lt;/rec-number&gt;&lt;foreign-keys&gt;&lt;key app="EN" db-id="wtxsvedvhpatwxew5fwptaswpee22zt02set" timestamp="1402525285"&gt;648&lt;/key&gt;&lt;/foreign-keys&gt;&lt;ref-type name="Book Section"&gt;5&lt;/ref-type&gt;&lt;contributors&gt;&lt;authors&gt;&lt;author&gt;IPCC,&lt;/author&gt;&lt;/authors&gt;&lt;secondary-authors&gt;&lt;author&gt;Stocker, T.F., &lt;/author&gt;&lt;author&gt;Qin, D&lt;/author&gt;&lt;author&gt;Plattner, G.-K&lt;/author&gt;&lt;author&gt;Tignor, M&lt;/author&gt;&lt;author&gt;Allen, S.K.&lt;/author&gt;&lt;author&gt;Boschung, J&lt;/author&gt;&lt;author&gt;Nauels, A&lt;/author&gt;&lt;author&gt;Xia, Y&lt;/author&gt;&lt;author&gt;Bex, V&lt;/author&gt;&lt;author&gt;Midgley, PM&lt;/author&gt;&lt;/secondary-authors&gt;&lt;/contributors&gt;&lt;titles&gt;&lt;title&gt;Summary for Policymakers&lt;/title&gt;&lt;secondary-title&gt;Climate Change 2013: The Physical Science Basis. Contribution of Working Group I to the Fifth Assessment Report of the Intergovernmental Panel on Climate Change&lt;/secondary-title&gt;&lt;/titles&gt;&lt;dates&gt;&lt;year&gt;2013&lt;/year&gt;&lt;/dates&gt;&lt;pub-location&gt;Cambridge, United Kingdom and New York, NY, USA&lt;/pub-location&gt;&lt;publisher&gt;Cambridge University Press&lt;/publisher&gt;&lt;urls&gt;&lt;/urls&gt;&lt;/record&gt;&lt;/Cite&gt;&lt;/EndNote&gt;</w:instrText>
      </w:r>
      <w:r w:rsidRPr="003B002A">
        <w:fldChar w:fldCharType="separate"/>
      </w:r>
      <w:r>
        <w:rPr>
          <w:noProof/>
        </w:rPr>
        <w:t>[3]</w:t>
      </w:r>
      <w:r w:rsidRPr="003B002A">
        <w:fldChar w:fldCharType="end"/>
      </w:r>
      <w:r w:rsidRPr="003B002A">
        <w:t xml:space="preserve">.  </w:t>
      </w:r>
    </w:p>
    <w:p w14:paraId="218E3C07" w14:textId="77777777" w:rsidR="0025451E" w:rsidRPr="003B002A" w:rsidRDefault="0025451E" w:rsidP="0025451E">
      <w:r w:rsidRPr="003B002A">
        <w:t>The term carbon footprint, which dates back to 1979</w:t>
      </w:r>
      <w:r>
        <w:t xml:space="preserve"> </w:t>
      </w:r>
      <w:r w:rsidRPr="003B002A">
        <w:fldChar w:fldCharType="begin"/>
      </w:r>
      <w:r>
        <w:instrText xml:space="preserve"> ADDIN EN.CITE &lt;EndNote&gt;&lt;Cite&gt;&lt;Author&gt;Sundha&lt;/Author&gt;&lt;Year&gt;2016&lt;/Year&gt;&lt;RecNum&gt;1443&lt;/RecNum&gt;&lt;DisplayText&gt;[4]&lt;/DisplayText&gt;&lt;record&gt;&lt;rec-number&gt;1443&lt;/rec-number&gt;&lt;foreign-keys&gt;&lt;key app="EN" db-id="wtxsvedvhpatwxew5fwptaswpee22zt02set" timestamp="1475040643"&gt;1443&lt;/key&gt;&lt;/foreign-keys&gt;&lt;ref-type name="Journal Article"&gt;17&lt;/ref-type&gt;&lt;contributors&gt;&lt;authors&gt;&lt;author&gt;Sundha, Parul&lt;/author&gt;&lt;author&gt;Melkania, Uma&lt;/author&gt;&lt;/authors&gt;&lt;/contributors&gt;&lt;titles&gt;&lt;title&gt;Carbon footprinting: a tool for environmental management&lt;/title&gt;&lt;secondary-title&gt;International Journal of Agriculture, Environment and Biotechnology&lt;/secondary-title&gt;&lt;/titles&gt;&lt;periodical&gt;&lt;full-title&gt;International Journal of Agriculture, Environment and Biotechnology&lt;/full-title&gt;&lt;/periodical&gt;&lt;pages&gt;247-257&lt;/pages&gt;&lt;volume&gt;9&lt;/volume&gt;&lt;number&gt;2&lt;/number&gt;&lt;keywords&gt;&lt;keyword&gt;United States–Us&lt;/keyword&gt;&lt;keyword&gt;Per Capita&lt;/keyword&gt;&lt;keyword&gt;Carbon Dioxide&lt;/keyword&gt;&lt;keyword&gt;Greenhouse Effect&lt;/keyword&gt;&lt;keyword&gt;Water Pollution&lt;/keyword&gt;&lt;keyword&gt;Environmental Protection&lt;/keyword&gt;&lt;keyword&gt;Greenhouse Gases&lt;/keyword&gt;&lt;keyword&gt;Climate Change&lt;/keyword&gt;&lt;keyword&gt;Human Influences&lt;/keyword&gt;&lt;keyword&gt;Energy Consumption&lt;/keyword&gt;&lt;keyword&gt;Environmental Protection Agency–EPA&lt;/keyword&gt;&lt;/keywords&gt;&lt;dates&gt;&lt;year&gt;2016&lt;/year&gt;&lt;/dates&gt;&lt;pub-location&gt;New Delhi&lt;/pub-location&gt;&lt;isbn&gt;09741712&lt;/isbn&gt;&lt;urls&gt;&lt;/urls&gt;&lt;electronic-resource-num&gt;10.5958/2230-732X.2016.00034.6&lt;/electronic-resource-num&gt;&lt;/record&gt;&lt;/Cite&gt;&lt;/EndNote&gt;</w:instrText>
      </w:r>
      <w:r w:rsidRPr="003B002A">
        <w:fldChar w:fldCharType="separate"/>
      </w:r>
      <w:r>
        <w:rPr>
          <w:noProof/>
        </w:rPr>
        <w:t>[4]</w:t>
      </w:r>
      <w:r w:rsidRPr="003B002A">
        <w:fldChar w:fldCharType="end"/>
      </w:r>
      <w:r w:rsidRPr="003B002A">
        <w:t xml:space="preserve">, is extensively used in a wide range of applications from basic online calculators to detailed life-cycle analyses of products, regions or nations </w:t>
      </w:r>
      <w:r w:rsidRPr="003B002A">
        <w:fldChar w:fldCharType="begin">
          <w:fldData xml:space="preserve">PEVuZE5vdGU+PENpdGU+PEF1dGhvcj5TdW5kaGE8L0F1dGhvcj48WWVhcj4yMDE2PC9ZZWFyPjxS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</w:fldData>
        </w:fldChar>
      </w:r>
      <w:r>
        <w:instrText xml:space="preserve"> ADDIN EN.CITE </w:instrText>
      </w:r>
      <w:r>
        <w:fldChar w:fldCharType="begin">
          <w:fldData xml:space="preserve">PEVuZE5vdGU+PENpdGU+PEF1dGhvcj5TdW5kaGE8L0F1dGhvcj48WWVhcj4yMDE2PC9ZZWFyPjxS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</w:fldData>
        </w:fldChar>
      </w:r>
      <w:r>
        <w:instrText xml:space="preserve"> ADDIN EN.CITE.DATA </w:instrText>
      </w:r>
      <w:r>
        <w:fldChar w:fldCharType="end"/>
      </w:r>
      <w:r w:rsidRPr="003B002A">
        <w:fldChar w:fldCharType="separate"/>
      </w:r>
      <w:r>
        <w:rPr>
          <w:noProof/>
        </w:rPr>
        <w:t>[4, 5]</w:t>
      </w:r>
      <w:r w:rsidRPr="003B002A">
        <w:fldChar w:fldCharType="end"/>
      </w:r>
      <w:r w:rsidRPr="003B002A">
        <w:t>.</w:t>
      </w:r>
      <w:r>
        <w:t xml:space="preserve"> It forms the underpinning of carbon accounting.</w:t>
      </w:r>
      <w:r w:rsidRPr="003B002A">
        <w:t xml:space="preserve"> There is no single definition or methodology for the term</w:t>
      </w:r>
      <w:r>
        <w:t>. H</w:t>
      </w:r>
      <w:r w:rsidRPr="003B002A">
        <w:t>owever</w:t>
      </w:r>
      <w:r>
        <w:t>,</w:t>
      </w:r>
      <w:r w:rsidRPr="003B002A">
        <w:t xml:space="preserve"> it always includes a measure of gross emissions of CO</w:t>
      </w:r>
      <w:r w:rsidRPr="003B002A">
        <w:rPr>
          <w:vertAlign w:val="subscript"/>
        </w:rPr>
        <w:t>2</w:t>
      </w:r>
      <w:r w:rsidRPr="003B002A">
        <w:t>, usually reported in units of</w:t>
      </w:r>
      <w:r>
        <w:t xml:space="preserve"> mass</w:t>
      </w:r>
      <w:r w:rsidRPr="003B002A">
        <w:t xml:space="preserve">. It is common for carbon footprint assessments to include the emissions of other GHGs in which case the unit used is a measure of global warming impacts – communicated as the </w:t>
      </w:r>
      <w:r>
        <w:t>mass</w:t>
      </w:r>
      <w:r w:rsidRPr="003B002A">
        <w:t xml:space="preserve"> of CO</w:t>
      </w:r>
      <w:r w:rsidRPr="003B002A">
        <w:rPr>
          <w:vertAlign w:val="subscript"/>
        </w:rPr>
        <w:t>2</w:t>
      </w:r>
      <w:r w:rsidRPr="003B002A">
        <w:t xml:space="preserve"> emissions that would result </w:t>
      </w:r>
      <w:r>
        <w:t xml:space="preserve">in </w:t>
      </w:r>
      <w:r w:rsidRPr="003B002A">
        <w:rPr>
          <w:i/>
        </w:rPr>
        <w:t>equivalent</w:t>
      </w:r>
      <w:r>
        <w:rPr>
          <w:i/>
        </w:rPr>
        <w:t xml:space="preserve"> </w:t>
      </w:r>
      <w:r>
        <w:t>global</w:t>
      </w:r>
      <w:r w:rsidRPr="003B002A">
        <w:t xml:space="preserve"> warming (CO</w:t>
      </w:r>
      <w:r w:rsidRPr="003B002A">
        <w:rPr>
          <w:vertAlign w:val="subscript"/>
        </w:rPr>
        <w:t>2</w:t>
      </w:r>
      <w:r w:rsidRPr="003B002A">
        <w:t xml:space="preserve">e). </w:t>
      </w:r>
    </w:p>
    <w:p w14:paraId="68A18A71" w14:textId="77777777" w:rsidR="0025451E" w:rsidRPr="00B20FB5" w:rsidRDefault="0025451E" w:rsidP="0025451E">
      <w:r>
        <w:t>Warming impacts of GHGs are often reported in terms of equivalent CO</w:t>
      </w:r>
      <w:r>
        <w:rPr>
          <w:vertAlign w:val="subscript"/>
        </w:rPr>
        <w:t>2</w:t>
      </w:r>
      <w:r>
        <w:t xml:space="preserve"> emissions. However, it is not the case that a reduction in other</w:t>
      </w:r>
      <w:r w:rsidRPr="003B002A">
        <w:t xml:space="preserve"> GHGs can offset the environmental impacts of CO</w:t>
      </w:r>
      <w:r w:rsidRPr="003B002A">
        <w:rPr>
          <w:vertAlign w:val="subscript"/>
        </w:rPr>
        <w:t>2</w:t>
      </w:r>
      <w:r w:rsidRPr="003B002A">
        <w:t>. This is because the lifetime of CO</w:t>
      </w:r>
      <w:r w:rsidRPr="003B002A">
        <w:rPr>
          <w:vertAlign w:val="subscript"/>
        </w:rPr>
        <w:t>2</w:t>
      </w:r>
      <w:r w:rsidRPr="003B002A">
        <w:t xml:space="preserve"> is so much longer than the lifetime of other greenhouse gases, even </w:t>
      </w:r>
      <w:r w:rsidRPr="003B002A">
        <w:lastRenderedPageBreak/>
        <w:t xml:space="preserve">those termed “long lived”. The </w:t>
      </w:r>
      <w:r>
        <w:t>Planetary Boundary</w:t>
      </w:r>
      <w:r w:rsidRPr="003B002A">
        <w:t xml:space="preserve"> indicators </w:t>
      </w:r>
      <w:r>
        <w:t xml:space="preserve">for climate change </w:t>
      </w:r>
      <w:r w:rsidRPr="003B002A">
        <w:t xml:space="preserve">articulate this important differentiation through the inclusion of two </w:t>
      </w:r>
      <w:r>
        <w:t>distinct limits</w:t>
      </w:r>
      <w:r w:rsidRPr="003B002A">
        <w:t>: the atmospheric concentration of CO</w:t>
      </w:r>
      <w:r w:rsidRPr="003B002A">
        <w:rPr>
          <w:vertAlign w:val="subscript"/>
        </w:rPr>
        <w:t>2</w:t>
      </w:r>
      <w:r w:rsidRPr="003B002A">
        <w:t xml:space="preserve">, and total radiative forcing. </w:t>
      </w:r>
      <w:r w:rsidRPr="001E6437">
        <w:t>As such, the Quota for CO</w:t>
      </w:r>
      <w:r w:rsidRPr="001E6437">
        <w:rPr>
          <w:vertAlign w:val="subscript"/>
        </w:rPr>
        <w:t xml:space="preserve">2 </w:t>
      </w:r>
      <w:r w:rsidRPr="001E6437">
        <w:t>emissions is distinct from other greenhouse gases for the Quotas to represent the same operating space as the Boundaries.</w:t>
      </w:r>
    </w:p>
    <w:p w14:paraId="092A95EF" w14:textId="77777777" w:rsidR="0025451E" w:rsidRDefault="0025451E" w:rsidP="0025451E">
      <w:r>
        <w:t xml:space="preserve">Carbon footprints are generally reported in terms of gross emissions rather than net emissions. The current </w:t>
      </w:r>
      <w:r w:rsidRPr="003B002A">
        <w:t>atmospheric concentration of CO</w:t>
      </w:r>
      <w:r w:rsidRPr="003B002A">
        <w:rPr>
          <w:vertAlign w:val="subscript"/>
        </w:rPr>
        <w:t>2</w:t>
      </w:r>
      <w:r w:rsidRPr="003B002A">
        <w:t xml:space="preserve"> </w:t>
      </w:r>
      <w:r>
        <w:rPr>
          <w:rFonts w:cstheme="minorHAnsi"/>
        </w:rPr>
        <w:t>≈</w:t>
      </w:r>
      <w:r>
        <w:t xml:space="preserve"> </w:t>
      </w:r>
      <w:r w:rsidRPr="003B002A">
        <w:t>400ppm</w:t>
      </w:r>
      <w:r>
        <w:t xml:space="preserve"> (parts of CO</w:t>
      </w:r>
      <w:r>
        <w:rPr>
          <w:vertAlign w:val="subscript"/>
        </w:rPr>
        <w:t>2</w:t>
      </w:r>
      <w:r>
        <w:t xml:space="preserve"> per million parts of atmosphere)</w:t>
      </w:r>
      <w:r w:rsidRPr="003B002A">
        <w:t xml:space="preserve"> </w:t>
      </w:r>
      <w:r w:rsidRPr="003B002A">
        <w:fldChar w:fldCharType="begin"/>
      </w:r>
      <w:r>
        <w:instrText xml:space="preserve"> ADDIN EN.CITE &lt;EndNote&gt;&lt;Cite&gt;&lt;Author&gt;Co2 Now&lt;/Author&gt;&lt;Year&gt;2017&lt;/Year&gt;&lt;RecNum&gt;765&lt;/RecNum&gt;&lt;DisplayText&gt;[6]&lt;/DisplayText&gt;&lt;record&gt;&lt;rec-number&gt;765&lt;/rec-number&gt;&lt;foreign-keys&gt;&lt;key app="EN" db-id="wtxsvedvhpatwxew5fwptaswpee22zt02set" timestamp="1428881709"&gt;765&lt;/key&gt;&lt;/foreign-keys&gt;&lt;ref-type name="Web Page"&gt;12&lt;/ref-type&gt;&lt;contributors&gt;&lt;authors&gt;&lt;author&gt;Co2 Now,&lt;/author&gt;&lt;/authors&gt;&lt;/contributors&gt;&lt;titles&gt;&lt;title&gt;CO2 Now&lt;/title&gt;&lt;/titles&gt;&lt;number&gt;27 August 2015&lt;/number&gt;&lt;dates&gt;&lt;year&gt;2017&lt;/year&gt;&lt;/dates&gt;&lt;urls&gt;&lt;related-urls&gt;&lt;url&gt;http://co2now.org/current-co2/co2-now/&lt;/url&gt;&lt;/related-urls&gt;&lt;/urls&gt;&lt;/record&gt;&lt;/Cite&gt;&lt;/EndNote&gt;</w:instrText>
      </w:r>
      <w:r w:rsidRPr="003B002A">
        <w:fldChar w:fldCharType="separate"/>
      </w:r>
      <w:r>
        <w:rPr>
          <w:noProof/>
        </w:rPr>
        <w:t>[6]</w:t>
      </w:r>
      <w:r w:rsidRPr="003B002A">
        <w:fldChar w:fldCharType="end"/>
      </w:r>
      <w:r>
        <w:t xml:space="preserve"> is greater than the Planetary Boundary limit of 350ppm</w:t>
      </w:r>
      <w:r w:rsidRPr="003B002A">
        <w:t xml:space="preserve">. </w:t>
      </w:r>
      <w:r>
        <w:t xml:space="preserve">It follows that the </w:t>
      </w:r>
      <w:r w:rsidRPr="003B002A">
        <w:t>Quota for CO</w:t>
      </w:r>
      <w:r w:rsidRPr="003B002A">
        <w:rPr>
          <w:vertAlign w:val="subscript"/>
        </w:rPr>
        <w:t>2</w:t>
      </w:r>
      <w:r>
        <w:t xml:space="preserve"> must be </w:t>
      </w:r>
      <w:r w:rsidRPr="003B002A">
        <w:t>negative</w:t>
      </w:r>
      <w:r>
        <w:t xml:space="preserve">. </w:t>
      </w:r>
    </w:p>
    <w:p w14:paraId="41C6B82F" w14:textId="561F094A" w:rsidR="0025451E" w:rsidRPr="003B002A" w:rsidRDefault="0025451E" w:rsidP="0025451E">
      <w:r>
        <w:t>The indicator for CO</w:t>
      </w:r>
      <w:r>
        <w:rPr>
          <w:vertAlign w:val="subscript"/>
        </w:rPr>
        <w:t>2</w:t>
      </w:r>
      <w:r>
        <w:t xml:space="preserve"> is thus the “n</w:t>
      </w:r>
      <w:r w:rsidRPr="003B002A">
        <w:t xml:space="preserve">et </w:t>
      </w:r>
      <w:r>
        <w:t>c</w:t>
      </w:r>
      <w:r w:rsidRPr="003B002A">
        <w:t xml:space="preserve">arbon </w:t>
      </w:r>
      <w:r>
        <w:t>f</w:t>
      </w:r>
      <w:r w:rsidRPr="003B002A">
        <w:t>ootprint</w:t>
      </w:r>
      <w:r>
        <w:t xml:space="preserve">”, </w:t>
      </w:r>
      <w:r w:rsidRPr="003B002A">
        <w:t xml:space="preserve">defined as </w:t>
      </w:r>
      <w:r>
        <w:t>total</w:t>
      </w:r>
      <w:r w:rsidRPr="003B002A">
        <w:t xml:space="preserve"> CO</w:t>
      </w:r>
      <w:r w:rsidRPr="003B002A">
        <w:rPr>
          <w:vertAlign w:val="subscript"/>
        </w:rPr>
        <w:t>2</w:t>
      </w:r>
      <w:r w:rsidRPr="003B002A">
        <w:t xml:space="preserve"> emissions less </w:t>
      </w:r>
      <w:r>
        <w:t>total</w:t>
      </w:r>
      <w:r w:rsidRPr="003B002A">
        <w:t xml:space="preserve"> CO</w:t>
      </w:r>
      <w:r w:rsidRPr="003B002A">
        <w:rPr>
          <w:vertAlign w:val="subscript"/>
        </w:rPr>
        <w:t>2</w:t>
      </w:r>
      <w:r w:rsidRPr="003B002A">
        <w:t xml:space="preserve"> uptake, measure</w:t>
      </w:r>
      <w:r>
        <w:t>d</w:t>
      </w:r>
      <w:r w:rsidRPr="003B002A">
        <w:t xml:space="preserve"> in k</w:t>
      </w:r>
      <w:r>
        <w:t>ilo</w:t>
      </w:r>
      <w:r w:rsidRPr="003B002A">
        <w:t>g</w:t>
      </w:r>
      <w:r>
        <w:t>ram</w:t>
      </w:r>
      <w:r w:rsidRPr="003B002A">
        <w:t>s (or tonnes) of CO</w:t>
      </w:r>
      <w:r w:rsidRPr="003B002A">
        <w:rPr>
          <w:vertAlign w:val="subscript"/>
        </w:rPr>
        <w:t>2</w:t>
      </w:r>
      <w:r w:rsidRPr="003B002A">
        <w:t xml:space="preserve">. </w:t>
      </w:r>
    </w:p>
    <w:p w14:paraId="2442A954" w14:textId="77777777" w:rsidR="00D204F4" w:rsidRPr="003B002A" w:rsidRDefault="00D204F4" w:rsidP="00D204F4">
      <w:pPr>
        <w:rPr>
          <w:i/>
        </w:rPr>
      </w:pPr>
      <w:r w:rsidRPr="003B002A">
        <w:rPr>
          <w:i/>
        </w:rPr>
        <w:t>The limit:</w:t>
      </w:r>
    </w:p>
    <w:p w14:paraId="3C849DED" w14:textId="77777777" w:rsidR="0025451E" w:rsidRPr="003B002A" w:rsidRDefault="0025451E" w:rsidP="0025451E">
      <w:r w:rsidRPr="003B002A">
        <w:t xml:space="preserve">There are four upstream PBs that </w:t>
      </w:r>
      <w:r>
        <w:t>have been</w:t>
      </w:r>
      <w:r w:rsidRPr="003B002A">
        <w:t xml:space="preserve"> considered in the determination of the </w:t>
      </w:r>
      <w:r>
        <w:t>c</w:t>
      </w:r>
      <w:r w:rsidRPr="003B002A">
        <w:t>arbon Quota:</w:t>
      </w:r>
    </w:p>
    <w:p w14:paraId="46AB70E7" w14:textId="77777777" w:rsidR="0025451E" w:rsidRPr="008516A3" w:rsidRDefault="0025451E" w:rsidP="0025451E">
      <w:pPr>
        <w:pStyle w:val="ListParagraph"/>
        <w:numPr>
          <w:ilvl w:val="0"/>
          <w:numId w:val="6"/>
        </w:numPr>
        <w:spacing w:afterAutospacing="0" w:line="480" w:lineRule="auto"/>
        <w:rPr>
          <w:lang w:val="en-NZ"/>
        </w:rPr>
      </w:pPr>
      <w:r w:rsidRPr="008516A3">
        <w:rPr>
          <w:lang w:val="en-NZ"/>
        </w:rPr>
        <w:t>climate change: atmospheric concentration of CO</w:t>
      </w:r>
      <w:r w:rsidRPr="008516A3">
        <w:rPr>
          <w:vertAlign w:val="subscript"/>
          <w:lang w:val="en-NZ"/>
        </w:rPr>
        <w:t>2</w:t>
      </w:r>
      <w:r w:rsidRPr="008516A3">
        <w:rPr>
          <w:lang w:val="en-NZ"/>
        </w:rPr>
        <w:t xml:space="preserve"> </w:t>
      </w:r>
      <w:r w:rsidRPr="008516A3">
        <w:rPr>
          <w:rFonts w:cstheme="minorHAnsi"/>
          <w:lang w:val="en-NZ"/>
        </w:rPr>
        <w:t>≤ 350ppm</w:t>
      </w:r>
      <w:r>
        <w:rPr>
          <w:rFonts w:cstheme="minorHAnsi"/>
          <w:lang w:val="en-NZ"/>
        </w:rPr>
        <w:t>;</w:t>
      </w:r>
    </w:p>
    <w:p w14:paraId="3A1725A9" w14:textId="77777777" w:rsidR="0025451E" w:rsidRPr="008516A3" w:rsidRDefault="0025451E" w:rsidP="0025451E">
      <w:pPr>
        <w:pStyle w:val="ListParagraph"/>
        <w:numPr>
          <w:ilvl w:val="0"/>
          <w:numId w:val="6"/>
        </w:numPr>
        <w:spacing w:afterAutospacing="0" w:line="480" w:lineRule="auto"/>
        <w:rPr>
          <w:lang w:val="en-NZ"/>
        </w:rPr>
      </w:pPr>
      <w:r w:rsidRPr="008516A3">
        <w:rPr>
          <w:lang w:val="en-NZ"/>
        </w:rPr>
        <w:t>ocean acidification: aragonite saturation state of the oceans ≥80% of the pre-industrial level;</w:t>
      </w:r>
    </w:p>
    <w:p w14:paraId="250C92C6" w14:textId="77777777" w:rsidR="0025451E" w:rsidRPr="008516A3" w:rsidRDefault="0025451E" w:rsidP="0025451E">
      <w:pPr>
        <w:pStyle w:val="ListParagraph"/>
        <w:numPr>
          <w:ilvl w:val="0"/>
          <w:numId w:val="6"/>
        </w:numPr>
        <w:spacing w:afterAutospacing="0" w:line="480" w:lineRule="auto"/>
        <w:rPr>
          <w:lang w:val="en-NZ"/>
        </w:rPr>
      </w:pPr>
      <w:r w:rsidRPr="008516A3">
        <w:rPr>
          <w:lang w:val="en-NZ"/>
        </w:rPr>
        <w:t xml:space="preserve">biosphere integrity: global extinction rate </w:t>
      </w:r>
      <w:r w:rsidRPr="008516A3">
        <w:rPr>
          <w:rFonts w:cstheme="minorHAnsi"/>
          <w:lang w:val="en-NZ"/>
        </w:rPr>
        <w:t>≤</w:t>
      </w:r>
      <w:r w:rsidRPr="008516A3">
        <w:rPr>
          <w:lang w:val="en-NZ"/>
        </w:rPr>
        <w:t xml:space="preserve"> 10 E/MSY;</w:t>
      </w:r>
    </w:p>
    <w:p w14:paraId="6E676941" w14:textId="77777777" w:rsidR="0025451E" w:rsidRPr="008516A3" w:rsidRDefault="0025451E" w:rsidP="0025451E">
      <w:pPr>
        <w:pStyle w:val="ListParagraph"/>
        <w:numPr>
          <w:ilvl w:val="0"/>
          <w:numId w:val="6"/>
        </w:numPr>
        <w:spacing w:afterAutospacing="0" w:line="480" w:lineRule="auto"/>
        <w:rPr>
          <w:lang w:val="en-NZ"/>
        </w:rPr>
      </w:pPr>
      <w:r w:rsidRPr="008516A3">
        <w:rPr>
          <w:lang w:val="en-NZ"/>
        </w:rPr>
        <w:t xml:space="preserve">climate change: total radiative forcing </w:t>
      </w:r>
      <w:r w:rsidRPr="008516A3">
        <w:rPr>
          <w:rFonts w:cstheme="minorHAnsi"/>
          <w:lang w:val="en-NZ"/>
        </w:rPr>
        <w:t>≤ ±</w:t>
      </w:r>
      <w:r w:rsidRPr="008516A3">
        <w:rPr>
          <w:lang w:val="en-NZ"/>
        </w:rPr>
        <w:t>1W/m</w:t>
      </w:r>
      <w:r w:rsidRPr="008516A3">
        <w:rPr>
          <w:vertAlign w:val="superscript"/>
          <w:lang w:val="en-NZ"/>
        </w:rPr>
        <w:t>2</w:t>
      </w:r>
      <w:r>
        <w:rPr>
          <w:vertAlign w:val="subscript"/>
          <w:lang w:val="en-NZ"/>
        </w:rPr>
        <w:t>.</w:t>
      </w:r>
    </w:p>
    <w:p w14:paraId="545D0B81" w14:textId="77777777" w:rsidR="0025451E" w:rsidRDefault="0025451E" w:rsidP="0025451E">
      <w:r>
        <w:t>The oceans absorb CO</w:t>
      </w:r>
      <w:r w:rsidRPr="00BC7871">
        <w:rPr>
          <w:vertAlign w:val="subscript"/>
        </w:rPr>
        <w:t>2</w:t>
      </w:r>
      <w:r>
        <w:t xml:space="preserve"> from the atmosphere at a rate approximately proportional to the concentration of CO</w:t>
      </w:r>
      <w:r w:rsidRPr="00BC7871">
        <w:rPr>
          <w:vertAlign w:val="subscript"/>
        </w:rPr>
        <w:t>2</w:t>
      </w:r>
      <w:r>
        <w:t xml:space="preserve"> in the atmosphere. Returning to an atmospheric CO</w:t>
      </w:r>
      <w:r w:rsidRPr="00BC7871">
        <w:rPr>
          <w:vertAlign w:val="subscript"/>
        </w:rPr>
        <w:t>2</w:t>
      </w:r>
      <w:r>
        <w:t xml:space="preserve"> concentration </w:t>
      </w:r>
      <w:r w:rsidRPr="00BC7871">
        <w:rPr>
          <w:rFonts w:cstheme="minorHAnsi"/>
        </w:rPr>
        <w:t>≤</w:t>
      </w:r>
      <w:r>
        <w:t xml:space="preserve">350ppm will mean that the Boundary </w:t>
      </w:r>
      <w:r w:rsidRPr="003B002A">
        <w:t>for ocean acidification is intrinsically respected</w:t>
      </w:r>
      <w:r>
        <w:t xml:space="preserve"> </w:t>
      </w:r>
      <w:r w:rsidRPr="003B002A">
        <w:fldChar w:fldCharType="begin">
          <w:fldData xml:space="preserve">PEVuZE5vdGU+PENpdGU+PEF1dGhvcj5TdGVmZmVuPC9BdXRob3I+PFllYXI+MjAxNTwvWWVhcj48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</w:fldData>
        </w:fldChar>
      </w:r>
      <w:r>
        <w:instrText xml:space="preserve"> ADDIN EN.CITE </w:instrText>
      </w:r>
      <w:r>
        <w:fldChar w:fldCharType="begin">
          <w:fldData xml:space="preserve">PEVuZE5vdGU+PENpdGU+PEF1dGhvcj5TdGVmZmVuPC9BdXRob3I+PFllYXI+MjAxNTwvWWVhcj48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</w:fldData>
        </w:fldChar>
      </w:r>
      <w:r>
        <w:instrText xml:space="preserve"> ADDIN EN.CITE.DATA </w:instrText>
      </w:r>
      <w:r>
        <w:fldChar w:fldCharType="end"/>
      </w:r>
      <w:r w:rsidRPr="003B002A">
        <w:fldChar w:fldCharType="separate"/>
      </w:r>
      <w:r>
        <w:rPr>
          <w:noProof/>
        </w:rPr>
        <w:t>[7]</w:t>
      </w:r>
      <w:r w:rsidRPr="003B002A">
        <w:fldChar w:fldCharType="end"/>
      </w:r>
      <w:r w:rsidRPr="003B002A">
        <w:t xml:space="preserve">. </w:t>
      </w:r>
    </w:p>
    <w:p w14:paraId="108F4070" w14:textId="3A4B4FAD" w:rsidR="0025451E" w:rsidRDefault="0025451E" w:rsidP="0025451E">
      <w:r w:rsidRPr="003B002A">
        <w:t>Climate change is one of five primary pressures leading to species extinctions</w:t>
      </w:r>
      <w:r w:rsidRPr="003B002A">
        <w:fldChar w:fldCharType="begin"/>
      </w:r>
      <w:r>
        <w:instrText xml:space="preserve"> ADDIN EN.CITE &lt;EndNote&gt;&lt;Cite&gt;&lt;Author&gt;Secretariat of the Convention on Biological Diversity&lt;/Author&gt;&lt;Year&gt;2001&lt;/Year&gt;&lt;RecNum&gt;1389&lt;/RecNum&gt;&lt;DisplayText&gt;[8]&lt;/DisplayText&gt;&lt;record&gt;&lt;rec-number&gt;1389&lt;/rec-number&gt;&lt;foreign-keys&gt;&lt;key app="EN" db-id="wtxsvedvhpatwxew5fwptaswpee22zt02set" timestamp="1471248381"&gt;1389&lt;/key&gt;&lt;/foreign-keys&gt;&lt;ref-type name="Report"&gt;27&lt;/ref-type&gt;&lt;contributors&gt;&lt;authors&gt;&lt;author&gt;Secretariat of the Convention on Biological Diversity,&lt;/author&gt;&lt;/authors&gt;&lt;secondary-authors&gt;&lt;author&gt;Secretariat of the Convention on Biological Diversity&lt;/author&gt;&lt;/secondary-authors&gt;&lt;/contributors&gt;&lt;titles&gt;&lt;title&gt;Global Biodiversity Outlook 1&lt;/title&gt;&lt;/titles&gt;&lt;dates&gt;&lt;year&gt;2001&lt;/year&gt;&lt;/dates&gt;&lt;pub-location&gt;Montreal&lt;/pub-location&gt;&lt;publisher&gt;UNEP, CBD&lt;/publisher&gt;&lt;urls&gt;&lt;/urls&gt;&lt;/record&gt;&lt;/Cite&gt;&lt;/EndNote&gt;</w:instrText>
      </w:r>
      <w:r w:rsidRPr="003B002A">
        <w:fldChar w:fldCharType="separate"/>
      </w:r>
      <w:r>
        <w:rPr>
          <w:noProof/>
        </w:rPr>
        <w:t>[8]</w:t>
      </w:r>
      <w:r w:rsidRPr="003B002A">
        <w:fldChar w:fldCharType="end"/>
      </w:r>
      <w:r w:rsidRPr="003B002A">
        <w:t>.</w:t>
      </w:r>
      <w:r>
        <w:t xml:space="preserve"> An atmospheric concentration of CO</w:t>
      </w:r>
      <w:r w:rsidRPr="00BC7871">
        <w:rPr>
          <w:vertAlign w:val="subscript"/>
        </w:rPr>
        <w:t xml:space="preserve">2 </w:t>
      </w:r>
      <w:r w:rsidRPr="00BC7871">
        <w:rPr>
          <w:rFonts w:cstheme="minorHAnsi"/>
        </w:rPr>
        <w:t>≤</w:t>
      </w:r>
      <w:r>
        <w:t xml:space="preserve"> 350ppm is considered safe for humanity. This does not mean that there would be no climate change or warming, but that it would be limited to ≈1.7</w:t>
      </w:r>
      <w:r w:rsidRPr="00BC7871">
        <w:rPr>
          <w:rFonts w:cstheme="minorHAnsi"/>
        </w:rPr>
        <w:t>ᵒ</w:t>
      </w:r>
      <w:r>
        <w:t>C</w:t>
      </w:r>
      <w:r>
        <w:fldChar w:fldCharType="begin"/>
      </w:r>
      <w:r>
        <w:instrText xml:space="preserve"> ADDIN EN.CITE &lt;EndNote&gt;&lt;Cite&gt;&lt;Author&gt;Hansen&lt;/Author&gt;&lt;Year&gt;2013&lt;/Year&gt;&lt;RecNum&gt;808&lt;/RecNum&gt;&lt;DisplayText&gt;[9]&lt;/DisplayText&gt;&lt;record&gt;&lt;rec-number&gt;808&lt;/rec-number&gt;&lt;foreign-keys&gt;&lt;key app="EN" db-id="wtxsvedvhpatwxew5fwptaswpee22zt02set" timestamp="1464157738"&gt;808&lt;/key&gt;&lt;/foreign-keys&gt;&lt;ref-type name="Journal Article"&gt;17&lt;/ref-type&gt;&lt;contributors&gt;&lt;authors&gt;&lt;author&gt;Hansen, James&lt;/author&gt;&lt;author&gt;Kharecha, Pushker&lt;/author&gt;&lt;author&gt;Sato, Makiko&lt;/author&gt;&lt;author&gt;Masson-Delmotte, Valerie&lt;/author&gt;&lt;author&gt;Ackerman, Frank&lt;/author&gt;&lt;author&gt;Beerling, David J.&lt;/author&gt;&lt;author&gt;Hearty, Paul J.&lt;/author&gt;&lt;author&gt;Hoegh-Guldberg, Ove&lt;/author&gt;&lt;author&gt;Hsu, Shi-Ling&lt;/author&gt;&lt;author&gt;Parmesan, Camille&lt;/author&gt;&lt;author&gt;Rockstrom, Johan&lt;/author&gt;&lt;author&gt;Rohling, Eelco J.&lt;/author&gt;&lt;author&gt;Sachs, Jeffrey&lt;/author&gt;&lt;author&gt;Smith, Pete&lt;/author&gt;&lt;author&gt;Steffen, Konrad&lt;/author&gt;&lt;author&gt;Van Susteren, Lise&lt;/author&gt;&lt;author&gt;von Schuckmann, Karina&lt;/author&gt;&lt;author&gt;Zachos, James C.&lt;/author&gt;&lt;/authors&gt;&lt;/contributors&gt;&lt;titles&gt;&lt;title&gt;Assessing Dangerous Climate Change: Required Reduction of Carbon Emissions to Protect Young People, Future Generations and Nature&lt;/title&gt;&lt;secondary-title&gt;PLoS ONE&lt;/secondary-title&gt;&lt;/titles&gt;&lt;periodical&gt;&lt;full-title&gt;PLoS One&lt;/full-title&gt;&lt;abbr-1&gt;PloS one&lt;/abbr-1&gt;&lt;/periodical&gt;&lt;pages&gt;e81648&lt;/pages&gt;&lt;volume&gt;8&lt;/volume&gt;&lt;number&gt;12&lt;/number&gt;&lt;dates&gt;&lt;year&gt;2013&lt;/year&gt;&lt;/dates&gt;&lt;publisher&gt;Public Library of Science&lt;/publisher&gt;&lt;urls&gt;&lt;related-urls&gt;&lt;url&gt;http://dx.doi.org/10.1371%2Fjournal.pone.0081648&lt;/url&gt;&lt;/related-urls&gt;&lt;/urls&gt;&lt;electronic-resource-num&gt;10.1371/journal.pone.0081648&lt;/electronic-resource-num&gt;&lt;/record&gt;&lt;/Cite&gt;&lt;/EndNote&gt;</w:instrText>
      </w:r>
      <w:r>
        <w:fldChar w:fldCharType="separate"/>
      </w:r>
      <w:r>
        <w:rPr>
          <w:noProof/>
        </w:rPr>
        <w:t>[9]</w:t>
      </w:r>
      <w:r>
        <w:fldChar w:fldCharType="end"/>
      </w:r>
      <w:r>
        <w:t>. T</w:t>
      </w:r>
      <w:r w:rsidRPr="003B002A">
        <w:t xml:space="preserve">here is no </w:t>
      </w:r>
      <w:r w:rsidRPr="003B002A">
        <w:lastRenderedPageBreak/>
        <w:t>specific concentration of CO</w:t>
      </w:r>
      <w:r w:rsidRPr="00BC7871">
        <w:rPr>
          <w:vertAlign w:val="subscript"/>
        </w:rPr>
        <w:t>2</w:t>
      </w:r>
      <w:r w:rsidRPr="003B002A">
        <w:t xml:space="preserve"> considered “safe” with respect to extinction rate</w:t>
      </w:r>
      <w:r>
        <w:t>. In the absence of specific level for biosphere integrity, we have assumed that a concentration of CO</w:t>
      </w:r>
      <w:r>
        <w:rPr>
          <w:vertAlign w:val="subscript"/>
        </w:rPr>
        <w:t>2</w:t>
      </w:r>
      <w:r>
        <w:t xml:space="preserve"> in the atmosphere ≤350ppm will be an adequate limit to respect the pressure for extinction rate.</w:t>
      </w:r>
    </w:p>
    <w:p w14:paraId="62A7C3BB" w14:textId="42ACCC06" w:rsidR="0025451E" w:rsidRPr="003B002A" w:rsidRDefault="0025451E" w:rsidP="0025451E">
      <w:r w:rsidRPr="003B002A">
        <w:t>Total radiative forcing is the most holistic measure of global warming/cooling and comprises all GHGs as well as albedo (reflectivity of Earth’s surface which changes with land-use change) and the emission of aerosols (particles</w:t>
      </w:r>
      <w:r>
        <w:t xml:space="preserve"> suspended</w:t>
      </w:r>
      <w:r w:rsidRPr="003B002A">
        <w:t xml:space="preserve"> in the atmosphere). There are four Quotas, which </w:t>
      </w:r>
      <w:r>
        <w:t xml:space="preserve">contribute to total </w:t>
      </w:r>
      <w:r w:rsidRPr="003B002A">
        <w:t>r</w:t>
      </w:r>
      <w:r>
        <w:t xml:space="preserve">adiative forcing and must collectively </w:t>
      </w:r>
      <w:r w:rsidRPr="003B002A">
        <w:t xml:space="preserve">respect the Boundary of </w:t>
      </w:r>
      <w:r w:rsidRPr="00BC7871">
        <w:rPr>
          <w:rFonts w:cstheme="minorHAnsi"/>
        </w:rPr>
        <w:t>≤ ±</w:t>
      </w:r>
      <w:r w:rsidRPr="003B002A">
        <w:t>1W/m</w:t>
      </w:r>
      <w:r w:rsidRPr="00BC7871">
        <w:rPr>
          <w:vertAlign w:val="superscript"/>
        </w:rPr>
        <w:t>2</w:t>
      </w:r>
      <w:r w:rsidRPr="003B002A">
        <w:t xml:space="preserve">; the </w:t>
      </w:r>
      <w:r>
        <w:t>c</w:t>
      </w:r>
      <w:r w:rsidRPr="003B002A">
        <w:t xml:space="preserve">arbon, </w:t>
      </w:r>
      <w:r w:rsidR="00E1054C">
        <w:t>Me-NO</w:t>
      </w:r>
      <w:r w:rsidRPr="003B002A">
        <w:t xml:space="preserve">, </w:t>
      </w:r>
      <w:r>
        <w:t>l</w:t>
      </w:r>
      <w:r w:rsidRPr="003B002A">
        <w:t xml:space="preserve">and, and </w:t>
      </w:r>
      <w:r>
        <w:t>a</w:t>
      </w:r>
      <w:r w:rsidRPr="003B002A">
        <w:t>erosol Quota</w:t>
      </w:r>
      <w:r>
        <w:t>s</w:t>
      </w:r>
      <w:r w:rsidRPr="003B002A">
        <w:t>. The</w:t>
      </w:r>
      <w:r>
        <w:t xml:space="preserve"> impact of the carbon Quota on the</w:t>
      </w:r>
      <w:r w:rsidRPr="003B002A">
        <w:t xml:space="preserve"> collective forcing</w:t>
      </w:r>
      <w:r>
        <w:t xml:space="preserve"> of the four Quotas</w:t>
      </w:r>
      <w:r w:rsidRPr="003B002A">
        <w:t xml:space="preserve"> </w:t>
      </w:r>
      <w:r>
        <w:t>is</w:t>
      </w:r>
      <w:r w:rsidRPr="003B002A">
        <w:t xml:space="preserve"> discussed</w:t>
      </w:r>
      <w:r>
        <w:t xml:space="preserve"> under the aerosol Quota section</w:t>
      </w:r>
      <w:r w:rsidRPr="003B002A">
        <w:t xml:space="preserve">. </w:t>
      </w:r>
    </w:p>
    <w:p w14:paraId="590CBBDE" w14:textId="77777777" w:rsidR="0025451E" w:rsidRDefault="0025451E" w:rsidP="0025451E">
      <w:r w:rsidRPr="003B002A">
        <w:t xml:space="preserve">The </w:t>
      </w:r>
      <w:r>
        <w:t>rate</w:t>
      </w:r>
      <w:r w:rsidRPr="003B002A">
        <w:t xml:space="preserve"> of CO</w:t>
      </w:r>
      <w:r w:rsidRPr="002563FE">
        <w:rPr>
          <w:vertAlign w:val="subscript"/>
        </w:rPr>
        <w:t>2</w:t>
      </w:r>
      <w:r w:rsidRPr="003B002A">
        <w:t xml:space="preserve"> uptake required to return</w:t>
      </w:r>
      <w:r>
        <w:t xml:space="preserve"> atmospheric CO</w:t>
      </w:r>
      <w:r w:rsidRPr="002563FE">
        <w:rPr>
          <w:vertAlign w:val="subscript"/>
        </w:rPr>
        <w:t>2</w:t>
      </w:r>
      <w:r>
        <w:t xml:space="preserve"> concentration</w:t>
      </w:r>
      <w:r w:rsidRPr="003B002A">
        <w:t xml:space="preserve"> to 350ppm depends on the timeframe </w:t>
      </w:r>
      <w:r>
        <w:t>selected</w:t>
      </w:r>
      <w:r w:rsidRPr="003B002A">
        <w:t>. There is only one pathway proposed in the academic literature which is estimated to return CO</w:t>
      </w:r>
      <w:r w:rsidRPr="002563FE">
        <w:rPr>
          <w:vertAlign w:val="subscript"/>
        </w:rPr>
        <w:t>2</w:t>
      </w:r>
      <w:r w:rsidRPr="003B002A">
        <w:t xml:space="preserve"> levels to 350ppm within this century. </w:t>
      </w:r>
      <w:r>
        <w:t>In 2013, f</w:t>
      </w:r>
      <w:r w:rsidRPr="003B002A">
        <w:t xml:space="preserve">ormer </w:t>
      </w:r>
      <w:r>
        <w:t xml:space="preserve">NASA </w:t>
      </w:r>
      <w:r w:rsidRPr="003B002A">
        <w:t>Chief Climate Scientist James Hansen</w:t>
      </w:r>
      <w:r>
        <w:t xml:space="preserve"> et al</w:t>
      </w:r>
      <w:r w:rsidRPr="003B002A">
        <w:t xml:space="preserve"> proposed a pathway</w:t>
      </w:r>
      <w:r>
        <w:t xml:space="preserve"> of rapid reductions in emissions and substantial carbon uptake from reforestation and biochar capture </w:t>
      </w:r>
      <w:r w:rsidRPr="003B002A">
        <w:fldChar w:fldCharType="begin"/>
      </w:r>
      <w:r>
        <w:instrText xml:space="preserve"> ADDIN EN.CITE &lt;EndNote&gt;&lt;Cite&gt;&lt;Author&gt;Hansen&lt;/Author&gt;&lt;Year&gt;2013&lt;/Year&gt;&lt;RecNum&gt;808&lt;/RecNum&gt;&lt;DisplayText&gt;[9]&lt;/DisplayText&gt;&lt;record&gt;&lt;rec-number&gt;808&lt;/rec-number&gt;&lt;foreign-keys&gt;&lt;key app="EN" db-id="wtxsvedvhpatwxew5fwptaswpee22zt02set" timestamp="1464157738"&gt;808&lt;/key&gt;&lt;/foreign-keys&gt;&lt;ref-type name="Journal Article"&gt;17&lt;/ref-type&gt;&lt;contributors&gt;&lt;authors&gt;&lt;author&gt;Hansen, James&lt;/author&gt;&lt;author&gt;Kharecha, Pushker&lt;/author&gt;&lt;author&gt;Sato, Makiko&lt;/author&gt;&lt;author&gt;Masson-Delmotte, Valerie&lt;/author&gt;&lt;author&gt;Ackerman, Frank&lt;/author&gt;&lt;author&gt;Beerling, David J.&lt;/author&gt;&lt;author&gt;Hearty, Paul J.&lt;/author&gt;&lt;author&gt;Hoegh-Guldberg, Ove&lt;/author&gt;&lt;author&gt;Hsu, Shi-Ling&lt;/author&gt;&lt;author&gt;Parmesan, Camille&lt;/author&gt;&lt;author&gt;Rockstrom, Johan&lt;/author&gt;&lt;author&gt;Rohling, Eelco J.&lt;/author&gt;&lt;author&gt;Sachs, Jeffrey&lt;/author&gt;&lt;author&gt;Smith, Pete&lt;/author&gt;&lt;author&gt;Steffen, Konrad&lt;/author&gt;&lt;author&gt;Van Susteren, Lise&lt;/author&gt;&lt;author&gt;von Schuckmann, Karina&lt;/author&gt;&lt;author&gt;Zachos, James C.&lt;/author&gt;&lt;/authors&gt;&lt;/contributors&gt;&lt;titles&gt;&lt;title&gt;Assessing Dangerous Climate Change: Required Reduction of Carbon Emissions to Protect Young People, Future Generations and Nature&lt;/title&gt;&lt;secondary-title&gt;PLoS ONE&lt;/secondary-title&gt;&lt;/titles&gt;&lt;periodical&gt;&lt;full-title&gt;PLoS One&lt;/full-title&gt;&lt;abbr-1&gt;PloS one&lt;/abbr-1&gt;&lt;/periodical&gt;&lt;pages&gt;e81648&lt;/pages&gt;&lt;volume&gt;8&lt;/volume&gt;&lt;number&gt;12&lt;/number&gt;&lt;dates&gt;&lt;year&gt;2013&lt;/year&gt;&lt;/dates&gt;&lt;publisher&gt;Public Library of Science&lt;/publisher&gt;&lt;urls&gt;&lt;related-urls&gt;&lt;url&gt;http://dx.doi.org/10.1371%2Fjournal.pone.0081648&lt;/url&gt;&lt;/related-urls&gt;&lt;/urls&gt;&lt;electronic-resource-num&gt;10.1371/journal.pone.0081648&lt;/electronic-resource-num&gt;&lt;/record&gt;&lt;/Cite&gt;&lt;/EndNote&gt;</w:instrText>
      </w:r>
      <w:r w:rsidRPr="003B002A">
        <w:fldChar w:fldCharType="separate"/>
      </w:r>
      <w:r>
        <w:rPr>
          <w:noProof/>
        </w:rPr>
        <w:t>[9]</w:t>
      </w:r>
      <w:r w:rsidRPr="003B002A">
        <w:fldChar w:fldCharType="end"/>
      </w:r>
      <w:r>
        <w:t xml:space="preserve">. They </w:t>
      </w:r>
      <w:r w:rsidRPr="003B002A">
        <w:t xml:space="preserve">estimated </w:t>
      </w:r>
      <w:r>
        <w:t xml:space="preserve">that this pathway </w:t>
      </w:r>
      <w:r w:rsidRPr="003B002A">
        <w:t>would yield an atmospheric concentration of 350ppm in 2100.</w:t>
      </w:r>
      <w:r>
        <w:t xml:space="preserve"> Their pathway included 6% emission reductions from 2015 onwards. We did not take this pathway. Their paper includes a proposal for the more rapid emissions reductions that would be required if emission reductions did not start until 2020. Under this scenario, emission reductions of 15% per year are required from 2020.</w:t>
      </w:r>
    </w:p>
    <w:p w14:paraId="589012CE" w14:textId="62D6FF66" w:rsidR="0025451E" w:rsidRDefault="0025451E" w:rsidP="0025451E">
      <w:r>
        <w:t xml:space="preserve">There are two other rapid decarbonisation pathways which should be considered, although neither return concentration levels to within the Boundary level within this century. The first is representative concentration pathway (RCP) 2.6. This is one of four RCPs – future scenarios considered in The Fifth Assessment Report by the International Panel for Climate Change (IPCC). RCP2.6 is the most stringent of the four scenarios. The second, is a decarbonisation pathway proposed by </w:t>
      </w:r>
      <w:r w:rsidRPr="003B002A">
        <w:t>Planetary Boundaries author</w:t>
      </w:r>
      <w:r>
        <w:t>,</w:t>
      </w:r>
      <w:r w:rsidRPr="003B002A">
        <w:t xml:space="preserve"> </w:t>
      </w:r>
      <w:proofErr w:type="spellStart"/>
      <w:r w:rsidRPr="003B002A">
        <w:t>Rockst</w:t>
      </w:r>
      <w:r w:rsidRPr="002563FE">
        <w:rPr>
          <w:rFonts w:cstheme="minorHAnsi"/>
        </w:rPr>
        <w:t>ӧ</w:t>
      </w:r>
      <w:r w:rsidRPr="003B002A">
        <w:t>m</w:t>
      </w:r>
      <w:proofErr w:type="spellEnd"/>
      <w:r>
        <w:t xml:space="preserve"> et al in 2017 </w:t>
      </w:r>
      <w:r>
        <w:fldChar w:fldCharType="begin"/>
      </w:r>
      <w:r>
        <w:instrText xml:space="preserve"> ADDIN EN.CITE &lt;EndNote&gt;&lt;Cite&gt;&lt;Author&gt;Rockström&lt;/Author&gt;&lt;Year&gt;2017&lt;/Year&gt;&lt;RecNum&gt;1685&lt;/RecNum&gt;&lt;DisplayText&gt;[10]&lt;/DisplayText&gt;&lt;record&gt;&lt;rec-number&gt;1685&lt;/rec-number&gt;&lt;foreign-keys&gt;&lt;key app="EN" db-id="wtxsvedvhpatwxew5fwptaswpee22zt02set" timestamp="1499868475"&gt;1685&lt;/key&gt;&lt;/foreign-keys&gt;&lt;ref-type name="Journal Article"&gt;17&lt;/ref-type&gt;&lt;contributors&gt;&lt;authors&gt;&lt;author&gt;Rockström, J.&lt;/author&gt;&lt;author&gt;Gaffney, O.&lt;/author&gt;&lt;author&gt;Rogelj, J.&lt;/author&gt;&lt;author&gt;Meinshausen, M.&lt;/author&gt;&lt;author&gt;Nakicenovic, N&lt;/author&gt;&lt;author&gt;Schellnhuber, H. J.&lt;/author&gt;&lt;/authors&gt;&lt;/contributors&gt;&lt;titles&gt;&lt;title&gt;A roadmap for rapid decarbonization&lt;/title&gt;&lt;secondary-title&gt;Science&lt;/secondary-title&gt;&lt;/titles&gt;&lt;periodical&gt;&lt;full-title&gt;Science&lt;/full-title&gt;&lt;abbr-1&gt;Science&lt;/abbr-1&gt;&lt;abbr-2&gt;Science&lt;/abbr-2&gt;&lt;/periodical&gt;&lt;pages&gt;1269-1271&lt;/pages&gt;&lt;volume&gt;355&lt;/volume&gt;&lt;number&gt;6331&lt;/number&gt;&lt;dates&gt;&lt;year&gt;2017&lt;/year&gt;&lt;pub-dates&gt;&lt;date&gt;March 23, 2017&lt;/date&gt;&lt;/pub-dates&gt;&lt;/dates&gt;&lt;urls&gt;&lt;/urls&gt;&lt;electronic-resource-num&gt;10.1126/science.aah3443&lt;/electronic-resource-num&gt;&lt;/record&gt;&lt;/Cite&gt;&lt;/EndNote&gt;</w:instrText>
      </w:r>
      <w:r>
        <w:fldChar w:fldCharType="separate"/>
      </w:r>
      <w:r>
        <w:rPr>
          <w:noProof/>
        </w:rPr>
        <w:t>[10]</w:t>
      </w:r>
      <w:r>
        <w:fldChar w:fldCharType="end"/>
      </w:r>
      <w:r>
        <w:t xml:space="preserve">. </w:t>
      </w:r>
    </w:p>
    <w:p w14:paraId="2A2E5CE7" w14:textId="3AEBACAE" w:rsidR="0025451E" w:rsidRPr="008C3602" w:rsidRDefault="0025451E" w:rsidP="0025451E">
      <w:r>
        <w:lastRenderedPageBreak/>
        <w:t>RCP2.6 begins with gradual emissions reductions of approximately 2% per annum starting in 2020. These reductions increase gradually to approximately 4% by mid-century and 15% by 2080. From 2100 on RCP2.6 shows constant gross negative emissions of approximately -3.7GtCO</w:t>
      </w:r>
      <w:r>
        <w:rPr>
          <w:vertAlign w:val="subscript"/>
        </w:rPr>
        <w:t>2</w:t>
      </w:r>
      <w:r>
        <w:t>/</w:t>
      </w:r>
      <w:proofErr w:type="spellStart"/>
      <w:r>
        <w:t>yr</w:t>
      </w:r>
      <w:proofErr w:type="spellEnd"/>
      <w:r>
        <w:t xml:space="preserve"> (-1GtC/</w:t>
      </w:r>
      <w:proofErr w:type="spellStart"/>
      <w:r>
        <w:t>yr</w:t>
      </w:r>
      <w:proofErr w:type="spellEnd"/>
      <w:r>
        <w:t>), with net emissions (including land use and land-use change) of approximately -1.5GtCO</w:t>
      </w:r>
      <w:r>
        <w:rPr>
          <w:vertAlign w:val="subscript"/>
        </w:rPr>
        <w:t>2</w:t>
      </w:r>
      <w:r>
        <w:t xml:space="preserve">/yr. The negative emissions in this scenario are expected to be achieved through high energy efficiency, renewable power, and biomass energy with carbon capture and storage (BECCS) </w:t>
      </w:r>
      <w:r>
        <w:fldChar w:fldCharType="begin"/>
      </w:r>
      <w:r>
        <w:instrText xml:space="preserve"> ADDIN EN.CITE &lt;EndNote&gt;&lt;Cite&gt;&lt;Author&gt;van Vuuren&lt;/Author&gt;&lt;Year&gt;2011&lt;/Year&gt;&lt;RecNum&gt;652&lt;/RecNum&gt;&lt;DisplayText&gt;[11]&lt;/DisplayText&gt;&lt;record&gt;&lt;rec-number&gt;652&lt;/rec-number&gt;&lt;foreign-keys&gt;&lt;key app="EN" db-id="wtxsvedvhpatwxew5fwptaswpee22zt02set" timestamp="1402528495"&gt;652&lt;/key&gt;&lt;/foreign-keys&gt;&lt;ref-type name="Journal Article"&gt;17&lt;/ref-type&gt;&lt;contributors&gt;&lt;authors&gt;&lt;author&gt;van Vuuren, Detlef&lt;/author&gt;&lt;author&gt;Stehfest, Elke&lt;/author&gt;&lt;author&gt;Elzen, Michel&lt;/author&gt;&lt;author&gt;Kram, Tom&lt;/author&gt;&lt;author&gt;Vliet, Jasper&lt;/author&gt;&lt;author&gt;Deetman, Sebastiaan&lt;/author&gt;&lt;author&gt;Isaac, Morna&lt;/author&gt;&lt;author&gt;Klein Goldewijk, Kees&lt;/author&gt;&lt;author&gt;Hof, Andries&lt;/author&gt;&lt;author&gt;Mendoza Beltran, Angelica&lt;/author&gt;&lt;author&gt;Oostenrijk, Rineke&lt;/author&gt;&lt;author&gt;Ruijven, Bas&lt;/author&gt;&lt;/authors&gt;&lt;/contributors&gt;&lt;titles&gt;&lt;title&gt;RCP2.6: exploring the possibility to keep global mean temperature increase below 2°C&lt;/title&gt;&lt;secondary-title&gt;An Interdisciplinary, International Journal Devoted to the Description, Causes and Implications of Climatic Change&lt;/secondary-title&gt;&lt;/titles&gt;&lt;periodical&gt;&lt;full-title&gt;An Interdisciplinary, International Journal Devoted to the Description, Causes and Implications of Climatic Change&lt;/full-title&gt;&lt;/periodical&gt;&lt;pages&gt;95-116&lt;/pages&gt;&lt;volume&gt;109&lt;/volume&gt;&lt;number&gt;1&lt;/number&gt;&lt;dates&gt;&lt;year&gt;2011&lt;/year&gt;&lt;/dates&gt;&lt;pub-location&gt;Dordrecht&lt;/pub-location&gt;&lt;isbn&gt;0165-0009&lt;/isbn&gt;&lt;urls&gt;&lt;/urls&gt;&lt;electronic-resource-num&gt;10.1007/s10584-011-0152-3&lt;/electronic-resource-num&gt;&lt;/record&gt;&lt;/Cite&gt;&lt;/EndNote&gt;</w:instrText>
      </w:r>
      <w:r>
        <w:fldChar w:fldCharType="separate"/>
      </w:r>
      <w:r>
        <w:rPr>
          <w:noProof/>
        </w:rPr>
        <w:t>[11]</w:t>
      </w:r>
      <w:r>
        <w:fldChar w:fldCharType="end"/>
      </w:r>
      <w:r>
        <w:t>. The estimated concentration of CO</w:t>
      </w:r>
      <w:r>
        <w:rPr>
          <w:vertAlign w:val="subscript"/>
        </w:rPr>
        <w:t>2</w:t>
      </w:r>
      <w:r>
        <w:t xml:space="preserve"> in the atmosphere in 2100 under this scenario is 420ppm </w:t>
      </w:r>
      <w:r>
        <w:fldChar w:fldCharType="begin"/>
      </w:r>
      <w:r>
        <w:instrText xml:space="preserve"> ADDIN EN.CITE &lt;EndNote&gt;&lt;Cite&gt;&lt;Author&gt;IPCC&lt;/Author&gt;&lt;Year&gt;2013&lt;/Year&gt;&lt;RecNum&gt;1520&lt;/RecNum&gt;&lt;DisplayText&gt;[12]&lt;/DisplayText&gt;&lt;record&gt;&lt;rec-number&gt;1520&lt;/rec-number&gt;&lt;foreign-keys&gt;&lt;key app="EN" db-id="wtxsvedvhpatwxew5fwptaswpee22zt02set" timestamp="1475474566"&gt;1520&lt;/key&gt;&lt;/foreign-keys&gt;&lt;ref-type name="Book Section"&gt;5&lt;/ref-type&gt;&lt;contributors&gt;&lt;authors&gt;&lt;author&gt;IPCC&lt;/author&gt;&lt;/authors&gt;&lt;secondary-authors&gt;&lt;author&gt;T.F. Stocker&lt;/author&gt;&lt;author&gt;D. Qin&lt;/author&gt;&lt;author&gt;G.-K. Plattner&lt;/author&gt;&lt;author&gt;M. Tignor&lt;/author&gt;&lt;author&gt;S.K. Allen&lt;/author&gt;&lt;author&gt;J. Boschung&lt;/author&gt;&lt;author&gt;A. Nauels&lt;/author&gt;&lt;author&gt;Y. Xia&lt;/author&gt;&lt;author&gt;V. Bex&lt;/author&gt;&lt;author&gt;P.M. Midgley&lt;/author&gt;&lt;/secondary-authors&gt;&lt;tertiary-authors&gt;&lt;author&gt;M. Prather&lt;/author&gt;&lt;author&gt;G. Flato&lt;/author&gt;&lt;author&gt;P. Friedlingstein&lt;/author&gt;&lt;author&gt;C. Jones&lt;/author&gt;&lt;author&gt;J.-F. Lamarque&lt;/author&gt;&lt;author&gt;H. Liao&lt;/author&gt;&lt;author&gt;P. Rasch&lt;/author&gt;&lt;/tertiary-authors&gt;&lt;/contributors&gt;&lt;titles&gt;&lt;title&gt;Annex II: Climate System Scenario Tables &lt;/title&gt;&lt;secondary-title&gt;Climate Change 2013: The Physical Science Basis. Contribution of Working Group I to the Fifth Assessment Report of the Intergovernmental Panel on Climate Change&lt;/secondary-title&gt;&lt;/titles&gt;&lt;pages&gt;1395–1446&lt;/pages&gt;&lt;section&gt;AII&lt;/section&gt;&lt;dates&gt;&lt;year&gt;2013&lt;/year&gt;&lt;/dates&gt;&lt;pub-location&gt;Cambridge, United Kingdom and New York, NY, USA&lt;/pub-location&gt;&lt;publisher&gt;Cambridge University Press&lt;/publisher&gt;&lt;isbn&gt;ISBN 978-1-107-66182-0&lt;/isbn&gt;&lt;urls&gt;&lt;related-urls&gt;&lt;url&gt;www.climatechange2013.org&lt;/url&gt;&lt;/related-urls&gt;&lt;/urls&gt;&lt;electronic-resource-num&gt;10.1017/CBO9781107415324.030&lt;/electronic-resource-num&gt;&lt;/record&gt;&lt;/Cite&gt;&lt;/EndNote&gt;</w:instrText>
      </w:r>
      <w:r>
        <w:fldChar w:fldCharType="separate"/>
      </w:r>
      <w:r>
        <w:rPr>
          <w:noProof/>
        </w:rPr>
        <w:t>[12]</w:t>
      </w:r>
      <w:r>
        <w:fldChar w:fldCharType="end"/>
      </w:r>
      <w:r>
        <w:t>.</w:t>
      </w:r>
    </w:p>
    <w:p w14:paraId="4FAECB41" w14:textId="77777777" w:rsidR="0025451E" w:rsidRPr="003B002A" w:rsidRDefault="0025451E" w:rsidP="0025451E">
      <w:proofErr w:type="spellStart"/>
      <w:r>
        <w:t>Rockst</w:t>
      </w:r>
      <w:r w:rsidRPr="002563FE">
        <w:rPr>
          <w:rFonts w:cstheme="minorHAnsi"/>
        </w:rPr>
        <w:t>ӧ</w:t>
      </w:r>
      <w:r w:rsidRPr="003B002A">
        <w:t>m</w:t>
      </w:r>
      <w:proofErr w:type="spellEnd"/>
      <w:r>
        <w:t xml:space="preserve"> et </w:t>
      </w:r>
      <w:proofErr w:type="spellStart"/>
      <w:r>
        <w:t>al’s</w:t>
      </w:r>
      <w:proofErr w:type="spellEnd"/>
      <w:r>
        <w:t xml:space="preserve"> pathway is quite different to the others. This scenario has less severe emissions reductions than Hansen et </w:t>
      </w:r>
      <w:proofErr w:type="spellStart"/>
      <w:r>
        <w:t>al’s</w:t>
      </w:r>
      <w:proofErr w:type="spellEnd"/>
      <w:r>
        <w:t xml:space="preserve"> pathway at the start (beginning in 2020), of approximately 4% per year until 2030. From 2030 – 2050 he shows much greater reductions that vary in range from 5% - 11% per year and include a much bigger proportion of carbon extraction later to make up for the slower start. The reductions return to 3-4% from 2050 – 2100. The authors estimate that this pathway would result in a CO</w:t>
      </w:r>
      <w:r>
        <w:rPr>
          <w:vertAlign w:val="subscript"/>
        </w:rPr>
        <w:t>2</w:t>
      </w:r>
      <w:r>
        <w:t xml:space="preserve"> concentration of approximately 380ppm by 2100 – still outside the Planetary Boundary of 350ppm.  This agenda is currently being addressed by the IPCC, and other scenarios are likely to be addressed as a result.</w:t>
      </w:r>
    </w:p>
    <w:p w14:paraId="7FB8656F" w14:textId="7E4C539E" w:rsidR="0025451E" w:rsidRDefault="0025451E" w:rsidP="0025451E">
      <w:r>
        <w:t xml:space="preserve">The net emissions (including emissions from land use and land-use change) of these three pathways are shown in </w:t>
      </w:r>
      <w:r>
        <w:fldChar w:fldCharType="begin"/>
      </w:r>
      <w:r>
        <w:instrText xml:space="preserve"> REF _Ref504222071 \h </w:instrText>
      </w:r>
      <w:r>
        <w:fldChar w:fldCharType="separate"/>
      </w:r>
      <w:r>
        <w:t xml:space="preserve">Figure </w:t>
      </w:r>
      <w:r>
        <w:rPr>
          <w:noProof/>
        </w:rPr>
        <w:t>1</w:t>
      </w:r>
      <w:r>
        <w:fldChar w:fldCharType="end"/>
      </w:r>
      <w:r>
        <w:t xml:space="preserve">. In keeping with the precautionary principle, we have set the Quota based on Hansen et </w:t>
      </w:r>
      <w:proofErr w:type="spellStart"/>
      <w:r>
        <w:t>al’s</w:t>
      </w:r>
      <w:proofErr w:type="spellEnd"/>
      <w:r>
        <w:t xml:space="preserve"> </w:t>
      </w:r>
      <w:r>
        <w:fldChar w:fldCharType="begin"/>
      </w:r>
      <w:r>
        <w:instrText xml:space="preserve"> ADDIN EN.CITE &lt;EndNote&gt;&lt;Cite&gt;&lt;Author&gt;Hansen&lt;/Author&gt;&lt;Year&gt;2013&lt;/Year&gt;&lt;RecNum&gt;808&lt;/RecNum&gt;&lt;DisplayText&gt;[9]&lt;/DisplayText&gt;&lt;record&gt;&lt;rec-number&gt;808&lt;/rec-number&gt;&lt;foreign-keys&gt;&lt;key app="EN" db-id="wtxsvedvhpatwxew5fwptaswpee22zt02set" timestamp="1464157738"&gt;808&lt;/key&gt;&lt;/foreign-keys&gt;&lt;ref-type name="Journal Article"&gt;17&lt;/ref-type&gt;&lt;contributors&gt;&lt;authors&gt;&lt;author&gt;Hansen, James&lt;/author&gt;&lt;author&gt;Kharecha, Pushker&lt;/author&gt;&lt;author&gt;Sato, Makiko&lt;/author&gt;&lt;author&gt;Masson-Delmotte, Valerie&lt;/author&gt;&lt;author&gt;Ackerman, Frank&lt;/author&gt;&lt;author&gt;Beerling, David J.&lt;/author&gt;&lt;author&gt;Hearty, Paul J.&lt;/author&gt;&lt;author&gt;Hoegh-Guldberg, Ove&lt;/author&gt;&lt;author&gt;Hsu, Shi-Ling&lt;/author&gt;&lt;author&gt;Parmesan, Camille&lt;/author&gt;&lt;author&gt;Rockstrom, Johan&lt;/author&gt;&lt;author&gt;Rohling, Eelco J.&lt;/author&gt;&lt;author&gt;Sachs, Jeffrey&lt;/author&gt;&lt;author&gt;Smith, Pete&lt;/author&gt;&lt;author&gt;Steffen, Konrad&lt;/author&gt;&lt;author&gt;Van Susteren, Lise&lt;/author&gt;&lt;author&gt;von Schuckmann, Karina&lt;/author&gt;&lt;author&gt;Zachos, James C.&lt;/author&gt;&lt;/authors&gt;&lt;/contributors&gt;&lt;titles&gt;&lt;title&gt;Assessing Dangerous Climate Change: Required Reduction of Carbon Emissions to Protect Young People, Future Generations and Nature&lt;/title&gt;&lt;secondary-title&gt;PLoS ONE&lt;/secondary-title&gt;&lt;/titles&gt;&lt;periodical&gt;&lt;full-title&gt;PLoS One&lt;/full-title&gt;&lt;abbr-1&gt;PloS one&lt;/abbr-1&gt;&lt;/periodical&gt;&lt;pages&gt;e81648&lt;/pages&gt;&lt;volume&gt;8&lt;/volume&gt;&lt;number&gt;12&lt;/number&gt;&lt;dates&gt;&lt;year&gt;2013&lt;/year&gt;&lt;/dates&gt;&lt;publisher&gt;Public Library of Science&lt;/publisher&gt;&lt;urls&gt;&lt;related-urls&gt;&lt;url&gt;http://dx.doi.org/10.1371%2Fjournal.pone.0081648&lt;/url&gt;&lt;/related-urls&gt;&lt;/urls&gt;&lt;electronic-resource-num&gt;10.1371/journal.pone.0081648&lt;/electronic-resource-num&gt;&lt;/record&gt;&lt;/Cite&gt;&lt;/EndNote&gt;</w:instrText>
      </w:r>
      <w:r>
        <w:fldChar w:fldCharType="separate"/>
      </w:r>
      <w:r>
        <w:rPr>
          <w:noProof/>
        </w:rPr>
        <w:t>[9]</w:t>
      </w:r>
      <w:r>
        <w:fldChar w:fldCharType="end"/>
      </w:r>
      <w:r>
        <w:t xml:space="preserve"> pathway. </w:t>
      </w:r>
      <w:proofErr w:type="spellStart"/>
      <w:r>
        <w:t>Rockstrӧm</w:t>
      </w:r>
      <w:proofErr w:type="spellEnd"/>
      <w:r>
        <w:t xml:space="preserve"> et </w:t>
      </w:r>
      <w:proofErr w:type="spellStart"/>
      <w:r>
        <w:t>al’s</w:t>
      </w:r>
      <w:proofErr w:type="spellEnd"/>
      <w:r>
        <w:t xml:space="preserve"> </w:t>
      </w:r>
      <w:r>
        <w:fldChar w:fldCharType="begin"/>
      </w:r>
      <w:r>
        <w:instrText xml:space="preserve"> ADDIN EN.CITE &lt;EndNote&gt;&lt;Cite&gt;&lt;Author&gt;Rockström&lt;/Author&gt;&lt;Year&gt;2017&lt;/Year&gt;&lt;RecNum&gt;1685&lt;/RecNum&gt;&lt;DisplayText&gt;[10]&lt;/DisplayText&gt;&lt;record&gt;&lt;rec-number&gt;1685&lt;/rec-number&gt;&lt;foreign-keys&gt;&lt;key app="EN" db-id="wtxsvedvhpatwxew5fwptaswpee22zt02set" timestamp="1499868475"&gt;1685&lt;/key&gt;&lt;/foreign-keys&gt;&lt;ref-type name="Journal Article"&gt;17&lt;/ref-type&gt;&lt;contributors&gt;&lt;authors&gt;&lt;author&gt;Rockström, J.&lt;/author&gt;&lt;author&gt;Gaffney, O.&lt;/author&gt;&lt;author&gt;Rogelj, J.&lt;/author&gt;&lt;author&gt;Meinshausen, M.&lt;/author&gt;&lt;author&gt;Nakicenovic, N&lt;/author&gt;&lt;author&gt;Schellnhuber, H. J.&lt;/author&gt;&lt;/authors&gt;&lt;/contributors&gt;&lt;titles&gt;&lt;title&gt;A roadmap for rapid decarbonization&lt;/title&gt;&lt;secondary-title&gt;Science&lt;/secondary-title&gt;&lt;/titles&gt;&lt;periodical&gt;&lt;full-title&gt;Science&lt;/full-title&gt;&lt;abbr-1&gt;Science&lt;/abbr-1&gt;&lt;abbr-2&gt;Science&lt;/abbr-2&gt;&lt;/periodical&gt;&lt;pages&gt;1269-1271&lt;/pages&gt;&lt;volume&gt;355&lt;/volume&gt;&lt;number&gt;6331&lt;/number&gt;&lt;dates&gt;&lt;year&gt;2017&lt;/year&gt;&lt;pub-dates&gt;&lt;date&gt;March 23, 2017&lt;/date&gt;&lt;/pub-dates&gt;&lt;/dates&gt;&lt;urls&gt;&lt;/urls&gt;&lt;electronic-resource-num&gt;10.1126/science.aah3443&lt;/electronic-resource-num&gt;&lt;/record&gt;&lt;/Cite&gt;&lt;/EndNote&gt;</w:instrText>
      </w:r>
      <w:r>
        <w:fldChar w:fldCharType="separate"/>
      </w:r>
      <w:r>
        <w:rPr>
          <w:noProof/>
        </w:rPr>
        <w:t>[10]</w:t>
      </w:r>
      <w:r>
        <w:fldChar w:fldCharType="end"/>
      </w:r>
      <w:r>
        <w:t xml:space="preserve"> pathway is more gradual, relies on uncertain technology, and does not meet the Planetary Boundary this century. RCP2.6 is even more gradual, and does not meet the Planetary Boundary until after 2300. </w:t>
      </w:r>
    </w:p>
    <w:p w14:paraId="1D91F42A" w14:textId="77777777" w:rsidR="0025451E" w:rsidRDefault="0025451E" w:rsidP="0025451E">
      <w:r>
        <w:t>Planetary Quotas define end goal targets and not the pathways (or in most cases the timeframes) to reach these. Determining a single Quota for net CO</w:t>
      </w:r>
      <w:r>
        <w:rPr>
          <w:vertAlign w:val="subscript"/>
        </w:rPr>
        <w:t>2</w:t>
      </w:r>
      <w:r>
        <w:t xml:space="preserve"> emissions does however require a level of judgement regarding timeframe. When Hansen et al </w:t>
      </w:r>
      <w:r>
        <w:fldChar w:fldCharType="begin"/>
      </w:r>
      <w:r>
        <w:instrText xml:space="preserve"> ADDIN EN.CITE &lt;EndNote&gt;&lt;Cite&gt;&lt;Author&gt;Hansen&lt;/Author&gt;&lt;Year&gt;2013&lt;/Year&gt;&lt;RecNum&gt;808&lt;/RecNum&gt;&lt;DisplayText&gt;[9]&lt;/DisplayText&gt;&lt;record&gt;&lt;rec-number&gt;808&lt;/rec-number&gt;&lt;foreign-keys&gt;&lt;key app="EN" db-id="wtxsvedvhpatwxew5fwptaswpee22zt02set" timestamp="1464157738"&gt;808&lt;/key&gt;&lt;/foreign-keys&gt;&lt;ref-type name="Journal Article"&gt;17&lt;/ref-type&gt;&lt;contributors&gt;&lt;authors&gt;&lt;author&gt;Hansen, James&lt;/author&gt;&lt;author&gt;Kharecha, Pushker&lt;/author&gt;&lt;author&gt;Sato, Makiko&lt;/author&gt;&lt;author&gt;Masson-Delmotte, Valerie&lt;/author&gt;&lt;author&gt;Ackerman, Frank&lt;/author&gt;&lt;author&gt;Beerling, David J.&lt;/author&gt;&lt;author&gt;Hearty, Paul J.&lt;/author&gt;&lt;author&gt;Hoegh-Guldberg, Ove&lt;/author&gt;&lt;author&gt;Hsu, Shi-Ling&lt;/author&gt;&lt;author&gt;Parmesan, Camille&lt;/author&gt;&lt;author&gt;Rockstrom, Johan&lt;/author&gt;&lt;author&gt;Rohling, Eelco J.&lt;/author&gt;&lt;author&gt;Sachs, Jeffrey&lt;/author&gt;&lt;author&gt;Smith, Pete&lt;/author&gt;&lt;author&gt;Steffen, Konrad&lt;/author&gt;&lt;author&gt;Van Susteren, Lise&lt;/author&gt;&lt;author&gt;von Schuckmann, Karina&lt;/author&gt;&lt;author&gt;Zachos, James C.&lt;/author&gt;&lt;/authors&gt;&lt;/contributors&gt;&lt;titles&gt;&lt;title&gt;Assessing Dangerous Climate Change: Required Reduction of Carbon Emissions to Protect Young People, Future Generations and Nature&lt;/title&gt;&lt;secondary-title&gt;PLoS ONE&lt;/secondary-title&gt;&lt;/titles&gt;&lt;periodical&gt;&lt;full-title&gt;PLoS One&lt;/full-title&gt;&lt;abbr-1&gt;PloS one&lt;/abbr-1&gt;&lt;/periodical&gt;&lt;pages&gt;e81648&lt;/pages&gt;&lt;volume&gt;8&lt;/volume&gt;&lt;number&gt;12&lt;/number&gt;&lt;dates&gt;&lt;year&gt;2013&lt;/year&gt;&lt;/dates&gt;&lt;publisher&gt;Public Library of Science&lt;/publisher&gt;&lt;urls&gt;&lt;related-urls&gt;&lt;url&gt;http://dx.doi.org/10.1371%2Fjournal.pone.0081648&lt;/url&gt;&lt;/related-urls&gt;&lt;/urls&gt;&lt;electronic-resource-num&gt;10.1371/journal.pone.0081648&lt;/electronic-resource-num&gt;&lt;/record&gt;&lt;/Cite&gt;&lt;/EndNote&gt;</w:instrText>
      </w:r>
      <w:r>
        <w:fldChar w:fldCharType="separate"/>
      </w:r>
      <w:r>
        <w:rPr>
          <w:noProof/>
        </w:rPr>
        <w:t>[9]</w:t>
      </w:r>
      <w:r>
        <w:fldChar w:fldCharType="end"/>
      </w:r>
      <w:r>
        <w:t xml:space="preserve"> first proposed the pathway in 2013, only 6% reductions were required each year from 2015. Delaying this by only 5 years means that reductions </w:t>
      </w:r>
      <w:r>
        <w:lastRenderedPageBreak/>
        <w:t>of 15% per year are now required to achieve the same result. The timing for emission reductions is extremely critical. We propose an initial Carbon Quota of -7.3GtCO</w:t>
      </w:r>
      <w:r>
        <w:rPr>
          <w:vertAlign w:val="subscript"/>
        </w:rPr>
        <w:t>2</w:t>
      </w:r>
      <w:r>
        <w:t xml:space="preserve">/year. We qualify this Quota as follows: </w:t>
      </w:r>
    </w:p>
    <w:p w14:paraId="0350A4FC" w14:textId="77777777" w:rsidR="0025451E" w:rsidRDefault="0025451E" w:rsidP="005D2D7E">
      <w:pPr>
        <w:pStyle w:val="ListParagraph"/>
        <w:numPr>
          <w:ilvl w:val="0"/>
          <w:numId w:val="13"/>
        </w:numPr>
        <w:spacing w:afterAutospacing="0" w:line="480" w:lineRule="auto"/>
      </w:pPr>
      <w:r>
        <w:t>Rapid CO</w:t>
      </w:r>
      <w:r>
        <w:rPr>
          <w:vertAlign w:val="subscript"/>
        </w:rPr>
        <w:t>2</w:t>
      </w:r>
      <w:r>
        <w:t xml:space="preserve"> emission reductions must begin by 2020 at the latest. </w:t>
      </w:r>
    </w:p>
    <w:p w14:paraId="47D61417" w14:textId="77777777" w:rsidR="0025451E" w:rsidRDefault="0025451E" w:rsidP="005D2D7E">
      <w:pPr>
        <w:pStyle w:val="ListParagraph"/>
        <w:numPr>
          <w:ilvl w:val="0"/>
          <w:numId w:val="13"/>
        </w:numPr>
        <w:spacing w:afterAutospacing="0" w:line="480" w:lineRule="auto"/>
      </w:pPr>
      <w:r>
        <w:t>Net CO</w:t>
      </w:r>
      <w:r>
        <w:rPr>
          <w:vertAlign w:val="subscript"/>
        </w:rPr>
        <w:t>2</w:t>
      </w:r>
      <w:r>
        <w:t xml:space="preserve"> emissions must reach 0 by 2030. </w:t>
      </w:r>
    </w:p>
    <w:p w14:paraId="7ACD8734" w14:textId="77777777" w:rsidR="0025451E" w:rsidRDefault="0025451E" w:rsidP="005D2D7E">
      <w:pPr>
        <w:pStyle w:val="ListParagraph"/>
        <w:numPr>
          <w:ilvl w:val="0"/>
          <w:numId w:val="13"/>
        </w:numPr>
        <w:spacing w:afterAutospacing="0" w:line="480" w:lineRule="auto"/>
      </w:pPr>
      <w:r>
        <w:t xml:space="preserve">The Quota must be met by 2050. </w:t>
      </w:r>
    </w:p>
    <w:p w14:paraId="39C8C65C" w14:textId="77777777" w:rsidR="0025451E" w:rsidRPr="00E31CED" w:rsidRDefault="0025451E" w:rsidP="0025451E">
      <w:r>
        <w:t xml:space="preserve">This Quota in particular should be monitored and revised frequently as human activity over the next few years could alter this substantially. </w:t>
      </w:r>
    </w:p>
    <w:p w14:paraId="766CC2DA" w14:textId="2D582B44" w:rsidR="00D204F4" w:rsidRPr="003B002A" w:rsidRDefault="00D204F4" w:rsidP="002921F8">
      <w:pPr>
        <w:pStyle w:val="Heading1"/>
      </w:pPr>
      <w:r w:rsidRPr="003B002A">
        <w:t>The Me</w:t>
      </w:r>
      <w:r w:rsidR="00E1054C">
        <w:t>-NO</w:t>
      </w:r>
      <w:r w:rsidRPr="003B002A">
        <w:t xml:space="preserve"> Quota</w:t>
      </w:r>
    </w:p>
    <w:p w14:paraId="457C25EC" w14:textId="77777777" w:rsidR="00D204F4" w:rsidRPr="003B002A" w:rsidRDefault="00D204F4" w:rsidP="00D204F4">
      <w:pPr>
        <w:rPr>
          <w:i/>
        </w:rPr>
      </w:pPr>
      <w:r w:rsidRPr="003B002A">
        <w:rPr>
          <w:i/>
        </w:rPr>
        <w:t>The indicator:</w:t>
      </w:r>
    </w:p>
    <w:p w14:paraId="19DC2D91" w14:textId="77777777" w:rsidR="005D2D7E" w:rsidRDefault="005D2D7E" w:rsidP="005D2D7E">
      <w:r>
        <w:t>The Planetary Boundary for radiative forcing indirectly includes l</w:t>
      </w:r>
      <w:r w:rsidRPr="003B002A">
        <w:t xml:space="preserve">imits for all </w:t>
      </w:r>
      <w:r>
        <w:t xml:space="preserve">greenhouse gases, </w:t>
      </w:r>
      <w:proofErr w:type="spellStart"/>
      <w:r>
        <w:t>i.e</w:t>
      </w:r>
      <w:proofErr w:type="spellEnd"/>
      <w:r>
        <w:t xml:space="preserve"> </w:t>
      </w:r>
      <w:r w:rsidRPr="003B002A">
        <w:t>CO</w:t>
      </w:r>
      <w:r w:rsidRPr="003B002A">
        <w:rPr>
          <w:vertAlign w:val="subscript"/>
        </w:rPr>
        <w:t>2</w:t>
      </w:r>
      <w:r w:rsidRPr="003B002A">
        <w:t>, methane (CH</w:t>
      </w:r>
      <w:r w:rsidRPr="003B002A">
        <w:rPr>
          <w:vertAlign w:val="subscript"/>
        </w:rPr>
        <w:t>4</w:t>
      </w:r>
      <w:r w:rsidRPr="003B002A">
        <w:t>), nitrous oxide (NO</w:t>
      </w:r>
      <w:r w:rsidRPr="003B002A">
        <w:rPr>
          <w:vertAlign w:val="subscript"/>
        </w:rPr>
        <w:t>x</w:t>
      </w:r>
      <w:r w:rsidRPr="003B002A">
        <w:t xml:space="preserve">), halocarbons, hydrofluorocarbons (HFCs), </w:t>
      </w:r>
      <w:proofErr w:type="spellStart"/>
      <w:r w:rsidRPr="003B002A">
        <w:t>perfluorinated</w:t>
      </w:r>
      <w:proofErr w:type="spellEnd"/>
      <w:r w:rsidRPr="003B002A">
        <w:t xml:space="preserve"> chemicals (PFCs) and sulphur hexafluoride (SF</w:t>
      </w:r>
      <w:r w:rsidRPr="003B002A">
        <w:rPr>
          <w:vertAlign w:val="subscript"/>
        </w:rPr>
        <w:t>6</w:t>
      </w:r>
      <w:r w:rsidRPr="003B002A">
        <w:t>)</w:t>
      </w:r>
      <w:r>
        <w:t xml:space="preserve"> as well as limits for aerosols and aerosol precursors and change in land albedo</w:t>
      </w:r>
      <w:r w:rsidRPr="003B002A">
        <w:t>.</w:t>
      </w:r>
    </w:p>
    <w:p w14:paraId="6CDECA3D" w14:textId="77777777" w:rsidR="005D2D7E" w:rsidRPr="003B002A" w:rsidRDefault="005D2D7E" w:rsidP="005D2D7E">
      <w:r>
        <w:t>Emissions of CO</w:t>
      </w:r>
      <w:r>
        <w:rPr>
          <w:vertAlign w:val="subscript"/>
        </w:rPr>
        <w:t>2</w:t>
      </w:r>
      <w:r>
        <w:t xml:space="preserve"> and halocarbons, aerosols and precursors, and effects of albedo change are not equivalent metrics with respect to the Planetary Boundaries. Limits for these pressures are included in the Carbon, Air Quality, and Land Quotas</w:t>
      </w:r>
      <w:r w:rsidRPr="003B002A">
        <w:t>.</w:t>
      </w:r>
      <w:r>
        <w:t xml:space="preserve"> The emission of</w:t>
      </w:r>
      <w:r w:rsidRPr="003B002A">
        <w:t xml:space="preserve"> HFCs, PFCs and SF</w:t>
      </w:r>
      <w:r w:rsidRPr="003B002A">
        <w:rPr>
          <w:vertAlign w:val="subscript"/>
        </w:rPr>
        <w:t>6</w:t>
      </w:r>
      <w:r w:rsidRPr="003B002A">
        <w:t xml:space="preserve"> are excluded from the</w:t>
      </w:r>
      <w:r>
        <w:t xml:space="preserve"> critical pressures included in the</w:t>
      </w:r>
      <w:r w:rsidRPr="003B002A">
        <w:t xml:space="preserve"> </w:t>
      </w:r>
      <w:r>
        <w:t xml:space="preserve">Planetary </w:t>
      </w:r>
      <w:r w:rsidRPr="003B002A">
        <w:t xml:space="preserve">Quotas as they contribute less than 1% each, and together less than 5%, to the corresponding Boundary – radiative forcing </w:t>
      </w:r>
      <w:r w:rsidRPr="003B002A">
        <w:fldChar w:fldCharType="begin"/>
      </w:r>
      <w:r>
        <w:instrText xml:space="preserve"> ADDIN EN.CITE &lt;EndNote&gt;&lt;Cite&gt;&lt;Author&gt;Myhre&lt;/Author&gt;&lt;Year&gt;2013&lt;/Year&gt;&lt;RecNum&gt;707&lt;/RecNum&gt;&lt;DisplayText&gt;[13]&lt;/DisplayText&gt;&lt;record&gt;&lt;rec-number&gt;707&lt;/rec-number&gt;&lt;foreign-keys&gt;&lt;key app="EN" db-id="wtxsvedvhpatwxew5fwptaswpee22zt02set" timestamp="1408576528"&gt;707&lt;/key&gt;&lt;/foreign-keys&gt;&lt;ref-type name="Book Section"&gt;5&lt;/ref-type&gt;&lt;contributors&gt;&lt;authors&gt;&lt;author&gt;Myhre, G&lt;/author&gt;&lt;author&gt;Shindell, D&lt;/author&gt;&lt;author&gt;Breon, F.-M.&lt;/author&gt;&lt;author&gt;Collins, W&lt;/author&gt;&lt;author&gt;Fuglestvedt, J.&lt;/author&gt;&lt;author&gt;Huang, J.&lt;/author&gt;&lt;author&gt;Koch, D.&lt;/author&gt;&lt;author&gt;Lamarque, J. L.&lt;/author&gt;&lt;author&gt;Lee, B.&lt;/author&gt;&lt;author&gt;Mendoza, B.&lt;/author&gt;&lt;author&gt;Nakajima, T&lt;/author&gt;&lt;author&gt;Robock, A.&lt;/author&gt;&lt;author&gt;Stephens, G.&lt;/author&gt;&lt;author&gt;Takemura, T&lt;/author&gt;&lt;author&gt;Zhan, H.&lt;/author&gt;&lt;/authors&gt;&lt;secondary-authors&gt;&lt;author&gt;Stocker, T.F., &lt;/author&gt;&lt;author&gt;D. Qin, &lt;/author&gt;&lt;author&gt;G.-K. Plattner, &lt;/author&gt;&lt;author&gt;M. Tignor, &lt;/author&gt;&lt;author&gt;S.K. Allen,&lt;/author&gt;&lt;author&gt;J. Boschung, &lt;/author&gt;&lt;author&gt;A. Nauels, &lt;/author&gt;&lt;author&gt;Y. Xia, &lt;/author&gt;&lt;author&gt;V. Bex&lt;/author&gt;&lt;author&gt;P.M. Midgley&lt;/author&gt;&lt;/secondary-authors&gt;&lt;/contributors&gt;&lt;titles&gt;&lt;title&gt;Anthropogenic and Natural Radiative Forcing&lt;/title&gt;&lt;secondary-title&gt;Climate Change 2013: The Physical Science Basis. Contribution of Working Group I to the Fifth  Assessment Report of the Intergovernmental Panel on Climate Change&lt;/secondary-title&gt;&lt;/titles&gt;&lt;dates&gt;&lt;year&gt;2013&lt;/year&gt;&lt;/dates&gt;&lt;pub-location&gt;Cambridge, United Kingdom and New York, NY, USA&lt;/pub-location&gt;&lt;publisher&gt;Cambridge University Press&lt;/publisher&gt;&lt;urls&gt;&lt;/urls&gt;&lt;/record&gt;&lt;/Cite&gt;&lt;/EndNote&gt;</w:instrText>
      </w:r>
      <w:r w:rsidRPr="003B002A">
        <w:fldChar w:fldCharType="separate"/>
      </w:r>
      <w:r>
        <w:rPr>
          <w:noProof/>
        </w:rPr>
        <w:t>[13]</w:t>
      </w:r>
      <w:r w:rsidRPr="003B002A">
        <w:fldChar w:fldCharType="end"/>
      </w:r>
      <w:r w:rsidRPr="003B002A">
        <w:t xml:space="preserve">. </w:t>
      </w:r>
    </w:p>
    <w:p w14:paraId="3A016565" w14:textId="5BC927DC" w:rsidR="005D2D7E" w:rsidRPr="003B002A" w:rsidRDefault="005D2D7E" w:rsidP="005D2D7E">
      <w:r>
        <w:t xml:space="preserve">The remaining greenhouse gases are </w:t>
      </w:r>
      <w:r w:rsidRPr="003B002A">
        <w:t>CH</w:t>
      </w:r>
      <w:r w:rsidRPr="003B002A">
        <w:rPr>
          <w:vertAlign w:val="subscript"/>
        </w:rPr>
        <w:t>4</w:t>
      </w:r>
      <w:r w:rsidRPr="003B002A">
        <w:t xml:space="preserve"> and NO</w:t>
      </w:r>
      <w:r w:rsidRPr="003B002A">
        <w:rPr>
          <w:vertAlign w:val="subscript"/>
        </w:rPr>
        <w:t>x</w:t>
      </w:r>
      <w:r w:rsidRPr="003B002A">
        <w:t xml:space="preserve">. As previously </w:t>
      </w:r>
      <w:r>
        <w:t>in the previous section</w:t>
      </w:r>
      <w:r w:rsidRPr="003B002A">
        <w:t>, the warming impacts of GHGs are often equated to an equivalent mass of CO</w:t>
      </w:r>
      <w:r w:rsidRPr="003B002A">
        <w:rPr>
          <w:vertAlign w:val="subscript"/>
        </w:rPr>
        <w:t>2</w:t>
      </w:r>
      <w:r w:rsidRPr="003B002A">
        <w:t xml:space="preserve"> emissions</w:t>
      </w:r>
      <w:r>
        <w:t xml:space="preserve"> via warming potential</w:t>
      </w:r>
      <w:r w:rsidRPr="003B002A">
        <w:t xml:space="preserve">. This </w:t>
      </w:r>
      <w:r>
        <w:t>indicator corresponds well to the relevant</w:t>
      </w:r>
      <w:r w:rsidRPr="003B002A">
        <w:t xml:space="preserve"> Boundary</w:t>
      </w:r>
      <w:r>
        <w:t xml:space="preserve"> indicator -</w:t>
      </w:r>
      <w:r w:rsidRPr="003B002A">
        <w:t xml:space="preserve"> radiative forcing which is a measure of warming/cooling. </w:t>
      </w:r>
      <w:r>
        <w:t xml:space="preserve">However, the name of this indicator is generally either </w:t>
      </w:r>
      <w:r>
        <w:lastRenderedPageBreak/>
        <w:t xml:space="preserve">carbon footprint or greenhouse gas footprint. Both of these would be inaccurate in this instance. We thus propose a modified greenhouse gas footprint – the </w:t>
      </w:r>
      <w:r w:rsidRPr="003B002A">
        <w:t>“</w:t>
      </w:r>
      <w:r w:rsidR="00E1054C">
        <w:t>M</w:t>
      </w:r>
      <w:r w:rsidR="00E1054C" w:rsidRPr="003B002A">
        <w:t>e</w:t>
      </w:r>
      <w:r w:rsidR="00E1054C">
        <w:t>-NO</w:t>
      </w:r>
      <w:r w:rsidRPr="003B002A">
        <w:t xml:space="preserve"> </w:t>
      </w:r>
      <w:r>
        <w:t>f</w:t>
      </w:r>
      <w:r w:rsidRPr="003B002A">
        <w:t>ootprint”</w:t>
      </w:r>
      <w:r>
        <w:t xml:space="preserve">. </w:t>
      </w:r>
      <w:proofErr w:type="gramStart"/>
      <w:r>
        <w:t xml:space="preserve">The </w:t>
      </w:r>
      <w:r w:rsidR="00E1054C">
        <w:t>M</w:t>
      </w:r>
      <w:r>
        <w:t>e</w:t>
      </w:r>
      <w:proofErr w:type="gramEnd"/>
      <w:r w:rsidR="00E1054C">
        <w:t>-NO</w:t>
      </w:r>
      <w:r>
        <w:t xml:space="preserve"> footprint is measured in </w:t>
      </w:r>
      <w:r w:rsidRPr="003B002A">
        <w:t>net warming impacts of CH</w:t>
      </w:r>
      <w:r w:rsidRPr="003B002A">
        <w:rPr>
          <w:vertAlign w:val="subscript"/>
        </w:rPr>
        <w:t>4</w:t>
      </w:r>
      <w:r w:rsidRPr="003B002A">
        <w:t xml:space="preserve"> and NO</w:t>
      </w:r>
      <w:r w:rsidRPr="003B002A">
        <w:rPr>
          <w:vertAlign w:val="subscript"/>
        </w:rPr>
        <w:t>2</w:t>
      </w:r>
      <w:r w:rsidRPr="003B002A">
        <w:t xml:space="preserve"> emissions measured in kgs (or tonnes) of CO</w:t>
      </w:r>
      <w:r w:rsidRPr="003B002A">
        <w:rPr>
          <w:vertAlign w:val="subscript"/>
        </w:rPr>
        <w:t>2</w:t>
      </w:r>
      <w:r w:rsidRPr="003B002A">
        <w:t xml:space="preserve">e. </w:t>
      </w:r>
    </w:p>
    <w:p w14:paraId="3625DF64" w14:textId="77777777" w:rsidR="00D204F4" w:rsidRPr="003B002A" w:rsidRDefault="00D204F4" w:rsidP="00D204F4">
      <w:pPr>
        <w:rPr>
          <w:i/>
        </w:rPr>
      </w:pPr>
      <w:r w:rsidRPr="003B002A">
        <w:rPr>
          <w:i/>
        </w:rPr>
        <w:t>The limit:</w:t>
      </w:r>
    </w:p>
    <w:p w14:paraId="55B44285" w14:textId="77777777" w:rsidR="005D2D7E" w:rsidRDefault="005D2D7E" w:rsidP="005D2D7E">
      <w:r w:rsidRPr="003B002A">
        <w:t xml:space="preserve">There </w:t>
      </w:r>
      <w:r>
        <w:t>is no specific limit for methane or nitrous oxide within the Planetary Boundaries. The combined effects of methane, nitrous oxide, carbon dioxide, aerosols and land albedo are limited by the Planetary Boundary for radiative forcing of ≤ ±1W/m</w:t>
      </w:r>
      <w:r>
        <w:rPr>
          <w:vertAlign w:val="superscript"/>
        </w:rPr>
        <w:t>2</w:t>
      </w:r>
      <w:r>
        <w:t>.</w:t>
      </w:r>
    </w:p>
    <w:p w14:paraId="7F68C11A" w14:textId="77777777" w:rsidR="005D2D7E" w:rsidRDefault="005D2D7E" w:rsidP="005D2D7E">
      <w:r>
        <w:t xml:space="preserve">The IPCC scenario RCP2.6 shows end of century emissions for methane of </w:t>
      </w:r>
      <w:r w:rsidRPr="003B002A">
        <w:t xml:space="preserve">≤150Mt/year </w:t>
      </w:r>
      <w:r>
        <w:t xml:space="preserve">and nitrous oxide of </w:t>
      </w:r>
      <w:r w:rsidRPr="003B002A">
        <w:t>N</w:t>
      </w:r>
      <w:r w:rsidRPr="003B002A">
        <w:rPr>
          <w:vertAlign w:val="subscript"/>
        </w:rPr>
        <w:t>2</w:t>
      </w:r>
      <w:r w:rsidRPr="003B002A">
        <w:t xml:space="preserve">O ≤5Mt/year </w:t>
      </w:r>
      <w:r>
        <w:fldChar w:fldCharType="begin"/>
      </w:r>
      <w:r>
        <w:instrText xml:space="preserve"> ADDIN EN.CITE &lt;EndNote&gt;&lt;Cite&gt;&lt;Author&gt;IPCC&lt;/Author&gt;&lt;Year&gt;2013&lt;/Year&gt;&lt;RecNum&gt;1520&lt;/RecNum&gt;&lt;DisplayText&gt;[12]&lt;/DisplayText&gt;&lt;record&gt;&lt;rec-number&gt;1520&lt;/rec-number&gt;&lt;foreign-keys&gt;&lt;key app="EN" db-id="wtxsvedvhpatwxew5fwptaswpee22zt02set" timestamp="1475474566"&gt;1520&lt;/key&gt;&lt;/foreign-keys&gt;&lt;ref-type name="Book Section"&gt;5&lt;/ref-type&gt;&lt;contributors&gt;&lt;authors&gt;&lt;author&gt;IPCC&lt;/author&gt;&lt;/authors&gt;&lt;secondary-authors&gt;&lt;author&gt;T.F. Stocker&lt;/author&gt;&lt;author&gt;D. Qin&lt;/author&gt;&lt;author&gt;G.-K. Plattner&lt;/author&gt;&lt;author&gt;M. Tignor&lt;/author&gt;&lt;author&gt;S.K. Allen&lt;/author&gt;&lt;author&gt;J. Boschung&lt;/author&gt;&lt;author&gt;A. Nauels&lt;/author&gt;&lt;author&gt;Y. Xia&lt;/author&gt;&lt;author&gt;V. Bex&lt;/author&gt;&lt;author&gt;P.M. Midgley&lt;/author&gt;&lt;/secondary-authors&gt;&lt;tertiary-authors&gt;&lt;author&gt;M. Prather&lt;/author&gt;&lt;author&gt;G. Flato&lt;/author&gt;&lt;author&gt;P. Friedlingstein&lt;/author&gt;&lt;author&gt;C. Jones&lt;/author&gt;&lt;author&gt;J.-F. Lamarque&lt;/author&gt;&lt;author&gt;H. Liao&lt;/author&gt;&lt;author&gt;P. Rasch&lt;/author&gt;&lt;/tertiary-authors&gt;&lt;/contributors&gt;&lt;titles&gt;&lt;title&gt;Annex II: Climate System Scenario Tables &lt;/title&gt;&lt;secondary-title&gt;Climate Change 2013: The Physical Science Basis. Contribution of Working Group I to the Fifth Assessment Report of the Intergovernmental Panel on Climate Change&lt;/secondary-title&gt;&lt;/titles&gt;&lt;pages&gt;1395–1446&lt;/pages&gt;&lt;section&gt;AII&lt;/section&gt;&lt;dates&gt;&lt;year&gt;2013&lt;/year&gt;&lt;/dates&gt;&lt;pub-location&gt;Cambridge, United Kingdom and New York, NY, USA&lt;/pub-location&gt;&lt;publisher&gt;Cambridge University Press&lt;/publisher&gt;&lt;isbn&gt;ISBN 978-1-107-66182-0&lt;/isbn&gt;&lt;urls&gt;&lt;related-urls&gt;&lt;url&gt;www.climatechange2013.org&lt;/url&gt;&lt;/related-urls&gt;&lt;/urls&gt;&lt;electronic-resource-num&gt;10.1017/CBO9781107415324.030&lt;/electronic-resource-num&gt;&lt;/record&gt;&lt;/Cite&gt;&lt;/EndNote&gt;</w:instrText>
      </w:r>
      <w:r>
        <w:fldChar w:fldCharType="separate"/>
      </w:r>
      <w:r>
        <w:rPr>
          <w:noProof/>
        </w:rPr>
        <w:t>[12]</w:t>
      </w:r>
      <w:r>
        <w:fldChar w:fldCharType="end"/>
      </w:r>
      <w:r>
        <w:t xml:space="preserve">. These targets are less ambitious than the target for carbon dioxide under this scenario because there is less potential for abatement of these gases from agriculture </w:t>
      </w:r>
      <w:r>
        <w:fldChar w:fldCharType="begin"/>
      </w:r>
      <w:r>
        <w:instrText xml:space="preserve"> ADDIN EN.CITE &lt;EndNote&gt;&lt;Cite&gt;&lt;Author&gt;van Vuuren&lt;/Author&gt;&lt;Year&gt;2011&lt;/Year&gt;&lt;RecNum&gt;652&lt;/RecNum&gt;&lt;DisplayText&gt;[11]&lt;/DisplayText&gt;&lt;record&gt;&lt;rec-number&gt;652&lt;/rec-number&gt;&lt;foreign-keys&gt;&lt;key app="EN" db-id="wtxsvedvhpatwxew5fwptaswpee22zt02set" timestamp="1402528495"&gt;652&lt;/key&gt;&lt;/foreign-keys&gt;&lt;ref-type name="Journal Article"&gt;17&lt;/ref-type&gt;&lt;contributors&gt;&lt;authors&gt;&lt;author&gt;van Vuuren, Detlef&lt;/author&gt;&lt;author&gt;Stehfest, Elke&lt;/author&gt;&lt;author&gt;Elzen, Michel&lt;/author&gt;&lt;author&gt;Kram, Tom&lt;/author&gt;&lt;author&gt;Vliet, Jasper&lt;/author&gt;&lt;author&gt;Deetman, Sebastiaan&lt;/author&gt;&lt;author&gt;Isaac, Morna&lt;/author&gt;&lt;author&gt;Klein Goldewijk, Kees&lt;/author&gt;&lt;author&gt;Hof, Andries&lt;/author&gt;&lt;author&gt;Mendoza Beltran, Angelica&lt;/author&gt;&lt;author&gt;Oostenrijk, Rineke&lt;/author&gt;&lt;author&gt;Ruijven, Bas&lt;/author&gt;&lt;/authors&gt;&lt;/contributors&gt;&lt;titles&gt;&lt;title&gt;RCP2.6: exploring the possibility to keep global mean temperature increase below 2°C&lt;/title&gt;&lt;secondary-title&gt;An Interdisciplinary, International Journal Devoted to the Description, Causes and Implications of Climatic Change&lt;/secondary-title&gt;&lt;/titles&gt;&lt;periodical&gt;&lt;full-title&gt;An Interdisciplinary, International Journal Devoted to the Description, Causes and Implications of Climatic Change&lt;/full-title&gt;&lt;/periodical&gt;&lt;pages&gt;95-116&lt;/pages&gt;&lt;volume&gt;109&lt;/volume&gt;&lt;number&gt;1&lt;/number&gt;&lt;dates&gt;&lt;year&gt;2011&lt;/year&gt;&lt;/dates&gt;&lt;pub-location&gt;Dordrecht&lt;/pub-location&gt;&lt;isbn&gt;0165-0009&lt;/isbn&gt;&lt;urls&gt;&lt;/urls&gt;&lt;electronic-resource-num&gt;10.1007/s10584-011-0152-3&lt;/electronic-resource-num&gt;&lt;/record&gt;&lt;/Cite&gt;&lt;/EndNote&gt;</w:instrText>
      </w:r>
      <w:r>
        <w:fldChar w:fldCharType="separate"/>
      </w:r>
      <w:r>
        <w:rPr>
          <w:noProof/>
        </w:rPr>
        <w:t>[11]</w:t>
      </w:r>
      <w:r>
        <w:fldChar w:fldCharType="end"/>
      </w:r>
      <w:r>
        <w:t xml:space="preserve">.  The values are based on a reduction to almost zero energy related emissions of methane and zero process related emissions of nitrous oxide </w:t>
      </w:r>
      <w:r>
        <w:fldChar w:fldCharType="begin"/>
      </w:r>
      <w:r>
        <w:instrText xml:space="preserve"> ADDIN EN.CITE &lt;EndNote&gt;&lt;Cite&gt;&lt;Author&gt;van Vuuren&lt;/Author&gt;&lt;Year&gt;2011&lt;/Year&gt;&lt;RecNum&gt;652&lt;/RecNum&gt;&lt;DisplayText&gt;[11]&lt;/DisplayText&gt;&lt;record&gt;&lt;rec-number&gt;652&lt;/rec-number&gt;&lt;foreign-keys&gt;&lt;key app="EN" db-id="wtxsvedvhpatwxew5fwptaswpee22zt02set" timestamp="1402528495"&gt;652&lt;/key&gt;&lt;/foreign-keys&gt;&lt;ref-type name="Journal Article"&gt;17&lt;/ref-type&gt;&lt;contributors&gt;&lt;authors&gt;&lt;author&gt;van Vuuren, Detlef&lt;/author&gt;&lt;author&gt;Stehfest, Elke&lt;/author&gt;&lt;author&gt;Elzen, Michel&lt;/author&gt;&lt;author&gt;Kram, Tom&lt;/author&gt;&lt;author&gt;Vliet, Jasper&lt;/author&gt;&lt;author&gt;Deetman, Sebastiaan&lt;/author&gt;&lt;author&gt;Isaac, Morna&lt;/author&gt;&lt;author&gt;Klein Goldewijk, Kees&lt;/author&gt;&lt;author&gt;Hof, Andries&lt;/author&gt;&lt;author&gt;Mendoza Beltran, Angelica&lt;/author&gt;&lt;author&gt;Oostenrijk, Rineke&lt;/author&gt;&lt;author&gt;Ruijven, Bas&lt;/author&gt;&lt;/authors&gt;&lt;/contributors&gt;&lt;titles&gt;&lt;title&gt;RCP2.6: exploring the possibility to keep global mean temperature increase below 2°C&lt;/title&gt;&lt;secondary-title&gt;An Interdisciplinary, International Journal Devoted to the Description, Causes and Implications of Climatic Change&lt;/secondary-title&gt;&lt;/titles&gt;&lt;periodical&gt;&lt;full-title&gt;An Interdisciplinary, International Journal Devoted to the Description, Causes and Implications of Climatic Change&lt;/full-title&gt;&lt;/periodical&gt;&lt;pages&gt;95-116&lt;/pages&gt;&lt;volume&gt;109&lt;/volume&gt;&lt;number&gt;1&lt;/number&gt;&lt;dates&gt;&lt;year&gt;2011&lt;/year&gt;&lt;/dates&gt;&lt;pub-location&gt;Dordrecht&lt;/pub-location&gt;&lt;isbn&gt;0165-0009&lt;/isbn&gt;&lt;urls&gt;&lt;/urls&gt;&lt;electronic-resource-num&gt;10.1007/s10584-011-0152-3&lt;/electronic-resource-num&gt;&lt;/record&gt;&lt;/Cite&gt;&lt;/EndNote&gt;</w:instrText>
      </w:r>
      <w:r>
        <w:fldChar w:fldCharType="separate"/>
      </w:r>
      <w:r>
        <w:rPr>
          <w:noProof/>
        </w:rPr>
        <w:t>[11]</w:t>
      </w:r>
      <w:r>
        <w:fldChar w:fldCharType="end"/>
      </w:r>
      <w:r>
        <w:t xml:space="preserve">. A breakdown of these values shows that almost all of the methane and nitrous oxide emissions in this scenario are predicted to come from agriculture. Van Vuuren et al </w:t>
      </w:r>
      <w:r>
        <w:fldChar w:fldCharType="begin"/>
      </w:r>
      <w:r>
        <w:instrText xml:space="preserve"> ADDIN EN.CITE &lt;EndNote&gt;&lt;Cite ExcludeAuth="1"&gt;&lt;Author&gt;van Vuuren&lt;/Author&gt;&lt;Year&gt;2011&lt;/Year&gt;&lt;RecNum&gt;652&lt;/RecNum&gt;&lt;DisplayText&gt;[11]&lt;/DisplayText&gt;&lt;record&gt;&lt;rec-number&gt;652&lt;/rec-number&gt;&lt;foreign-keys&gt;&lt;key app="EN" db-id="wtxsvedvhpatwxew5fwptaswpee22zt02set" timestamp="1402528495"&gt;652&lt;/key&gt;&lt;/foreign-keys&gt;&lt;ref-type name="Journal Article"&gt;17&lt;/ref-type&gt;&lt;contributors&gt;&lt;authors&gt;&lt;author&gt;van Vuuren, Detlef&lt;/author&gt;&lt;author&gt;Stehfest, Elke&lt;/author&gt;&lt;author&gt;Elzen, Michel&lt;/author&gt;&lt;author&gt;Kram, Tom&lt;/author&gt;&lt;author&gt;Vliet, Jasper&lt;/author&gt;&lt;author&gt;Deetman, Sebastiaan&lt;/author&gt;&lt;author&gt;Isaac, Morna&lt;/author&gt;&lt;author&gt;Klein Goldewijk, Kees&lt;/author&gt;&lt;author&gt;Hof, Andries&lt;/author&gt;&lt;author&gt;Mendoza Beltran, Angelica&lt;/author&gt;&lt;author&gt;Oostenrijk, Rineke&lt;/author&gt;&lt;author&gt;Ruijven, Bas&lt;/author&gt;&lt;/authors&gt;&lt;/contributors&gt;&lt;titles&gt;&lt;title&gt;RCP2.6: exploring the possibility to keep global mean temperature increase below 2°C&lt;/title&gt;&lt;secondary-title&gt;An Interdisciplinary, International Journal Devoted to the Description, Causes and Implications of Climatic Change&lt;/secondary-title&gt;&lt;/titles&gt;&lt;periodical&gt;&lt;full-title&gt;An Interdisciplinary, International Journal Devoted to the Description, Causes and Implications of Climatic Change&lt;/full-title&gt;&lt;/periodical&gt;&lt;pages&gt;95-116&lt;/pages&gt;&lt;volume&gt;109&lt;/volume&gt;&lt;number&gt;1&lt;/number&gt;&lt;dates&gt;&lt;year&gt;2011&lt;/year&gt;&lt;/dates&gt;&lt;pub-location&gt;Dordrecht&lt;/pub-location&gt;&lt;isbn&gt;0165-0009&lt;/isbn&gt;&lt;urls&gt;&lt;/urls&gt;&lt;electronic-resource-num&gt;10.1007/s10584-011-0152-3&lt;/electronic-resource-num&gt;&lt;/record&gt;&lt;/Cite&gt;&lt;/EndNote&gt;</w:instrText>
      </w:r>
      <w:r>
        <w:fldChar w:fldCharType="separate"/>
      </w:r>
      <w:r>
        <w:rPr>
          <w:noProof/>
        </w:rPr>
        <w:t>[11]</w:t>
      </w:r>
      <w:r>
        <w:fldChar w:fldCharType="end"/>
      </w:r>
      <w:r>
        <w:t xml:space="preserve"> have identified that there will be conflicting needs for land use – reforestation and bioenergy carbon capture and storage (BECCS), food production, and biodiversity. These values for methane and nitrous oxide are thus set in order to maximise food production per unit area. </w:t>
      </w:r>
    </w:p>
    <w:p w14:paraId="70C50C03" w14:textId="77777777" w:rsidR="005D2D7E" w:rsidRDefault="005D2D7E" w:rsidP="005D2D7E">
      <w:r>
        <w:t>RCP2.6 is named as such based on the predicted forcing in 2100 of 2.6W/m</w:t>
      </w:r>
      <w:r>
        <w:rPr>
          <w:vertAlign w:val="superscript"/>
        </w:rPr>
        <w:t>2</w:t>
      </w:r>
      <w:r>
        <w:t xml:space="preserve">. It comes close to, but does not meet the Boundary for radiative forcing by 2500 </w:t>
      </w:r>
      <w:r>
        <w:fldChar w:fldCharType="begin"/>
      </w:r>
      <w:r>
        <w:instrText xml:space="preserve"> ADDIN EN.CITE &lt;EndNote&gt;&lt;Cite&gt;&lt;Author&gt;Cubasch&lt;/Author&gt;&lt;Year&gt;2013&lt;/Year&gt;&lt;RecNum&gt;650&lt;/RecNum&gt;&lt;DisplayText&gt;[14]&lt;/DisplayText&gt;&lt;record&gt;&lt;rec-number&gt;650&lt;/rec-number&gt;&lt;foreign-keys&gt;&lt;key app="EN" db-id="wtxsvedvhpatwxew5fwptaswpee22zt02set" timestamp="1402527514"&gt;650&lt;/key&gt;&lt;/foreign-keys&gt;&lt;ref-type name="Book Section"&gt;5&lt;/ref-type&gt;&lt;contributors&gt;&lt;authors&gt;&lt;author&gt;Cubasch, U., &lt;/author&gt;&lt;author&gt;D. Wuebbles, &lt;/author&gt;&lt;author&gt;D. Chen, &lt;/author&gt;&lt;author&gt;M.C. Facchini, &lt;/author&gt;&lt;author&gt;D. Frame, &lt;/author&gt;&lt;author&gt;N. Mahowald,&lt;/author&gt;&lt;author&gt;J.-G. Winther&lt;/author&gt;&lt;/authors&gt;&lt;secondary-authors&gt;&lt;author&gt;Stocker, T.F., &lt;/author&gt;&lt;author&gt;D. Qin, &lt;/author&gt;&lt;author&gt;G.-K. Plattner, &lt;/author&gt;&lt;author&gt;M. Tignor, &lt;/author&gt;&lt;author&gt;S.K. Allen,&lt;/author&gt;&lt;author&gt;J. Boschung, &lt;/author&gt;&lt;author&gt;A. Nauels, &lt;/author&gt;&lt;author&gt;Y. Xia, &lt;/author&gt;&lt;author&gt;V. Bex&lt;/author&gt;&lt;author&gt;P.M. Midgley&lt;/author&gt;&lt;/secondary-authors&gt;&lt;/contributors&gt;&lt;titles&gt;&lt;title&gt;Introduction&lt;/title&gt;&lt;secondary-title&gt;Climate Change 2013: The Physical Science Basis. Contribution of Working Group I to the Fifth Assessment&amp;#xD;Report of the Intergovernmental Panel on Climate Change&lt;/secondary-title&gt;&lt;/titles&gt;&lt;dates&gt;&lt;year&gt;2013&lt;/year&gt;&lt;/dates&gt;&lt;pub-location&gt;Cambridge, United&amp;#xD;Kingdom and New York, NY, USA&lt;/pub-location&gt;&lt;publisher&gt;Cambridge University Press&lt;/publisher&gt;&lt;urls&gt;&lt;/urls&gt;&lt;/record&gt;&lt;/Cite&gt;&lt;/EndNote&gt;</w:instrText>
      </w:r>
      <w:r>
        <w:fldChar w:fldCharType="separate"/>
      </w:r>
      <w:r>
        <w:rPr>
          <w:noProof/>
        </w:rPr>
        <w:t>[14]</w:t>
      </w:r>
      <w:r>
        <w:fldChar w:fldCharType="end"/>
      </w:r>
      <w:r>
        <w:t xml:space="preserve">. However, in the pathway proposed by Hansen et al </w:t>
      </w:r>
      <w:r>
        <w:fldChar w:fldCharType="begin"/>
      </w:r>
      <w:r>
        <w:instrText xml:space="preserve"> ADDIN EN.CITE &lt;EndNote&gt;&lt;Cite ExcludeAuth="1"&gt;&lt;Author&gt;Hansen&lt;/Author&gt;&lt;Year&gt;2013&lt;/Year&gt;&lt;RecNum&gt;808&lt;/RecNum&gt;&lt;DisplayText&gt;[9]&lt;/DisplayText&gt;&lt;record&gt;&lt;rec-number&gt;808&lt;/rec-number&gt;&lt;foreign-keys&gt;&lt;key app="EN" db-id="wtxsvedvhpatwxew5fwptaswpee22zt02set" timestamp="1464157738"&gt;808&lt;/key&gt;&lt;/foreign-keys&gt;&lt;ref-type name="Journal Article"&gt;17&lt;/ref-type&gt;&lt;contributors&gt;&lt;authors&gt;&lt;author&gt;Hansen, James&lt;/author&gt;&lt;author&gt;Kharecha, Pushker&lt;/author&gt;&lt;author&gt;Sato, Makiko&lt;/author&gt;&lt;author&gt;Masson-Delmotte, Valerie&lt;/author&gt;&lt;author&gt;Ackerman, Frank&lt;/author&gt;&lt;author&gt;Beerling, David J.&lt;/author&gt;&lt;author&gt;Hearty, Paul J.&lt;/author&gt;&lt;author&gt;Hoegh-Guldberg, Ove&lt;/author&gt;&lt;author&gt;Hsu, Shi-Ling&lt;/author&gt;&lt;author&gt;Parmesan, Camille&lt;/author&gt;&lt;author&gt;Rockstrom, Johan&lt;/author&gt;&lt;author&gt;Rohling, Eelco J.&lt;/author&gt;&lt;author&gt;Sachs, Jeffrey&lt;/author&gt;&lt;author&gt;Smith, Pete&lt;/author&gt;&lt;author&gt;Steffen, Konrad&lt;/author&gt;&lt;author&gt;Van Susteren, Lise&lt;/author&gt;&lt;author&gt;von Schuckmann, Karina&lt;/author&gt;&lt;author&gt;Zachos, James C.&lt;/author&gt;&lt;/authors&gt;&lt;/contributors&gt;&lt;titles&gt;&lt;title&gt;Assessing Dangerous Climate Change: Required Reduction of Carbon Emissions to Protect Young People, Future Generations and Nature&lt;/title&gt;&lt;secondary-title&gt;PLoS ONE&lt;/secondary-title&gt;&lt;/titles&gt;&lt;periodical&gt;&lt;full-title&gt;PLoS One&lt;/full-title&gt;&lt;abbr-1&gt;PloS one&lt;/abbr-1&gt;&lt;/periodical&gt;&lt;pages&gt;e81648&lt;/pages&gt;&lt;volume&gt;8&lt;/volume&gt;&lt;number&gt;12&lt;/number&gt;&lt;dates&gt;&lt;year&gt;2013&lt;/year&gt;&lt;/dates&gt;&lt;publisher&gt;Public Library of Science&lt;/publisher&gt;&lt;urls&gt;&lt;related-urls&gt;&lt;url&gt;http://dx.doi.org/10.1371%2Fjournal.pone.0081648&lt;/url&gt;&lt;/related-urls&gt;&lt;/urls&gt;&lt;electronic-resource-num&gt;10.1371/journal.pone.0081648&lt;/electronic-resource-num&gt;&lt;/record&gt;&lt;/Cite&gt;&lt;/EndNote&gt;</w:instrText>
      </w:r>
      <w:r>
        <w:fldChar w:fldCharType="separate"/>
      </w:r>
      <w:r>
        <w:rPr>
          <w:noProof/>
        </w:rPr>
        <w:t>[9]</w:t>
      </w:r>
      <w:r>
        <w:fldChar w:fldCharType="end"/>
      </w:r>
      <w:r>
        <w:t>, there is no requirement for reductions in non-CO</w:t>
      </w:r>
      <w:r>
        <w:rPr>
          <w:vertAlign w:val="subscript"/>
        </w:rPr>
        <w:t>2</w:t>
      </w:r>
      <w:r>
        <w:t xml:space="preserve"> greenhouse gases. His pathway is based on a constant net forcing from non-CO</w:t>
      </w:r>
      <w:r>
        <w:rPr>
          <w:vertAlign w:val="subscript"/>
        </w:rPr>
        <w:t>2</w:t>
      </w:r>
      <w:r>
        <w:t xml:space="preserve"> GHGs and aerosols (therefore that they are approximately equal and opposite as they are today).</w:t>
      </w:r>
    </w:p>
    <w:p w14:paraId="526ABBCF" w14:textId="77777777" w:rsidR="005D2D7E" w:rsidRPr="00971487" w:rsidRDefault="005D2D7E" w:rsidP="005D2D7E">
      <w:r>
        <w:lastRenderedPageBreak/>
        <w:t xml:space="preserve">The interrelationship of the different Quotas is discussed in the Aerosol Quota section to show that collectively, the Quotas do respect the PB for radiative forcing. </w:t>
      </w:r>
    </w:p>
    <w:p w14:paraId="63B3E39E" w14:textId="4F0B0F31" w:rsidR="005D2D7E" w:rsidRDefault="005D2D7E" w:rsidP="005D2D7E">
      <w:r>
        <w:t>Converting these limits to the control variable unit CO</w:t>
      </w:r>
      <w:r>
        <w:rPr>
          <w:vertAlign w:val="subscript"/>
        </w:rPr>
        <w:t>2</w:t>
      </w:r>
      <w:r>
        <w:t xml:space="preserve">e and combing them gives the </w:t>
      </w:r>
      <w:proofErr w:type="gramStart"/>
      <w:r>
        <w:t>Me</w:t>
      </w:r>
      <w:r w:rsidR="00E1054C">
        <w:t>-</w:t>
      </w:r>
      <w:proofErr w:type="gramEnd"/>
      <w:r w:rsidR="00E1054C">
        <w:t>NO</w:t>
      </w:r>
      <w:r>
        <w:t xml:space="preserve"> Quota of </w:t>
      </w:r>
      <w:r w:rsidRPr="003B002A">
        <w:t>≤5.24GtCO</w:t>
      </w:r>
      <w:r w:rsidRPr="003B002A">
        <w:rPr>
          <w:vertAlign w:val="subscript"/>
        </w:rPr>
        <w:t>2</w:t>
      </w:r>
      <w:r w:rsidRPr="003B002A">
        <w:t>e/</w:t>
      </w:r>
      <w:proofErr w:type="spellStart"/>
      <w:r w:rsidRPr="003B002A">
        <w:t>yr</w:t>
      </w:r>
      <w:proofErr w:type="spellEnd"/>
    </w:p>
    <w:p w14:paraId="026CD360" w14:textId="7652B6B2" w:rsidR="00D204F4" w:rsidRPr="001E6437" w:rsidRDefault="00D204F4" w:rsidP="002921F8">
      <w:pPr>
        <w:pStyle w:val="Heading1"/>
      </w:pPr>
      <w:r w:rsidRPr="001E6437">
        <w:t xml:space="preserve">The </w:t>
      </w:r>
      <w:r w:rsidR="00E1054C">
        <w:t>Forestland</w:t>
      </w:r>
      <w:r w:rsidR="00E1054C" w:rsidRPr="001E6437">
        <w:t xml:space="preserve"> </w:t>
      </w:r>
      <w:r w:rsidRPr="001E6437">
        <w:t>Quota</w:t>
      </w:r>
    </w:p>
    <w:p w14:paraId="23F5CD63" w14:textId="77777777" w:rsidR="00D204F4" w:rsidRPr="001E6437" w:rsidRDefault="00D204F4" w:rsidP="00D204F4">
      <w:pPr>
        <w:rPr>
          <w:i/>
        </w:rPr>
      </w:pPr>
      <w:r w:rsidRPr="001E6437">
        <w:rPr>
          <w:i/>
        </w:rPr>
        <w:t>The indicator:</w:t>
      </w:r>
    </w:p>
    <w:p w14:paraId="6EFB8A98" w14:textId="77777777" w:rsidR="00272377" w:rsidRPr="001E6437" w:rsidRDefault="00272377" w:rsidP="00272377">
      <w:r w:rsidRPr="001E6437">
        <w:t xml:space="preserve">The original PB indicator for land-use change was the percentage of global ice-free land surface converted to cropland </w:t>
      </w:r>
      <w:r w:rsidRPr="001E6437">
        <w:fldChar w:fldCharType="begin"/>
      </w:r>
      <w:r>
        <w:instrText xml:space="preserve"> ADDIN EN.CITE &lt;EndNote&gt;&lt;Cite&gt;&lt;Author&gt;Rockström&lt;/Author&gt;&lt;Year&gt;2009&lt;/Year&gt;&lt;RecNum&gt;656&lt;/RecNum&gt;&lt;DisplayText&gt;[15]&lt;/DisplayText&gt;&lt;record&gt;&lt;rec-number&gt;656&lt;/rec-number&gt;&lt;foreign-keys&gt;&lt;key app="EN" db-id="wtxsvedvhpatwxew5fwptaswpee22zt02set" timestamp="1402874816"&gt;656&lt;/key&gt;&lt;/foreign-keys&gt;&lt;ref-type name="Journal Article"&gt;17&lt;/ref-type&gt;&lt;contributors&gt;&lt;authors&gt;&lt;author&gt;Rockström, J.&lt;/author&gt;&lt;author&gt;Steffen, W.&lt;/author&gt;&lt;author&gt;Noone, K.&lt;/author&gt;&lt;author&gt;Persson, A.&lt;/author&gt;&lt;author&gt;Chapin, F. S.&lt;/author&gt;&lt;author&gt;Lambin, E.&lt;/author&gt;&lt;author&gt;Lenton, T. M.&lt;/author&gt;&lt;author&gt;Scheffer, M.&lt;/author&gt;&lt;author&gt;Folke, C.&lt;/author&gt;&lt;author&gt;Schellnhuber, H. J.&lt;/author&gt;&lt;author&gt;Nykvist, B.&lt;/author&gt;&lt;author&gt;de Wit, C. A.&lt;/author&gt;&lt;author&gt;Hughes, T.&lt;/author&gt;&lt;author&gt;van der Leeuw, S.&lt;/author&gt;&lt;author&gt;Rodhe, H.&lt;/author&gt;&lt;author&gt;Sorlin, S.&lt;/author&gt;&lt;author&gt;Snyder, P. K.&lt;/author&gt;&lt;author&gt;Costanza, R.&lt;/author&gt;&lt;author&gt;Svedin, U.&lt;/author&gt;&lt;author&gt;Falkenmark, M.&lt;/author&gt;&lt;author&gt;Karlberg, L.&lt;/author&gt;&lt;author&gt;Corell, R. W.&lt;/author&gt;&lt;author&gt;Fabry, V. J.&lt;/author&gt;&lt;author&gt;Hansen, J.&lt;/author&gt;&lt;author&gt;Walker, B.&lt;/author&gt;&lt;author&gt;Liverman, D.&lt;/author&gt;&lt;author&gt;Richardson, K.&lt;/author&gt;&lt;author&gt;Crutzen, P.&lt;/author&gt;&lt;author&gt;Foley, J.&lt;/author&gt;&lt;/authors&gt;&lt;/contributors&gt;&lt;titles&gt;&lt;title&gt;Planetary Boundaries: Exploring the Safe Operating Space for Humanity&lt;/title&gt;&lt;secondary-title&gt;Ecol. Soc.&lt;/secondary-title&gt;&lt;/titles&gt;&lt;periodical&gt;&lt;full-title&gt;Ecol. Soc.&lt;/full-title&gt;&lt;/periodical&gt;&lt;volume&gt;14&lt;/volume&gt;&lt;number&gt;2&lt;/number&gt;&lt;dates&gt;&lt;year&gt;2009&lt;/year&gt;&lt;/dates&gt;&lt;isbn&gt;1708-3087&lt;/isbn&gt;&lt;urls&gt;&lt;/urls&gt;&lt;/record&gt;&lt;/Cite&gt;&lt;/EndNote&gt;</w:instrText>
      </w:r>
      <w:r w:rsidRPr="001E6437">
        <w:fldChar w:fldCharType="separate"/>
      </w:r>
      <w:r>
        <w:rPr>
          <w:noProof/>
        </w:rPr>
        <w:t>[15]</w:t>
      </w:r>
      <w:r w:rsidRPr="001E6437">
        <w:fldChar w:fldCharType="end"/>
      </w:r>
      <w:r>
        <w:t>. T</w:t>
      </w:r>
      <w:r w:rsidRPr="001E6437">
        <w:t xml:space="preserve">his was updated in 2015 to be forest area </w:t>
      </w:r>
      <w:r w:rsidRPr="001E6437">
        <w:rPr>
          <w:rFonts w:cstheme="minorHAnsi"/>
        </w:rPr>
        <w:t>≥</w:t>
      </w:r>
      <w:r w:rsidRPr="001E6437">
        <w:t xml:space="preserve"> 75% of original forest area </w:t>
      </w:r>
      <w:r w:rsidRPr="001E6437">
        <w:fldChar w:fldCharType="begin"/>
      </w:r>
      <w:r>
        <w:instrText xml:space="preserve"> ADDIN EN.CITE &lt;EndNote&gt;&lt;Cite&gt;&lt;Author&gt;Steffen&lt;/Author&gt;&lt;Year&gt;2015&lt;/Year&gt;&lt;RecNum&gt;778&lt;/RecNum&gt;&lt;DisplayText&gt;[7]&lt;/DisplayText&gt;&lt;record&gt;&lt;rec-number&gt;778&lt;/rec-number&gt;&lt;foreign-keys&gt;&lt;key app="EN" db-id="wtxsvedvhpatwxew5fwptaswpee22zt02set" timestamp="1432790210"&gt;778&lt;/key&gt;&lt;/foreign-keys&gt;&lt;ref-type name="Journal Article"&gt;17&lt;/ref-type&gt;&lt;contributors&gt;&lt;authors&gt;&lt;author&gt;Steffen, Will&lt;/author&gt;&lt;author&gt;Richardson, Katherine&lt;/author&gt;&lt;author&gt;Rockström, Johan&lt;/author&gt;&lt;author&gt;Cornell, Sarah E.&lt;/author&gt;&lt;author&gt;Fetzer, Ingo&lt;/author&gt;&lt;author&gt;Bennett, Elena M.&lt;/author&gt;&lt;author&gt;Biggs, Reinette&lt;/author&gt;&lt;author&gt;Carpenter, Stephen R.&lt;/author&gt;&lt;author&gt;de Vries, Wim&lt;/author&gt;&lt;author&gt;de Wit, Cynthia A.&lt;/author&gt;&lt;author&gt;Folke, Carl&lt;/author&gt;&lt;author&gt;Gerten, Dieter&lt;/author&gt;&lt;author&gt;Heinke, Jens&lt;/author&gt;&lt;author&gt;Mace, Georgina M.&lt;/author&gt;&lt;author&gt;Persson, Linn M.&lt;/author&gt;&lt;author&gt;Ramanathan, Veerabhadran&lt;/author&gt;&lt;author&gt;Reyers, Belinda&lt;/author&gt;&lt;author&gt;Sörlin, Sverker&lt;/author&gt;&lt;/authors&gt;&lt;/contributors&gt;&lt;titles&gt;&lt;title&gt;Planetary boundaries: Guiding human development on a changing planet&lt;/title&gt;&lt;secondary-title&gt;Science&lt;/secondary-title&gt;&lt;/titles&gt;&lt;periodical&gt;&lt;full-title&gt;Science&lt;/full-title&gt;&lt;abbr-1&gt;Science&lt;/abbr-1&gt;&lt;abbr-2&gt;Science&lt;/abbr-2&gt;&lt;/periodical&gt;&lt;volume&gt;347&lt;/volume&gt;&lt;number&gt;6223&lt;/number&gt;&lt;dates&gt;&lt;year&gt;2015&lt;/year&gt;&lt;pub-dates&gt;&lt;date&gt;February 13, 2015&lt;/date&gt;&lt;/pub-dates&gt;&lt;/dates&gt;&lt;urls&gt;&lt;related-urls&gt;&lt;url&gt;http://www.sciencemag.org/content/347/6223/1259855.abstract&lt;/url&gt;&lt;/related-urls&gt;&lt;/urls&gt;&lt;electronic-resource-num&gt;10.1126/science.1259855&lt;/electronic-resource-num&gt;&lt;/record&gt;&lt;/Cite&gt;&lt;/EndNote&gt;</w:instrText>
      </w:r>
      <w:r w:rsidRPr="001E6437">
        <w:fldChar w:fldCharType="separate"/>
      </w:r>
      <w:r>
        <w:rPr>
          <w:noProof/>
        </w:rPr>
        <w:t>[7]</w:t>
      </w:r>
      <w:r w:rsidRPr="001E6437">
        <w:fldChar w:fldCharType="end"/>
      </w:r>
      <w:r w:rsidRPr="001E6437">
        <w:t>. The</w:t>
      </w:r>
      <w:r>
        <w:t xml:space="preserve"> updated</w:t>
      </w:r>
      <w:r w:rsidRPr="001E6437">
        <w:t xml:space="preserve"> limit was based on the regulation of the climate system and hydrological cycle. The current status of global forested land is 62% of original – i.e. we have exceeded this Boundary </w:t>
      </w:r>
      <w:r w:rsidRPr="001E6437">
        <w:fldChar w:fldCharType="begin"/>
      </w:r>
      <w:r>
        <w:instrText xml:space="preserve"> ADDIN EN.CITE &lt;EndNote&gt;&lt;Cite&gt;&lt;Author&gt;Steffen&lt;/Author&gt;&lt;Year&gt;2015&lt;/Year&gt;&lt;RecNum&gt;778&lt;/RecNum&gt;&lt;DisplayText&gt;[7]&lt;/DisplayText&gt;&lt;record&gt;&lt;rec-number&gt;778&lt;/rec-number&gt;&lt;foreign-keys&gt;&lt;key app="EN" db-id="wtxsvedvhpatwxew5fwptaswpee22zt02set" timestamp="1432790210"&gt;778&lt;/key&gt;&lt;/foreign-keys&gt;&lt;ref-type name="Journal Article"&gt;17&lt;/ref-type&gt;&lt;contributors&gt;&lt;authors&gt;&lt;author&gt;Steffen, Will&lt;/author&gt;&lt;author&gt;Richardson, Katherine&lt;/author&gt;&lt;author&gt;Rockström, Johan&lt;/author&gt;&lt;author&gt;Cornell, Sarah E.&lt;/author&gt;&lt;author&gt;Fetzer, Ingo&lt;/author&gt;&lt;author&gt;Bennett, Elena M.&lt;/author&gt;&lt;author&gt;Biggs, Reinette&lt;/author&gt;&lt;author&gt;Carpenter, Stephen R.&lt;/author&gt;&lt;author&gt;de Vries, Wim&lt;/author&gt;&lt;author&gt;de Wit, Cynthia A.&lt;/author&gt;&lt;author&gt;Folke, Carl&lt;/author&gt;&lt;author&gt;Gerten, Dieter&lt;/author&gt;&lt;author&gt;Heinke, Jens&lt;/author&gt;&lt;author&gt;Mace, Georgina M.&lt;/author&gt;&lt;author&gt;Persson, Linn M.&lt;/author&gt;&lt;author&gt;Ramanathan, Veerabhadran&lt;/author&gt;&lt;author&gt;Reyers, Belinda&lt;/author&gt;&lt;author&gt;Sörlin, Sverker&lt;/author&gt;&lt;/authors&gt;&lt;/contributors&gt;&lt;titles&gt;&lt;title&gt;Planetary boundaries: Guiding human development on a changing planet&lt;/title&gt;&lt;secondary-title&gt;Science&lt;/secondary-title&gt;&lt;/titles&gt;&lt;periodical&gt;&lt;full-title&gt;Science&lt;/full-title&gt;&lt;abbr-1&gt;Science&lt;/abbr-1&gt;&lt;abbr-2&gt;Science&lt;/abbr-2&gt;&lt;/periodical&gt;&lt;volume&gt;347&lt;/volume&gt;&lt;number&gt;6223&lt;/number&gt;&lt;dates&gt;&lt;year&gt;2015&lt;/year&gt;&lt;pub-dates&gt;&lt;date&gt;February 13, 2015&lt;/date&gt;&lt;/pub-dates&gt;&lt;/dates&gt;&lt;urls&gt;&lt;related-urls&gt;&lt;url&gt;http://www.sciencemag.org/content/347/6223/1259855.abstract&lt;/url&gt;&lt;/related-urls&gt;&lt;/urls&gt;&lt;electronic-resource-num&gt;10.1126/science.1259855&lt;/electronic-resource-num&gt;&lt;/record&gt;&lt;/Cite&gt;&lt;/EndNote&gt;</w:instrText>
      </w:r>
      <w:r w:rsidRPr="001E6437">
        <w:fldChar w:fldCharType="separate"/>
      </w:r>
      <w:r>
        <w:rPr>
          <w:noProof/>
        </w:rPr>
        <w:t>[7]</w:t>
      </w:r>
      <w:r w:rsidRPr="001E6437">
        <w:fldChar w:fldCharType="end"/>
      </w:r>
      <w:r w:rsidRPr="001E6437">
        <w:t xml:space="preserve">. </w:t>
      </w:r>
    </w:p>
    <w:p w14:paraId="35944625" w14:textId="77777777" w:rsidR="00D204F4" w:rsidRPr="001E6437" w:rsidRDefault="00D204F4" w:rsidP="00D204F4">
      <w:r w:rsidRPr="001E6437">
        <w:t>Land-use is a PB, but is also a pressure with respect to other PBs:</w:t>
      </w:r>
    </w:p>
    <w:p w14:paraId="6C6B313A" w14:textId="77777777" w:rsidR="00272377" w:rsidRPr="001E6437" w:rsidRDefault="00D204F4" w:rsidP="00272377">
      <w:pPr>
        <w:pStyle w:val="ListParagraph"/>
        <w:numPr>
          <w:ilvl w:val="0"/>
          <w:numId w:val="7"/>
        </w:numPr>
        <w:spacing w:afterAutospacing="0" w:line="480" w:lineRule="auto"/>
        <w:rPr>
          <w:lang w:val="en-NZ"/>
        </w:rPr>
      </w:pPr>
      <w:r w:rsidRPr="00272377">
        <w:rPr>
          <w:i/>
          <w:lang w:val="en-NZ"/>
        </w:rPr>
        <w:t>climate change</w:t>
      </w:r>
      <w:r w:rsidRPr="00272377">
        <w:rPr>
          <w:lang w:val="en-NZ"/>
        </w:rPr>
        <w:t xml:space="preserve"> - </w:t>
      </w:r>
      <w:r w:rsidR="00272377">
        <w:rPr>
          <w:lang w:val="en-NZ"/>
        </w:rPr>
        <w:t>radiative forcing ≤±1W/m</w:t>
      </w:r>
      <w:r w:rsidR="00272377">
        <w:rPr>
          <w:vertAlign w:val="superscript"/>
          <w:lang w:val="en-NZ"/>
        </w:rPr>
        <w:t>2</w:t>
      </w:r>
      <w:r w:rsidR="00272377">
        <w:rPr>
          <w:lang w:val="en-NZ"/>
        </w:rPr>
        <w:t xml:space="preserve"> and atmospheric concentration of CO</w:t>
      </w:r>
      <w:r w:rsidR="00272377">
        <w:rPr>
          <w:vertAlign w:val="subscript"/>
          <w:lang w:val="en-NZ"/>
        </w:rPr>
        <w:t xml:space="preserve">2 </w:t>
      </w:r>
      <w:r w:rsidR="00272377">
        <w:rPr>
          <w:lang w:val="en-NZ"/>
        </w:rPr>
        <w:t>≤350ppm</w:t>
      </w:r>
      <w:r w:rsidR="00272377" w:rsidRPr="001E6437">
        <w:rPr>
          <w:lang w:val="en-NZ"/>
        </w:rPr>
        <w:t>;</w:t>
      </w:r>
    </w:p>
    <w:p w14:paraId="4D6E2AD5" w14:textId="77777777" w:rsidR="00272377" w:rsidRDefault="00D204F4" w:rsidP="00272377">
      <w:pPr>
        <w:pStyle w:val="ListParagraph"/>
        <w:numPr>
          <w:ilvl w:val="0"/>
          <w:numId w:val="7"/>
        </w:numPr>
        <w:spacing w:line="480" w:lineRule="auto"/>
        <w:rPr>
          <w:lang w:val="en-NZ"/>
        </w:rPr>
      </w:pPr>
      <w:r w:rsidRPr="00272377">
        <w:rPr>
          <w:i/>
          <w:lang w:val="en-NZ"/>
        </w:rPr>
        <w:t>atmospheric aerosol density</w:t>
      </w:r>
      <w:r w:rsidRPr="00272377">
        <w:rPr>
          <w:lang w:val="en-NZ"/>
        </w:rPr>
        <w:t xml:space="preserve"> </w:t>
      </w:r>
      <w:r w:rsidR="00272377">
        <w:rPr>
          <w:i/>
          <w:lang w:val="en-NZ"/>
        </w:rPr>
        <w:t xml:space="preserve">- </w:t>
      </w:r>
      <w:r w:rsidR="00272377" w:rsidRPr="006F5057">
        <w:rPr>
          <w:lang w:val="en-NZ"/>
        </w:rPr>
        <w:t>atmospheric aerosol density</w:t>
      </w:r>
      <w:r w:rsidR="00272377">
        <w:rPr>
          <w:lang w:val="en-NZ"/>
        </w:rPr>
        <w:t xml:space="preserve"> ≤ 0.1</w:t>
      </w:r>
      <w:r w:rsidR="00272377" w:rsidRPr="006F5057">
        <w:rPr>
          <w:lang w:val="en-NZ"/>
        </w:rPr>
        <w:t>;</w:t>
      </w:r>
    </w:p>
    <w:p w14:paraId="2616758E" w14:textId="3E5C4C63" w:rsidR="00D204F4" w:rsidRPr="00272377" w:rsidRDefault="00D204F4" w:rsidP="00272377">
      <w:pPr>
        <w:pStyle w:val="ListParagraph"/>
        <w:numPr>
          <w:ilvl w:val="0"/>
          <w:numId w:val="7"/>
        </w:numPr>
        <w:spacing w:line="480" w:lineRule="auto"/>
        <w:rPr>
          <w:lang w:val="en-NZ"/>
        </w:rPr>
      </w:pPr>
      <w:r w:rsidRPr="00272377">
        <w:rPr>
          <w:i/>
          <w:lang w:val="en-NZ"/>
        </w:rPr>
        <w:t>biosphere integrity</w:t>
      </w:r>
      <w:r w:rsidRPr="00272377">
        <w:rPr>
          <w:lang w:val="en-NZ"/>
        </w:rPr>
        <w:t xml:space="preserve"> – </w:t>
      </w:r>
      <w:r w:rsidR="00272377">
        <w:rPr>
          <w:lang w:val="en-NZ"/>
        </w:rPr>
        <w:t>extinction rate ≤ 10 E/MSY.</w:t>
      </w:r>
    </w:p>
    <w:p w14:paraId="0A1E2DD9" w14:textId="77777777" w:rsidR="009B4644" w:rsidRPr="009B4644" w:rsidRDefault="009B4644" w:rsidP="009B4644">
      <w:pPr>
        <w:rPr>
          <w:vertAlign w:val="subscript"/>
        </w:rPr>
      </w:pPr>
      <w:r w:rsidRPr="001E6437">
        <w:t xml:space="preserve">Land use effects climate change in two key ways. Clearing forests or increasing urban areas changes the reflectivity of Earth’s surface and therefore the total radiative forcing (heat balance at Earth’s surface). Forests are also a primary carbon sink. </w:t>
      </w:r>
    </w:p>
    <w:p w14:paraId="47344B1D" w14:textId="77777777" w:rsidR="009B4644" w:rsidRPr="001E6437" w:rsidRDefault="009B4644" w:rsidP="009B4644">
      <w:r w:rsidRPr="001E6437">
        <w:t xml:space="preserve">Clearing forest for use in agriculture can change the hydrology of the land and therefore result in desertification. This in turn allows more sand and dust to be released into the atmosphere – contributing aerosols to the atmosphere. </w:t>
      </w:r>
    </w:p>
    <w:p w14:paraId="3C327067" w14:textId="776E33DB" w:rsidR="009B4644" w:rsidRDefault="009B4644" w:rsidP="009B4644">
      <w:r w:rsidRPr="001E6437">
        <w:lastRenderedPageBreak/>
        <w:t xml:space="preserve">Land use </w:t>
      </w:r>
      <w:r>
        <w:t xml:space="preserve">pressures </w:t>
      </w:r>
      <w:r w:rsidRPr="001E6437">
        <w:t xml:space="preserve">on </w:t>
      </w:r>
      <w:r>
        <w:t>extinction rate are two-fold – destruction of habitat from land-use change, and associated CO</w:t>
      </w:r>
      <w:r>
        <w:rPr>
          <w:vertAlign w:val="subscript"/>
        </w:rPr>
        <w:t>2</w:t>
      </w:r>
      <w:r>
        <w:t xml:space="preserve"> emissions contributing to climate change. There is a specific B</w:t>
      </w:r>
      <w:r w:rsidRPr="001E6437">
        <w:t>iodiversity Quota</w:t>
      </w:r>
      <w:r>
        <w:t>, however for completeness, biodiversity is also considered here.</w:t>
      </w:r>
    </w:p>
    <w:p w14:paraId="0A877588" w14:textId="77777777" w:rsidR="009B4644" w:rsidRDefault="009B4644" w:rsidP="009B4644">
      <w:r w:rsidRPr="001E6437">
        <w:t xml:space="preserve">There are many existing land use indicators, the most renowned of which is the Ecological Footprint. Ecological Footprint is a measure of natural capital required for a system (person, group, product) expressed in a proprietary unit of area, “global hectares” which incorporates weighting factors for different land types to express land area functionality </w:t>
      </w:r>
      <w:r w:rsidRPr="001E6437">
        <w:fldChar w:fldCharType="begin"/>
      </w:r>
      <w:r>
        <w:instrText xml:space="preserve"> ADDIN EN.CITE &lt;EndNote&gt;&lt;Cite&gt;&lt;Author&gt;Ewing&lt;/Author&gt;&lt;Year&gt;2010&lt;/Year&gt;&lt;RecNum&gt;166&lt;/RecNum&gt;&lt;DisplayText&gt;[16]&lt;/DisplayText&gt;&lt;record&gt;&lt;rec-number&gt;166&lt;/rec-number&gt;&lt;foreign-keys&gt;&lt;key app="EN" db-id="wtxsvedvhpatwxew5fwptaswpee22zt02set" timestamp="1401318806"&gt;166&lt;/key&gt;&lt;/foreign-keys&gt;&lt;ref-type name="Report"&gt;27&lt;/ref-type&gt;&lt;contributors&gt;&lt;authors&gt;&lt;author&gt;Ewing, B&lt;/author&gt;&lt;author&gt;Moore, D.&lt;/author&gt;&lt;author&gt;Goldfinger, S.&lt;/author&gt;&lt;author&gt;Ourslet, A.&lt;/author&gt;&lt;author&gt;Reed, A.&lt;/author&gt;&lt;author&gt;Wackernagel, M&lt;/author&gt;&lt;/authors&gt;&lt;/contributors&gt;&lt;titles&gt;&lt;title&gt;Ecological Footprint Atlas 2010&lt;/title&gt;&lt;/titles&gt;&lt;dates&gt;&lt;year&gt;2010&lt;/year&gt;&lt;/dates&gt;&lt;pub-location&gt;Oakland&lt;/pub-location&gt;&lt;publisher&gt;Global Footprint Network&lt;/publisher&gt;&lt;urls&gt;&lt;/urls&gt;&lt;/record&gt;&lt;/Cite&gt;&lt;/EndNote&gt;</w:instrText>
      </w:r>
      <w:r w:rsidRPr="001E6437">
        <w:fldChar w:fldCharType="separate"/>
      </w:r>
      <w:r>
        <w:rPr>
          <w:noProof/>
        </w:rPr>
        <w:t>[16]</w:t>
      </w:r>
      <w:r w:rsidRPr="001E6437">
        <w:fldChar w:fldCharType="end"/>
      </w:r>
      <w:r w:rsidRPr="001E6437">
        <w:t>. The weighting system used for the Ecological Footprint (and weightings when used for other environmental indicators) are criticised for over simplifying and under communicating the environmental problems</w:t>
      </w:r>
      <w:r>
        <w:t xml:space="preserve"> </w:t>
      </w:r>
      <w:r w:rsidRPr="001E6437">
        <w:fldChar w:fldCharType="begin"/>
      </w:r>
      <w:r>
        <w:instrText xml:space="preserve"> ADDIN EN.CITE &lt;EndNote&gt;&lt;Cite&gt;&lt;Author&gt;Laurent&lt;/Author&gt;&lt;Year&gt;2017&lt;/Year&gt;&lt;RecNum&gt;1788&lt;/RecNum&gt;&lt;DisplayText&gt;[17]&lt;/DisplayText&gt;&lt;record&gt;&lt;rec-number&gt;1788&lt;/rec-number&gt;&lt;foreign-keys&gt;&lt;key app="EN" db-id="wtxsvedvhpatwxew5fwptaswpee22zt02set" timestamp="1506872689"&gt;1788&lt;/key&gt;&lt;/foreign-keys&gt;&lt;ref-type name="Journal Article"&gt;17&lt;/ref-type&gt;&lt;contributors&gt;&lt;authors&gt;&lt;author&gt;Laurent, Alexis&lt;/author&gt;&lt;author&gt;Owsianiak, Mikołaj&lt;/author&gt;&lt;/authors&gt;&lt;/contributors&gt;&lt;titles&gt;&lt;title&gt;Potentials and limitations of footprints for gauging environmental sustainability&lt;/title&gt;&lt;secondary-title&gt;Current Opinion in Environmental Sustainability&lt;/secondary-title&gt;&lt;/titles&gt;&lt;periodical&gt;&lt;full-title&gt;Current Opinion in Environmental Sustainability&lt;/full-title&gt;&lt;/periodical&gt;&lt;pages&gt;20-27&lt;/pages&gt;&lt;volume&gt;25&lt;/volume&gt;&lt;number&gt;Supplement C&lt;/number&gt;&lt;dates&gt;&lt;year&gt;2017&lt;/year&gt;&lt;pub-dates&gt;&lt;date&gt;2017/04/01/&lt;/date&gt;&lt;/pub-dates&gt;&lt;/dates&gt;&lt;isbn&gt;1877-3435&lt;/isbn&gt;&lt;urls&gt;&lt;related-urls&gt;&lt;url&gt;http://www.sciencedirect.com/science/article/pii/S1877343516300872&lt;/url&gt;&lt;/related-urls&gt;&lt;/urls&gt;&lt;electronic-resource-num&gt;https://doi.org/10.1016/j.cosust.2017.04.003&lt;/electronic-resource-num&gt;&lt;/record&gt;&lt;/Cite&gt;&lt;/EndNote&gt;</w:instrText>
      </w:r>
      <w:r w:rsidRPr="001E6437">
        <w:fldChar w:fldCharType="separate"/>
      </w:r>
      <w:r>
        <w:rPr>
          <w:noProof/>
        </w:rPr>
        <w:t>[17]</w:t>
      </w:r>
      <w:r w:rsidRPr="001E6437">
        <w:fldChar w:fldCharType="end"/>
      </w:r>
      <w:r w:rsidRPr="001E6437">
        <w:t>.</w:t>
      </w:r>
      <w:r>
        <w:t xml:space="preserve"> These weighting systems make this indicator unsuitable for the Land Quota. It would not be possible to correlate an Ecological Footprint accurately with a Boundary for a specific area type – i.e. forest. </w:t>
      </w:r>
    </w:p>
    <w:p w14:paraId="09B48973" w14:textId="77777777" w:rsidR="009B4644" w:rsidRDefault="009B4644" w:rsidP="009B4644">
      <w:r>
        <w:t>To best</w:t>
      </w:r>
      <w:r w:rsidRPr="001E6437">
        <w:t xml:space="preserve"> meet the intent of the </w:t>
      </w:r>
      <w:r>
        <w:t xml:space="preserve">land-use </w:t>
      </w:r>
      <w:r w:rsidRPr="001E6437">
        <w:t>Boundar</w:t>
      </w:r>
      <w:r>
        <w:t>y - percentage of original forest area – the Quota should consider forest area directly. A forest area indicator would also suit the other Boundaries well:</w:t>
      </w:r>
    </w:p>
    <w:p w14:paraId="6E09A63D" w14:textId="77777777" w:rsidR="009B4644" w:rsidRDefault="009B4644" w:rsidP="009B4644">
      <w:pPr>
        <w:pStyle w:val="ListParagraph"/>
        <w:numPr>
          <w:ilvl w:val="0"/>
          <w:numId w:val="14"/>
        </w:numPr>
        <w:spacing w:afterAutospacing="0" w:line="480" w:lineRule="auto"/>
      </w:pPr>
      <w:r>
        <w:t xml:space="preserve">Climate change: Hansen’s pathway to 350ppm described in the supplementary information for the Carbon Quota includes a specific target of 100GtC of uptake via forestry and biochar storage </w:t>
      </w:r>
      <w:r>
        <w:fldChar w:fldCharType="begin"/>
      </w:r>
      <w:r>
        <w:instrText xml:space="preserve"> ADDIN EN.CITE &lt;EndNote&gt;&lt;Cite&gt;&lt;Author&gt;Hansen&lt;/Author&gt;&lt;Year&gt;2013&lt;/Year&gt;&lt;RecNum&gt;808&lt;/RecNum&gt;&lt;DisplayText&gt;[9]&lt;/DisplayText&gt;&lt;record&gt;&lt;rec-number&gt;808&lt;/rec-number&gt;&lt;foreign-keys&gt;&lt;key app="EN" db-id="wtxsvedvhpatwxew5fwptaswpee22zt02set" timestamp="1464157738"&gt;808&lt;/key&gt;&lt;/foreign-keys&gt;&lt;ref-type name="Journal Article"&gt;17&lt;/ref-type&gt;&lt;contributors&gt;&lt;authors&gt;&lt;author&gt;Hansen, James&lt;/author&gt;&lt;author&gt;Kharecha, Pushker&lt;/author&gt;&lt;author&gt;Sato, Makiko&lt;/author&gt;&lt;author&gt;Masson-Delmotte, Valerie&lt;/author&gt;&lt;author&gt;Ackerman, Frank&lt;/author&gt;&lt;author&gt;Beerling, David J.&lt;/author&gt;&lt;author&gt;Hearty, Paul J.&lt;/author&gt;&lt;author&gt;Hoegh-Guldberg, Ove&lt;/author&gt;&lt;author&gt;Hsu, Shi-Ling&lt;/author&gt;&lt;author&gt;Parmesan, Camille&lt;/author&gt;&lt;author&gt;Rockstrom, Johan&lt;/author&gt;&lt;author&gt;Rohling, Eelco J.&lt;/author&gt;&lt;author&gt;Sachs, Jeffrey&lt;/author&gt;&lt;author&gt;Smith, Pete&lt;/author&gt;&lt;author&gt;Steffen, Konrad&lt;/author&gt;&lt;author&gt;Van Susteren, Lise&lt;/author&gt;&lt;author&gt;von Schuckmann, Karina&lt;/author&gt;&lt;author&gt;Zachos, James C.&lt;/author&gt;&lt;/authors&gt;&lt;/contributors&gt;&lt;titles&gt;&lt;title&gt;Assessing Dangerous Climate Change: Required Reduction of Carbon Emissions to Protect Young People, Future Generations and Nature&lt;/title&gt;&lt;secondary-title&gt;PLoS ONE&lt;/secondary-title&gt;&lt;/titles&gt;&lt;periodical&gt;&lt;full-title&gt;PLoS One&lt;/full-title&gt;&lt;abbr-1&gt;PloS one&lt;/abbr-1&gt;&lt;/periodical&gt;&lt;pages&gt;e81648&lt;/pages&gt;&lt;volume&gt;8&lt;/volume&gt;&lt;number&gt;12&lt;/number&gt;&lt;dates&gt;&lt;year&gt;2013&lt;/year&gt;&lt;/dates&gt;&lt;publisher&gt;Public Library of Science&lt;/publisher&gt;&lt;urls&gt;&lt;related-urls&gt;&lt;url&gt;http://dx.doi.org/10.1371%2Fjournal.pone.0081648&lt;/url&gt;&lt;/related-urls&gt;&lt;/urls&gt;&lt;electronic-resource-num&gt;10.1371/journal.pone.0081648&lt;/electronic-resource-num&gt;&lt;/record&gt;&lt;/Cite&gt;&lt;/EndNote&gt;</w:instrText>
      </w:r>
      <w:r>
        <w:fldChar w:fldCharType="separate"/>
      </w:r>
      <w:r>
        <w:t>[9]</w:t>
      </w:r>
      <w:r>
        <w:fldChar w:fldCharType="end"/>
      </w:r>
      <w:r>
        <w:t xml:space="preserve">. </w:t>
      </w:r>
    </w:p>
    <w:p w14:paraId="033B6B79" w14:textId="77777777" w:rsidR="009B4644" w:rsidRDefault="009B4644" w:rsidP="009B4644">
      <w:pPr>
        <w:pStyle w:val="ListParagraph"/>
        <w:numPr>
          <w:ilvl w:val="0"/>
          <w:numId w:val="14"/>
        </w:numPr>
        <w:spacing w:afterAutospacing="0" w:line="480" w:lineRule="auto"/>
      </w:pPr>
      <w:r>
        <w:t>Atmospheric density: clearing forest is the primary driver for desertification leading to increased dust particles in the atmosphere</w:t>
      </w:r>
    </w:p>
    <w:p w14:paraId="1996B76F" w14:textId="77777777" w:rsidR="009B4644" w:rsidRDefault="009B4644" w:rsidP="009B4644">
      <w:pPr>
        <w:pStyle w:val="ListParagraph"/>
        <w:numPr>
          <w:ilvl w:val="0"/>
          <w:numId w:val="14"/>
        </w:numPr>
        <w:spacing w:afterAutospacing="0" w:line="480" w:lineRule="auto"/>
      </w:pPr>
      <w:r>
        <w:t xml:space="preserve">Biosphere integrity: forest is also the most important land type for biodiversity </w:t>
      </w:r>
      <w:r>
        <w:fldChar w:fldCharType="begin"/>
      </w:r>
      <w:r>
        <w:instrText xml:space="preserve"> ADDIN EN.CITE &lt;EndNote&gt;&lt;Cite&gt;&lt;Author&gt;Secretariat of the Convention on Biological Diversity&lt;/Author&gt;&lt;Year&gt;2001&lt;/Year&gt;&lt;RecNum&gt;1389&lt;/RecNum&gt;&lt;DisplayText&gt;[8]&lt;/DisplayText&gt;&lt;record&gt;&lt;rec-number&gt;1389&lt;/rec-number&gt;&lt;foreign-keys&gt;&lt;key app="EN" db-id="wtxsvedvhpatwxew5fwptaswpee22zt02set" timestamp="1471248381"&gt;1389&lt;/key&gt;&lt;/foreign-keys&gt;&lt;ref-type name="Report"&gt;27&lt;/ref-type&gt;&lt;contributors&gt;&lt;authors&gt;&lt;author&gt;Secretariat of the Convention on Biological Diversity,&lt;/author&gt;&lt;/authors&gt;&lt;secondary-authors&gt;&lt;author&gt;Secretariat of the Convention on Biological Diversity&lt;/author&gt;&lt;/secondary-authors&gt;&lt;/contributors&gt;&lt;titles&gt;&lt;title&gt;Global Biodiversity Outlook 1&lt;/title&gt;&lt;/titles&gt;&lt;dates&gt;&lt;year&gt;2001&lt;/year&gt;&lt;/dates&gt;&lt;pub-location&gt;Montreal&lt;/pub-location&gt;&lt;publisher&gt;UNEP, CBD&lt;/publisher&gt;&lt;urls&gt;&lt;/urls&gt;&lt;/record&gt;&lt;/Cite&gt;&lt;/EndNote&gt;</w:instrText>
      </w:r>
      <w:r>
        <w:fldChar w:fldCharType="separate"/>
      </w:r>
      <w:r>
        <w:t>[8]</w:t>
      </w:r>
      <w:r>
        <w:fldChar w:fldCharType="end"/>
      </w:r>
      <w:r>
        <w:t xml:space="preserve">. </w:t>
      </w:r>
    </w:p>
    <w:p w14:paraId="59C85F81" w14:textId="3E8A89B8" w:rsidR="009B4644" w:rsidRPr="006704A6" w:rsidRDefault="009B4644" w:rsidP="009B4644">
      <w:r>
        <w:t xml:space="preserve">The term forest footprint has been used by the World Wildlife Fund to refer to the area needed to produce the forest products consumed by a certain activity or group </w:t>
      </w:r>
      <w:r>
        <w:fldChar w:fldCharType="begin"/>
      </w:r>
      <w:r>
        <w:instrText xml:space="preserve"> ADDIN EN.CITE &lt;EndNote&gt;&lt;Cite&gt;&lt;Author&gt;WWF&lt;/Author&gt;&lt;Year&gt;2002&lt;/Year&gt;&lt;RecNum&gt;1869&lt;/RecNum&gt;&lt;DisplayText&gt;[18]&lt;/DisplayText&gt;&lt;record&gt;&lt;rec-number&gt;1869&lt;/rec-number&gt;&lt;foreign-keys&gt;&lt;key app="EN" db-id="wtxsvedvhpatwxew5fwptaswpee22zt02set" timestamp="1516410256"&gt;1869&lt;/key&gt;&lt;/foreign-keys&gt;&lt;ref-type name="Report"&gt;27&lt;/ref-type&gt;&lt;contributors&gt;&lt;authors&gt;&lt;author&gt;WWF&lt;/author&gt;&lt;/authors&gt;&lt;/contributors&gt;&lt;titles&gt;&lt;title&gt;Living Planet Report 2002&lt;/title&gt;&lt;/titles&gt;&lt;dates&gt;&lt;year&gt;2002&lt;/year&gt;&lt;/dates&gt;&lt;publisher&gt;World Wildlife Fund&lt;/publisher&gt;&lt;urls&gt;&lt;related-urls&gt;&lt;url&gt;http://awsassets.panda.org/downloads/lpr_living_planet_report_2002.pdf&lt;/url&gt;&lt;/related-urls&gt;&lt;/urls&gt;&lt;/record&gt;&lt;/Cite&gt;&lt;/EndNote&gt;</w:instrText>
      </w:r>
      <w:r>
        <w:fldChar w:fldCharType="separate"/>
      </w:r>
      <w:r>
        <w:rPr>
          <w:noProof/>
        </w:rPr>
        <w:t>[18]</w:t>
      </w:r>
      <w:r>
        <w:fldChar w:fldCharType="end"/>
      </w:r>
      <w:r>
        <w:t xml:space="preserve">. We propose an alternative metric – deforestation footprint defined as the net change of land area to and from forestland measured in square kilometres. We chose the unit deforestation rather than forest area or </w:t>
      </w:r>
      <w:r>
        <w:lastRenderedPageBreak/>
        <w:t>reforestation intentionally. It is conventional for footprints to increase as impacts increase. The use of deforestation footprint allows this indicator to follow this convention. A negative value implies reforestation.</w:t>
      </w:r>
    </w:p>
    <w:p w14:paraId="363249A5" w14:textId="77777777" w:rsidR="00D204F4" w:rsidRPr="001E6437" w:rsidRDefault="00D204F4" w:rsidP="00D204F4">
      <w:pPr>
        <w:rPr>
          <w:i/>
        </w:rPr>
      </w:pPr>
      <w:r w:rsidRPr="001E6437">
        <w:rPr>
          <w:i/>
        </w:rPr>
        <w:t>The limit:</w:t>
      </w:r>
    </w:p>
    <w:p w14:paraId="27FE4DE7" w14:textId="77777777" w:rsidR="00602A42" w:rsidRPr="006704A6" w:rsidRDefault="00602A42" w:rsidP="00602A42">
      <w:bookmarkStart w:id="1" w:name="_Ref503810647"/>
      <w:r w:rsidRPr="001E6437">
        <w:t xml:space="preserve">The world’s surface is 15 billion ha. Only 6.5 billion ha of this is suitable for forestry. </w:t>
      </w:r>
      <w:r>
        <w:fldChar w:fldCharType="begin"/>
      </w:r>
      <w:r>
        <w:instrText xml:space="preserve"> REF _Ref503810647 \h </w:instrText>
      </w:r>
      <w:r>
        <w:fldChar w:fldCharType="separate"/>
      </w:r>
      <w:r w:rsidRPr="001E6437">
        <w:t xml:space="preserve">Table </w:t>
      </w:r>
      <w:r>
        <w:rPr>
          <w:noProof/>
        </w:rPr>
        <w:t>1</w:t>
      </w:r>
      <w:r>
        <w:fldChar w:fldCharType="end"/>
      </w:r>
      <w:r>
        <w:t xml:space="preserve"> </w:t>
      </w:r>
      <w:r w:rsidRPr="001E6437">
        <w:t xml:space="preserve">shows global Quota estimates for </w:t>
      </w:r>
      <w:r>
        <w:t>the deforestation</w:t>
      </w:r>
      <w:r w:rsidRPr="001E6437">
        <w:t xml:space="preserve"> footprint based on each of the corresponding Boundaries.</w:t>
      </w:r>
      <w:r w:rsidRPr="006704A6">
        <w:t xml:space="preserve"> </w:t>
      </w:r>
    </w:p>
    <w:p w14:paraId="2C6EA296" w14:textId="03432FE5" w:rsidR="00D204F4" w:rsidRPr="001E6437" w:rsidRDefault="00D204F4" w:rsidP="00D204F4">
      <w:pPr>
        <w:pStyle w:val="Caption"/>
        <w:keepNext/>
        <w:rPr>
          <w:lang w:val="en-NZ"/>
        </w:rPr>
      </w:pPr>
      <w:r w:rsidRPr="001E6437">
        <w:rPr>
          <w:lang w:val="en-NZ"/>
        </w:rPr>
        <w:t xml:space="preserve">Table </w:t>
      </w:r>
      <w:r w:rsidRPr="001E6437">
        <w:rPr>
          <w:lang w:val="en-NZ"/>
        </w:rPr>
        <w:fldChar w:fldCharType="begin"/>
      </w:r>
      <w:r w:rsidRPr="001E6437">
        <w:rPr>
          <w:lang w:val="en-NZ"/>
        </w:rPr>
        <w:instrText xml:space="preserve"> SEQ Table \* ARABIC </w:instrText>
      </w:r>
      <w:r w:rsidRPr="001E6437">
        <w:rPr>
          <w:lang w:val="en-NZ"/>
        </w:rPr>
        <w:fldChar w:fldCharType="separate"/>
      </w:r>
      <w:r w:rsidR="00602A42">
        <w:rPr>
          <w:lang w:val="en-NZ"/>
        </w:rPr>
        <w:t>1</w:t>
      </w:r>
      <w:r w:rsidRPr="001E6437">
        <w:rPr>
          <w:lang w:val="en-NZ"/>
        </w:rPr>
        <w:fldChar w:fldCharType="end"/>
      </w:r>
      <w:bookmarkEnd w:id="1"/>
      <w:r w:rsidRPr="001E6437">
        <w:rPr>
          <w:lang w:val="en-NZ"/>
        </w:rPr>
        <w:t>: Summary of Land Quota limits based on different upstream Boundaries</w:t>
      </w:r>
    </w:p>
    <w:tbl>
      <w:tblPr>
        <w:tblStyle w:val="TableGrid"/>
        <w:tblW w:w="0" w:type="auto"/>
        <w:tblLook w:val="04A0" w:firstRow="1" w:lastRow="0" w:firstColumn="1" w:lastColumn="0" w:noHBand="0" w:noVBand="1"/>
      </w:tblPr>
      <w:tblGrid>
        <w:gridCol w:w="2263"/>
        <w:gridCol w:w="1560"/>
        <w:gridCol w:w="5193"/>
      </w:tblGrid>
      <w:tr w:rsidR="00D204F4" w:rsidRPr="001E6437" w14:paraId="204AAD4A" w14:textId="77777777" w:rsidTr="00EE6CDC">
        <w:tc>
          <w:tcPr>
            <w:tcW w:w="2263" w:type="dxa"/>
          </w:tcPr>
          <w:p w14:paraId="2B602F15" w14:textId="77777777" w:rsidR="00D204F4" w:rsidRPr="001E6437" w:rsidRDefault="00D204F4" w:rsidP="00B526A6">
            <w:pPr>
              <w:spacing w:line="360" w:lineRule="auto"/>
              <w:rPr>
                <w:b/>
                <w:lang w:val="en-NZ"/>
              </w:rPr>
            </w:pPr>
            <w:r w:rsidRPr="001E6437">
              <w:rPr>
                <w:b/>
                <w:lang w:val="en-NZ"/>
              </w:rPr>
              <w:t>Planetary Boundary</w:t>
            </w:r>
          </w:p>
        </w:tc>
        <w:tc>
          <w:tcPr>
            <w:tcW w:w="1560" w:type="dxa"/>
          </w:tcPr>
          <w:p w14:paraId="23FB0342" w14:textId="77777777" w:rsidR="00D204F4" w:rsidRPr="001E6437" w:rsidRDefault="00D204F4" w:rsidP="00B526A6">
            <w:pPr>
              <w:spacing w:line="360" w:lineRule="auto"/>
              <w:rPr>
                <w:b/>
                <w:lang w:val="en-NZ"/>
              </w:rPr>
            </w:pPr>
            <w:r w:rsidRPr="001E6437">
              <w:rPr>
                <w:b/>
                <w:lang w:val="en-NZ"/>
              </w:rPr>
              <w:t xml:space="preserve">Corresponding Limit </w:t>
            </w:r>
          </w:p>
        </w:tc>
        <w:tc>
          <w:tcPr>
            <w:tcW w:w="5193" w:type="dxa"/>
          </w:tcPr>
          <w:p w14:paraId="6FB8D184" w14:textId="77777777" w:rsidR="00D204F4" w:rsidRPr="001E6437" w:rsidRDefault="00D204F4" w:rsidP="00B526A6">
            <w:pPr>
              <w:spacing w:line="360" w:lineRule="auto"/>
              <w:rPr>
                <w:b/>
                <w:lang w:val="en-NZ"/>
              </w:rPr>
            </w:pPr>
            <w:r w:rsidRPr="001E6437">
              <w:rPr>
                <w:b/>
                <w:lang w:val="en-NZ"/>
              </w:rPr>
              <w:t>Basis</w:t>
            </w:r>
          </w:p>
        </w:tc>
      </w:tr>
      <w:tr w:rsidR="00D204F4" w:rsidRPr="001E6437" w14:paraId="209C1C62" w14:textId="77777777" w:rsidTr="00EE6CDC">
        <w:tc>
          <w:tcPr>
            <w:tcW w:w="2263" w:type="dxa"/>
          </w:tcPr>
          <w:p w14:paraId="6BE6BEEE" w14:textId="77777777" w:rsidR="00D204F4" w:rsidRPr="001E6437" w:rsidRDefault="00D204F4" w:rsidP="00B526A6">
            <w:pPr>
              <w:spacing w:line="360" w:lineRule="auto"/>
              <w:rPr>
                <w:lang w:val="en-NZ"/>
              </w:rPr>
            </w:pPr>
            <w:r w:rsidRPr="001E6437">
              <w:rPr>
                <w:lang w:val="en-NZ"/>
              </w:rPr>
              <w:t>Land-use change &gt;75% original forest area restored</w:t>
            </w:r>
          </w:p>
        </w:tc>
        <w:tc>
          <w:tcPr>
            <w:tcW w:w="1560" w:type="dxa"/>
          </w:tcPr>
          <w:p w14:paraId="1F7B9DD1" w14:textId="77777777" w:rsidR="00B06AB6" w:rsidRDefault="00B06AB6" w:rsidP="00437245">
            <w:pPr>
              <w:spacing w:line="360" w:lineRule="auto"/>
              <w:rPr>
                <w:rFonts w:cstheme="minorHAnsi"/>
                <w:lang w:val="en-NZ"/>
              </w:rPr>
            </w:pPr>
            <w:r w:rsidRPr="001E6437">
              <w:rPr>
                <w:rFonts w:cstheme="minorHAnsi"/>
                <w:lang w:val="en-NZ"/>
              </w:rPr>
              <w:t xml:space="preserve">≤ -0.9 </w:t>
            </w:r>
            <w:proofErr w:type="spellStart"/>
            <w:r w:rsidRPr="001E6437">
              <w:rPr>
                <w:rFonts w:cstheme="minorHAnsi"/>
                <w:lang w:val="en-NZ"/>
              </w:rPr>
              <w:t>Gha</w:t>
            </w:r>
            <w:proofErr w:type="spellEnd"/>
            <w:r w:rsidRPr="001E6437">
              <w:rPr>
                <w:rFonts w:cstheme="minorHAnsi"/>
                <w:lang w:val="en-NZ"/>
              </w:rPr>
              <w:t xml:space="preserve"> gross </w:t>
            </w:r>
          </w:p>
          <w:p w14:paraId="0E37A281" w14:textId="64622C25" w:rsidR="00D204F4" w:rsidRPr="001E6437" w:rsidRDefault="00B06AB6" w:rsidP="00437245">
            <w:pPr>
              <w:spacing w:line="360" w:lineRule="auto"/>
              <w:rPr>
                <w:lang w:val="en-NZ"/>
              </w:rPr>
            </w:pPr>
            <w:r w:rsidRPr="001E6437">
              <w:rPr>
                <w:rFonts w:cstheme="minorHAnsi"/>
                <w:lang w:val="en-NZ"/>
              </w:rPr>
              <w:t xml:space="preserve">≤ -11 </w:t>
            </w:r>
            <w:proofErr w:type="spellStart"/>
            <w:r w:rsidRPr="001E6437">
              <w:rPr>
                <w:rFonts w:cstheme="minorHAnsi"/>
                <w:lang w:val="en-NZ"/>
              </w:rPr>
              <w:t>Mha</w:t>
            </w:r>
            <w:proofErr w:type="spellEnd"/>
            <w:r w:rsidRPr="001E6437">
              <w:rPr>
                <w:rFonts w:cstheme="minorHAnsi"/>
                <w:lang w:val="en-NZ"/>
              </w:rPr>
              <w:t>/</w:t>
            </w:r>
            <w:proofErr w:type="spellStart"/>
            <w:r w:rsidRPr="001E6437">
              <w:rPr>
                <w:rFonts w:cstheme="minorHAnsi"/>
                <w:lang w:val="en-NZ"/>
              </w:rPr>
              <w:t>yr</w:t>
            </w:r>
            <w:proofErr w:type="spellEnd"/>
          </w:p>
        </w:tc>
        <w:tc>
          <w:tcPr>
            <w:tcW w:w="5193" w:type="dxa"/>
          </w:tcPr>
          <w:p w14:paraId="0761F407" w14:textId="77777777" w:rsidR="00D204F4" w:rsidRPr="001E6437" w:rsidRDefault="00D204F4" w:rsidP="00B526A6">
            <w:pPr>
              <w:pStyle w:val="ListParagraph"/>
              <w:spacing w:line="360" w:lineRule="auto"/>
              <w:ind w:left="0"/>
              <w:rPr>
                <w:lang w:val="en-NZ"/>
              </w:rPr>
            </w:pPr>
            <w:r w:rsidRPr="001E6437">
              <w:rPr>
                <w:lang w:val="en-NZ"/>
              </w:rPr>
              <w:t>75% of original forest area equates to total forest area of 4.9billion hectares. Current forest area is approximatley 4 billion hectares.</w:t>
            </w:r>
          </w:p>
          <w:p w14:paraId="53DB56C1" w14:textId="77777777" w:rsidR="00D204F4" w:rsidRPr="001E6437" w:rsidRDefault="00D204F4" w:rsidP="00B526A6">
            <w:pPr>
              <w:pStyle w:val="ListParagraph"/>
              <w:spacing w:line="360" w:lineRule="auto"/>
              <w:ind w:left="0"/>
              <w:rPr>
                <w:lang w:val="en-NZ"/>
              </w:rPr>
            </w:pPr>
            <w:r w:rsidRPr="001E6437">
              <w:rPr>
                <w:lang w:val="en-NZ"/>
              </w:rPr>
              <w:t xml:space="preserve"> </w:t>
            </w:r>
          </w:p>
        </w:tc>
      </w:tr>
      <w:tr w:rsidR="00D204F4" w:rsidRPr="001E6437" w14:paraId="76C40164" w14:textId="77777777" w:rsidTr="00EE6CDC">
        <w:tc>
          <w:tcPr>
            <w:tcW w:w="2263" w:type="dxa"/>
          </w:tcPr>
          <w:p w14:paraId="1FF98F28" w14:textId="77777777" w:rsidR="00D204F4" w:rsidRPr="001E6437" w:rsidRDefault="00D204F4" w:rsidP="00B526A6">
            <w:pPr>
              <w:spacing w:line="360" w:lineRule="auto"/>
              <w:rPr>
                <w:lang w:val="en-NZ"/>
              </w:rPr>
            </w:pPr>
            <w:r w:rsidRPr="001E6437">
              <w:rPr>
                <w:lang w:val="en-NZ"/>
              </w:rPr>
              <w:t>Climate change: CO</w:t>
            </w:r>
            <w:r w:rsidRPr="001E6437">
              <w:rPr>
                <w:vertAlign w:val="subscript"/>
                <w:lang w:val="en-NZ"/>
              </w:rPr>
              <w:t>2</w:t>
            </w:r>
            <w:r w:rsidRPr="001E6437">
              <w:rPr>
                <w:lang w:val="en-NZ"/>
              </w:rPr>
              <w:t xml:space="preserve"> concentration </w:t>
            </w:r>
            <w:r w:rsidRPr="001E6437">
              <w:rPr>
                <w:rFonts w:cstheme="minorHAnsi"/>
                <w:lang w:val="en-NZ"/>
              </w:rPr>
              <w:t>≤</w:t>
            </w:r>
            <w:r w:rsidRPr="001E6437">
              <w:rPr>
                <w:lang w:val="en-NZ"/>
              </w:rPr>
              <w:t xml:space="preserve"> 350ppm</w:t>
            </w:r>
          </w:p>
          <w:p w14:paraId="43F5A3CF" w14:textId="77777777" w:rsidR="00D204F4" w:rsidRPr="001E6437" w:rsidRDefault="00D204F4" w:rsidP="00B526A6">
            <w:pPr>
              <w:spacing w:line="360" w:lineRule="auto"/>
              <w:rPr>
                <w:lang w:val="en-NZ"/>
              </w:rPr>
            </w:pPr>
          </w:p>
        </w:tc>
        <w:tc>
          <w:tcPr>
            <w:tcW w:w="1560" w:type="dxa"/>
          </w:tcPr>
          <w:p w14:paraId="3A351971" w14:textId="2C885466" w:rsidR="00B06AB6" w:rsidRDefault="00B06AB6" w:rsidP="00437245">
            <w:pPr>
              <w:spacing w:line="360" w:lineRule="auto"/>
              <w:rPr>
                <w:rFonts w:cstheme="minorHAnsi"/>
                <w:lang w:val="en-NZ"/>
              </w:rPr>
            </w:pPr>
            <w:r w:rsidRPr="001E6437">
              <w:rPr>
                <w:rFonts w:cstheme="minorHAnsi"/>
                <w:lang w:val="en-NZ"/>
              </w:rPr>
              <w:t xml:space="preserve">≤ -0.9 </w:t>
            </w:r>
            <w:proofErr w:type="spellStart"/>
            <w:r w:rsidRPr="001E6437">
              <w:rPr>
                <w:rFonts w:cstheme="minorHAnsi"/>
                <w:lang w:val="en-NZ"/>
              </w:rPr>
              <w:t>Gha</w:t>
            </w:r>
            <w:proofErr w:type="spellEnd"/>
            <w:r w:rsidRPr="001E6437">
              <w:rPr>
                <w:rFonts w:cstheme="minorHAnsi"/>
                <w:lang w:val="en-NZ"/>
              </w:rPr>
              <w:t xml:space="preserve"> </w:t>
            </w:r>
            <w:r>
              <w:rPr>
                <w:rFonts w:cstheme="minorHAnsi"/>
                <w:lang w:val="en-NZ"/>
              </w:rPr>
              <w:t>g</w:t>
            </w:r>
            <w:r w:rsidRPr="001E6437">
              <w:rPr>
                <w:rFonts w:cstheme="minorHAnsi"/>
                <w:lang w:val="en-NZ"/>
              </w:rPr>
              <w:t xml:space="preserve">ross </w:t>
            </w:r>
          </w:p>
          <w:p w14:paraId="419A1178" w14:textId="221DE5FC" w:rsidR="00D204F4" w:rsidRPr="001E6437" w:rsidRDefault="00B06AB6" w:rsidP="00437245">
            <w:pPr>
              <w:spacing w:line="360" w:lineRule="auto"/>
              <w:rPr>
                <w:lang w:val="en-NZ"/>
              </w:rPr>
            </w:pPr>
            <w:r w:rsidRPr="001E6437">
              <w:rPr>
                <w:rFonts w:cstheme="minorHAnsi"/>
                <w:lang w:val="en-NZ"/>
              </w:rPr>
              <w:t xml:space="preserve">≤ -11 </w:t>
            </w:r>
            <w:proofErr w:type="spellStart"/>
            <w:r w:rsidRPr="001E6437">
              <w:rPr>
                <w:rFonts w:cstheme="minorHAnsi"/>
                <w:lang w:val="en-NZ"/>
              </w:rPr>
              <w:t>Mha</w:t>
            </w:r>
            <w:proofErr w:type="spellEnd"/>
            <w:r w:rsidRPr="001E6437">
              <w:rPr>
                <w:rFonts w:cstheme="minorHAnsi"/>
                <w:lang w:val="en-NZ"/>
              </w:rPr>
              <w:t>/</w:t>
            </w:r>
            <w:proofErr w:type="spellStart"/>
            <w:r w:rsidRPr="001E6437">
              <w:rPr>
                <w:rFonts w:cstheme="minorHAnsi"/>
                <w:lang w:val="en-NZ"/>
              </w:rPr>
              <w:t>yr</w:t>
            </w:r>
            <w:proofErr w:type="spellEnd"/>
          </w:p>
        </w:tc>
        <w:tc>
          <w:tcPr>
            <w:tcW w:w="5193" w:type="dxa"/>
          </w:tcPr>
          <w:p w14:paraId="4E9CF731" w14:textId="09F30BB0" w:rsidR="00D204F4" w:rsidRPr="001E6437" w:rsidRDefault="00D204F4" w:rsidP="00B526A6">
            <w:pPr>
              <w:spacing w:line="360" w:lineRule="auto"/>
              <w:rPr>
                <w:lang w:val="en-NZ"/>
              </w:rPr>
            </w:pPr>
            <w:r w:rsidRPr="001E6437">
              <w:rPr>
                <w:lang w:val="en-NZ"/>
              </w:rPr>
              <w:t>This would require reforestation between 0.6</w:t>
            </w:r>
            <w:r w:rsidRPr="001E6437">
              <w:fldChar w:fldCharType="begin"/>
            </w:r>
            <w:r w:rsidR="00F84F3C">
              <w:instrText xml:space="preserve"> ADDIN EN.CITE &lt;EndNote&gt;&lt;Cite&gt;&lt;Author&gt;Watson&lt;/Author&gt;&lt;Year&gt;2000&lt;/Year&gt;&lt;RecNum&gt;1598&lt;/RecNum&gt;&lt;DisplayText&gt;[19]&lt;/DisplayText&gt;&lt;record&gt;&lt;rec-number&gt;1598&lt;/rec-number&gt;&lt;foreign-keys&gt;&lt;key app="EN" db-id="wtxsvedvhpatwxew5fwptaswpee22zt02set" timestamp="1476691234"&gt;1598&lt;/key&gt;&lt;/foreign-keys&gt;&lt;ref-type name="Report"&gt;27&lt;/ref-type&gt;&lt;contributors&gt;&lt;authors&gt;&lt;author&gt;Watson, R.T &lt;/author&gt;&lt;author&gt;Noble, I. R. &lt;/author&gt;&lt;author&gt;Bolin, B. &lt;/author&gt;&lt;author&gt;Ravindranath, N.H. &lt;/author&gt;&lt;author&gt;Verardo, D.J. &lt;/author&gt;&lt;author&gt;Dokken, D.J.&lt;/author&gt;&lt;/authors&gt;&lt;tertiary-authors&gt;&lt;author&gt;Cambridge University Press&lt;/author&gt;&lt;/tertiary-authors&gt;&lt;/contributors&gt;&lt;titles&gt;&lt;title&gt;Land Use, Land-Use Change, and Forestry&lt;/title&gt;&lt;/titles&gt;&lt;dates&gt;&lt;year&gt;2000&lt;/year&gt;&lt;/dates&gt;&lt;pub-location&gt;Cambridge, UK&lt;/pub-location&gt;&lt;publisher&gt;IPCC&lt;/publisher&gt;&lt;urls&gt;&lt;/urls&gt;&lt;/record&gt;&lt;/Cite&gt;&lt;/EndNote&gt;</w:instrText>
            </w:r>
            <w:r w:rsidRPr="001E6437">
              <w:fldChar w:fldCharType="separate"/>
            </w:r>
            <w:r w:rsidR="00F84F3C">
              <w:rPr>
                <w:noProof/>
              </w:rPr>
              <w:t>[19]</w:t>
            </w:r>
            <w:r w:rsidRPr="001E6437">
              <w:fldChar w:fldCharType="end"/>
            </w:r>
            <w:r w:rsidRPr="001E6437">
              <w:rPr>
                <w:lang w:val="en-NZ"/>
              </w:rPr>
              <w:t xml:space="preserve"> – 0.9</w:t>
            </w:r>
            <w:r w:rsidRPr="001E6437">
              <w:fldChar w:fldCharType="begin"/>
            </w:r>
            <w:r w:rsidR="00F84F3C">
              <w:instrText xml:space="preserve"> ADDIN EN.CITE &lt;EndNote&gt;&lt;Cite&gt;&lt;Author&gt;Brown&lt;/Author&gt;&lt;Year&gt;1996&lt;/Year&gt;&lt;RecNum&gt;1599&lt;/RecNum&gt;&lt;DisplayText&gt;[20]&lt;/DisplayText&gt;&lt;record&gt;&lt;rec-number&gt;1599&lt;/rec-number&gt;&lt;foreign-keys&gt;&lt;key app="EN" db-id="wtxsvedvhpatwxew5fwptaswpee22zt02set" timestamp="1476692141"&gt;1599&lt;/key&gt;&lt;/foreign-keys&gt;&lt;ref-type name="Book Section"&gt;5&lt;/ref-type&gt;&lt;contributors&gt;&lt;authors&gt;&lt;author&gt;Brown, S.&lt;/author&gt;&lt;author&gt;Sathaye, J.&lt;/author&gt;&lt;author&gt;Cannel, M&lt;/author&gt;&lt;author&gt;Kauppi, P&lt;/author&gt;&lt;/authors&gt;&lt;secondary-authors&gt;&lt;author&gt;Watson, R.T.&lt;/author&gt;&lt;author&gt;Zinyowera, M.C.&lt;/author&gt;&lt;author&gt;Moss, R.H.&lt;/author&gt;&lt;/secondary-authors&gt;&lt;/contributors&gt;&lt;titles&gt;&lt;title&gt;Management of forests for mitigation of greenhouse gas emissions&lt;/title&gt;&lt;secondary-title&gt;Climate Change 1995: Impacts, Adaptations, and Mitigation of Climate Change: Scientific-Technical Analyses, Contribution of Working Group II to the Second Assessment Report of the Intergovernmental Panel on Climate Change. &lt;/secondary-title&gt;&lt;/titles&gt;&lt;pages&gt;775-797&lt;/pages&gt;&lt;dates&gt;&lt;year&gt;1996&lt;/year&gt;&lt;/dates&gt;&lt;pub-location&gt;Cambridge and New York&lt;/pub-location&gt;&lt;publisher&gt;Cambridge University Press&lt;/publisher&gt;&lt;urls&gt;&lt;/urls&gt;&lt;/record&gt;&lt;/Cite&gt;&lt;/EndNote&gt;</w:instrText>
            </w:r>
            <w:r w:rsidRPr="001E6437">
              <w:fldChar w:fldCharType="separate"/>
            </w:r>
            <w:r w:rsidR="00F84F3C">
              <w:rPr>
                <w:noProof/>
              </w:rPr>
              <w:t>[20]</w:t>
            </w:r>
            <w:r w:rsidRPr="001E6437">
              <w:fldChar w:fldCharType="end"/>
            </w:r>
            <w:r w:rsidRPr="001E6437">
              <w:rPr>
                <w:lang w:val="en-NZ"/>
              </w:rPr>
              <w:t xml:space="preserve"> billion ha by 2100. At the high end of this range this equates to total forest area of 4.9 billion ha.</w:t>
            </w:r>
          </w:p>
        </w:tc>
      </w:tr>
      <w:tr w:rsidR="00D204F4" w:rsidRPr="001E6437" w14:paraId="4B4DEFB1" w14:textId="77777777" w:rsidTr="00EE6CDC">
        <w:tc>
          <w:tcPr>
            <w:tcW w:w="2263" w:type="dxa"/>
          </w:tcPr>
          <w:p w14:paraId="58765D6D" w14:textId="77777777" w:rsidR="00D204F4" w:rsidRPr="001E6437" w:rsidRDefault="00D204F4" w:rsidP="00B526A6">
            <w:pPr>
              <w:spacing w:line="360" w:lineRule="auto"/>
              <w:rPr>
                <w:lang w:val="en-NZ"/>
              </w:rPr>
            </w:pPr>
            <w:r w:rsidRPr="001E6437">
              <w:rPr>
                <w:lang w:val="en-NZ"/>
              </w:rPr>
              <w:t xml:space="preserve">Biosphere integrity: Extinction rate </w:t>
            </w:r>
            <w:r w:rsidRPr="001E6437">
              <w:rPr>
                <w:rFonts w:cstheme="minorHAnsi"/>
                <w:lang w:val="en-NZ"/>
              </w:rPr>
              <w:t>≤</w:t>
            </w:r>
            <w:r w:rsidRPr="001E6437">
              <w:rPr>
                <w:lang w:val="en-NZ"/>
              </w:rPr>
              <w:t xml:space="preserve"> 10 E/MSY</w:t>
            </w:r>
          </w:p>
        </w:tc>
        <w:tc>
          <w:tcPr>
            <w:tcW w:w="1560" w:type="dxa"/>
          </w:tcPr>
          <w:p w14:paraId="4FEB016D" w14:textId="77777777" w:rsidR="00D204F4" w:rsidRPr="001E6437" w:rsidRDefault="00D204F4" w:rsidP="00B526A6">
            <w:pPr>
              <w:spacing w:line="360" w:lineRule="auto"/>
              <w:rPr>
                <w:lang w:val="en-NZ"/>
              </w:rPr>
            </w:pPr>
            <w:r w:rsidRPr="001E6437">
              <w:rPr>
                <w:lang w:val="en-NZ"/>
              </w:rPr>
              <w:t>NA</w:t>
            </w:r>
          </w:p>
        </w:tc>
        <w:tc>
          <w:tcPr>
            <w:tcW w:w="5193" w:type="dxa"/>
          </w:tcPr>
          <w:p w14:paraId="05A2A2D8" w14:textId="39C6B86A" w:rsidR="00D204F4" w:rsidRPr="001E6437" w:rsidRDefault="00D204F4" w:rsidP="00B526A6">
            <w:pPr>
              <w:spacing w:line="360" w:lineRule="auto"/>
              <w:rPr>
                <w:lang w:val="en-NZ"/>
              </w:rPr>
            </w:pPr>
            <w:r w:rsidRPr="001E6437">
              <w:rPr>
                <w:lang w:val="en-NZ"/>
              </w:rPr>
              <w:t xml:space="preserve">There is no specific global land-use value that relates to extinction rate. There are estimations of how much land should be retained for biosphere integrity - the “biodiversity buffer” which range from 1% </w:t>
            </w:r>
            <w:r w:rsidRPr="001E6437">
              <w:fldChar w:fldCharType="begin"/>
            </w:r>
            <w:r w:rsidR="00F84F3C">
              <w:instrText xml:space="preserve"> ADDIN EN.CITE &lt;EndNote&gt;&lt;Cite&gt;&lt;Author&gt;Fahrig&lt;/Author&gt;&lt;Year&gt;2001&lt;/Year&gt;&lt;RecNum&gt;670&lt;/RecNum&gt;&lt;DisplayText&gt;[21]&lt;/DisplayText&gt;&lt;record&gt;&lt;rec-number&gt;670&lt;/rec-number&gt;&lt;foreign-keys&gt;&lt;key app="EN" db-id="wtxsvedvhpatwxew5fwptaswpee22zt02set" timestamp="1403164479"&gt;670&lt;/key&gt;&lt;/foreign-keys&gt;&lt;ref-type name="Journal Article"&gt;17&lt;/ref-type&gt;&lt;contributors&gt;&lt;authors&gt;&lt;author&gt;Fahrig, L.&lt;/author&gt;&lt;/authors&gt;&lt;/contributors&gt;&lt;titles&gt;&lt;title&gt;How much habitat is enough?&lt;/title&gt;&lt;secondary-title&gt;Biological Conservation&lt;/secondary-title&gt;&lt;/titles&gt;&lt;periodical&gt;&lt;full-title&gt;Biological Conservation&lt;/full-title&gt;&lt;/periodical&gt;&lt;pages&gt;65-74&lt;/pages&gt;&lt;volume&gt;100&lt;/volume&gt;&lt;number&gt;1&lt;/number&gt;&lt;keywords&gt;&lt;keyword&gt;Extinction threshold&lt;/keyword&gt;&lt;keyword&gt;Population persistence&lt;/keyword&gt;&lt;keyword&gt;Habitat loss&lt;/keyword&gt;&lt;keyword&gt;Emigration&lt;/keyword&gt;&lt;keyword&gt;Dispersal mortality&lt;/keyword&gt;&lt;keyword&gt;Matrix quality&lt;/keyword&gt;&lt;keyword&gt;Habitat fragmentation&lt;/keyword&gt;&lt;keyword&gt;Spatial model&lt;/keyword&gt;&lt;keyword&gt;Landscape structure&lt;/keyword&gt;&lt;/keywords&gt;&lt;dates&gt;&lt;year&gt;2001&lt;/year&gt;&lt;/dates&gt;&lt;isbn&gt;0006-3207&lt;/isbn&gt;&lt;urls&gt;&lt;related-urls&gt;&lt;url&gt;http://www.sciencedirect.com/science/article/pii/S0006320700002081&lt;/url&gt;&lt;/related-urls&gt;&lt;/urls&gt;&lt;electronic-resource-num&gt;http://dx.doi.org/10.1016/S0006-3207(00)00208-1&lt;/electronic-resource-num&gt;&lt;/record&gt;&lt;/Cite&gt;&lt;/EndNote&gt;</w:instrText>
            </w:r>
            <w:r w:rsidRPr="001E6437">
              <w:fldChar w:fldCharType="separate"/>
            </w:r>
            <w:r w:rsidR="00F84F3C">
              <w:rPr>
                <w:noProof/>
              </w:rPr>
              <w:t>[21]</w:t>
            </w:r>
            <w:r w:rsidRPr="001E6437">
              <w:fldChar w:fldCharType="end"/>
            </w:r>
            <w:r w:rsidRPr="001E6437">
              <w:rPr>
                <w:lang w:val="en-NZ"/>
              </w:rPr>
              <w:t xml:space="preserve">, 10-25% </w:t>
            </w:r>
            <w:r w:rsidRPr="001E6437">
              <w:fldChar w:fldCharType="begin"/>
            </w:r>
            <w:r w:rsidR="00F84F3C">
              <w:instrText xml:space="preserve"> ADDIN EN.CITE &lt;EndNote&gt;&lt;Cite&gt;&lt;Author&gt;Wackernagel&lt;/Author&gt;&lt;Year&gt;2002&lt;/Year&gt;&lt;RecNum&gt;666&lt;/RecNum&gt;&lt;DisplayText&gt;[22, 23]&lt;/DisplayText&gt;&lt;record&gt;&lt;rec-number&gt;666&lt;/rec-number&gt;&lt;foreign-keys&gt;&lt;key app="EN" db-id="wtxsvedvhpatwxew5fwptaswpee22zt02set" timestamp="1403134721"&gt;666&lt;/key&gt;&lt;/foreign-keys&gt;&lt;ref-type name="Journal Article"&gt;17&lt;/ref-type&gt;&lt;contributors&gt;&lt;authors&gt;&lt;author&gt;Wackernagel, Mathis&lt;/author&gt;&lt;author&gt;Schulz, Niels B.&lt;/author&gt;&lt;author&gt;Deumling, Diana&lt;/author&gt;&lt;author&gt;Linares, Alejandro Callejas&lt;/author&gt;&lt;author&gt;Jenkins, Martin&lt;/author&gt;&lt;author&gt;Kapos, Valerie&lt;/author&gt;&lt;author&gt;Monfreda, Chad&lt;/author&gt;&lt;author&gt;Loh, Jonathan&lt;/author&gt;&lt;author&gt;Myers, Norman&lt;/author&gt;&lt;author&gt;Norgaard, Richard&lt;/author&gt;&lt;author&gt;Randers, Jørgen&lt;/author&gt;&lt;/authors&gt;&lt;/contributors&gt;&lt;titles&gt;&lt;title&gt;Tracking the Ecological Overshoot of the Human Economy&lt;/title&gt;&lt;secondary-title&gt;Proceedings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9266-9271&lt;/pages&gt;&lt;volume&gt;99&lt;/volume&gt;&lt;number&gt;14&lt;/number&gt;&lt;dates&gt;&lt;year&gt;2002&lt;/year&gt;&lt;/dates&gt;&lt;isbn&gt;00278424&lt;/isbn&gt;&lt;urls&gt;&lt;/urls&gt;&lt;/record&gt;&lt;/Cite&gt;&lt;Cite&gt;&lt;Author&gt;The Brundtland Report&lt;/Author&gt;&lt;Year&gt;1987&lt;/Year&gt;&lt;RecNum&gt;708&lt;/RecNum&gt;&lt;record&gt;&lt;rec-number&gt;708&lt;/rec-number&gt;&lt;foreign-keys&gt;&lt;key app="EN" db-id="wtxsvedvhpatwxew5fwptaswpee22zt02set" timestamp="1408662541"&gt;708&lt;/key&gt;&lt;/foreign-keys&gt;&lt;ref-type name="Report"&gt;27&lt;/ref-type&gt;&lt;contributors&gt;&lt;authors&gt;&lt;author&gt;The Brundtland Report,&lt;/author&gt;&lt;/authors&gt;&lt;tertiary-authors&gt;&lt;author&gt;United Nations  &lt;/author&gt;&lt;/tertiary-authors&gt;&lt;/contributors&gt;&lt;titles&gt;&lt;title&gt;Our Common Future&lt;/title&gt;&lt;/titles&gt;&lt;dates&gt;&lt;year&gt;1987&lt;/year&gt;&lt;/dates&gt;&lt;publisher&gt;World Commission on Environment and Development&lt;/publisher&gt;&lt;urls&gt;&lt;/urls&gt;&lt;/record&gt;&lt;/Cite&gt;&lt;/EndNote&gt;</w:instrText>
            </w:r>
            <w:r w:rsidRPr="001E6437">
              <w:fldChar w:fldCharType="separate"/>
            </w:r>
            <w:r w:rsidR="00F84F3C">
              <w:rPr>
                <w:noProof/>
              </w:rPr>
              <w:t>[22, 23]</w:t>
            </w:r>
            <w:r w:rsidRPr="001E6437">
              <w:fldChar w:fldCharType="end"/>
            </w:r>
            <w:r w:rsidRPr="001E6437">
              <w:rPr>
                <w:lang w:val="en-NZ"/>
              </w:rPr>
              <w:t xml:space="preserve">, 75% </w:t>
            </w:r>
            <w:r w:rsidRPr="001E6437">
              <w:fldChar w:fldCharType="begin"/>
            </w:r>
            <w:r w:rsidR="00F84F3C">
              <w:instrText xml:space="preserve"> ADDIN EN.CITE &lt;EndNote&gt;&lt;Cite&gt;&lt;Author&gt;Margules&lt;/Author&gt;&lt;Year&gt;1988&lt;/Year&gt;&lt;RecNum&gt;668&lt;/RecNum&gt;&lt;DisplayText&gt;[24]&lt;/DisplayText&gt;&lt;record&gt;&lt;rec-number&gt;668&lt;/rec-number&gt;&lt;foreign-keys&gt;&lt;key app="EN" db-id="wtxsvedvhpatwxew5fwptaswpee22zt02set" timestamp="1403136638"&gt;668&lt;/key&gt;&lt;/foreign-keys&gt;&lt;ref-type name="Journal Article"&gt;17&lt;/ref-type&gt;&lt;contributors&gt;&lt;authors&gt;&lt;author&gt;Margules, C. R.&lt;/author&gt;&lt;author&gt;Nicholls, A. O.&lt;/author&gt;&lt;author&gt;Pressey, R. L.&lt;/author&gt;&lt;/authors&gt;&lt;/contributors&gt;&lt;titles&gt;&lt;title&gt;Selecting networks of reserves to maximise biological diversity&lt;/title&gt;&lt;secondary-title&gt;Biological Conservation&lt;/secondary-title&gt;&lt;/titles&gt;&lt;periodical&gt;&lt;full-title&gt;Biological Conservation&lt;/full-title&gt;&lt;/periodical&gt;&lt;pages&gt;63-76&lt;/pages&gt;&lt;volume&gt;43&lt;/volume&gt;&lt;number&gt;1&lt;/number&gt;&lt;dates&gt;&lt;year&gt;1988&lt;/year&gt;&lt;/dates&gt;&lt;isbn&gt;0006-3207&lt;/isbn&gt;&lt;urls&gt;&lt;related-urls&gt;&lt;url&gt;http://www.sciencedirect.com/science/article/pii/000632078890078X&lt;/url&gt;&lt;/related-urls&gt;&lt;/urls&gt;&lt;electronic-resource-num&gt;http://dx.doi.org/10.1016/0006-3207(88)90078-X&lt;/electronic-resource-num&gt;&lt;/record&gt;&lt;/Cite&gt;&lt;/EndNote&gt;</w:instrText>
            </w:r>
            <w:r w:rsidRPr="001E6437">
              <w:fldChar w:fldCharType="separate"/>
            </w:r>
            <w:r w:rsidR="00F84F3C">
              <w:rPr>
                <w:noProof/>
              </w:rPr>
              <w:t>[24]</w:t>
            </w:r>
            <w:r w:rsidRPr="001E6437">
              <w:fldChar w:fldCharType="end"/>
            </w:r>
            <w:r w:rsidRPr="001E6437">
              <w:rPr>
                <w:lang w:val="en-NZ"/>
              </w:rPr>
              <w:t>, to 99%</w:t>
            </w:r>
            <w:r w:rsidRPr="001E6437">
              <w:fldChar w:fldCharType="begin"/>
            </w:r>
            <w:r w:rsidR="00F84F3C">
              <w:instrText xml:space="preserve"> ADDIN EN.CITE &lt;EndNote&gt;&lt;Cite&gt;&lt;Author&gt;Fahrig&lt;/Author&gt;&lt;Year&gt;2001&lt;/Year&gt;&lt;RecNum&gt;670&lt;/RecNum&gt;&lt;DisplayText&gt;[21]&lt;/DisplayText&gt;&lt;record&gt;&lt;rec-number&gt;670&lt;/rec-number&gt;&lt;foreign-keys&gt;&lt;key app="EN" db-id="wtxsvedvhpatwxew5fwptaswpee22zt02set" timestamp="1403164479"&gt;670&lt;/key&gt;&lt;/foreign-keys&gt;&lt;ref-type name="Journal Article"&gt;17&lt;/ref-type&gt;&lt;contributors&gt;&lt;authors&gt;&lt;author&gt;Fahrig, L.&lt;/author&gt;&lt;/authors&gt;&lt;/contributors&gt;&lt;titles&gt;&lt;title&gt;How much habitat is enough?&lt;/title&gt;&lt;secondary-title&gt;Biological Conservation&lt;/secondary-title&gt;&lt;/titles&gt;&lt;periodical&gt;&lt;full-title&gt;Biological Conservation&lt;/full-title&gt;&lt;/periodical&gt;&lt;pages&gt;65-74&lt;/pages&gt;&lt;volume&gt;100&lt;/volume&gt;&lt;number&gt;1&lt;/number&gt;&lt;keywords&gt;&lt;keyword&gt;Extinction threshold&lt;/keyword&gt;&lt;keyword&gt;Population persistence&lt;/keyword&gt;&lt;keyword&gt;Habitat loss&lt;/keyword&gt;&lt;keyword&gt;Emigration&lt;/keyword&gt;&lt;keyword&gt;Dispersal mortality&lt;/keyword&gt;&lt;keyword&gt;Matrix quality&lt;/keyword&gt;&lt;keyword&gt;Habitat fragmentation&lt;/keyword&gt;&lt;keyword&gt;Spatial model&lt;/keyword&gt;&lt;keyword&gt;Landscape structure&lt;/keyword&gt;&lt;/keywords&gt;&lt;dates&gt;&lt;year&gt;2001&lt;/year&gt;&lt;/dates&gt;&lt;isbn&gt;0006-3207&lt;/isbn&gt;&lt;urls&gt;&lt;related-urls&gt;&lt;url&gt;http://www.sciencedirect.com/science/article/pii/S0006320700002081&lt;/url&gt;&lt;/related-urls&gt;&lt;/urls&gt;&lt;electronic-resource-num&gt;http://dx.doi.org/10.1016/S0006-3207(00)00208-1&lt;/electronic-resource-num&gt;&lt;/record&gt;&lt;/Cite&gt;&lt;/EndNote&gt;</w:instrText>
            </w:r>
            <w:r w:rsidRPr="001E6437">
              <w:fldChar w:fldCharType="separate"/>
            </w:r>
            <w:r w:rsidR="00F84F3C">
              <w:rPr>
                <w:noProof/>
              </w:rPr>
              <w:t>[21]</w:t>
            </w:r>
            <w:r w:rsidRPr="001E6437">
              <w:fldChar w:fldCharType="end"/>
            </w:r>
            <w:r w:rsidRPr="001E6437">
              <w:rPr>
                <w:lang w:val="en-NZ"/>
              </w:rPr>
              <w:t xml:space="preserve">. Land use impacts on biosphere integrity are included explicitly in the biodiversity Quota. As such, we consider the estimates for land-use and climate change to be sufficient in determining the Quota for land use. </w:t>
            </w:r>
          </w:p>
        </w:tc>
      </w:tr>
    </w:tbl>
    <w:p w14:paraId="07F12E20" w14:textId="77777777" w:rsidR="00D204F4" w:rsidRPr="001E6437" w:rsidRDefault="00D204F4" w:rsidP="00D204F4"/>
    <w:p w14:paraId="4A83266A" w14:textId="5E37BA15" w:rsidR="00D204F4" w:rsidRPr="003B002A" w:rsidRDefault="00D204F4" w:rsidP="00D204F4">
      <w:r w:rsidRPr="001E6437">
        <w:lastRenderedPageBreak/>
        <w:t xml:space="preserve">We therefore propose a </w:t>
      </w:r>
      <w:r w:rsidR="00E1054C">
        <w:t>forestland</w:t>
      </w:r>
      <w:r w:rsidR="00E1054C" w:rsidRPr="001E6437">
        <w:t xml:space="preserve"> </w:t>
      </w:r>
      <w:r w:rsidRPr="001E6437">
        <w:t xml:space="preserve">Quota of forest footprint </w:t>
      </w:r>
      <w:r w:rsidR="00E1054C">
        <w:t xml:space="preserve">deforestation </w:t>
      </w:r>
      <w:r w:rsidRPr="001E6437">
        <w:rPr>
          <w:rFonts w:cstheme="minorHAnsi"/>
        </w:rPr>
        <w:t>≤</w:t>
      </w:r>
      <w:r w:rsidRPr="001E6437">
        <w:t xml:space="preserve"> </w:t>
      </w:r>
      <w:proofErr w:type="gramStart"/>
      <w:r w:rsidRPr="001E6437">
        <w:t xml:space="preserve">-11 </w:t>
      </w:r>
      <w:proofErr w:type="spellStart"/>
      <w:r w:rsidRPr="001E6437">
        <w:t>Mha</w:t>
      </w:r>
      <w:proofErr w:type="spellEnd"/>
      <w:r w:rsidRPr="001E6437">
        <w:t>/yr</w:t>
      </w:r>
      <w:proofErr w:type="gramEnd"/>
      <w:r w:rsidRPr="001E6437">
        <w:t>.</w:t>
      </w:r>
    </w:p>
    <w:p w14:paraId="24659178" w14:textId="77777777" w:rsidR="00D204F4" w:rsidRPr="003B002A" w:rsidRDefault="00D204F4" w:rsidP="002921F8">
      <w:pPr>
        <w:pStyle w:val="Heading1"/>
      </w:pPr>
      <w:r w:rsidRPr="003B002A">
        <w:t>The Ozone Quota</w:t>
      </w:r>
    </w:p>
    <w:p w14:paraId="678A5DB7" w14:textId="77777777" w:rsidR="00D204F4" w:rsidRPr="003B002A" w:rsidRDefault="00D204F4" w:rsidP="00D204F4">
      <w:pPr>
        <w:rPr>
          <w:i/>
        </w:rPr>
      </w:pPr>
      <w:r w:rsidRPr="003B002A">
        <w:rPr>
          <w:i/>
        </w:rPr>
        <w:t>The indicator:</w:t>
      </w:r>
    </w:p>
    <w:p w14:paraId="423A2D5E" w14:textId="6AF82A51" w:rsidR="00D204F4" w:rsidRDefault="00D204F4" w:rsidP="00D204F4">
      <w:r>
        <w:t xml:space="preserve">Human emissions of ozone depleting substances (ODPs) such as </w:t>
      </w:r>
      <w:r w:rsidRPr="003B002A">
        <w:t>CFCs, halons, and HCFCs</w:t>
      </w:r>
      <w:r>
        <w:t xml:space="preserve"> created a hole in the ozone layer – the layer of the atmosphere which protects life on Earth by filtering most of the ultraviolet radiation from the sun before it reaches Earth’s surface. The story of the hole in the ozone layer is one that conveys not only the significance of human activity on the functioning of the Earth system, but also the opportunity for successful human management of the Earth system to bring us back from dangerous environmental tipping points. In 1987, in response to the hole in the ozone layer, world leaders agreed on the Montreal Protocol, a global accord to phase out key ODPs – now known as “Montreal gases”</w:t>
      </w:r>
      <w:r w:rsidRPr="003B002A">
        <w:fldChar w:fldCharType="begin">
          <w:fldData xml:space="preserve">PEVuZE5vdGU+PENpdGU+PEF1dGhvcj5TdGVmZmVuPC9BdXRob3I+PFllYXI+MjAxNTwvWWVhcj48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</w:fldData>
        </w:fldChar>
      </w:r>
      <w:r w:rsidR="00F84F3C">
        <w:instrText xml:space="preserve"> ADDIN EN.CITE </w:instrText>
      </w:r>
      <w:r w:rsidR="00F84F3C">
        <w:fldChar w:fldCharType="begin">
          <w:fldData xml:space="preserve">PEVuZE5vdGU+PENpdGU+PEF1dGhvcj5TdGVmZmVuPC9BdXRob3I+PFllYXI+MjAxNTwvWWVhcj48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</w:fldData>
        </w:fldChar>
      </w:r>
      <w:r w:rsidR="00F84F3C">
        <w:instrText xml:space="preserve"> ADDIN EN.CITE.DATA </w:instrText>
      </w:r>
      <w:r w:rsidR="00F84F3C">
        <w:fldChar w:fldCharType="end"/>
      </w:r>
      <w:r w:rsidRPr="003B002A">
        <w:fldChar w:fldCharType="separate"/>
      </w:r>
      <w:r w:rsidR="00F84F3C">
        <w:rPr>
          <w:noProof/>
        </w:rPr>
        <w:t>[7]</w:t>
      </w:r>
      <w:r w:rsidRPr="003B002A">
        <w:fldChar w:fldCharType="end"/>
      </w:r>
      <w:r w:rsidRPr="003B002A">
        <w:t>.</w:t>
      </w:r>
      <w:r>
        <w:t xml:space="preserve"> This phase out, which will not be complete until 2030, has already led to a substantial decrease in the size of the hole. Scientists estimate that the layer will be “repaired” by 2050 </w:t>
      </w:r>
      <w:r>
        <w:fldChar w:fldCharType="begin"/>
      </w:r>
      <w:r w:rsidR="00F84F3C">
        <w:instrText xml:space="preserve"> ADDIN EN.CITE &lt;EndNote&gt;&lt;Cite&gt;&lt;Author&gt;Solomon&lt;/Author&gt;&lt;Year&gt;2016&lt;/Year&gt;&lt;RecNum&gt;1779&lt;/RecNum&gt;&lt;DisplayText&gt;[25]&lt;/DisplayText&gt;&lt;record&gt;&lt;rec-number&gt;1779&lt;/rec-number&gt;&lt;foreign-keys&gt;&lt;key app="EN" db-id="wtxsvedvhpatwxew5fwptaswpee22zt02set" timestamp="1504180378"&gt;1779&lt;/key&gt;&lt;/foreign-keys&gt;&lt;ref-type name="Journal Article"&gt;17&lt;/ref-type&gt;&lt;contributors&gt;&lt;authors&gt;&lt;author&gt;Solomon, Susan&lt;/author&gt;&lt;author&gt;Ivy, Diane J.&lt;/author&gt;&lt;author&gt;Kinnison, Doug&lt;/author&gt;&lt;author&gt;Mills, Michael J.&lt;/author&gt;&lt;author&gt;Neely, Ryan R.&lt;/author&gt;&lt;author&gt;Schmidt, Anja&lt;/author&gt;&lt;/authors&gt;&lt;/contributors&gt;&lt;titles&gt;&lt;title&gt;Emergence of healing in the Antarctic ozone layer&lt;/title&gt;&lt;secondary-title&gt;Science&lt;/secondary-title&gt;&lt;/titles&gt;&lt;periodical&gt;&lt;full-title&gt;Science&lt;/full-title&gt;&lt;abbr-1&gt;Science&lt;/abbr-1&gt;&lt;abbr-2&gt;Science&lt;/abbr-2&gt;&lt;/periodical&gt;&lt;pages&gt;269-274&lt;/pages&gt;&lt;volume&gt;353&lt;/volume&gt;&lt;number&gt;6296&lt;/number&gt;&lt;dates&gt;&lt;year&gt;2016&lt;/year&gt;&lt;/dates&gt;&lt;urls&gt;&lt;/urls&gt;&lt;electronic-resource-num&gt;10.1126/science.aae0061&lt;/electronic-resource-num&gt;&lt;/record&gt;&lt;/Cite&gt;&lt;/EndNote&gt;</w:instrText>
      </w:r>
      <w:r>
        <w:fldChar w:fldCharType="separate"/>
      </w:r>
      <w:r w:rsidR="00F84F3C">
        <w:rPr>
          <w:noProof/>
        </w:rPr>
        <w:t>[25]</w:t>
      </w:r>
      <w:r>
        <w:fldChar w:fldCharType="end"/>
      </w:r>
      <w:r>
        <w:t xml:space="preserve">. </w:t>
      </w:r>
    </w:p>
    <w:p w14:paraId="4CEB3A9A" w14:textId="77777777" w:rsidR="00D204F4" w:rsidRPr="003B002A" w:rsidRDefault="00D204F4" w:rsidP="00D204F4">
      <w:r w:rsidRPr="003B002A">
        <w:t xml:space="preserve">There is no existing indicator to assess the emission of </w:t>
      </w:r>
      <w:r>
        <w:t>M</w:t>
      </w:r>
      <w:r w:rsidRPr="003B002A">
        <w:t xml:space="preserve">ontreal gasses, I therefore propose a new indicator – </w:t>
      </w:r>
      <w:r>
        <w:t>o</w:t>
      </w:r>
      <w:r w:rsidRPr="003B002A">
        <w:t xml:space="preserve">zone </w:t>
      </w:r>
      <w:r>
        <w:t>f</w:t>
      </w:r>
      <w:r w:rsidRPr="003B002A">
        <w:t xml:space="preserve">ootprint, a measure of the gross emissions of </w:t>
      </w:r>
      <w:r>
        <w:t>M</w:t>
      </w:r>
      <w:r w:rsidRPr="003B002A">
        <w:t>ontreal gases in kgs (or tonnes)</w:t>
      </w:r>
      <w:r>
        <w:t>.</w:t>
      </w:r>
    </w:p>
    <w:p w14:paraId="7733FC69" w14:textId="77777777" w:rsidR="00D204F4" w:rsidRPr="003B002A" w:rsidRDefault="00D204F4" w:rsidP="00D204F4">
      <w:pPr>
        <w:rPr>
          <w:i/>
        </w:rPr>
      </w:pPr>
      <w:r w:rsidRPr="003B002A">
        <w:rPr>
          <w:i/>
        </w:rPr>
        <w:t>The limit:</w:t>
      </w:r>
    </w:p>
    <w:p w14:paraId="20673983" w14:textId="0EE3114A" w:rsidR="00D204F4" w:rsidRPr="003B002A" w:rsidRDefault="00D204F4" w:rsidP="00D204F4">
      <w:r w:rsidRPr="003B002A">
        <w:t xml:space="preserve">The </w:t>
      </w:r>
      <w:r>
        <w:t>Montreal P</w:t>
      </w:r>
      <w:r w:rsidRPr="003B002A">
        <w:t xml:space="preserve">rotocol </w:t>
      </w:r>
      <w:r>
        <w:t>comprises a complete phase out of Montreal gasses by 2030 indicating that there is no acceptable level of emissions of Montreal gasses</w:t>
      </w:r>
      <w:r w:rsidRPr="003B002A">
        <w:t xml:space="preserve">. </w:t>
      </w:r>
      <w:r w:rsidR="004B23FA">
        <w:t>We</w:t>
      </w:r>
      <w:r>
        <w:t xml:space="preserve"> thus propose a preliminary</w:t>
      </w:r>
      <w:r w:rsidRPr="003B002A">
        <w:t xml:space="preserve"> </w:t>
      </w:r>
      <w:r>
        <w:t>o</w:t>
      </w:r>
      <w:r w:rsidRPr="003B002A">
        <w:t xml:space="preserve">zone Quota </w:t>
      </w:r>
      <w:r>
        <w:t>of</w:t>
      </w:r>
      <w:r w:rsidRPr="003B002A">
        <w:t xml:space="preserve"> </w:t>
      </w:r>
      <w:r>
        <w:t>o</w:t>
      </w:r>
      <w:r w:rsidRPr="003B002A">
        <w:t xml:space="preserve">zone </w:t>
      </w:r>
      <w:r>
        <w:t>f</w:t>
      </w:r>
      <w:r w:rsidRPr="003B002A">
        <w:t xml:space="preserve">ootprint </w:t>
      </w:r>
      <w:r w:rsidRPr="003B002A">
        <w:rPr>
          <w:rFonts w:cstheme="minorHAnsi"/>
        </w:rPr>
        <w:t>=</w:t>
      </w:r>
      <w:r w:rsidRPr="003B002A">
        <w:t xml:space="preserve"> 0kg. </w:t>
      </w:r>
    </w:p>
    <w:p w14:paraId="331629B0" w14:textId="1AEA955E" w:rsidR="00D204F4" w:rsidRPr="003B002A" w:rsidRDefault="00D204F4" w:rsidP="002921F8">
      <w:pPr>
        <w:pStyle w:val="Heading1"/>
      </w:pPr>
      <w:r w:rsidRPr="003B002A">
        <w:t xml:space="preserve">The </w:t>
      </w:r>
      <w:r w:rsidR="00E1054C">
        <w:t>Aerosol</w:t>
      </w:r>
      <w:r w:rsidRPr="003B002A">
        <w:t xml:space="preserve"> Quota</w:t>
      </w:r>
    </w:p>
    <w:p w14:paraId="744A0945" w14:textId="77777777" w:rsidR="00D204F4" w:rsidRPr="003B002A" w:rsidRDefault="00D204F4" w:rsidP="00D204F4">
      <w:pPr>
        <w:rPr>
          <w:i/>
        </w:rPr>
      </w:pPr>
      <w:r w:rsidRPr="003B002A">
        <w:rPr>
          <w:i/>
        </w:rPr>
        <w:t>The indicator:</w:t>
      </w:r>
    </w:p>
    <w:p w14:paraId="57528F15" w14:textId="3470F38B" w:rsidR="00D204F4" w:rsidRPr="003B002A" w:rsidRDefault="00D204F4" w:rsidP="00D204F4">
      <w:pPr>
        <w:spacing w:before="240"/>
      </w:pPr>
      <w:r>
        <w:lastRenderedPageBreak/>
        <w:t>Aerosols are</w:t>
      </w:r>
      <w:r w:rsidRPr="003B002A">
        <w:t xml:space="preserve"> small particles suspended in the air. </w:t>
      </w:r>
      <w:r>
        <w:t xml:space="preserve">Aerosols </w:t>
      </w:r>
      <w:r w:rsidRPr="003B002A">
        <w:t>can be emitted directly (sea salt in the atmosphere is one of the most common naturally occurring aerosols)</w:t>
      </w:r>
      <w:proofErr w:type="gramStart"/>
      <w:r w:rsidRPr="003B002A">
        <w:t>,or</w:t>
      </w:r>
      <w:proofErr w:type="gramEnd"/>
      <w:r w:rsidRPr="003B002A">
        <w:t xml:space="preserve"> can develop from the emission of precursor gases. The main anthropogenic sources of aerosols include dust (due to desertification), and emissions of </w:t>
      </w:r>
      <w:proofErr w:type="spellStart"/>
      <w:r w:rsidRPr="003B002A">
        <w:t>sulfur</w:t>
      </w:r>
      <w:proofErr w:type="spellEnd"/>
      <w:r w:rsidRPr="003B002A">
        <w:t xml:space="preserve"> oxides, nitrogen oxides, dimethyl </w:t>
      </w:r>
      <w:proofErr w:type="spellStart"/>
      <w:r w:rsidRPr="003B002A">
        <w:t>sulfide</w:t>
      </w:r>
      <w:proofErr w:type="spellEnd"/>
      <w:r w:rsidRPr="003B002A">
        <w:t>, organic carbon, black carbon, and volatile organic compounds</w:t>
      </w:r>
      <w:r w:rsidRPr="003B002A">
        <w:fldChar w:fldCharType="begin"/>
      </w:r>
      <w:r w:rsidR="00F84F3C">
        <w:instrText xml:space="preserve"> ADDIN EN.CITE &lt;EndNote&gt;&lt;Cite&gt;&lt;Author&gt;Boucher&lt;/Author&gt;&lt;Year&gt;2013&lt;/Year&gt;&lt;RecNum&gt;736&lt;/RecNum&gt;&lt;DisplayText&gt;[26]&lt;/DisplayText&gt;&lt;record&gt;&lt;rec-number&gt;736&lt;/rec-number&gt;&lt;foreign-keys&gt;&lt;key app="EN" db-id="wtxsvedvhpatwxew5fwptaswpee22zt02set" timestamp="1412831272"&gt;736&lt;/key&gt;&lt;/foreign-keys&gt;&lt;ref-type name="Book Section"&gt;5&lt;/ref-type&gt;&lt;contributors&gt;&lt;authors&gt;&lt;author&gt;Boucher, O., &lt;/author&gt;&lt;author&gt;Randall, D&lt;/author&gt;&lt;author&gt;Artaxo, P&lt;/author&gt;&lt;author&gt;Bretherton, C&lt;/author&gt;&lt;author&gt;Feingold, G&lt;/author&gt;&lt;author&gt;Forster, P&lt;/author&gt;&lt;author&gt;Kerminen, V. M.&lt;/author&gt;&lt;author&gt;Kondo, Y&lt;/author&gt;&lt;author&gt;Liao, H&lt;/author&gt;&lt;author&gt;Lohmann, U &lt;/author&gt;&lt;author&gt;Rasch, P&lt;/author&gt;&lt;author&gt;Satheesh, S.K.&lt;/author&gt;&lt;author&gt;Sherwood, S&lt;/author&gt;&lt;author&gt;Stevens B&lt;/author&gt;&lt;author&gt;Zhang, X. Y.&lt;/author&gt;&lt;/authors&gt;&lt;secondary-authors&gt;&lt;author&gt;Stocker, T.F., D. Qin, G.-K. Plattner, M. Tignor, S.K. Allen, J. Boschung,&lt;/author&gt;&lt;author&gt;A. Nauels, Y. Xia, V. Bex and P.M. Midgley&lt;/author&gt;&lt;/secondary-authors&gt;&lt;/contributors&gt;&lt;titles&gt;&lt;title&gt;Clouds and Aerosols&lt;/title&gt;&lt;secondary-title&gt;Climate&amp;#xD;Change 2013: The Physical Science Basis. Contribution of Working Group I to the Fifth Assessment Report of the&amp;#xD;Intergovernmental Panel on Climate Change&lt;/secondary-title&gt;&lt;/titles&gt;&lt;dates&gt;&lt;year&gt;2013&lt;/year&gt;&lt;/dates&gt;&lt;pub-location&gt;Cambridge, United Kingdom and&amp;#xD;New York, NY, USA&lt;/pub-location&gt;&lt;publisher&gt;Cambridge University Press&lt;/publisher&gt;&lt;urls&gt;&lt;/urls&gt;&lt;/record&gt;&lt;/Cite&gt;&lt;/EndNote&gt;</w:instrText>
      </w:r>
      <w:r w:rsidRPr="003B002A">
        <w:fldChar w:fldCharType="separate"/>
      </w:r>
      <w:r w:rsidR="00F84F3C">
        <w:rPr>
          <w:noProof/>
        </w:rPr>
        <w:t>[26]</w:t>
      </w:r>
      <w:r w:rsidRPr="003B002A">
        <w:fldChar w:fldCharType="end"/>
      </w:r>
      <w:r w:rsidRPr="003B002A">
        <w:t>. A</w:t>
      </w:r>
      <w:r>
        <w:t>tmospheric a</w:t>
      </w:r>
      <w:r w:rsidRPr="003B002A">
        <w:t>erosol loading was included as a P</w:t>
      </w:r>
      <w:r>
        <w:t xml:space="preserve">lanetary </w:t>
      </w:r>
      <w:r w:rsidRPr="003B002A">
        <w:t>B</w:t>
      </w:r>
      <w:r>
        <w:t>oundary</w:t>
      </w:r>
      <w:r w:rsidRPr="003B002A">
        <w:t xml:space="preserve"> due to the influence of aerosols on the climate system through changes to radiative forcing</w:t>
      </w:r>
      <w:r>
        <w:t xml:space="preserve"> (predominantly cooling)</w:t>
      </w:r>
      <w:r w:rsidRPr="003B002A">
        <w:t xml:space="preserve">, and impacts on human health </w:t>
      </w:r>
      <w:r w:rsidRPr="003B002A">
        <w:fldChar w:fldCharType="begin"/>
      </w:r>
      <w:r w:rsidR="00F84F3C">
        <w:instrText xml:space="preserve"> ADDIN EN.CITE &lt;EndNote&gt;&lt;Cite&gt;&lt;Author&gt;Rockström&lt;/Author&gt;&lt;Year&gt;2009&lt;/Year&gt;&lt;RecNum&gt;785&lt;/RecNum&gt;&lt;DisplayText&gt;[27]&lt;/DisplayText&gt;&lt;record&gt;&lt;rec-number&gt;785&lt;/rec-number&gt;&lt;foreign-keys&gt;&lt;key app="EN" db-id="wtxsvedvhpatwxew5fwptaswpee22zt02set" timestamp="1434014587"&gt;785&lt;/key&gt;&lt;/foreign-keys&gt;&lt;ref-type name="Journal Article"&gt;17&lt;/ref-type&gt;&lt;contributors&gt;&lt;authors&gt;&lt;author&gt;Rockström, J.&lt;/author&gt;&lt;author&gt;Steffen, W.&lt;/author&gt;&lt;author&gt;Noone, K.&lt;/author&gt;&lt;author&gt;Persson, A.&lt;/author&gt;&lt;author&gt;Chapin, F. S.&lt;/author&gt;&lt;author&gt;Lambin, E.&lt;/author&gt;&lt;author&gt;Lenton, T. M.&lt;/author&gt;&lt;author&gt;Scheffer, M.&lt;/author&gt;&lt;author&gt;Folke, C.&lt;/author&gt;&lt;author&gt;Schellnhuber, H. J.&lt;/author&gt;&lt;author&gt;Nykvist, B.&lt;/author&gt;&lt;author&gt;de Wit, C. A.&lt;/author&gt;&lt;author&gt;Hughes, T.&lt;/author&gt;&lt;author&gt;van der Leeuw, S.&lt;/author&gt;&lt;author&gt;Rodhe, H.&lt;/author&gt;&lt;author&gt;Sorlin, S.&lt;/author&gt;&lt;author&gt;Snyder, P. K.&lt;/author&gt;&lt;author&gt;Costanza, R.&lt;/author&gt;&lt;author&gt;Svedin, U.&lt;/author&gt;&lt;author&gt;Falkenmark, M.&lt;/author&gt;&lt;author&gt;Karlberg, L.&lt;/author&gt;&lt;author&gt;Corell, R. W.&lt;/author&gt;&lt;author&gt;Fabry, V. J.&lt;/author&gt;&lt;author&gt;Hansen, J.&lt;/author&gt;&lt;author&gt;Walker, B.&lt;/author&gt;&lt;author&gt;Liverman, D.&lt;/author&gt;&lt;author&gt;Richardson, K.&lt;/author&gt;&lt;author&gt;Crutzen, P.&lt;/author&gt;&lt;author&gt;Foley, J.&lt;/author&gt;&lt;/authors&gt;&lt;/contributors&gt;&lt;titles&gt;&lt;title&gt;Planetary Boundaries: Exploring the Safe Operating Space for Humanity - Supplementary Information&lt;/title&gt;&lt;secondary-title&gt;Ecol. Soc.&lt;/secondary-title&gt;&lt;/titles&gt;&lt;periodical&gt;&lt;full-title&gt;Ecol. Soc.&lt;/full-title&gt;&lt;/periodical&gt;&lt;volume&gt;14&lt;/volume&gt;&lt;number&gt;2&lt;/number&gt;&lt;dates&gt;&lt;year&gt;2009&lt;/year&gt;&lt;/dates&gt;&lt;isbn&gt;1708-3087&lt;/isbn&gt;&lt;urls&gt;&lt;/urls&gt;&lt;/record&gt;&lt;/Cite&gt;&lt;/EndNote&gt;</w:instrText>
      </w:r>
      <w:r w:rsidRPr="003B002A">
        <w:fldChar w:fldCharType="separate"/>
      </w:r>
      <w:r w:rsidR="00F84F3C">
        <w:rPr>
          <w:noProof/>
        </w:rPr>
        <w:t>[27]</w:t>
      </w:r>
      <w:r w:rsidRPr="003B002A">
        <w:fldChar w:fldCharType="end"/>
      </w:r>
      <w:r w:rsidRPr="003B002A">
        <w:t xml:space="preserve">. Air pollution has been identified by the World Health Organisation </w:t>
      </w:r>
      <w:r>
        <w:t xml:space="preserve">(WHO) </w:t>
      </w:r>
      <w:r w:rsidRPr="003B002A">
        <w:t>as the single greatest risk for global health</w:t>
      </w:r>
      <w:r w:rsidRPr="003B002A">
        <w:fldChar w:fldCharType="begin"/>
      </w:r>
      <w:r w:rsidR="00F84F3C">
        <w:instrText xml:space="preserve"> ADDIN EN.CITE &lt;EndNote&gt;&lt;Cite&gt;&lt;Author&gt;WHO&lt;/Author&gt;&lt;Year&gt;2016&lt;/Year&gt;&lt;RecNum&gt;1636&lt;/RecNum&gt;&lt;DisplayText&gt;[28]&lt;/DisplayText&gt;&lt;record&gt;&lt;rec-number&gt;1636&lt;/rec-number&gt;&lt;foreign-keys&gt;&lt;key app="EN" db-id="wtxsvedvhpatwxew5fwptaswpee22zt02set" timestamp="1499604880"&gt;1636&lt;/key&gt;&lt;/foreign-keys&gt;&lt;ref-type name="Government Document"&gt;46&lt;/ref-type&gt;&lt;contributors&gt;&lt;authors&gt;&lt;author&gt;WHO, World Health Organisation&lt;/author&gt;&lt;/authors&gt;&lt;secondary-authors&gt;&lt;author&gt;World Health Organisation, WHO&lt;/author&gt;&lt;/secondary-authors&gt;&lt;/contributors&gt;&lt;titles&gt;&lt;title&gt;Ambient Air Pollution: A global assessment of exposure and burden of disease&lt;/title&gt;&lt;/titles&gt;&lt;dates&gt;&lt;year&gt;2016&lt;/year&gt;&lt;/dates&gt;&lt;pub-location&gt;Geneva, Switzerland&lt;/pub-location&gt;&lt;publisher&gt;WHO Press&lt;/publisher&gt;&lt;urls&gt;&lt;/urls&gt;&lt;/record&gt;&lt;/Cite&gt;&lt;/EndNote&gt;</w:instrText>
      </w:r>
      <w:r w:rsidRPr="003B002A">
        <w:fldChar w:fldCharType="separate"/>
      </w:r>
      <w:r w:rsidR="00F84F3C">
        <w:rPr>
          <w:noProof/>
        </w:rPr>
        <w:t>[28]</w:t>
      </w:r>
      <w:r w:rsidRPr="003B002A">
        <w:fldChar w:fldCharType="end"/>
      </w:r>
      <w:r w:rsidRPr="003B002A">
        <w:t xml:space="preserve">. </w:t>
      </w:r>
    </w:p>
    <w:p w14:paraId="1547EB94" w14:textId="1BDF33C2" w:rsidR="00D204F4" w:rsidRPr="003B002A" w:rsidRDefault="00D204F4" w:rsidP="00D204F4">
      <w:pPr>
        <w:spacing w:before="240"/>
      </w:pPr>
      <w:r w:rsidRPr="003B002A">
        <w:t xml:space="preserve">The PB indicator for aerosol density is aerosol optical depth (AOD), a unitless dimension which indicates the fraction of sunlight which cannot reach the ground due to interactions (absorption and scattering of light) with aerosol particles. A value of 0 indicates perfectly clear skies, 1 </w:t>
      </w:r>
      <w:r>
        <w:t>indicates that</w:t>
      </w:r>
      <w:r w:rsidRPr="003B002A">
        <w:t xml:space="preserve"> no light is transmitted. The global mean value at 550nm is approximately 0.12 – 0.16 </w:t>
      </w:r>
      <w:r w:rsidRPr="003B002A">
        <w:fldChar w:fldCharType="begin"/>
      </w:r>
      <w:r w:rsidR="00F84F3C">
        <w:instrText xml:space="preserve"> ADDIN EN.CITE &lt;EndNote&gt;&lt;Cite&gt;&lt;Author&gt;Chin&lt;/Author&gt;&lt;Year&gt;2014&lt;/Year&gt;&lt;RecNum&gt;786&lt;/RecNum&gt;&lt;DisplayText&gt;[29]&lt;/DisplayText&gt;&lt;record&gt;&lt;rec-number&gt;786&lt;/rec-number&gt;&lt;foreign-keys&gt;&lt;key app="EN" db-id="wtxsvedvhpatwxew5fwptaswpee22zt02set" timestamp="1434017433"&gt;786&lt;/key&gt;&lt;/foreign-keys&gt;&lt;ref-type name="Journal Article"&gt;17&lt;/ref-type&gt;&lt;contributors&gt;&lt;authors&gt;&lt;author&gt;Chin, M.&lt;/author&gt;&lt;author&gt;Diehl, T.&lt;/author&gt;&lt;author&gt;Tan, Q.&lt;/author&gt;&lt;author&gt;Prospero, J. M.&lt;/author&gt;&lt;author&gt;Kahn, R. A.&lt;/author&gt;&lt;author&gt;Remer, L. A.&lt;/author&gt;&lt;author&gt;Yu, H.&lt;/author&gt;&lt;author&gt;Sayer, A. M.&lt;/author&gt;&lt;author&gt;Bian, H.&lt;/author&gt;&lt;author&gt;Geogdzhayev, I. V.&lt;/author&gt;&lt;author&gt;Holben, B. N.&lt;/author&gt;&lt;author&gt;Howell, S. G.&lt;/author&gt;&lt;author&gt;Huebert, B. J.&lt;/author&gt;&lt;author&gt;Hsu, N. C.&lt;/author&gt;&lt;author&gt;Kim, D.&lt;/author&gt;&lt;author&gt;Kucsera, T. L.&lt;/author&gt;&lt;author&gt;Levy, R. C.&lt;/author&gt;&lt;author&gt;Mishchenko, M. I.&lt;/author&gt;&lt;author&gt;Pan, X.&lt;/author&gt;&lt;author&gt;Quinn, P. K.&lt;/author&gt;&lt;author&gt;Schuster, G. L.&lt;/author&gt;&lt;author&gt;Streets, D. G.&lt;/author&gt;&lt;author&gt;Strode, S. A.&lt;/author&gt;&lt;author&gt;Torres, O.&lt;/author&gt;&lt;author&gt;Zhao, X. P.&lt;/author&gt;&lt;/authors&gt;&lt;/contributors&gt;&lt;titles&gt;&lt;title&gt;Multi-decadal aerosol variations from 1980 to 2009: a perspective from observations and a global model&lt;/title&gt;&lt;secondary-title&gt;Atmos. Chem. Phys.&lt;/secondary-title&gt;&lt;/titles&gt;&lt;periodical&gt;&lt;full-title&gt;Atmos. Chem. Phys.&lt;/full-title&gt;&lt;/periodical&gt;&lt;pages&gt;3657-3690&lt;/pages&gt;&lt;volume&gt;14&lt;/volume&gt;&lt;number&gt;7&lt;/number&gt;&lt;dates&gt;&lt;year&gt;2014&lt;/year&gt;&lt;/dates&gt;&lt;publisher&gt;Copernicus Publications&lt;/publisher&gt;&lt;isbn&gt;1680-7324&lt;/isbn&gt;&lt;urls&gt;&lt;related-urls&gt;&lt;url&gt;http://www.atmos-chem-phys.net/14/3657/2014/&lt;/url&gt;&lt;/related-urls&gt;&lt;pdf-urls&gt;&lt;url&gt;http://www.atmos-chem-phys.net/14/3657/2014/acp-14-3657-2014.pdf&lt;/url&gt;&lt;/pdf-urls&gt;&lt;/urls&gt;&lt;electronic-resource-num&gt;10.5194/acp-14-3657-2014&lt;/electronic-resource-num&gt;&lt;/record&gt;&lt;/Cite&gt;&lt;/EndNote&gt;</w:instrText>
      </w:r>
      <w:r w:rsidRPr="003B002A">
        <w:fldChar w:fldCharType="separate"/>
      </w:r>
      <w:r w:rsidR="00F84F3C">
        <w:rPr>
          <w:noProof/>
        </w:rPr>
        <w:t>[29]</w:t>
      </w:r>
      <w:r w:rsidRPr="003B002A">
        <w:fldChar w:fldCharType="end"/>
      </w:r>
      <w:r w:rsidRPr="003B002A">
        <w:t xml:space="preserve">. </w:t>
      </w:r>
    </w:p>
    <w:p w14:paraId="0325432B" w14:textId="26985A21" w:rsidR="00D204F4" w:rsidRPr="003B002A" w:rsidRDefault="00D204F4" w:rsidP="00D204F4">
      <w:pPr>
        <w:spacing w:before="240"/>
      </w:pPr>
      <w:r w:rsidRPr="003B002A">
        <w:t>There is no</w:t>
      </w:r>
      <w:r>
        <w:t xml:space="preserve"> </w:t>
      </w:r>
      <w:r w:rsidRPr="003B002A">
        <w:t>indicator</w:t>
      </w:r>
      <w:r>
        <w:t xml:space="preserve"> in the academic literature</w:t>
      </w:r>
      <w:r w:rsidRPr="003B002A">
        <w:t xml:space="preserve"> that links human activity to aerosols (or air quality). </w:t>
      </w:r>
      <w:r w:rsidRPr="000161BF">
        <w:t>However, Meyer and Ryberg have</w:t>
      </w:r>
      <w:r w:rsidRPr="003B002A">
        <w:t xml:space="preserve"> recently </w:t>
      </w:r>
      <w:r>
        <w:t>developed</w:t>
      </w:r>
      <w:r w:rsidRPr="003B002A">
        <w:t xml:space="preserve"> </w:t>
      </w:r>
      <w:r>
        <w:t xml:space="preserve">a new </w:t>
      </w:r>
      <w:r w:rsidR="00437245">
        <w:t xml:space="preserve">indicator to do this – the </w:t>
      </w:r>
      <w:r>
        <w:t>air quality f</w:t>
      </w:r>
      <w:r w:rsidRPr="003B002A">
        <w:t xml:space="preserve">ootprint, measured in a novel unit – </w:t>
      </w:r>
      <w:r w:rsidRPr="003B002A">
        <w:rPr>
          <w:i/>
        </w:rPr>
        <w:t>equivalent aerosol optical depth</w:t>
      </w:r>
      <w:r w:rsidRPr="003B002A">
        <w:t xml:space="preserve"> (</w:t>
      </w:r>
      <w:proofErr w:type="spellStart"/>
      <w:r w:rsidRPr="003B002A">
        <w:t>AODe</w:t>
      </w:r>
      <w:proofErr w:type="spellEnd"/>
      <w:r w:rsidRPr="000161BF">
        <w:t>) (</w:t>
      </w:r>
      <w:r w:rsidR="00437245">
        <w:t>described below</w:t>
      </w:r>
      <w:r w:rsidRPr="000161BF">
        <w:t xml:space="preserve">). </w:t>
      </w:r>
      <w:proofErr w:type="spellStart"/>
      <w:r w:rsidRPr="000161BF">
        <w:t>AODe</w:t>
      </w:r>
      <w:proofErr w:type="spellEnd"/>
      <w:r w:rsidRPr="003B002A">
        <w:t xml:space="preserve"> is not an estimation of the resultant AOD due to an activity. Estimating the resultant AOD would be enormously challenging and likely inaccurate due to the highly complex behaviour of aerosols. </w:t>
      </w:r>
      <w:proofErr w:type="spellStart"/>
      <w:r w:rsidRPr="003B002A">
        <w:t>AODe</w:t>
      </w:r>
      <w:proofErr w:type="spellEnd"/>
      <w:r w:rsidRPr="003B002A">
        <w:t xml:space="preserve"> is the </w:t>
      </w:r>
      <w:r w:rsidRPr="003B002A">
        <w:rPr>
          <w:i/>
        </w:rPr>
        <w:t>estimated change in average AOD due to the emissions of aerosols or precursor gases</w:t>
      </w:r>
      <w:r w:rsidRPr="003B002A">
        <w:t xml:space="preserve">. The purpose of this indicator is not accurately estimate the </w:t>
      </w:r>
      <w:r>
        <w:t>air quality due to a</w:t>
      </w:r>
      <w:r w:rsidRPr="003B002A">
        <w:t xml:space="preserve"> particular activity. This is a novel adaptation of the AOD metric is designed to facilitate the </w:t>
      </w:r>
      <w:r>
        <w:t xml:space="preserve">estimation and </w:t>
      </w:r>
      <w:r w:rsidRPr="003B002A">
        <w:t xml:space="preserve">communication of </w:t>
      </w:r>
      <w:r>
        <w:t xml:space="preserve">the </w:t>
      </w:r>
      <w:r w:rsidRPr="003B002A">
        <w:t>relative air quality impacts of different activities and allow these to be compared to a global limit (the Aerosol Quota). The concept is i</w:t>
      </w:r>
      <w:r w:rsidRPr="003B002A">
        <w:rPr>
          <w:iCs/>
        </w:rPr>
        <w:t>n keeping with the convention for equating impacts of non-CO</w:t>
      </w:r>
      <w:r w:rsidRPr="003B002A">
        <w:rPr>
          <w:iCs/>
        </w:rPr>
        <w:softHyphen/>
      </w:r>
      <w:r w:rsidRPr="003B002A">
        <w:rPr>
          <w:iCs/>
          <w:vertAlign w:val="subscript"/>
        </w:rPr>
        <w:t>2</w:t>
      </w:r>
      <w:r w:rsidRPr="003B002A">
        <w:rPr>
          <w:iCs/>
        </w:rPr>
        <w:t xml:space="preserve"> gases with CO</w:t>
      </w:r>
      <w:r w:rsidRPr="003B002A">
        <w:rPr>
          <w:iCs/>
          <w:vertAlign w:val="subscript"/>
        </w:rPr>
        <w:t>2</w:t>
      </w:r>
      <w:r w:rsidRPr="003B002A">
        <w:rPr>
          <w:iCs/>
        </w:rPr>
        <w:t xml:space="preserve"> using global warming potential to derive the “equivalent CO</w:t>
      </w:r>
      <w:r w:rsidRPr="003B002A">
        <w:rPr>
          <w:iCs/>
          <w:vertAlign w:val="subscript"/>
        </w:rPr>
        <w:t>2</w:t>
      </w:r>
      <w:r w:rsidRPr="003B002A">
        <w:rPr>
          <w:iCs/>
        </w:rPr>
        <w:t xml:space="preserve"> impacts (CO</w:t>
      </w:r>
      <w:r w:rsidRPr="003B002A">
        <w:rPr>
          <w:iCs/>
          <w:vertAlign w:val="subscript"/>
        </w:rPr>
        <w:t>2</w:t>
      </w:r>
      <w:r w:rsidRPr="003B002A">
        <w:rPr>
          <w:iCs/>
        </w:rPr>
        <w:t xml:space="preserve">e). </w:t>
      </w:r>
      <w:r w:rsidRPr="003B002A">
        <w:t>The calculation method builds on work</w:t>
      </w:r>
      <w:r>
        <w:t xml:space="preserve"> by Ryberg</w:t>
      </w:r>
      <w:r w:rsidRPr="003B002A">
        <w:t xml:space="preserve"> </w:t>
      </w:r>
      <w:r w:rsidRPr="000161BF">
        <w:t>linking</w:t>
      </w:r>
      <w:r w:rsidRPr="003B002A">
        <w:t xml:space="preserve"> life cycle assessment indicators with the PBs</w:t>
      </w:r>
      <w:r>
        <w:t xml:space="preserve"> (</w:t>
      </w:r>
      <w:r w:rsidRPr="000701B9">
        <w:t>publication imminent</w:t>
      </w:r>
      <w:r>
        <w:t>)</w:t>
      </w:r>
      <w:r w:rsidRPr="003B002A">
        <w:t xml:space="preserve">. </w:t>
      </w:r>
      <w:proofErr w:type="spellStart"/>
      <w:r w:rsidRPr="003B002A">
        <w:t>AODe</w:t>
      </w:r>
      <w:proofErr w:type="spellEnd"/>
      <w:r w:rsidRPr="003B002A">
        <w:t xml:space="preserve"> is based on the estimation of </w:t>
      </w:r>
      <w:r w:rsidRPr="003B002A">
        <w:lastRenderedPageBreak/>
        <w:t xml:space="preserve">aerosol mass loading per unit area following the emission of an aerosol or precursor as a function of specific extinction of the aerosol and the atmospheric residence time. </w:t>
      </w:r>
    </w:p>
    <w:p w14:paraId="478E7727" w14:textId="77777777" w:rsidR="00D204F4" w:rsidRPr="003B002A" w:rsidRDefault="00D204F4" w:rsidP="00D204F4">
      <w:pPr>
        <w:spacing w:before="240"/>
        <w:rPr>
          <w:i/>
        </w:rPr>
      </w:pPr>
      <w:r w:rsidRPr="003B002A">
        <w:rPr>
          <w:i/>
        </w:rPr>
        <w:t>The limit:</w:t>
      </w:r>
    </w:p>
    <w:p w14:paraId="3F7DE54B" w14:textId="77777777" w:rsidR="00D204F4" w:rsidRPr="003B002A" w:rsidRDefault="00D204F4" w:rsidP="00D204F4">
      <w:r w:rsidRPr="003B002A">
        <w:t xml:space="preserve">There are several upstream Boundaries that must be considered in the development of a global </w:t>
      </w:r>
      <w:r>
        <w:t>a</w:t>
      </w:r>
      <w:r w:rsidRPr="003B002A">
        <w:t>erosol Quota:</w:t>
      </w:r>
    </w:p>
    <w:p w14:paraId="5BD23BB8" w14:textId="77777777" w:rsidR="00D204F4" w:rsidRPr="003B002A" w:rsidRDefault="00D204F4" w:rsidP="00B526A6">
      <w:pPr>
        <w:pStyle w:val="ListParagraph"/>
        <w:numPr>
          <w:ilvl w:val="0"/>
          <w:numId w:val="7"/>
        </w:numPr>
        <w:spacing w:line="480" w:lineRule="auto"/>
        <w:rPr>
          <w:lang w:val="en-NZ"/>
        </w:rPr>
      </w:pPr>
      <w:r w:rsidRPr="003B002A">
        <w:rPr>
          <w:i/>
          <w:lang w:val="en-NZ"/>
        </w:rPr>
        <w:t xml:space="preserve">atmospheric aerosol density </w:t>
      </w:r>
      <w:r w:rsidRPr="003B002A">
        <w:rPr>
          <w:lang w:val="en-NZ"/>
        </w:rPr>
        <w:t>– AOD;</w:t>
      </w:r>
    </w:p>
    <w:p w14:paraId="2B49FB01" w14:textId="77777777" w:rsidR="00D204F4" w:rsidRPr="003B002A" w:rsidRDefault="00D204F4" w:rsidP="00B526A6">
      <w:pPr>
        <w:pStyle w:val="ListParagraph"/>
        <w:numPr>
          <w:ilvl w:val="0"/>
          <w:numId w:val="7"/>
        </w:numPr>
        <w:spacing w:line="480" w:lineRule="auto"/>
        <w:rPr>
          <w:lang w:val="en-NZ"/>
        </w:rPr>
      </w:pPr>
      <w:r w:rsidRPr="003B002A">
        <w:rPr>
          <w:i/>
          <w:lang w:val="en-NZ"/>
        </w:rPr>
        <w:t>climate change</w:t>
      </w:r>
      <w:r w:rsidRPr="003B002A">
        <w:rPr>
          <w:lang w:val="en-NZ"/>
        </w:rPr>
        <w:t xml:space="preserve"> - radiative forcing;</w:t>
      </w:r>
    </w:p>
    <w:p w14:paraId="502F2430" w14:textId="77777777" w:rsidR="00D204F4" w:rsidRPr="003B002A" w:rsidRDefault="00D204F4" w:rsidP="00B526A6">
      <w:pPr>
        <w:pStyle w:val="ListParagraph"/>
        <w:numPr>
          <w:ilvl w:val="0"/>
          <w:numId w:val="7"/>
        </w:numPr>
        <w:spacing w:line="480" w:lineRule="auto"/>
        <w:rPr>
          <w:lang w:val="en-NZ"/>
        </w:rPr>
      </w:pPr>
      <w:r w:rsidRPr="003B002A">
        <w:rPr>
          <w:i/>
          <w:lang w:val="en-NZ"/>
        </w:rPr>
        <w:t>biosphere integrity</w:t>
      </w:r>
      <w:r w:rsidRPr="003B002A">
        <w:rPr>
          <w:lang w:val="en-NZ"/>
        </w:rPr>
        <w:t xml:space="preserve"> – </w:t>
      </w:r>
      <w:r>
        <w:rPr>
          <w:lang w:val="en-NZ"/>
        </w:rPr>
        <w:t>extinction rate (</w:t>
      </w:r>
      <w:r w:rsidRPr="003B002A">
        <w:rPr>
          <w:lang w:val="en-NZ"/>
        </w:rPr>
        <w:t>air quality</w:t>
      </w:r>
      <w:r>
        <w:rPr>
          <w:lang w:val="en-NZ"/>
        </w:rPr>
        <w:t>)</w:t>
      </w:r>
      <w:r w:rsidRPr="003B002A">
        <w:rPr>
          <w:lang w:val="en-NZ"/>
        </w:rPr>
        <w:t xml:space="preserve">; </w:t>
      </w:r>
    </w:p>
    <w:p w14:paraId="3B8C2293" w14:textId="5ED7A4E6" w:rsidR="00D204F4" w:rsidRPr="003B002A" w:rsidRDefault="00D204F4" w:rsidP="00D204F4">
      <w:r w:rsidRPr="003B002A">
        <w:t xml:space="preserve">There is no global PB limit defined for aerosols, however in the most recent update of the boundaries, a regional limit of aerosol optical depth (AOD) ≤ 0.25 was proposed. To account for the fact that many aerosols occur naturally, a specific limit for anthropogenic aerosols was also defined: </w:t>
      </w:r>
      <w:proofErr w:type="spellStart"/>
      <w:r w:rsidRPr="003B002A">
        <w:t>AOD</w:t>
      </w:r>
      <w:r w:rsidRPr="003B002A">
        <w:rPr>
          <w:vertAlign w:val="subscript"/>
        </w:rPr>
        <w:t>anthro</w:t>
      </w:r>
      <w:proofErr w:type="spellEnd"/>
      <w:r w:rsidRPr="003B002A">
        <w:t xml:space="preserve"> </w:t>
      </w:r>
      <w:r w:rsidRPr="003B002A">
        <w:rPr>
          <w:rFonts w:cstheme="minorHAnsi"/>
        </w:rPr>
        <w:t xml:space="preserve">≤ </w:t>
      </w:r>
      <w:r w:rsidRPr="003B002A">
        <w:t xml:space="preserve">0.1 </w:t>
      </w:r>
      <w:r w:rsidRPr="003B002A">
        <w:fldChar w:fldCharType="begin"/>
      </w:r>
      <w:r w:rsidR="00F84F3C">
        <w:instrText xml:space="preserve"> ADDIN EN.CITE &lt;EndNote&gt;&lt;Cite&gt;&lt;Author&gt;Steffen&lt;/Author&gt;&lt;Year&gt;2015&lt;/Year&gt;&lt;RecNum&gt;778&lt;/RecNum&gt;&lt;DisplayText&gt;[7]&lt;/DisplayText&gt;&lt;record&gt;&lt;rec-number&gt;778&lt;/rec-number&gt;&lt;foreign-keys&gt;&lt;key app="EN" db-id="wtxsvedvhpatwxew5fwptaswpee22zt02set" timestamp="1432790210"&gt;778&lt;/key&gt;&lt;/foreign-keys&gt;&lt;ref-type name="Journal Article"&gt;17&lt;/ref-type&gt;&lt;contributors&gt;&lt;authors&gt;&lt;author&gt;Steffen, Will&lt;/author&gt;&lt;author&gt;Richardson, Katherine&lt;/author&gt;&lt;author&gt;Rockström, Johan&lt;/author&gt;&lt;author&gt;Cornell, Sarah E.&lt;/author&gt;&lt;author&gt;Fetzer, Ingo&lt;/author&gt;&lt;author&gt;Bennett, Elena M.&lt;/author&gt;&lt;author&gt;Biggs, Reinette&lt;/author&gt;&lt;author&gt;Carpenter, Stephen R.&lt;/author&gt;&lt;author&gt;de Vries, Wim&lt;/author&gt;&lt;author&gt;de Wit, Cynthia A.&lt;/author&gt;&lt;author&gt;Folke, Carl&lt;/author&gt;&lt;author&gt;Gerten, Dieter&lt;/author&gt;&lt;author&gt;Heinke, Jens&lt;/author&gt;&lt;author&gt;Mace, Georgina M.&lt;/author&gt;&lt;author&gt;Persson, Linn M.&lt;/author&gt;&lt;author&gt;Ramanathan, Veerabhadran&lt;/author&gt;&lt;author&gt;Reyers, Belinda&lt;/author&gt;&lt;author&gt;Sörlin, Sverker&lt;/author&gt;&lt;/authors&gt;&lt;/contributors&gt;&lt;titles&gt;&lt;title&gt;Planetary boundaries: Guiding human development on a changing planet&lt;/title&gt;&lt;secondary-title&gt;Science&lt;/secondary-title&gt;&lt;/titles&gt;&lt;periodical&gt;&lt;full-title&gt;Science&lt;/full-title&gt;&lt;abbr-1&gt;Science&lt;/abbr-1&gt;&lt;abbr-2&gt;Science&lt;/abbr-2&gt;&lt;/periodical&gt;&lt;volume&gt;347&lt;/volume&gt;&lt;number&gt;6223&lt;/number&gt;&lt;dates&gt;&lt;year&gt;2015&lt;/year&gt;&lt;pub-dates&gt;&lt;date&gt;February 13, 2015&lt;/date&gt;&lt;/pub-dates&gt;&lt;/dates&gt;&lt;urls&gt;&lt;related-urls&gt;&lt;url&gt;http://www.sciencemag.org/content/347/6223/1259855.abstract&lt;/url&gt;&lt;/related-urls&gt;&lt;/urls&gt;&lt;electronic-resource-num&gt;10.1126/science.1259855&lt;/electronic-resource-num&gt;&lt;/record&gt;&lt;/Cite&gt;&lt;/EndNote&gt;</w:instrText>
      </w:r>
      <w:r w:rsidRPr="003B002A">
        <w:fldChar w:fldCharType="separate"/>
      </w:r>
      <w:r w:rsidR="00F84F3C">
        <w:rPr>
          <w:noProof/>
        </w:rPr>
        <w:t>[7]</w:t>
      </w:r>
      <w:r w:rsidRPr="003B002A">
        <w:fldChar w:fldCharType="end"/>
      </w:r>
      <w:r w:rsidRPr="003B002A">
        <w:t xml:space="preserve">. This limit was set on the basis of limiting impacts on the ocean-atmospheric circulation </w:t>
      </w:r>
      <w:r w:rsidRPr="003B002A">
        <w:fldChar w:fldCharType="begin"/>
      </w:r>
      <w:r w:rsidR="00F84F3C">
        <w:instrText xml:space="preserve"> ADDIN EN.CITE &lt;EndNote&gt;&lt;Cite&gt;&lt;Author&gt;Steffen&lt;/Author&gt;&lt;Year&gt;2015&lt;/Year&gt;&lt;RecNum&gt;778&lt;/RecNum&gt;&lt;DisplayText&gt;[7]&lt;/DisplayText&gt;&lt;record&gt;&lt;rec-number&gt;778&lt;/rec-number&gt;&lt;foreign-keys&gt;&lt;key app="EN" db-id="wtxsvedvhpatwxew5fwptaswpee22zt02set" timestamp="1432790210"&gt;778&lt;/key&gt;&lt;/foreign-keys&gt;&lt;ref-type name="Journal Article"&gt;17&lt;/ref-type&gt;&lt;contributors&gt;&lt;authors&gt;&lt;author&gt;Steffen, Will&lt;/author&gt;&lt;author&gt;Richardson, Katherine&lt;/author&gt;&lt;author&gt;Rockström, Johan&lt;/author&gt;&lt;author&gt;Cornell, Sarah E.&lt;/author&gt;&lt;author&gt;Fetzer, Ingo&lt;/author&gt;&lt;author&gt;Bennett, Elena M.&lt;/author&gt;&lt;author&gt;Biggs, Reinette&lt;/author&gt;&lt;author&gt;Carpenter, Stephen R.&lt;/author&gt;&lt;author&gt;de Vries, Wim&lt;/author&gt;&lt;author&gt;de Wit, Cynthia A.&lt;/author&gt;&lt;author&gt;Folke, Carl&lt;/author&gt;&lt;author&gt;Gerten, Dieter&lt;/author&gt;&lt;author&gt;Heinke, Jens&lt;/author&gt;&lt;author&gt;Mace, Georgina M.&lt;/author&gt;&lt;author&gt;Persson, Linn M.&lt;/author&gt;&lt;author&gt;Ramanathan, Veerabhadran&lt;/author&gt;&lt;author&gt;Reyers, Belinda&lt;/author&gt;&lt;author&gt;Sörlin, Sverker&lt;/author&gt;&lt;/authors&gt;&lt;/contributors&gt;&lt;titles&gt;&lt;title&gt;Planetary boundaries: Guiding human development on a changing planet&lt;/title&gt;&lt;secondary-title&gt;Science&lt;/secondary-title&gt;&lt;/titles&gt;&lt;periodical&gt;&lt;full-title&gt;Science&lt;/full-title&gt;&lt;abbr-1&gt;Science&lt;/abbr-1&gt;&lt;abbr-2&gt;Science&lt;/abbr-2&gt;&lt;/periodical&gt;&lt;volume&gt;347&lt;/volume&gt;&lt;number&gt;6223&lt;/number&gt;&lt;dates&gt;&lt;year&gt;2015&lt;/year&gt;&lt;pub-dates&gt;&lt;date&gt;February 13, 2015&lt;/date&gt;&lt;/pub-dates&gt;&lt;/dates&gt;&lt;urls&gt;&lt;related-urls&gt;&lt;url&gt;http://www.sciencemag.org/content/347/6223/1259855.abstract&lt;/url&gt;&lt;/related-urls&gt;&lt;/urls&gt;&lt;electronic-resource-num&gt;10.1126/science.1259855&lt;/electronic-resource-num&gt;&lt;/record&gt;&lt;/Cite&gt;&lt;/EndNote&gt;</w:instrText>
      </w:r>
      <w:r w:rsidRPr="003B002A">
        <w:fldChar w:fldCharType="separate"/>
      </w:r>
      <w:r w:rsidR="00F84F3C">
        <w:rPr>
          <w:noProof/>
        </w:rPr>
        <w:t>[7]</w:t>
      </w:r>
      <w:r w:rsidRPr="003B002A">
        <w:fldChar w:fldCharType="end"/>
      </w:r>
      <w:r w:rsidRPr="003B002A">
        <w:t xml:space="preserve">. </w:t>
      </w:r>
    </w:p>
    <w:p w14:paraId="0A1732C7" w14:textId="16166166" w:rsidR="00D204F4" w:rsidRPr="003B002A" w:rsidRDefault="00D204F4" w:rsidP="00D204F4">
      <w:r w:rsidRPr="003B002A">
        <w:t>There is no specific air quality guideline pertaining to extinction rate. The concentration of aerosols in the atmosphere is often used as a proxy for air quality – measured in terms of micrograms of particles per volume of air (</w:t>
      </w:r>
      <w:proofErr w:type="spellStart"/>
      <w:r w:rsidRPr="003B002A">
        <w:rPr>
          <w:rFonts w:cstheme="minorHAnsi"/>
          <w:color w:val="333333"/>
          <w:bdr w:val="none" w:sz="0" w:space="0" w:color="auto" w:frame="1"/>
        </w:rPr>
        <w:t>μg</w:t>
      </w:r>
      <w:proofErr w:type="spellEnd"/>
      <w:r w:rsidRPr="003B002A">
        <w:rPr>
          <w:rFonts w:cstheme="minorHAnsi"/>
          <w:color w:val="333333"/>
          <w:bdr w:val="none" w:sz="0" w:space="0" w:color="auto" w:frame="1"/>
        </w:rPr>
        <w:t>/m</w:t>
      </w:r>
      <w:r w:rsidRPr="003B002A">
        <w:rPr>
          <w:rFonts w:cstheme="minorHAnsi"/>
          <w:color w:val="333333"/>
          <w:bdr w:val="none" w:sz="0" w:space="0" w:color="auto" w:frame="1"/>
          <w:shd w:val="clear" w:color="auto" w:fill="F5F5F5"/>
          <w:vertAlign w:val="superscript"/>
        </w:rPr>
        <w:t>3</w:t>
      </w:r>
      <w:r w:rsidRPr="003B002A">
        <w:rPr>
          <w:rFonts w:cstheme="minorHAnsi"/>
          <w:color w:val="333333"/>
          <w:bdr w:val="none" w:sz="0" w:space="0" w:color="auto" w:frame="1"/>
          <w:shd w:val="clear" w:color="auto" w:fill="F5F5F5"/>
        </w:rPr>
        <w:t>)</w:t>
      </w:r>
      <w:r w:rsidRPr="003B002A">
        <w:t xml:space="preserve"> – typically differentiated by particle size (diameters </w:t>
      </w:r>
      <w:r w:rsidRPr="003B002A">
        <w:rPr>
          <w:rFonts w:cstheme="minorHAnsi"/>
        </w:rPr>
        <w:t>≤</w:t>
      </w:r>
      <w:r w:rsidRPr="003B002A">
        <w:t>2.5</w:t>
      </w:r>
      <w:r w:rsidRPr="003B002A">
        <w:rPr>
          <w:rFonts w:cstheme="minorHAnsi"/>
          <w:color w:val="333333"/>
          <w:bdr w:val="none" w:sz="0" w:space="0" w:color="auto" w:frame="1"/>
        </w:rPr>
        <w:t>μm (</w:t>
      </w:r>
      <w:r w:rsidRPr="003B002A">
        <w:t>PM</w:t>
      </w:r>
      <w:r w:rsidRPr="003B002A">
        <w:rPr>
          <w:vertAlign w:val="subscript"/>
        </w:rPr>
        <w:t>2.5</w:t>
      </w:r>
      <w:r w:rsidRPr="003B002A">
        <w:t xml:space="preserve">) or </w:t>
      </w:r>
      <w:r w:rsidRPr="003B002A">
        <w:rPr>
          <w:rFonts w:cstheme="minorHAnsi"/>
        </w:rPr>
        <w:t>≤</w:t>
      </w:r>
      <w:r w:rsidRPr="003B002A">
        <w:t>10</w:t>
      </w:r>
      <w:r w:rsidRPr="003B002A">
        <w:rPr>
          <w:rFonts w:cstheme="minorHAnsi"/>
          <w:color w:val="333333"/>
          <w:bdr w:val="none" w:sz="0" w:space="0" w:color="auto" w:frame="1"/>
        </w:rPr>
        <w:t>μm (PM</w:t>
      </w:r>
      <w:r w:rsidRPr="003B002A">
        <w:rPr>
          <w:rFonts w:cstheme="minorHAnsi"/>
          <w:color w:val="333333"/>
          <w:bdr w:val="none" w:sz="0" w:space="0" w:color="auto" w:frame="1"/>
          <w:vertAlign w:val="subscript"/>
        </w:rPr>
        <w:t>10</w:t>
      </w:r>
      <w:r w:rsidRPr="003B002A">
        <w:t xml:space="preserve">). The </w:t>
      </w:r>
      <w:r>
        <w:t>WHO</w:t>
      </w:r>
      <w:r w:rsidRPr="003B002A">
        <w:t xml:space="preserve"> have proposed minimum air quality standards for human health</w:t>
      </w:r>
      <w:r w:rsidRPr="003B002A">
        <w:fldChar w:fldCharType="begin"/>
      </w:r>
      <w:r w:rsidR="00F84F3C">
        <w:instrText xml:space="preserve"> ADDIN EN.CITE &lt;EndNote&gt;&lt;Cite&gt;&lt;Author&gt;WHO&lt;/Author&gt;&lt;Year&gt;2016&lt;/Year&gt;&lt;RecNum&gt;1591&lt;/RecNum&gt;&lt;DisplayText&gt;[30]&lt;/DisplayText&gt;&lt;record&gt;&lt;rec-number&gt;1591&lt;/rec-number&gt;&lt;foreign-keys&gt;&lt;key app="EN" db-id="wtxsvedvhpatwxew5fwptaswpee22zt02set" timestamp="1475550277"&gt;1591&lt;/key&gt;&lt;/foreign-keys&gt;&lt;ref-type name="Web Page"&gt;12&lt;/ref-type&gt;&lt;contributors&gt;&lt;authors&gt;&lt;author&gt;WHO&lt;/author&gt;&lt;/authors&gt;&lt;/contributors&gt;&lt;titles&gt;&lt;title&gt;Ambient (outdoor) air quality and health&lt;/title&gt;&lt;/titles&gt;&lt;volume&gt;2016&lt;/volume&gt;&lt;number&gt;4 October 2016&lt;/number&gt;&lt;dates&gt;&lt;year&gt;2016&lt;/year&gt;&lt;/dates&gt;&lt;publisher&gt;WHO&lt;/publisher&gt;&lt;urls&gt;&lt;related-urls&gt;&lt;url&gt;http://www.who.int/mediacentre/factsheets/fs313/en/&lt;/url&gt;&lt;/related-urls&gt;&lt;/urls&gt;&lt;/record&gt;&lt;/Cite&gt;&lt;/EndNote&gt;</w:instrText>
      </w:r>
      <w:r w:rsidRPr="003B002A">
        <w:fldChar w:fldCharType="separate"/>
      </w:r>
      <w:r w:rsidR="00F84F3C">
        <w:rPr>
          <w:noProof/>
        </w:rPr>
        <w:t>[30]</w:t>
      </w:r>
      <w:r w:rsidRPr="003B002A">
        <w:fldChar w:fldCharType="end"/>
      </w:r>
      <w:r w:rsidRPr="003B002A">
        <w:t>:</w:t>
      </w:r>
    </w:p>
    <w:p w14:paraId="3703B9CF" w14:textId="77777777" w:rsidR="00D204F4" w:rsidRPr="003B002A" w:rsidRDefault="00D204F4" w:rsidP="00B526A6">
      <w:pPr>
        <w:pStyle w:val="ListParagraph"/>
        <w:numPr>
          <w:ilvl w:val="0"/>
          <w:numId w:val="7"/>
        </w:numPr>
        <w:spacing w:line="480" w:lineRule="auto"/>
        <w:rPr>
          <w:lang w:val="en-NZ"/>
        </w:rPr>
      </w:pPr>
      <w:r w:rsidRPr="003B002A">
        <w:rPr>
          <w:lang w:val="en-NZ"/>
        </w:rPr>
        <w:t>PM</w:t>
      </w:r>
      <w:r w:rsidRPr="003B002A">
        <w:rPr>
          <w:vertAlign w:val="subscript"/>
          <w:lang w:val="en-NZ"/>
        </w:rPr>
        <w:t>2.5</w:t>
      </w:r>
      <w:r w:rsidRPr="003B002A">
        <w:rPr>
          <w:lang w:val="en-NZ"/>
        </w:rPr>
        <w:t xml:space="preserve">: 10 μg/m3  </w:t>
      </w:r>
    </w:p>
    <w:p w14:paraId="24FC18E9" w14:textId="77777777" w:rsidR="00D204F4" w:rsidRPr="003B002A" w:rsidRDefault="00D204F4" w:rsidP="00B526A6">
      <w:pPr>
        <w:pStyle w:val="ListParagraph"/>
        <w:numPr>
          <w:ilvl w:val="0"/>
          <w:numId w:val="7"/>
        </w:numPr>
        <w:spacing w:line="480" w:lineRule="auto"/>
        <w:rPr>
          <w:lang w:val="en-NZ"/>
        </w:rPr>
      </w:pPr>
      <w:r w:rsidRPr="003B002A">
        <w:rPr>
          <w:lang w:val="en-NZ"/>
        </w:rPr>
        <w:t>PM</w:t>
      </w:r>
      <w:r w:rsidRPr="003B002A">
        <w:rPr>
          <w:vertAlign w:val="subscript"/>
          <w:lang w:val="en-NZ"/>
        </w:rPr>
        <w:t>10</w:t>
      </w:r>
      <w:r w:rsidRPr="003B002A">
        <w:rPr>
          <w:lang w:val="en-NZ"/>
        </w:rPr>
        <w:t>: 20 μg/m3 </w:t>
      </w:r>
    </w:p>
    <w:p w14:paraId="76546CE5" w14:textId="77777777" w:rsidR="00D204F4" w:rsidRPr="003B002A" w:rsidRDefault="00D204F4" w:rsidP="00D204F4">
      <w:r w:rsidRPr="003B002A">
        <w:t>These limits are assumed to be acceptable for other species.</w:t>
      </w:r>
    </w:p>
    <w:p w14:paraId="1FE28D9F" w14:textId="115FBE79" w:rsidR="00D204F4" w:rsidRPr="003B002A" w:rsidRDefault="00D204F4" w:rsidP="00D204F4">
      <w:r w:rsidRPr="003B002A">
        <w:lastRenderedPageBreak/>
        <w:t xml:space="preserve">There have been numerous studies linking AOD to both radiative forcing e.g. </w:t>
      </w:r>
      <w:r w:rsidRPr="003B002A">
        <w:fldChar w:fldCharType="begin">
          <w:fldData xml:space="preserve">PEVuZE5vdGU+PENpdGU+PEF1dGhvcj5IYW5zZW48L0F1dGhvcj48WWVhcj4yMDA1PC9ZZWFyPjxS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</w:fldData>
        </w:fldChar>
      </w:r>
      <w:r w:rsidR="00F84F3C">
        <w:instrText xml:space="preserve"> ADDIN EN.CITE </w:instrText>
      </w:r>
      <w:r w:rsidR="00F84F3C">
        <w:fldChar w:fldCharType="begin">
          <w:fldData xml:space="preserve">PEVuZE5vdGU+PENpdGU+PEF1dGhvcj5IYW5zZW48L0F1dGhvcj48WWVhcj4yMDA1PC9ZZWFyPjxS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</w:fldData>
        </w:fldChar>
      </w:r>
      <w:r w:rsidR="00F84F3C">
        <w:instrText xml:space="preserve"> ADDIN EN.CITE.DATA </w:instrText>
      </w:r>
      <w:r w:rsidR="00F84F3C">
        <w:fldChar w:fldCharType="end"/>
      </w:r>
      <w:r w:rsidRPr="003B002A">
        <w:fldChar w:fldCharType="separate"/>
      </w:r>
      <w:r w:rsidR="00F84F3C">
        <w:rPr>
          <w:noProof/>
        </w:rPr>
        <w:t>[31, 32]</w:t>
      </w:r>
      <w:r w:rsidRPr="003B002A">
        <w:fldChar w:fldCharType="end"/>
      </w:r>
      <w:r w:rsidRPr="003B002A">
        <w:t xml:space="preserve"> and PM</w:t>
      </w:r>
      <w:r w:rsidRPr="003B002A">
        <w:rPr>
          <w:vertAlign w:val="subscript"/>
        </w:rPr>
        <w:t>2.5</w:t>
      </w:r>
      <w:r w:rsidRPr="003B002A">
        <w:t xml:space="preserve"> e.g. </w:t>
      </w:r>
      <w:r w:rsidRPr="003B002A">
        <w:fldChar w:fldCharType="begin">
          <w:fldData xml:space="preserve">PEVuZE5vdGU+PENpdGU+PEF1dGhvcj5FbmdlbC1Db3g8L0F1dGhvcj48WWVhcj4yMDA0PC9ZZWFy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</w:fldData>
        </w:fldChar>
      </w:r>
      <w:r w:rsidR="00F84F3C">
        <w:instrText xml:space="preserve"> ADDIN EN.CITE </w:instrText>
      </w:r>
      <w:r w:rsidR="00F84F3C">
        <w:fldChar w:fldCharType="begin">
          <w:fldData xml:space="preserve">PEVuZE5vdGU+PENpdGU+PEF1dGhvcj5FbmdlbC1Db3g8L0F1dGhvcj48WWVhcj4yMDA0PC9ZZWFy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</w:fldData>
        </w:fldChar>
      </w:r>
      <w:r w:rsidR="00F84F3C">
        <w:instrText xml:space="preserve"> ADDIN EN.CITE.DATA </w:instrText>
      </w:r>
      <w:r w:rsidR="00F84F3C">
        <w:fldChar w:fldCharType="end"/>
      </w:r>
      <w:r w:rsidRPr="003B002A">
        <w:fldChar w:fldCharType="separate"/>
      </w:r>
      <w:r w:rsidR="00F84F3C">
        <w:rPr>
          <w:noProof/>
        </w:rPr>
        <w:t>[33-38]</w:t>
      </w:r>
      <w:r w:rsidRPr="003B002A">
        <w:fldChar w:fldCharType="end"/>
      </w:r>
      <w:r w:rsidRPr="003B002A">
        <w:t xml:space="preserve">. Both these methods have been used in the development of the </w:t>
      </w:r>
      <w:r>
        <w:t>a</w:t>
      </w:r>
      <w:r w:rsidRPr="003B002A">
        <w:t>erosol Quota</w:t>
      </w:r>
    </w:p>
    <w:p w14:paraId="515FCD20" w14:textId="77777777" w:rsidR="00D204F4" w:rsidRPr="003B002A" w:rsidRDefault="00D204F4" w:rsidP="00D204F4">
      <w:pPr>
        <w:rPr>
          <w:u w:val="single"/>
        </w:rPr>
      </w:pPr>
      <w:r w:rsidRPr="003B002A">
        <w:rPr>
          <w:u w:val="single"/>
        </w:rPr>
        <w:t>Radiative Forcing</w:t>
      </w:r>
    </w:p>
    <w:p w14:paraId="634D1F96" w14:textId="6B125A7D" w:rsidR="00D204F4" w:rsidRPr="003B002A" w:rsidRDefault="00D204F4" w:rsidP="00D204F4">
      <w:r w:rsidRPr="003B002A">
        <w:t xml:space="preserve">Radiative forcing due to stratospheric aerosols depends predominantly on the aerosol optical depth. The adjusted forcing due to aerosols can be approximated as follows </w:t>
      </w:r>
      <w:r w:rsidRPr="003B002A">
        <w:fldChar w:fldCharType="begin">
          <w:fldData xml:space="preserve">PEVuZE5vdGU+PENpdGU+PEF1dGhvcj5BbmRlcnNzb248L0F1dGhvcj48WWVhcj4yMDE1PC9ZZWFy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</w:fldData>
        </w:fldChar>
      </w:r>
      <w:r w:rsidR="00F84F3C">
        <w:instrText xml:space="preserve"> ADDIN EN.CITE </w:instrText>
      </w:r>
      <w:r w:rsidR="00F84F3C">
        <w:fldChar w:fldCharType="begin">
          <w:fldData xml:space="preserve">PEVuZE5vdGU+PENpdGU+PEF1dGhvcj5BbmRlcnNzb248L0F1dGhvcj48WWVhcj4yMDE1PC9ZZWFy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</w:fldData>
        </w:fldChar>
      </w:r>
      <w:r w:rsidR="00F84F3C">
        <w:instrText xml:space="preserve"> ADDIN EN.CITE.DATA </w:instrText>
      </w:r>
      <w:r w:rsidR="00F84F3C">
        <w:fldChar w:fldCharType="end"/>
      </w:r>
      <w:r w:rsidRPr="003B002A">
        <w:fldChar w:fldCharType="separate"/>
      </w:r>
      <w:r w:rsidR="00F84F3C">
        <w:rPr>
          <w:noProof/>
        </w:rPr>
        <w:t>[31, 32, 39]</w:t>
      </w:r>
      <w:r w:rsidRPr="003B002A">
        <w:fldChar w:fldCharType="end"/>
      </w:r>
      <w:r w:rsidRPr="003B002A">
        <w:t>:</w:t>
      </w:r>
    </w:p>
    <w:p w14:paraId="20C1AAF7" w14:textId="77777777" w:rsidR="00D204F4" w:rsidRPr="003B002A" w:rsidRDefault="00D204F4" w:rsidP="00D204F4">
      <w:pPr>
        <w:jc w:val="center"/>
        <w:rPr>
          <w:vertAlign w:val="subscript"/>
        </w:rPr>
      </w:pPr>
      <w:r w:rsidRPr="003B002A">
        <w:t xml:space="preserve">-25 x AOD </w:t>
      </w:r>
      <w:r w:rsidRPr="003B002A">
        <w:rPr>
          <w:rFonts w:cstheme="minorHAnsi"/>
        </w:rPr>
        <w:t>≈</w:t>
      </w:r>
      <w:r w:rsidRPr="003B002A">
        <w:t xml:space="preserve"> </w:t>
      </w:r>
      <w:proofErr w:type="spellStart"/>
      <w:r w:rsidRPr="003B002A">
        <w:t>RF</w:t>
      </w:r>
      <w:r w:rsidRPr="003B002A">
        <w:rPr>
          <w:vertAlign w:val="subscript"/>
        </w:rPr>
        <w:t>Aero</w:t>
      </w:r>
      <w:proofErr w:type="spellEnd"/>
    </w:p>
    <w:p w14:paraId="40C887AB" w14:textId="4FD01D7D" w:rsidR="00D204F4" w:rsidRPr="003B002A" w:rsidRDefault="00D204F4" w:rsidP="00D204F4">
      <w:pPr>
        <w:rPr>
          <w:rFonts w:cstheme="minorHAnsi"/>
        </w:rPr>
      </w:pPr>
      <w:r w:rsidRPr="003B002A">
        <w:rPr>
          <w:rFonts w:cstheme="minorHAnsi"/>
        </w:rPr>
        <w:t>The Boundary for radiative forcing is ±1W/m</w:t>
      </w:r>
      <w:r w:rsidRPr="003B002A">
        <w:rPr>
          <w:rFonts w:cstheme="minorHAnsi"/>
          <w:vertAlign w:val="superscript"/>
        </w:rPr>
        <w:t>2</w:t>
      </w:r>
      <w:r w:rsidRPr="003B002A">
        <w:rPr>
          <w:rFonts w:cstheme="minorHAnsi"/>
        </w:rPr>
        <w:t xml:space="preserve">. </w:t>
      </w:r>
      <w:r>
        <w:rPr>
          <w:rFonts w:cstheme="minorHAnsi"/>
        </w:rPr>
        <w:t>As discussed previously, t</w:t>
      </w:r>
      <w:r w:rsidRPr="003B002A">
        <w:rPr>
          <w:rFonts w:cstheme="minorHAnsi"/>
        </w:rPr>
        <w:t xml:space="preserve">he </w:t>
      </w:r>
      <w:proofErr w:type="spellStart"/>
      <w:r w:rsidRPr="003B002A">
        <w:rPr>
          <w:rFonts w:cstheme="minorHAnsi"/>
        </w:rPr>
        <w:t>forcings</w:t>
      </w:r>
      <w:proofErr w:type="spellEnd"/>
      <w:r w:rsidRPr="003B002A">
        <w:rPr>
          <w:rFonts w:cstheme="minorHAnsi"/>
        </w:rPr>
        <w:t xml:space="preserve"> </w:t>
      </w:r>
      <w:r>
        <w:rPr>
          <w:rFonts w:cstheme="minorHAnsi"/>
        </w:rPr>
        <w:t xml:space="preserve">resulting from </w:t>
      </w:r>
      <w:r w:rsidRPr="003B002A">
        <w:rPr>
          <w:rFonts w:cstheme="minorHAnsi"/>
        </w:rPr>
        <w:t xml:space="preserve">the </w:t>
      </w:r>
      <w:r>
        <w:rPr>
          <w:rFonts w:cstheme="minorHAnsi"/>
        </w:rPr>
        <w:t>c</w:t>
      </w:r>
      <w:r w:rsidRPr="003B002A">
        <w:rPr>
          <w:rFonts w:cstheme="minorHAnsi"/>
        </w:rPr>
        <w:t xml:space="preserve">arbon, </w:t>
      </w:r>
      <w:r>
        <w:rPr>
          <w:rFonts w:cstheme="minorHAnsi"/>
        </w:rPr>
        <w:t>m</w:t>
      </w:r>
      <w:r w:rsidRPr="003B002A">
        <w:rPr>
          <w:rFonts w:cstheme="minorHAnsi"/>
        </w:rPr>
        <w:t>e</w:t>
      </w:r>
      <w:r w:rsidR="00E1054C">
        <w:rPr>
          <w:rFonts w:cstheme="minorHAnsi"/>
        </w:rPr>
        <w:t>-NO</w:t>
      </w:r>
      <w:r w:rsidRPr="003B002A">
        <w:rPr>
          <w:rFonts w:cstheme="minorHAnsi"/>
        </w:rPr>
        <w:t xml:space="preserve">, </w:t>
      </w:r>
      <w:r>
        <w:rPr>
          <w:rFonts w:cstheme="minorHAnsi"/>
        </w:rPr>
        <w:t>o</w:t>
      </w:r>
      <w:r w:rsidRPr="003B002A">
        <w:rPr>
          <w:rFonts w:cstheme="minorHAnsi"/>
        </w:rPr>
        <w:t xml:space="preserve">zone, </w:t>
      </w:r>
      <w:r>
        <w:rPr>
          <w:rFonts w:cstheme="minorHAnsi"/>
        </w:rPr>
        <w:t>l</w:t>
      </w:r>
      <w:r w:rsidRPr="003B002A">
        <w:rPr>
          <w:rFonts w:cstheme="minorHAnsi"/>
        </w:rPr>
        <w:t xml:space="preserve">and, and </w:t>
      </w:r>
      <w:r>
        <w:rPr>
          <w:rFonts w:cstheme="minorHAnsi"/>
        </w:rPr>
        <w:t>a</w:t>
      </w:r>
      <w:r w:rsidRPr="003B002A">
        <w:rPr>
          <w:rFonts w:cstheme="minorHAnsi"/>
        </w:rPr>
        <w:t>erosol Quotas must collectively respect this Boundary in order for the Quotas to respect the safe-operating-space.</w:t>
      </w:r>
    </w:p>
    <w:p w14:paraId="68097EF7" w14:textId="77777777" w:rsidR="00D204F4" w:rsidRPr="003B002A" w:rsidRDefault="00D204F4" w:rsidP="00D204F4">
      <w:pPr>
        <w:jc w:val="center"/>
      </w:pPr>
      <w:proofErr w:type="spellStart"/>
      <w:r w:rsidRPr="003B002A">
        <w:t>RF</w:t>
      </w:r>
      <w:r w:rsidRPr="003B002A">
        <w:rPr>
          <w:vertAlign w:val="subscript"/>
        </w:rPr>
        <w:t>total</w:t>
      </w:r>
      <w:proofErr w:type="spellEnd"/>
      <w:r w:rsidRPr="003B002A">
        <w:t xml:space="preserve"> </w:t>
      </w:r>
      <w:r w:rsidRPr="003B002A">
        <w:rPr>
          <w:rFonts w:cstheme="minorHAnsi"/>
        </w:rPr>
        <w:t>≈</w:t>
      </w:r>
      <w:r w:rsidRPr="003B002A">
        <w:t xml:space="preserve"> RF</w:t>
      </w:r>
      <w:r w:rsidRPr="003B002A">
        <w:rPr>
          <w:vertAlign w:val="subscript"/>
        </w:rPr>
        <w:t>CO2</w:t>
      </w:r>
      <w:r w:rsidRPr="003B002A">
        <w:t xml:space="preserve"> + RF</w:t>
      </w:r>
      <w:r w:rsidRPr="003B002A">
        <w:rPr>
          <w:vertAlign w:val="subscript"/>
        </w:rPr>
        <w:softHyphen/>
        <w:t>NCGs</w:t>
      </w:r>
      <w:r w:rsidRPr="003B002A">
        <w:t xml:space="preserve"> + RF</w:t>
      </w:r>
      <w:r w:rsidRPr="003B002A">
        <w:rPr>
          <w:vertAlign w:val="subscript"/>
        </w:rPr>
        <w:t xml:space="preserve">LU </w:t>
      </w:r>
      <w:r w:rsidRPr="003B002A">
        <w:t xml:space="preserve">+ </w:t>
      </w:r>
      <w:proofErr w:type="spellStart"/>
      <w:r w:rsidRPr="003B002A">
        <w:t>RF</w:t>
      </w:r>
      <w:r w:rsidRPr="003B002A">
        <w:rPr>
          <w:vertAlign w:val="subscript"/>
        </w:rPr>
        <w:t>Aero</w:t>
      </w:r>
      <w:proofErr w:type="spellEnd"/>
    </w:p>
    <w:p w14:paraId="4F58AD62" w14:textId="77777777" w:rsidR="00D204F4" w:rsidRPr="00C9706A" w:rsidRDefault="00D204F4" w:rsidP="00D204F4">
      <w:pPr>
        <w:rPr>
          <w:vertAlign w:val="subscript"/>
        </w:rPr>
      </w:pPr>
      <w:r w:rsidRPr="003B002A">
        <w:t xml:space="preserve">The </w:t>
      </w:r>
      <w:r>
        <w:t>c</w:t>
      </w:r>
      <w:r w:rsidRPr="003B002A">
        <w:t>arbon Quota equates to a CO</w:t>
      </w:r>
      <w:r w:rsidRPr="003B002A">
        <w:rPr>
          <w:vertAlign w:val="subscript"/>
        </w:rPr>
        <w:t>2</w:t>
      </w:r>
      <w:r w:rsidRPr="003B002A">
        <w:t xml:space="preserve"> forcing: RF</w:t>
      </w:r>
      <w:r w:rsidRPr="003B002A">
        <w:rPr>
          <w:vertAlign w:val="subscript"/>
        </w:rPr>
        <w:t>CO2</w:t>
      </w:r>
      <w:r w:rsidRPr="003B002A">
        <w:t xml:space="preserve"> </w:t>
      </w:r>
      <w:r w:rsidRPr="003B002A">
        <w:rPr>
          <w:rFonts w:cstheme="minorHAnsi"/>
        </w:rPr>
        <w:t>≈</w:t>
      </w:r>
      <w:r w:rsidRPr="003B002A">
        <w:t xml:space="preserve"> 1.23 W/m</w:t>
      </w:r>
      <w:r w:rsidRPr="003B002A">
        <w:rPr>
          <w:vertAlign w:val="superscript"/>
        </w:rPr>
        <w:t>2</w:t>
      </w:r>
      <w:r>
        <w:rPr>
          <w:vertAlign w:val="subscript"/>
        </w:rPr>
        <w:t>.</w:t>
      </w:r>
    </w:p>
    <w:p w14:paraId="180078C6" w14:textId="25414441" w:rsidR="00D204F4" w:rsidRPr="003B002A" w:rsidRDefault="00D204F4" w:rsidP="00D204F4">
      <w:r w:rsidRPr="003B002A">
        <w:t>T</w:t>
      </w:r>
      <w:r>
        <w:t>ogether, t</w:t>
      </w:r>
      <w:r w:rsidRPr="003B002A">
        <w:t xml:space="preserve">he </w:t>
      </w:r>
      <w:r w:rsidR="00E1054C">
        <w:t>M</w:t>
      </w:r>
      <w:r w:rsidR="00E1054C" w:rsidRPr="003B002A">
        <w:t>e</w:t>
      </w:r>
      <w:r w:rsidR="00E1054C">
        <w:t>-NO</w:t>
      </w:r>
      <w:r w:rsidRPr="003B002A">
        <w:t xml:space="preserve"> and </w:t>
      </w:r>
      <w:r>
        <w:t>o</w:t>
      </w:r>
      <w:r w:rsidRPr="003B002A">
        <w:t>zone Quotas (and using RCP2.6 levels in 2100 for other non-CO</w:t>
      </w:r>
      <w:r w:rsidRPr="003B002A">
        <w:rPr>
          <w:vertAlign w:val="subscript"/>
        </w:rPr>
        <w:t>2</w:t>
      </w:r>
      <w:r w:rsidRPr="003B002A">
        <w:t xml:space="preserve"> GHGs), equate to a non-CO</w:t>
      </w:r>
      <w:r w:rsidRPr="003B002A">
        <w:rPr>
          <w:vertAlign w:val="subscript"/>
        </w:rPr>
        <w:t>2</w:t>
      </w:r>
      <w:r w:rsidRPr="003B002A">
        <w:t xml:space="preserve"> GHG forcing: RF</w:t>
      </w:r>
      <w:r w:rsidRPr="003B002A">
        <w:rPr>
          <w:vertAlign w:val="subscript"/>
        </w:rPr>
        <w:t xml:space="preserve">Non-CO2-GHGs </w:t>
      </w:r>
      <w:r w:rsidRPr="003B002A">
        <w:rPr>
          <w:rFonts w:cstheme="minorHAnsi"/>
        </w:rPr>
        <w:t>≈</w:t>
      </w:r>
      <w:r w:rsidRPr="003B002A">
        <w:t xml:space="preserve"> 0.7 (derived from </w:t>
      </w:r>
      <w:r w:rsidRPr="003B002A">
        <w:fldChar w:fldCharType="begin"/>
      </w:r>
      <w:r w:rsidR="00F84F3C">
        <w:instrText xml:space="preserve"> ADDIN EN.CITE &lt;EndNote&gt;&lt;Cite&gt;&lt;Author&gt;van Vuuren&lt;/Author&gt;&lt;Year&gt;2011&lt;/Year&gt;&lt;RecNum&gt;652&lt;/RecNum&gt;&lt;DisplayText&gt;[11]&lt;/DisplayText&gt;&lt;record&gt;&lt;rec-number&gt;652&lt;/rec-number&gt;&lt;foreign-keys&gt;&lt;key app="EN" db-id="wtxsvedvhpatwxew5fwptaswpee22zt02set" timestamp="1402528495"&gt;652&lt;/key&gt;&lt;/foreign-keys&gt;&lt;ref-type name="Journal Article"&gt;17&lt;/ref-type&gt;&lt;contributors&gt;&lt;authors&gt;&lt;author&gt;van Vuuren, Detlef&lt;/author&gt;&lt;author&gt;Stehfest, Elke&lt;/author&gt;&lt;author&gt;Elzen, Michel&lt;/author&gt;&lt;author&gt;Kram, Tom&lt;/author&gt;&lt;author&gt;Vliet, Jasper&lt;/author&gt;&lt;author&gt;Deetman, Sebastiaan&lt;/author&gt;&lt;author&gt;Isaac, Morna&lt;/author&gt;&lt;author&gt;Klein Goldewijk, Kees&lt;/author&gt;&lt;author&gt;Hof, Andries&lt;/author&gt;&lt;author&gt;Mendoza Beltran, Angelica&lt;/author&gt;&lt;author&gt;Oostenrijk, Rineke&lt;/author&gt;&lt;author&gt;Ruijven, Bas&lt;/author&gt;&lt;/authors&gt;&lt;/contributors&gt;&lt;titles&gt;&lt;title&gt;RCP2.6: exploring the possibility to keep global mean temperature increase below 2°C&lt;/title&gt;&lt;secondary-title&gt;An Interdisciplinary, International Journal Devoted to the Description, Causes and Implications of Climatic Change&lt;/secondary-title&gt;&lt;/titles&gt;&lt;periodical&gt;&lt;full-title&gt;An Interdisciplinary, International Journal Devoted to the Description, Causes and Implications of Climatic Change&lt;/full-title&gt;&lt;/periodical&gt;&lt;pages&gt;95-116&lt;/pages&gt;&lt;volume&gt;109&lt;/volume&gt;&lt;number&gt;1&lt;/number&gt;&lt;dates&gt;&lt;year&gt;2011&lt;/year&gt;&lt;/dates&gt;&lt;pub-location&gt;Dordrecht&lt;/pub-location&gt;&lt;isbn&gt;0165-0009&lt;/isbn&gt;&lt;urls&gt;&lt;/urls&gt;&lt;electronic-resource-num&gt;10.1007/s10584-011-0152-3&lt;/electronic-resource-num&gt;&lt;/record&gt;&lt;/Cite&gt;&lt;/EndNote&gt;</w:instrText>
      </w:r>
      <w:r w:rsidRPr="003B002A">
        <w:fldChar w:fldCharType="separate"/>
      </w:r>
      <w:r w:rsidR="00F84F3C">
        <w:rPr>
          <w:noProof/>
        </w:rPr>
        <w:t>[11]</w:t>
      </w:r>
      <w:r w:rsidRPr="003B002A">
        <w:fldChar w:fldCharType="end"/>
      </w:r>
      <w:r w:rsidRPr="003B002A">
        <w:t>).</w:t>
      </w:r>
    </w:p>
    <w:p w14:paraId="6525F42E" w14:textId="0A8CBF81" w:rsidR="00D204F4" w:rsidRPr="003B002A" w:rsidRDefault="00D204F4" w:rsidP="00D204F4">
      <w:r w:rsidRPr="003B002A">
        <w:t xml:space="preserve">It is not straightforward to predict the level of impact that the </w:t>
      </w:r>
      <w:r>
        <w:t>l</w:t>
      </w:r>
      <w:r w:rsidRPr="003B002A">
        <w:t xml:space="preserve">and Quota would have on radiative forcing. However, increasing forest area would decrease surface albedo and reduce the amount of negative forcing. The change in land use since 1870 lead to a change in albedo with a radiative forcing impact estimated at -0.15 </w:t>
      </w:r>
      <w:r w:rsidRPr="003B002A">
        <w:rPr>
          <w:rFonts w:cstheme="minorHAnsi"/>
        </w:rPr>
        <w:t xml:space="preserve">± </w:t>
      </w:r>
      <w:r w:rsidRPr="003B002A">
        <w:t>0.1 W/m</w:t>
      </w:r>
      <w:r w:rsidRPr="003B002A">
        <w:rPr>
          <w:vertAlign w:val="superscript"/>
        </w:rPr>
        <w:t xml:space="preserve">2 </w:t>
      </w:r>
      <w:r w:rsidRPr="003B002A">
        <w:fldChar w:fldCharType="begin"/>
      </w:r>
      <w:r w:rsidR="00F84F3C">
        <w:instrText xml:space="preserve"> ADDIN EN.CITE &lt;EndNote&gt;&lt;Cite&gt;&lt;Author&gt;Myhre&lt;/Author&gt;&lt;Year&gt;2013&lt;/Year&gt;&lt;RecNum&gt;1528&lt;/RecNum&gt;&lt;DisplayText&gt;[40]&lt;/DisplayText&gt;&lt;record&gt;&lt;rec-number&gt;1528&lt;/rec-number&gt;&lt;foreign-keys&gt;&lt;key app="EN" db-id="wtxsvedvhpatwxew5fwptaswpee22zt02set" timestamp="1475474566"&gt;1528&lt;/key&gt;&lt;/foreign-keys&gt;&lt;ref-type name="Book Section"&gt;5&lt;/ref-type&gt;&lt;contributors&gt;&lt;authors&gt;&lt;author&gt;G. Myhre &lt;/author&gt;&lt;author&gt;D. Shindell&lt;/author&gt;&lt;author&gt;F.-M. Bréon&lt;/author&gt;&lt;author&gt;W. Collins&lt;/author&gt;&lt;author&gt;J. Fuglestvedt&lt;/author&gt;&lt;author&gt;J. Huang&lt;/author&gt;&lt;author&gt;D. Koch&lt;/author&gt;&lt;author&gt;J.-F. Lamarque&lt;/author&gt;&lt;author&gt;D. Lee&lt;/author&gt;&lt;author&gt;B. Mendoza&lt;/author&gt;&lt;author&gt;T. Nakajima&lt;/author&gt;&lt;author&gt;A. Robock&lt;/author&gt;&lt;author&gt;G. Stephens&lt;/author&gt;&lt;author&gt;T. Takemura&lt;/author&gt;&lt;author&gt;H. Zhang&lt;/author&gt;&lt;/authors&gt;&lt;secondary-authors&gt;&lt;author&gt;T.F. Stocker&lt;/author&gt;&lt;author&gt;D. Qin&lt;/author&gt;&lt;author&gt;G.-K. Plattner&lt;/author&gt;&lt;author&gt;M. Tignor&lt;/author&gt;&lt;author&gt;S.K. Allen&lt;/author&gt;&lt;author&gt;J. Boschung&lt;/author&gt;&lt;author&gt;A. Nauels&lt;/author&gt;&lt;author&gt;Y. Xia&lt;/author&gt;&lt;author&gt;V. Bex&lt;/author&gt;&lt;author&gt;P.M. Midgley&lt;/author&gt;&lt;/secondary-authors&gt;&lt;/contributors&gt;&lt;titles&gt;&lt;title&gt;Anthropogenic and Natural Radiative Forcing&lt;/title&gt;&lt;secondary-title&gt;Climate Change 2013: The Physical Science Basis. Contribution of Working Group I to the Fifth Assessment Report of the Intergovernmental Panel on Climate Change&lt;/secondary-title&gt;&lt;/titles&gt;&lt;pages&gt;659–740&lt;/pages&gt;&lt;section&gt;8&lt;/section&gt;&lt;dates&gt;&lt;year&gt;2013&lt;/year&gt;&lt;/dates&gt;&lt;pub-location&gt;Cambridge, United Kingdom and New York, NY, USA&lt;/pub-location&gt;&lt;publisher&gt;Cambridge University Press&lt;/publisher&gt;&lt;isbn&gt;ISBN 978-1-107-66182-0&lt;/isbn&gt;&lt;urls&gt;&lt;related-urls&gt;&lt;url&gt;www.climatechange2013.org&lt;/url&gt;&lt;/related-urls&gt;&lt;/urls&gt;&lt;electronic-resource-num&gt;10.1017/CBO9781107415324.018&lt;/electronic-resource-num&gt;&lt;/record&gt;&lt;/Cite&gt;&lt;/EndNote&gt;</w:instrText>
      </w:r>
      <w:r w:rsidRPr="003B002A">
        <w:fldChar w:fldCharType="separate"/>
      </w:r>
      <w:r w:rsidR="00F84F3C">
        <w:rPr>
          <w:noProof/>
        </w:rPr>
        <w:t>[40]</w:t>
      </w:r>
      <w:r w:rsidRPr="003B002A">
        <w:fldChar w:fldCharType="end"/>
      </w:r>
      <w:r w:rsidRPr="003B002A">
        <w:t xml:space="preserve">. The estimated radiative forcing based on the proposed </w:t>
      </w:r>
      <w:r w:rsidR="00E1054C">
        <w:t>forest</w:t>
      </w:r>
      <w:r>
        <w:t>l</w:t>
      </w:r>
      <w:r w:rsidRPr="003B002A">
        <w:t>and Quota is thus -0.15 to 0 W/m</w:t>
      </w:r>
      <w:r w:rsidRPr="003B002A">
        <w:rPr>
          <w:vertAlign w:val="superscript"/>
        </w:rPr>
        <w:t>2</w:t>
      </w:r>
      <w:r w:rsidRPr="003B002A">
        <w:t>.</w:t>
      </w:r>
    </w:p>
    <w:p w14:paraId="7C158803" w14:textId="278D6F0C" w:rsidR="00D204F4" w:rsidRPr="003B002A" w:rsidRDefault="00D204F4" w:rsidP="00D204F4">
      <w:pPr>
        <w:rPr>
          <w:rFonts w:cstheme="minorHAnsi"/>
        </w:rPr>
      </w:pPr>
      <w:r w:rsidRPr="003B002A">
        <w:t xml:space="preserve">To respect the total radiative forcing limit of </w:t>
      </w:r>
      <w:r w:rsidRPr="003B002A">
        <w:rPr>
          <w:rFonts w:cstheme="minorHAnsi"/>
        </w:rPr>
        <w:t>±1W/m</w:t>
      </w:r>
      <w:r w:rsidRPr="003B002A">
        <w:rPr>
          <w:rFonts w:cstheme="minorHAnsi"/>
          <w:vertAlign w:val="superscript"/>
        </w:rPr>
        <w:t>2</w:t>
      </w:r>
      <w:r w:rsidRPr="003B002A">
        <w:rPr>
          <w:rFonts w:cstheme="minorHAnsi"/>
        </w:rPr>
        <w:t xml:space="preserve">, it follows that the </w:t>
      </w:r>
      <w:r>
        <w:rPr>
          <w:rFonts w:cstheme="minorHAnsi"/>
        </w:rPr>
        <w:t>a</w:t>
      </w:r>
      <w:r w:rsidRPr="003B002A">
        <w:rPr>
          <w:rFonts w:cstheme="minorHAnsi"/>
        </w:rPr>
        <w:t>erosol Quota forcing (</w:t>
      </w:r>
      <w:proofErr w:type="spellStart"/>
      <w:r w:rsidRPr="003B002A">
        <w:rPr>
          <w:rFonts w:cstheme="minorHAnsi"/>
        </w:rPr>
        <w:t>RF</w:t>
      </w:r>
      <w:r w:rsidRPr="003B002A">
        <w:rPr>
          <w:rFonts w:cstheme="minorHAnsi"/>
          <w:vertAlign w:val="subscript"/>
        </w:rPr>
        <w:t>Aero</w:t>
      </w:r>
      <w:proofErr w:type="spellEnd"/>
      <w:r w:rsidRPr="003B002A">
        <w:rPr>
          <w:rFonts w:cstheme="minorHAnsi"/>
        </w:rPr>
        <w:t>) must fall between -0.93 and -2.78 W/m</w:t>
      </w:r>
      <w:r w:rsidRPr="003B002A">
        <w:rPr>
          <w:rFonts w:cstheme="minorHAnsi"/>
          <w:vertAlign w:val="superscript"/>
        </w:rPr>
        <w:t>2</w:t>
      </w:r>
      <w:r w:rsidRPr="003B002A">
        <w:rPr>
          <w:rFonts w:cstheme="minorHAnsi"/>
        </w:rPr>
        <w:t xml:space="preserve">. </w:t>
      </w:r>
      <w:r>
        <w:rPr>
          <w:rFonts w:cstheme="minorHAnsi"/>
        </w:rPr>
        <w:t>Thus</w:t>
      </w:r>
      <w:r w:rsidR="00E1054C">
        <w:rPr>
          <w:rFonts w:cstheme="minorHAnsi"/>
        </w:rPr>
        <w:t>,</w:t>
      </w:r>
      <w:r>
        <w:rPr>
          <w:rFonts w:cstheme="minorHAnsi"/>
        </w:rPr>
        <w:t xml:space="preserve"> </w:t>
      </w:r>
      <w:r w:rsidRPr="003B002A">
        <w:rPr>
          <w:rFonts w:cstheme="minorHAnsi"/>
        </w:rPr>
        <w:t xml:space="preserve">the </w:t>
      </w:r>
      <w:r>
        <w:rPr>
          <w:rFonts w:cstheme="minorHAnsi"/>
        </w:rPr>
        <w:t>a</w:t>
      </w:r>
      <w:r w:rsidRPr="003B002A">
        <w:rPr>
          <w:rFonts w:cstheme="minorHAnsi"/>
        </w:rPr>
        <w:t xml:space="preserve">erosol Quota must be </w:t>
      </w:r>
      <w:r w:rsidRPr="003B002A">
        <w:t xml:space="preserve">0.04 </w:t>
      </w:r>
      <w:r w:rsidRPr="003B002A">
        <w:rPr>
          <w:rFonts w:cstheme="minorHAnsi"/>
        </w:rPr>
        <w:t>≤</w:t>
      </w:r>
      <w:r w:rsidRPr="003B002A">
        <w:t xml:space="preserve"> </w:t>
      </w:r>
      <w:proofErr w:type="spellStart"/>
      <w:r w:rsidRPr="003B002A">
        <w:rPr>
          <w:rFonts w:cstheme="minorHAnsi"/>
        </w:rPr>
        <w:t>AODe</w:t>
      </w:r>
      <w:proofErr w:type="spellEnd"/>
      <w:r w:rsidRPr="003B002A">
        <w:rPr>
          <w:rFonts w:cstheme="minorHAnsi"/>
        </w:rPr>
        <w:t xml:space="preserve"> ≤</w:t>
      </w:r>
      <w:r w:rsidRPr="003B002A">
        <w:t xml:space="preserve"> 0.11.</w:t>
      </w:r>
    </w:p>
    <w:p w14:paraId="610FCC3B" w14:textId="77777777" w:rsidR="00D204F4" w:rsidRPr="003B002A" w:rsidRDefault="00D204F4" w:rsidP="00D204F4">
      <w:pPr>
        <w:rPr>
          <w:u w:val="single"/>
          <w:vertAlign w:val="subscript"/>
        </w:rPr>
      </w:pPr>
      <w:r w:rsidRPr="003B002A">
        <w:rPr>
          <w:u w:val="single"/>
        </w:rPr>
        <w:lastRenderedPageBreak/>
        <w:t>PM</w:t>
      </w:r>
      <w:r w:rsidRPr="003B002A">
        <w:rPr>
          <w:u w:val="single"/>
          <w:vertAlign w:val="subscript"/>
        </w:rPr>
        <w:t>2.5</w:t>
      </w:r>
    </w:p>
    <w:p w14:paraId="361AD810" w14:textId="2DE85480" w:rsidR="00D204F4" w:rsidRPr="003B002A" w:rsidRDefault="00D204F4" w:rsidP="005E4173">
      <w:pPr>
        <w:rPr>
          <w:rFonts w:cstheme="minorHAnsi"/>
        </w:rPr>
      </w:pPr>
      <w:r w:rsidRPr="003B002A">
        <w:t>The estimated relationship between AOD and PM</w:t>
      </w:r>
      <w:r w:rsidRPr="003B002A">
        <w:rPr>
          <w:vertAlign w:val="subscript"/>
        </w:rPr>
        <w:t>2.5</w:t>
      </w:r>
      <w:r w:rsidRPr="003B002A">
        <w:t xml:space="preserve"> is less consistent</w:t>
      </w:r>
      <w:r>
        <w:t xml:space="preserve"> in the literature</w:t>
      </w:r>
      <w:r w:rsidRPr="003B002A">
        <w:t xml:space="preserve"> </w:t>
      </w:r>
      <w:proofErr w:type="spellStart"/>
      <w:r w:rsidRPr="003B002A">
        <w:t>eg</w:t>
      </w:r>
      <w:proofErr w:type="spellEnd"/>
      <w:r w:rsidRPr="003B002A">
        <w:rPr>
          <w:rFonts w:cstheme="minorHAnsi"/>
          <w:color w:val="2E2E2E"/>
          <w:shd w:val="clear" w:color="auto" w:fill="FFFFFF"/>
        </w:rPr>
        <w:fldChar w:fldCharType="begin"/>
      </w:r>
      <w:r w:rsidR="00F84F3C">
        <w:rPr>
          <w:rFonts w:cstheme="minorHAnsi"/>
          <w:color w:val="2E2E2E"/>
          <w:shd w:val="clear" w:color="auto" w:fill="FFFFFF"/>
        </w:rPr>
        <w:instrText xml:space="preserve"> ADDIN EN.CITE &lt;EndNote&gt;&lt;Cite&gt;&lt;Author&gt;Engel-Cox&lt;/Author&gt;&lt;Year&gt;2004&lt;/Year&gt;&lt;RecNum&gt;1585&lt;/RecNum&gt;&lt;DisplayText&gt;[33]&lt;/DisplayText&gt;&lt;record&gt;&lt;rec-number&gt;1585&lt;/rec-number&gt;&lt;foreign-keys&gt;&lt;key app="EN" db-id="wtxsvedvhpatwxew5fwptaswpee22zt02set" timestamp="1475544088"&gt;1585&lt;/key&gt;&lt;/foreign-keys&gt;&lt;ref-type name="Journal Article"&gt;17&lt;/ref-type&gt;&lt;contributors&gt;&lt;authors&gt;&lt;author&gt;Engel-Cox, Jill A.&lt;/author&gt;&lt;author&gt;Holloman, Christopher H.&lt;/author&gt;&lt;author&gt;Coutant, Basil W.&lt;/author&gt;&lt;author&gt;Hoff, Raymond M.&lt;/author&gt;&lt;/authors&gt;&lt;/contributors&gt;&lt;titles&gt;&lt;title&gt;Qualitative and quantitative evaluation of MODIS satellite sensor data for regional and urban scale air quality&lt;/title&gt;&lt;secondary-title&gt;Atmospheric Environment&lt;/secondary-title&gt;&lt;/titles&gt;&lt;periodical&gt;&lt;full-title&gt;Atmospheric Environment&lt;/full-title&gt;&lt;abbr-1&gt;Atmos. Environ.&lt;/abbr-1&gt;&lt;abbr-2&gt;Atmos Environ&lt;/abbr-2&gt;&lt;/periodical&gt;&lt;pages&gt;2495-2509&lt;/pages&gt;&lt;volume&gt;38&lt;/volume&gt;&lt;number&gt;16&lt;/number&gt;&lt;keywords&gt;&lt;keyword&gt;Air quality&lt;/keyword&gt;&lt;keyword&gt;Satellite&lt;/keyword&gt;&lt;keyword&gt;MODIS&lt;/keyword&gt;&lt;keyword&gt;Particulate matter&lt;/keyword&gt;&lt;keyword&gt;Policy&lt;/keyword&gt;&lt;/keywords&gt;&lt;dates&gt;&lt;year&gt;2004&lt;/year&gt;&lt;pub-dates&gt;&lt;date&gt;5//&lt;/date&gt;&lt;/pub-dates&gt;&lt;/dates&gt;&lt;isbn&gt;1352-2310&lt;/isbn&gt;&lt;urls&gt;&lt;related-urls&gt;&lt;url&gt;http://www.sciencedirect.com/science/article/pii/S1352231004001451&lt;/url&gt;&lt;/related-urls&gt;&lt;/urls&gt;&lt;electronic-resource-num&gt;http://dx.doi.org/10.1016/j.atmosenv.2004.01.039&lt;/electronic-resource-num&gt;&lt;/record&gt;&lt;/Cite&gt;&lt;/EndNote&gt;</w:instrText>
      </w:r>
      <w:r w:rsidRPr="003B002A">
        <w:rPr>
          <w:rFonts w:cstheme="minorHAnsi"/>
          <w:color w:val="2E2E2E"/>
          <w:shd w:val="clear" w:color="auto" w:fill="FFFFFF"/>
        </w:rPr>
        <w:fldChar w:fldCharType="separate"/>
      </w:r>
      <w:r w:rsidR="00F84F3C">
        <w:rPr>
          <w:rFonts w:cstheme="minorHAnsi"/>
          <w:noProof/>
          <w:color w:val="2E2E2E"/>
          <w:shd w:val="clear" w:color="auto" w:fill="FFFFFF"/>
        </w:rPr>
        <w:t>[33]</w:t>
      </w:r>
      <w:r w:rsidRPr="003B002A">
        <w:rPr>
          <w:rFonts w:cstheme="minorHAnsi"/>
          <w:color w:val="2E2E2E"/>
          <w:shd w:val="clear" w:color="auto" w:fill="FFFFFF"/>
        </w:rPr>
        <w:fldChar w:fldCharType="end"/>
      </w:r>
      <w:r w:rsidRPr="003B002A">
        <w:rPr>
          <w:rFonts w:cstheme="minorHAnsi"/>
          <w:color w:val="2E2E2E"/>
          <w:shd w:val="clear" w:color="auto" w:fill="FFFFFF"/>
        </w:rPr>
        <w:t xml:space="preserve"> </w:t>
      </w:r>
      <w:r w:rsidRPr="003B002A">
        <w:rPr>
          <w:rFonts w:cstheme="minorHAnsi"/>
          <w:color w:val="2E2E2E"/>
          <w:shd w:val="clear" w:color="auto" w:fill="FFFFFF"/>
        </w:rPr>
        <w:fldChar w:fldCharType="begin"/>
      </w:r>
      <w:r w:rsidR="00F84F3C">
        <w:rPr>
          <w:rFonts w:cstheme="minorHAnsi"/>
          <w:color w:val="2E2E2E"/>
          <w:shd w:val="clear" w:color="auto" w:fill="FFFFFF"/>
        </w:rPr>
        <w:instrText xml:space="preserve"> ADDIN EN.CITE &lt;EndNote&gt;&lt;Cite&gt;&lt;Author&gt;Gupta&lt;/Author&gt;&lt;Year&gt;2013&lt;/Year&gt;&lt;RecNum&gt;1584&lt;/RecNum&gt;&lt;DisplayText&gt;[37]&lt;/DisplayText&gt;&lt;record&gt;&lt;rec-number&gt;1584&lt;/rec-number&gt;&lt;foreign-keys&gt;&lt;key app="EN" db-id="wtxsvedvhpatwxew5fwptaswpee22zt02set" timestamp="1475543271"&gt;1584&lt;/key&gt;&lt;/foreign-keys&gt;&lt;ref-type name="Journal Article"&gt;17&lt;/ref-type&gt;&lt;contributors&gt;&lt;authors&gt;&lt;author&gt;Gupta, Pawan&lt;/author&gt;&lt;author&gt;Khan, Maudood N.&lt;/author&gt;&lt;author&gt;da Silva, Arlindo&lt;/author&gt;&lt;author&gt;Patadia, Falguni&lt;/author&gt;&lt;/authors&gt;&lt;/contributors&gt;&lt;titles&gt;&lt;title&gt;MODIS aerosol optical depth observations over urban areas in Pakistan: quantity and quality of the data for air quality monitoring&lt;/title&gt;&lt;secondary-title&gt;Atmospheric Pollution Research&lt;/secondary-title&gt;&lt;/titles&gt;&lt;periodical&gt;&lt;full-title&gt;Atmospheric Pollution Research&lt;/full-title&gt;&lt;/periodical&gt;&lt;pages&gt;43-52&lt;/pages&gt;&lt;volume&gt;4&lt;/volume&gt;&lt;number&gt;1&lt;/number&gt;&lt;keywords&gt;&lt;keyword&gt;Air quality&lt;/keyword&gt;&lt;keyword&gt;MODIS&lt;/keyword&gt;&lt;keyword&gt;aerosols&lt;/keyword&gt;&lt;keyword&gt;Pakistan&lt;/keyword&gt;&lt;keyword&gt;AOD&lt;/keyword&gt;&lt;/keywords&gt;&lt;dates&gt;&lt;year&gt;2013&lt;/year&gt;&lt;pub-dates&gt;&lt;date&gt;1//&lt;/date&gt;&lt;/pub-dates&gt;&lt;/dates&gt;&lt;isbn&gt;1309-1042&lt;/isbn&gt;&lt;urls&gt;&lt;related-urls&gt;&lt;url&gt;http://www.sciencedirect.com/science/article/pii/S1309104215303998&lt;/url&gt;&lt;/related-urls&gt;&lt;/urls&gt;&lt;electronic-resource-num&gt;http://dx.doi.org/10.5094/APR.2013.005&lt;/electronic-resource-num&gt;&lt;/record&gt;&lt;/Cite&gt;&lt;/EndNote&gt;</w:instrText>
      </w:r>
      <w:r w:rsidRPr="003B002A">
        <w:rPr>
          <w:rFonts w:cstheme="minorHAnsi"/>
          <w:color w:val="2E2E2E"/>
          <w:shd w:val="clear" w:color="auto" w:fill="FFFFFF"/>
        </w:rPr>
        <w:fldChar w:fldCharType="separate"/>
      </w:r>
      <w:r w:rsidR="00F84F3C">
        <w:rPr>
          <w:rFonts w:cstheme="minorHAnsi"/>
          <w:noProof/>
          <w:color w:val="2E2E2E"/>
          <w:shd w:val="clear" w:color="auto" w:fill="FFFFFF"/>
        </w:rPr>
        <w:t>[37]</w:t>
      </w:r>
      <w:r w:rsidRPr="003B002A">
        <w:rPr>
          <w:rFonts w:cstheme="minorHAnsi"/>
          <w:color w:val="2E2E2E"/>
          <w:shd w:val="clear" w:color="auto" w:fill="FFFFFF"/>
        </w:rPr>
        <w:fldChar w:fldCharType="end"/>
      </w:r>
      <w:r w:rsidRPr="003B002A">
        <w:rPr>
          <w:rFonts w:cstheme="minorHAnsi"/>
          <w:noProof/>
          <w:color w:val="2E2E2E"/>
          <w:shd w:val="clear" w:color="auto" w:fill="FFFFFF"/>
        </w:rPr>
        <w:t xml:space="preserve"> </w:t>
      </w:r>
      <w:r w:rsidRPr="003B002A">
        <w:rPr>
          <w:rFonts w:cstheme="minorHAnsi"/>
          <w:noProof/>
          <w:color w:val="2E2E2E"/>
          <w:shd w:val="clear" w:color="auto" w:fill="FFFFFF"/>
        </w:rPr>
        <w:fldChar w:fldCharType="begin"/>
      </w:r>
      <w:r w:rsidR="00F84F3C">
        <w:rPr>
          <w:rFonts w:cstheme="minorHAnsi"/>
          <w:noProof/>
          <w:color w:val="2E2E2E"/>
          <w:shd w:val="clear" w:color="auto" w:fill="FFFFFF"/>
        </w:rPr>
        <w:instrText xml:space="preserve"> ADDIN EN.CITE &lt;EndNote&gt;&lt;Cite&gt;&lt;Author&gt;van Donkelaar&lt;/Author&gt;&lt;Year&gt;2010&lt;/Year&gt;&lt;RecNum&gt;1589&lt;/RecNum&gt;&lt;DisplayText&gt;[38]&lt;/DisplayText&gt;&lt;record&gt;&lt;rec-number&gt;1589&lt;/rec-number&gt;&lt;foreign-keys&gt;&lt;key app="EN" db-id="wtxsvedvhpatwxew5fwptaswpee22zt02set" timestamp="1475547037"&gt;1589&lt;/key&gt;&lt;/foreign-keys&gt;&lt;ref-type name="Journal Article"&gt;17&lt;/ref-type&gt;&lt;contributors&gt;&lt;authors&gt;&lt;author&gt;van Donkelaar, Aaron&lt;/author&gt;&lt;author&gt;Martin, Randall V.&lt;/author&gt;&lt;author&gt;Brauer, Michael&lt;/author&gt;&lt;author&gt;Kahn, Ralph&lt;/author&gt;&lt;author&gt;Levy, Robert&lt;/author&gt;&lt;author&gt;Verduzco, Carolyn&lt;/author&gt;&lt;author&gt;Villeneuve, Paul J.&lt;/author&gt;&lt;/authors&gt;&lt;/contributors&gt;&lt;titles&gt;&lt;title&gt;Global estimates of ambient fine particulate matter concentrations from satellite-based aerosol optical depth: development and application&lt;/title&gt;&lt;secondary-title&gt;Environmental health perspectives&lt;/secondary-title&gt;&lt;/titles&gt;&lt;periodical&gt;&lt;full-title&gt;Environmental Health Perspectives&lt;/full-title&gt;&lt;abbr-1&gt;Environ. Health Perspect.&lt;/abbr-1&gt;&lt;abbr-2&gt;Environ Health Perspect&lt;/abbr-2&gt;&lt;/periodical&gt;&lt;pages&gt;847&lt;/pages&gt;&lt;volume&gt;118&lt;/volume&gt;&lt;number&gt;6&lt;/number&gt;&lt;keywords&gt;&lt;keyword&gt;Spacecraft&lt;/keyword&gt;&lt;keyword&gt;Aerosols -- Analysis&lt;/keyword&gt;&lt;keyword&gt;Air Pollution -- Analysis&lt;/keyword&gt;&lt;keyword&gt;Environmental Monitoring -- Statistics &amp;amp; Numerical Data&lt;/keyword&gt;&lt;keyword&gt;Particulate Matter -- Analysis&lt;/keyword&gt;&lt;/keywords&gt;&lt;dates&gt;&lt;year&gt;2010&lt;/year&gt;&lt;/dates&gt;&lt;urls&gt;&lt;/urls&gt;&lt;electronic-resource-num&gt;10.1289/ehp.0901623&lt;/electronic-resource-num&gt;&lt;/record&gt;&lt;/Cite&gt;&lt;/EndNote&gt;</w:instrText>
      </w:r>
      <w:r w:rsidRPr="003B002A">
        <w:rPr>
          <w:rFonts w:cstheme="minorHAnsi"/>
          <w:noProof/>
          <w:color w:val="2E2E2E"/>
          <w:shd w:val="clear" w:color="auto" w:fill="FFFFFF"/>
        </w:rPr>
        <w:fldChar w:fldCharType="separate"/>
      </w:r>
      <w:r w:rsidR="00F84F3C">
        <w:rPr>
          <w:rFonts w:cstheme="minorHAnsi"/>
          <w:noProof/>
          <w:color w:val="2E2E2E"/>
          <w:shd w:val="clear" w:color="auto" w:fill="FFFFFF"/>
        </w:rPr>
        <w:t>[38]</w:t>
      </w:r>
      <w:r w:rsidRPr="003B002A">
        <w:rPr>
          <w:rFonts w:cstheme="minorHAnsi"/>
          <w:noProof/>
          <w:color w:val="2E2E2E"/>
          <w:shd w:val="clear" w:color="auto" w:fill="FFFFFF"/>
        </w:rPr>
        <w:fldChar w:fldCharType="end"/>
      </w:r>
      <w:r w:rsidRPr="003B002A">
        <w:rPr>
          <w:rFonts w:cstheme="minorHAnsi"/>
          <w:color w:val="2E2E2E"/>
          <w:shd w:val="clear" w:color="auto" w:fill="FFFFFF"/>
        </w:rPr>
        <w:t xml:space="preserve"> </w:t>
      </w:r>
      <w:r w:rsidRPr="003B002A">
        <w:rPr>
          <w:rFonts w:cstheme="minorHAnsi"/>
          <w:color w:val="2E2E2E"/>
          <w:shd w:val="clear" w:color="auto" w:fill="FFFFFF"/>
        </w:rPr>
        <w:fldChar w:fldCharType="begin"/>
      </w:r>
      <w:r w:rsidR="00F84F3C">
        <w:rPr>
          <w:rFonts w:cstheme="minorHAnsi"/>
          <w:color w:val="2E2E2E"/>
          <w:shd w:val="clear" w:color="auto" w:fill="FFFFFF"/>
        </w:rPr>
        <w:instrText xml:space="preserve"> ADDIN EN.CITE &lt;EndNote&gt;&lt;Cite&gt;&lt;Author&gt;Gupta&lt;/Author&gt;&lt;Year&gt;2006&lt;/Year&gt;&lt;RecNum&gt;1586&lt;/RecNum&gt;&lt;DisplayText&gt;[36]&lt;/DisplayText&gt;&lt;record&gt;&lt;rec-number&gt;1586&lt;/rec-number&gt;&lt;foreign-keys&gt;&lt;key app="EN" db-id="wtxsvedvhpatwxew5fwptaswpee22zt02set" timestamp="1475544892"&gt;1586&lt;/key&gt;&lt;/foreign-keys&gt;&lt;ref-type name="Journal Article"&gt;17&lt;/ref-type&gt;&lt;contributors&gt;&lt;authors&gt;&lt;author&gt;Gupta, Pawan&lt;/author&gt;&lt;author&gt;Christopher, Sundar A.&lt;/author&gt;&lt;author&gt;Wang, Jun&lt;/author&gt;&lt;author&gt;Gehrig, Robert&lt;/author&gt;&lt;author&gt;Lee, Yc&lt;/author&gt;&lt;author&gt;Kumar, Naresh&lt;/author&gt;&lt;/authors&gt;&lt;/contributors&gt;&lt;titles&gt;&lt;title&gt;Satellite remote sensing of particulate matter and air quality assessment over global cities&lt;/title&gt;&lt;secondary-title&gt;Atmospheric Environment&lt;/secondary-title&gt;&lt;/titles&gt;&lt;periodical&gt;&lt;full-title&gt;Atmospheric Environment&lt;/full-title&gt;&lt;abbr-1&gt;Atmos. Environ.&lt;/abbr-1&gt;&lt;abbr-2&gt;Atmos Environ&lt;/abbr-2&gt;&lt;/periodical&gt;&lt;pages&gt;5880-5892&lt;/pages&gt;&lt;volume&gt;40&lt;/volume&gt;&lt;number&gt;30&lt;/number&gt;&lt;keywords&gt;&lt;keyword&gt;Aerosols&lt;/keyword&gt;&lt;keyword&gt;Satellite remote sensing&lt;/keyword&gt;&lt;keyword&gt;Air quality&lt;/keyword&gt;&lt;keyword&gt;Mega cities&lt;/keyword&gt;&lt;/keywords&gt;&lt;dates&gt;&lt;year&gt;2006&lt;/year&gt;&lt;pub-dates&gt;&lt;date&gt;9//&lt;/date&gt;&lt;/pub-dates&gt;&lt;/dates&gt;&lt;isbn&gt;1352-2310&lt;/isbn&gt;&lt;urls&gt;&lt;related-urls&gt;&lt;url&gt;http://www.sciencedirect.com/science/article/pii/S1352231006002858&lt;/url&gt;&lt;/related-urls&gt;&lt;/urls&gt;&lt;electronic-resource-num&gt;http://dx.doi.org/10.1016/j.atmosenv.2006.03.016&lt;/electronic-resource-num&gt;&lt;/record&gt;&lt;/Cite&gt;&lt;/EndNote&gt;</w:instrText>
      </w:r>
      <w:r w:rsidRPr="003B002A">
        <w:rPr>
          <w:rFonts w:cstheme="minorHAnsi"/>
          <w:color w:val="2E2E2E"/>
          <w:shd w:val="clear" w:color="auto" w:fill="FFFFFF"/>
        </w:rPr>
        <w:fldChar w:fldCharType="separate"/>
      </w:r>
      <w:r w:rsidR="00F84F3C">
        <w:rPr>
          <w:rFonts w:cstheme="minorHAnsi"/>
          <w:noProof/>
          <w:color w:val="2E2E2E"/>
          <w:shd w:val="clear" w:color="auto" w:fill="FFFFFF"/>
        </w:rPr>
        <w:t>[36]</w:t>
      </w:r>
      <w:r w:rsidRPr="003B002A">
        <w:rPr>
          <w:rFonts w:cstheme="minorHAnsi"/>
          <w:color w:val="2E2E2E"/>
          <w:shd w:val="clear" w:color="auto" w:fill="FFFFFF"/>
        </w:rPr>
        <w:fldChar w:fldCharType="end"/>
      </w:r>
      <w:r w:rsidRPr="003B002A">
        <w:rPr>
          <w:rStyle w:val="Heading1Char"/>
          <w:rFonts w:cstheme="minorHAnsi"/>
          <w:color w:val="333333"/>
          <w:shd w:val="clear" w:color="auto" w:fill="F9F9F9"/>
        </w:rPr>
        <w:t xml:space="preserve"> </w:t>
      </w:r>
      <w:r w:rsidRPr="003B002A">
        <w:rPr>
          <w:rStyle w:val="apple-converted-space"/>
          <w:rFonts w:eastAsiaTheme="majorEastAsia" w:cstheme="minorHAnsi"/>
          <w:color w:val="333333"/>
          <w:shd w:val="clear" w:color="auto" w:fill="F9F9F9"/>
        </w:rPr>
        <w:fldChar w:fldCharType="begin"/>
      </w:r>
      <w:r w:rsidR="00F84F3C">
        <w:rPr>
          <w:rStyle w:val="apple-converted-space"/>
          <w:rFonts w:eastAsiaTheme="majorEastAsia" w:cstheme="minorHAnsi"/>
          <w:color w:val="333333"/>
          <w:shd w:val="clear" w:color="auto" w:fill="F9F9F9"/>
        </w:rPr>
        <w:instrText xml:space="preserve"> ADDIN EN.CITE &lt;EndNote&gt;&lt;Cite&gt;&lt;Author&gt;Liu&lt;/Author&gt;&lt;Year&gt;2004&lt;/Year&gt;&lt;RecNum&gt;1588&lt;/RecNum&gt;&lt;DisplayText&gt;[34]&lt;/DisplayText&gt;&lt;record&gt;&lt;rec-number&gt;1588&lt;/rec-number&gt;&lt;foreign-keys&gt;&lt;key app="EN" db-id="wtxsvedvhpatwxew5fwptaswpee22zt02set" timestamp="1475545595"&gt;1588&lt;/key&gt;&lt;/foreign-keys&gt;&lt;ref-type name="Journal Article"&gt;17&lt;/ref-type&gt;&lt;contributors&gt;&lt;authors&gt;&lt;author&gt;Liu, Yang&lt;/author&gt;&lt;author&gt;Park, Rokjin J.&lt;/author&gt;&lt;author&gt;Jacob, Daniel J.&lt;/author&gt;&lt;author&gt;Li, Qinbin&lt;/author&gt;&lt;author&gt;Kilaru, Vasu&lt;/author&gt;&lt;author&gt;Sarnat, Jeremy A.&lt;/author&gt;&lt;/authors&gt;&lt;/contributors&gt;&lt;titles&gt;&lt;title&gt;Mapping annual mean ground‐level PM 2.5 concentrations using Multiangle Imaging Spectroradiometer aerosol optical thickness over the contiguous United States&lt;/title&gt;&lt;secondary-title&gt;Journal of Geophysical Research: Atmospheres&lt;/secondary-title&gt;&lt;/titles&gt;&lt;periodical&gt;&lt;full-title&gt;Journal of Geophysical Research: Atmospheres&lt;/full-title&gt;&lt;/periodical&gt;&lt;pages&gt;n/a-n/a&lt;/pages&gt;&lt;volume&gt;109&lt;/volume&gt;&lt;number&gt;D22&lt;/number&gt;&lt;keywords&gt;&lt;keyword&gt;Misr Aot&lt;/keyword&gt;&lt;keyword&gt;Geos‐Chem&lt;/keyword&gt;&lt;keyword&gt;Pm 2.5&lt;/keyword&gt;&lt;/keywords&gt;&lt;dates&gt;&lt;year&gt;2004&lt;/year&gt;&lt;/dates&gt;&lt;isbn&gt;0148-0227&lt;/isbn&gt;&lt;urls&gt;&lt;/urls&gt;&lt;electronic-resource-num&gt;10.1029/2004JD005025&lt;/electronic-resource-num&gt;&lt;/record&gt;&lt;/Cite&gt;&lt;/EndNote&gt;</w:instrText>
      </w:r>
      <w:r w:rsidRPr="003B002A">
        <w:rPr>
          <w:rStyle w:val="apple-converted-space"/>
          <w:rFonts w:eastAsiaTheme="majorEastAsia" w:cstheme="minorHAnsi"/>
          <w:color w:val="333333"/>
          <w:shd w:val="clear" w:color="auto" w:fill="F9F9F9"/>
        </w:rPr>
        <w:fldChar w:fldCharType="separate"/>
      </w:r>
      <w:r w:rsidR="00F84F3C">
        <w:rPr>
          <w:rStyle w:val="apple-converted-space"/>
          <w:rFonts w:eastAsiaTheme="majorEastAsia" w:cstheme="minorHAnsi"/>
          <w:noProof/>
          <w:color w:val="333333"/>
          <w:shd w:val="clear" w:color="auto" w:fill="F9F9F9"/>
        </w:rPr>
        <w:t>[34]</w:t>
      </w:r>
      <w:r w:rsidRPr="003B002A">
        <w:rPr>
          <w:rStyle w:val="apple-converted-space"/>
          <w:rFonts w:eastAsiaTheme="majorEastAsia" w:cstheme="minorHAnsi"/>
          <w:color w:val="333333"/>
          <w:shd w:val="clear" w:color="auto" w:fill="F9F9F9"/>
        </w:rPr>
        <w:fldChar w:fldCharType="end"/>
      </w:r>
      <w:r w:rsidRPr="003B002A">
        <w:t xml:space="preserve">. </w:t>
      </w:r>
      <w:r>
        <w:t xml:space="preserve">Using the recommended </w:t>
      </w:r>
      <w:r w:rsidRPr="003B002A">
        <w:t>PM</w:t>
      </w:r>
      <w:r w:rsidRPr="003B002A">
        <w:rPr>
          <w:vertAlign w:val="subscript"/>
        </w:rPr>
        <w:t>2.5</w:t>
      </w:r>
      <w:r w:rsidRPr="003B002A">
        <w:t xml:space="preserve"> concentration</w:t>
      </w:r>
      <w:r>
        <w:t xml:space="preserve"> (as the more stringent of the WHO recommendations) in each of the formulae listed in the cited studies yields AODs ranging from </w:t>
      </w:r>
      <w:r w:rsidRPr="003B002A">
        <w:rPr>
          <w:rFonts w:cstheme="minorHAnsi"/>
        </w:rPr>
        <w:t>0.114</w:t>
      </w:r>
      <w:r w:rsidRPr="003B002A">
        <w:t xml:space="preserve"> (</w:t>
      </w:r>
      <w:r w:rsidRPr="003B002A">
        <w:rPr>
          <w:rFonts w:cstheme="minorHAnsi"/>
          <w:color w:val="2E2E2E"/>
          <w:shd w:val="clear" w:color="auto" w:fill="FFFFFF"/>
        </w:rPr>
        <w:fldChar w:fldCharType="begin">
          <w:fldData xml:space="preserve">PEVuZE5vdGU+PENpdGU+PEF1dGhvcj5HdXB0YTwvQXV0aG9yPjxZZWFyPjIwMTM8L1llYXI+PFJl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</w:fldData>
        </w:fldChar>
      </w:r>
      <w:r w:rsidR="00F84F3C">
        <w:rPr>
          <w:rFonts w:cstheme="minorHAnsi"/>
          <w:color w:val="2E2E2E"/>
          <w:shd w:val="clear" w:color="auto" w:fill="FFFFFF"/>
        </w:rPr>
        <w:instrText xml:space="preserve"> ADDIN EN.CITE </w:instrText>
      </w:r>
      <w:r w:rsidR="00F84F3C">
        <w:rPr>
          <w:rFonts w:cstheme="minorHAnsi"/>
          <w:color w:val="2E2E2E"/>
          <w:shd w:val="clear" w:color="auto" w:fill="FFFFFF"/>
        </w:rPr>
        <w:fldChar w:fldCharType="begin">
          <w:fldData xml:space="preserve">PEVuZE5vdGU+PENpdGU+PEF1dGhvcj5HdXB0YTwvQXV0aG9yPjxZZWFyPjIwMTM8L1llYXI+PFJl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</w:fldData>
        </w:fldChar>
      </w:r>
      <w:r w:rsidR="00F84F3C">
        <w:rPr>
          <w:rFonts w:cstheme="minorHAnsi"/>
          <w:color w:val="2E2E2E"/>
          <w:shd w:val="clear" w:color="auto" w:fill="FFFFFF"/>
        </w:rPr>
        <w:instrText xml:space="preserve"> ADDIN EN.CITE.DATA </w:instrText>
      </w:r>
      <w:r w:rsidR="00F84F3C">
        <w:rPr>
          <w:rFonts w:cstheme="minorHAnsi"/>
          <w:color w:val="2E2E2E"/>
          <w:shd w:val="clear" w:color="auto" w:fill="FFFFFF"/>
        </w:rPr>
      </w:r>
      <w:r w:rsidR="00F84F3C">
        <w:rPr>
          <w:rFonts w:cstheme="minorHAnsi"/>
          <w:color w:val="2E2E2E"/>
          <w:shd w:val="clear" w:color="auto" w:fill="FFFFFF"/>
        </w:rPr>
        <w:fldChar w:fldCharType="end"/>
      </w:r>
      <w:r w:rsidRPr="003B002A">
        <w:rPr>
          <w:rFonts w:cstheme="minorHAnsi"/>
          <w:color w:val="2E2E2E"/>
          <w:shd w:val="clear" w:color="auto" w:fill="FFFFFF"/>
        </w:rPr>
      </w:r>
      <w:r w:rsidRPr="003B002A">
        <w:rPr>
          <w:rFonts w:cstheme="minorHAnsi"/>
          <w:color w:val="2E2E2E"/>
          <w:shd w:val="clear" w:color="auto" w:fill="FFFFFF"/>
        </w:rPr>
        <w:fldChar w:fldCharType="separate"/>
      </w:r>
      <w:r w:rsidR="00F84F3C">
        <w:rPr>
          <w:rFonts w:cstheme="minorHAnsi"/>
          <w:noProof/>
          <w:color w:val="2E2E2E"/>
          <w:shd w:val="clear" w:color="auto" w:fill="FFFFFF"/>
        </w:rPr>
        <w:t>[37, 38]</w:t>
      </w:r>
      <w:r w:rsidRPr="003B002A">
        <w:rPr>
          <w:rFonts w:cstheme="minorHAnsi"/>
          <w:color w:val="2E2E2E"/>
          <w:shd w:val="clear" w:color="auto" w:fill="FFFFFF"/>
        </w:rPr>
        <w:fldChar w:fldCharType="end"/>
      </w:r>
      <w:r w:rsidRPr="003B002A">
        <w:rPr>
          <w:rFonts w:cstheme="minorHAnsi"/>
          <w:noProof/>
          <w:color w:val="2E2E2E"/>
          <w:shd w:val="clear" w:color="auto" w:fill="FFFFFF"/>
        </w:rPr>
        <w:t xml:space="preserve">) to </w:t>
      </w:r>
      <w:r w:rsidRPr="003B002A">
        <w:rPr>
          <w:rFonts w:cstheme="minorHAnsi"/>
        </w:rPr>
        <w:t xml:space="preserve">0.209 </w:t>
      </w:r>
      <w:r w:rsidRPr="003B002A">
        <w:rPr>
          <w:rFonts w:cstheme="minorHAnsi"/>
          <w:color w:val="2E2E2E"/>
          <w:shd w:val="clear" w:color="auto" w:fill="FFFFFF"/>
        </w:rPr>
        <w:fldChar w:fldCharType="begin"/>
      </w:r>
      <w:r w:rsidR="00F84F3C">
        <w:rPr>
          <w:rFonts w:cstheme="minorHAnsi"/>
          <w:color w:val="2E2E2E"/>
          <w:shd w:val="clear" w:color="auto" w:fill="FFFFFF"/>
        </w:rPr>
        <w:instrText xml:space="preserve"> ADDIN EN.CITE &lt;EndNote&gt;&lt;Cite&gt;&lt;Author&gt;Gupta&lt;/Author&gt;&lt;Year&gt;2006&lt;/Year&gt;&lt;RecNum&gt;1586&lt;/RecNum&gt;&lt;DisplayText&gt;[36]&lt;/DisplayText&gt;&lt;record&gt;&lt;rec-number&gt;1586&lt;/rec-number&gt;&lt;foreign-keys&gt;&lt;key app="EN" db-id="wtxsvedvhpatwxew5fwptaswpee22zt02set" timestamp="1475544892"&gt;1586&lt;/key&gt;&lt;/foreign-keys&gt;&lt;ref-type name="Journal Article"&gt;17&lt;/ref-type&gt;&lt;contributors&gt;&lt;authors&gt;&lt;author&gt;Gupta, Pawan&lt;/author&gt;&lt;author&gt;Christopher, Sundar A.&lt;/author&gt;&lt;author&gt;Wang, Jun&lt;/author&gt;&lt;author&gt;Gehrig, Robert&lt;/author&gt;&lt;author&gt;Lee, Yc&lt;/author&gt;&lt;author&gt;Kumar, Naresh&lt;/author&gt;&lt;/authors&gt;&lt;/contributors&gt;&lt;titles&gt;&lt;title&gt;Satellite remote sensing of particulate matter and air quality assessment over global cities&lt;/title&gt;&lt;secondary-title&gt;Atmospheric Environment&lt;/secondary-title&gt;&lt;/titles&gt;&lt;periodical&gt;&lt;full-title&gt;Atmospheric Environment&lt;/full-title&gt;&lt;abbr-1&gt;Atmos. Environ.&lt;/abbr-1&gt;&lt;abbr-2&gt;Atmos Environ&lt;/abbr-2&gt;&lt;/periodical&gt;&lt;pages&gt;5880-5892&lt;/pages&gt;&lt;volume&gt;40&lt;/volume&gt;&lt;number&gt;30&lt;/number&gt;&lt;keywords&gt;&lt;keyword&gt;Aerosols&lt;/keyword&gt;&lt;keyword&gt;Satellite remote sensing&lt;/keyword&gt;&lt;keyword&gt;Air quality&lt;/keyword&gt;&lt;keyword&gt;Mega cities&lt;/keyword&gt;&lt;/keywords&gt;&lt;dates&gt;&lt;year&gt;2006&lt;/year&gt;&lt;pub-dates&gt;&lt;date&gt;9//&lt;/date&gt;&lt;/pub-dates&gt;&lt;/dates&gt;&lt;isbn&gt;1352-2310&lt;/isbn&gt;&lt;urls&gt;&lt;related-urls&gt;&lt;url&gt;http://www.sciencedirect.com/science/article/pii/S1352231006002858&lt;/url&gt;&lt;/related-urls&gt;&lt;/urls&gt;&lt;electronic-resource-num&gt;http://dx.doi.org/10.1016/j.atmosenv.2006.03.016&lt;/electronic-resource-num&gt;&lt;/record&gt;&lt;/Cite&gt;&lt;/EndNote&gt;</w:instrText>
      </w:r>
      <w:r w:rsidRPr="003B002A">
        <w:rPr>
          <w:rFonts w:cstheme="minorHAnsi"/>
          <w:color w:val="2E2E2E"/>
          <w:shd w:val="clear" w:color="auto" w:fill="FFFFFF"/>
        </w:rPr>
        <w:fldChar w:fldCharType="separate"/>
      </w:r>
      <w:r w:rsidR="00F84F3C">
        <w:rPr>
          <w:rFonts w:cstheme="minorHAnsi"/>
          <w:noProof/>
          <w:color w:val="2E2E2E"/>
          <w:shd w:val="clear" w:color="auto" w:fill="FFFFFF"/>
        </w:rPr>
        <w:t>[36]</w:t>
      </w:r>
      <w:r w:rsidRPr="003B002A">
        <w:rPr>
          <w:rFonts w:cstheme="minorHAnsi"/>
          <w:color w:val="2E2E2E"/>
          <w:shd w:val="clear" w:color="auto" w:fill="FFFFFF"/>
        </w:rPr>
        <w:fldChar w:fldCharType="end"/>
      </w:r>
      <w:r w:rsidRPr="003B002A">
        <w:rPr>
          <w:rFonts w:cstheme="minorHAnsi"/>
          <w:color w:val="2E2E2E"/>
          <w:shd w:val="clear" w:color="auto" w:fill="FFFFFF"/>
        </w:rPr>
        <w:t>.</w:t>
      </w:r>
    </w:p>
    <w:p w14:paraId="3EDFB57B" w14:textId="1E0915D8" w:rsidR="00D204F4" w:rsidRPr="003B002A" w:rsidRDefault="00D204F4" w:rsidP="00D204F4">
      <w:pPr>
        <w:rPr>
          <w:rFonts w:cstheme="minorHAnsi"/>
        </w:rPr>
      </w:pPr>
      <w:r w:rsidRPr="003B002A">
        <w:rPr>
          <w:rFonts w:cstheme="minorHAnsi"/>
        </w:rPr>
        <w:t xml:space="preserve">Despite the range of almost 100% from lowest to highest, these calculations </w:t>
      </w:r>
      <w:r>
        <w:rPr>
          <w:rFonts w:cstheme="minorHAnsi"/>
        </w:rPr>
        <w:t>indicate</w:t>
      </w:r>
      <w:r w:rsidRPr="003B002A">
        <w:rPr>
          <w:rFonts w:cstheme="minorHAnsi"/>
        </w:rPr>
        <w:t xml:space="preserve"> that a</w:t>
      </w:r>
      <w:r>
        <w:rPr>
          <w:rFonts w:cstheme="minorHAnsi"/>
        </w:rPr>
        <w:t xml:space="preserve"> limit based directly on the PB limit – i.e. </w:t>
      </w:r>
      <w:proofErr w:type="spellStart"/>
      <w:r w:rsidRPr="003B002A">
        <w:rPr>
          <w:rFonts w:cstheme="minorHAnsi"/>
        </w:rPr>
        <w:t>AODe</w:t>
      </w:r>
      <w:proofErr w:type="spellEnd"/>
      <w:r w:rsidRPr="003B002A">
        <w:rPr>
          <w:rFonts w:cstheme="minorHAnsi"/>
        </w:rPr>
        <w:t xml:space="preserve"> ≤ 0.1 –</w:t>
      </w:r>
      <w:r>
        <w:rPr>
          <w:rFonts w:cstheme="minorHAnsi"/>
        </w:rPr>
        <w:t xml:space="preserve"> </w:t>
      </w:r>
      <w:r w:rsidRPr="003B002A">
        <w:rPr>
          <w:rFonts w:cstheme="minorHAnsi"/>
        </w:rPr>
        <w:t xml:space="preserve">would </w:t>
      </w:r>
      <w:r>
        <w:rPr>
          <w:rFonts w:cstheme="minorHAnsi"/>
        </w:rPr>
        <w:t xml:space="preserve">respect the WHO </w:t>
      </w:r>
      <w:r w:rsidRPr="003B002A">
        <w:rPr>
          <w:rFonts w:cstheme="minorHAnsi"/>
        </w:rPr>
        <w:t>air quality</w:t>
      </w:r>
      <w:r>
        <w:rPr>
          <w:rFonts w:cstheme="minorHAnsi"/>
        </w:rPr>
        <w:t xml:space="preserve"> recommendations</w:t>
      </w:r>
      <w:r w:rsidRPr="003B002A">
        <w:rPr>
          <w:rFonts w:cstheme="minorHAnsi"/>
        </w:rPr>
        <w:t xml:space="preserve">. This is </w:t>
      </w:r>
      <w:r>
        <w:rPr>
          <w:rFonts w:cstheme="minorHAnsi"/>
        </w:rPr>
        <w:t>consistent</w:t>
      </w:r>
      <w:r w:rsidRPr="003B002A">
        <w:rPr>
          <w:rFonts w:cstheme="minorHAnsi"/>
        </w:rPr>
        <w:t xml:space="preserve"> with</w:t>
      </w:r>
      <w:r>
        <w:rPr>
          <w:rFonts w:cstheme="minorHAnsi"/>
        </w:rPr>
        <w:t xml:space="preserve"> the academic</w:t>
      </w:r>
      <w:r w:rsidRPr="003B002A">
        <w:rPr>
          <w:rFonts w:cstheme="minorHAnsi"/>
        </w:rPr>
        <w:t xml:space="preserve"> literature which typically refers to AOD values of this order of magnitude as low, or pertaining to clear skies e.g. </w:t>
      </w:r>
      <w:r w:rsidRPr="003B002A">
        <w:rPr>
          <w:rFonts w:cstheme="minorHAnsi"/>
          <w:color w:val="2E2E2E"/>
          <w:shd w:val="clear" w:color="auto" w:fill="FFFFFF"/>
        </w:rPr>
        <w:fldChar w:fldCharType="begin">
          <w:fldData xml:space="preserve">PEVuZE5vdGU+PENpdGU+PEF1dGhvcj5HdXB0YTwvQXV0aG9yPjxZZWFyPjIwMTM8L1llYXI+PFJl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</w:fldData>
        </w:fldChar>
      </w:r>
      <w:r w:rsidR="00F84F3C">
        <w:rPr>
          <w:rFonts w:cstheme="minorHAnsi"/>
          <w:color w:val="2E2E2E"/>
          <w:shd w:val="clear" w:color="auto" w:fill="FFFFFF"/>
        </w:rPr>
        <w:instrText xml:space="preserve"> ADDIN EN.CITE </w:instrText>
      </w:r>
      <w:r w:rsidR="00F84F3C">
        <w:rPr>
          <w:rFonts w:cstheme="minorHAnsi"/>
          <w:color w:val="2E2E2E"/>
          <w:shd w:val="clear" w:color="auto" w:fill="FFFFFF"/>
        </w:rPr>
        <w:fldChar w:fldCharType="begin">
          <w:fldData xml:space="preserve">PEVuZE5vdGU+PENpdGU+PEF1dGhvcj5HdXB0YTwvQXV0aG9yPjxZZWFyPjIwMTM8L1llYXI+PFJl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</w:fldData>
        </w:fldChar>
      </w:r>
      <w:r w:rsidR="00F84F3C">
        <w:rPr>
          <w:rFonts w:cstheme="minorHAnsi"/>
          <w:color w:val="2E2E2E"/>
          <w:shd w:val="clear" w:color="auto" w:fill="FFFFFF"/>
        </w:rPr>
        <w:instrText xml:space="preserve"> ADDIN EN.CITE.DATA </w:instrText>
      </w:r>
      <w:r w:rsidR="00F84F3C">
        <w:rPr>
          <w:rFonts w:cstheme="minorHAnsi"/>
          <w:color w:val="2E2E2E"/>
          <w:shd w:val="clear" w:color="auto" w:fill="FFFFFF"/>
        </w:rPr>
      </w:r>
      <w:r w:rsidR="00F84F3C">
        <w:rPr>
          <w:rFonts w:cstheme="minorHAnsi"/>
          <w:color w:val="2E2E2E"/>
          <w:shd w:val="clear" w:color="auto" w:fill="FFFFFF"/>
        </w:rPr>
        <w:fldChar w:fldCharType="end"/>
      </w:r>
      <w:r w:rsidRPr="003B002A">
        <w:rPr>
          <w:rFonts w:cstheme="minorHAnsi"/>
          <w:color w:val="2E2E2E"/>
          <w:shd w:val="clear" w:color="auto" w:fill="FFFFFF"/>
        </w:rPr>
      </w:r>
      <w:r w:rsidRPr="003B002A">
        <w:rPr>
          <w:rFonts w:cstheme="minorHAnsi"/>
          <w:color w:val="2E2E2E"/>
          <w:shd w:val="clear" w:color="auto" w:fill="FFFFFF"/>
        </w:rPr>
        <w:fldChar w:fldCharType="separate"/>
      </w:r>
      <w:r w:rsidR="00F84F3C">
        <w:rPr>
          <w:rFonts w:cstheme="minorHAnsi"/>
          <w:noProof/>
          <w:color w:val="2E2E2E"/>
          <w:shd w:val="clear" w:color="auto" w:fill="FFFFFF"/>
        </w:rPr>
        <w:t>[33, 37, 41]</w:t>
      </w:r>
      <w:r w:rsidRPr="003B002A">
        <w:rPr>
          <w:rFonts w:cstheme="minorHAnsi"/>
          <w:color w:val="2E2E2E"/>
          <w:shd w:val="clear" w:color="auto" w:fill="FFFFFF"/>
        </w:rPr>
        <w:fldChar w:fldCharType="end"/>
      </w:r>
      <w:r w:rsidRPr="003B002A">
        <w:rPr>
          <w:rFonts w:cstheme="minorHAnsi"/>
          <w:color w:val="2E2E2E"/>
          <w:shd w:val="clear" w:color="auto" w:fill="FFFFFF"/>
        </w:rPr>
        <w:t>.</w:t>
      </w:r>
    </w:p>
    <w:p w14:paraId="2741F718" w14:textId="53E42E61" w:rsidR="00D204F4" w:rsidRPr="003B002A" w:rsidRDefault="00D204F4" w:rsidP="00D204F4">
      <w:r>
        <w:t xml:space="preserve">Considered </w:t>
      </w:r>
      <w:r w:rsidRPr="003B002A">
        <w:t xml:space="preserve">in isolation, the lower the </w:t>
      </w:r>
      <w:r>
        <w:t>a</w:t>
      </w:r>
      <w:r w:rsidRPr="003B002A">
        <w:t xml:space="preserve">ir </w:t>
      </w:r>
      <w:r>
        <w:t>q</w:t>
      </w:r>
      <w:r w:rsidRPr="003B002A">
        <w:t xml:space="preserve">uality </w:t>
      </w:r>
      <w:r>
        <w:t>f</w:t>
      </w:r>
      <w:r w:rsidRPr="003B002A">
        <w:t xml:space="preserve">ootprint the better. The </w:t>
      </w:r>
      <w:r>
        <w:t>WHO</w:t>
      </w:r>
      <w:r w:rsidRPr="003B002A">
        <w:t xml:space="preserve"> state that there is no level of air pollution that has no health impacts and that the lowest PMCs possible should always be targeted</w:t>
      </w:r>
      <w:r>
        <w:t xml:space="preserve"> </w:t>
      </w:r>
      <w:r>
        <w:fldChar w:fldCharType="begin"/>
      </w:r>
      <w:r w:rsidR="00F84F3C">
        <w:instrText xml:space="preserve"> ADDIN EN.CITE &lt;EndNote&gt;&lt;Cite&gt;&lt;Author&gt;WHO&lt;/Author&gt;&lt;Year&gt;2005&lt;/Year&gt;&lt;RecNum&gt;1590&lt;/RecNum&gt;&lt;DisplayText&gt;[42]&lt;/DisplayText&gt;&lt;record&gt;&lt;rec-number&gt;1590&lt;/rec-number&gt;&lt;foreign-keys&gt;&lt;key app="EN" db-id="wtxsvedvhpatwxew5fwptaswpee22zt02set" timestamp="1475549841"&gt;1590&lt;/key&gt;&lt;/foreign-keys&gt;&lt;ref-type name="Government Document"&gt;46&lt;/ref-type&gt;&lt;contributors&gt;&lt;authors&gt;&lt;author&gt;WHO&lt;/author&gt;&lt;/authors&gt;&lt;/contributors&gt;&lt;titles&gt;&lt;title&gt;Air Quality Guidelines Global Update 2005&lt;/title&gt;&lt;/titles&gt;&lt;dates&gt;&lt;year&gt;2005&lt;/year&gt;&lt;/dates&gt;&lt;pub-location&gt;Germany&lt;/pub-location&gt;&lt;publisher&gt;Druckpartner Moser&lt;/publisher&gt;&lt;urls&gt;&lt;/urls&gt;&lt;custom1&gt;World Health Organisation&lt;/custom1&gt;&lt;/record&gt;&lt;/Cite&gt;&lt;/EndNote&gt;</w:instrText>
      </w:r>
      <w:r>
        <w:fldChar w:fldCharType="separate"/>
      </w:r>
      <w:r w:rsidR="00F84F3C">
        <w:rPr>
          <w:noProof/>
        </w:rPr>
        <w:t>[42]</w:t>
      </w:r>
      <w:r>
        <w:fldChar w:fldCharType="end"/>
      </w:r>
      <w:r w:rsidRPr="003B002A">
        <w:t>.</w:t>
      </w:r>
      <w:r>
        <w:t xml:space="preserve"> </w:t>
      </w:r>
      <w:r w:rsidRPr="003B002A">
        <w:t>However,</w:t>
      </w:r>
      <w:r>
        <w:t xml:space="preserve"> as aerosols provide a predominantly cooling forcing, they also offset some of the warming impacts of GHG emissions and land-use change. Without aerosols, average global temperatures would be higher. It would be theoretically possible to reduce the limits for the carbon, </w:t>
      </w:r>
      <w:r w:rsidR="00E1054C">
        <w:t xml:space="preserve">Me-NO </w:t>
      </w:r>
      <w:r>
        <w:t xml:space="preserve">and land Quotas so that it would be possible to concurrently experience perfectly clean air and respect the safe-operating-space. These Quotas are already very challenging however, and an air quality footprint </w:t>
      </w:r>
      <w:r>
        <w:rPr>
          <w:rFonts w:cstheme="minorHAnsi"/>
        </w:rPr>
        <w:t>≤</w:t>
      </w:r>
      <w:r w:rsidRPr="003B002A">
        <w:t>0.1</w:t>
      </w:r>
      <w:r>
        <w:t xml:space="preserve"> (</w:t>
      </w:r>
      <w:proofErr w:type="spellStart"/>
      <w:r>
        <w:t>AODe</w:t>
      </w:r>
      <w:proofErr w:type="spellEnd"/>
      <w:r>
        <w:t>)</w:t>
      </w:r>
      <w:r w:rsidRPr="003B002A">
        <w:t xml:space="preserve"> </w:t>
      </w:r>
      <w:r>
        <w:t xml:space="preserve">represents clear skies. </w:t>
      </w:r>
      <w:r w:rsidRPr="003B002A">
        <w:t xml:space="preserve">  </w:t>
      </w:r>
    </w:p>
    <w:p w14:paraId="28B10B2B" w14:textId="2C9BF160" w:rsidR="00D204F4" w:rsidRPr="003B002A" w:rsidRDefault="00D204F4" w:rsidP="00D204F4">
      <w:r>
        <w:t>We</w:t>
      </w:r>
      <w:r w:rsidRPr="003B002A">
        <w:t xml:space="preserve"> </w:t>
      </w:r>
      <w:r>
        <w:t xml:space="preserve">therefore </w:t>
      </w:r>
      <w:r w:rsidRPr="003B002A">
        <w:t xml:space="preserve">propose an </w:t>
      </w:r>
      <w:r>
        <w:t>a</w:t>
      </w:r>
      <w:r w:rsidRPr="003B002A">
        <w:t>erosol Quota of 0.04</w:t>
      </w:r>
      <w:r>
        <w:t xml:space="preserve"> </w:t>
      </w:r>
      <w:r>
        <w:rPr>
          <w:rFonts w:cstheme="minorHAnsi"/>
        </w:rPr>
        <w:t>≤</w:t>
      </w:r>
      <w:r>
        <w:t xml:space="preserve"> </w:t>
      </w:r>
      <w:proofErr w:type="spellStart"/>
      <w:r w:rsidR="00E1054C">
        <w:t>AODe</w:t>
      </w:r>
      <w:proofErr w:type="spellEnd"/>
      <w:r w:rsidRPr="003B002A">
        <w:t xml:space="preserve"> </w:t>
      </w:r>
      <w:r>
        <w:rPr>
          <w:rFonts w:cstheme="minorHAnsi"/>
        </w:rPr>
        <w:t>≤</w:t>
      </w:r>
      <w:r>
        <w:t xml:space="preserve"> </w:t>
      </w:r>
      <w:r w:rsidRPr="003B002A">
        <w:t>0.1</w:t>
      </w:r>
      <w:r>
        <w:t>.</w:t>
      </w:r>
      <w:r w:rsidRPr="003B002A">
        <w:t xml:space="preserve">  </w:t>
      </w:r>
    </w:p>
    <w:p w14:paraId="2B0633FC" w14:textId="77777777" w:rsidR="00D204F4" w:rsidRPr="003B002A" w:rsidRDefault="00D204F4" w:rsidP="002921F8">
      <w:pPr>
        <w:pStyle w:val="Heading1"/>
      </w:pPr>
      <w:r w:rsidRPr="003B002A">
        <w:t>The Nitrogen and Phosphorous Quotas</w:t>
      </w:r>
    </w:p>
    <w:p w14:paraId="28050957" w14:textId="77777777" w:rsidR="00D204F4" w:rsidRPr="003B002A" w:rsidRDefault="00D204F4" w:rsidP="00D204F4">
      <w:pPr>
        <w:rPr>
          <w:i/>
        </w:rPr>
      </w:pPr>
      <w:r w:rsidRPr="003B002A">
        <w:rPr>
          <w:i/>
        </w:rPr>
        <w:t>The indicators:</w:t>
      </w:r>
    </w:p>
    <w:p w14:paraId="64440A52" w14:textId="4849848B" w:rsidR="00D204F4" w:rsidRPr="003B002A" w:rsidRDefault="00D204F4" w:rsidP="00D204F4">
      <w:r w:rsidRPr="003B002A">
        <w:t>The P</w:t>
      </w:r>
      <w:r>
        <w:t>B indicators</w:t>
      </w:r>
      <w:r w:rsidRPr="003B002A">
        <w:t xml:space="preserve"> for nitrogen and phosphorous are already pressure indicators</w:t>
      </w:r>
      <w:r>
        <w:t xml:space="preserve"> but not indicators which are </w:t>
      </w:r>
      <w:r w:rsidRPr="008A6045">
        <w:t>already used for environmental assessments</w:t>
      </w:r>
      <w:r>
        <w:t xml:space="preserve">. </w:t>
      </w:r>
      <w:r w:rsidRPr="003B002A">
        <w:t xml:space="preserve">I have </w:t>
      </w:r>
      <w:r>
        <w:t xml:space="preserve">proposed slight </w:t>
      </w:r>
      <w:r w:rsidRPr="003B002A">
        <w:t>modifi</w:t>
      </w:r>
      <w:r>
        <w:t xml:space="preserve">cations to these </w:t>
      </w:r>
      <w:r w:rsidRPr="003B002A">
        <w:t xml:space="preserve">indicators </w:t>
      </w:r>
      <w:r>
        <w:t xml:space="preserve">accordingly, </w:t>
      </w:r>
      <w:r w:rsidRPr="003B002A">
        <w:t>as shown in</w:t>
      </w:r>
      <w:r w:rsidR="00B526A6">
        <w:t xml:space="preserve"> </w:t>
      </w:r>
      <w:r w:rsidR="00B526A6">
        <w:fldChar w:fldCharType="begin"/>
      </w:r>
      <w:r w:rsidR="00B526A6">
        <w:instrText xml:space="preserve"> REF _Ref503946616 \h </w:instrText>
      </w:r>
      <w:r w:rsidR="00B526A6">
        <w:fldChar w:fldCharType="separate"/>
      </w:r>
      <w:r w:rsidR="00B526A6" w:rsidRPr="003B002A">
        <w:t xml:space="preserve">Table </w:t>
      </w:r>
      <w:r w:rsidR="00B526A6">
        <w:t>6</w:t>
      </w:r>
      <w:r w:rsidR="00B526A6">
        <w:fldChar w:fldCharType="end"/>
      </w:r>
      <w:r w:rsidRPr="003B002A">
        <w:t>:</w:t>
      </w:r>
    </w:p>
    <w:p w14:paraId="214CE314" w14:textId="47532424" w:rsidR="00D204F4" w:rsidRPr="003B002A" w:rsidRDefault="00D204F4" w:rsidP="00D204F4">
      <w:pPr>
        <w:pStyle w:val="Caption"/>
        <w:keepNext/>
        <w:rPr>
          <w:lang w:val="en-NZ"/>
        </w:rPr>
      </w:pPr>
      <w:bookmarkStart w:id="2" w:name="_Ref503946616"/>
      <w:r w:rsidRPr="003B002A">
        <w:rPr>
          <w:lang w:val="en-NZ"/>
        </w:rPr>
        <w:lastRenderedPageBreak/>
        <w:t xml:space="preserve">Table </w:t>
      </w:r>
      <w:r w:rsidRPr="003B002A">
        <w:rPr>
          <w:lang w:val="en-NZ"/>
        </w:rPr>
        <w:fldChar w:fldCharType="begin"/>
      </w:r>
      <w:r w:rsidRPr="003B002A">
        <w:rPr>
          <w:lang w:val="en-NZ"/>
        </w:rPr>
        <w:instrText xml:space="preserve"> SEQ Table \* ARABIC </w:instrText>
      </w:r>
      <w:r w:rsidRPr="003B002A">
        <w:rPr>
          <w:lang w:val="en-NZ"/>
        </w:rPr>
        <w:fldChar w:fldCharType="separate"/>
      </w:r>
      <w:r w:rsidR="004C1426">
        <w:rPr>
          <w:lang w:val="en-NZ"/>
        </w:rPr>
        <w:t>6</w:t>
      </w:r>
      <w:r w:rsidRPr="003B002A">
        <w:rPr>
          <w:lang w:val="en-NZ"/>
        </w:rPr>
        <w:fldChar w:fldCharType="end"/>
      </w:r>
      <w:bookmarkEnd w:id="2"/>
      <w:r w:rsidRPr="003B002A">
        <w:rPr>
          <w:lang w:val="en-NZ"/>
        </w:rPr>
        <w:t>: Modification of nitrogen and phosphorous Boundary indicators</w:t>
      </w:r>
    </w:p>
    <w:tbl>
      <w:tblPr>
        <w:tblStyle w:val="TableGrid"/>
        <w:tblW w:w="0" w:type="auto"/>
        <w:tblLook w:val="04A0" w:firstRow="1" w:lastRow="0" w:firstColumn="1" w:lastColumn="0" w:noHBand="0" w:noVBand="1"/>
      </w:tblPr>
      <w:tblGrid>
        <w:gridCol w:w="4508"/>
        <w:gridCol w:w="4508"/>
      </w:tblGrid>
      <w:tr w:rsidR="00D204F4" w:rsidRPr="003B002A" w14:paraId="76ECFF6E" w14:textId="77777777" w:rsidTr="00EE6CDC">
        <w:tc>
          <w:tcPr>
            <w:tcW w:w="4508" w:type="dxa"/>
          </w:tcPr>
          <w:p w14:paraId="1DB03056" w14:textId="77777777" w:rsidR="00D204F4" w:rsidRPr="003B002A" w:rsidRDefault="00D204F4" w:rsidP="00B526A6">
            <w:pPr>
              <w:spacing w:line="360" w:lineRule="auto"/>
              <w:rPr>
                <w:lang w:val="en-NZ"/>
              </w:rPr>
            </w:pPr>
            <w:r w:rsidRPr="003B002A">
              <w:rPr>
                <w:lang w:val="en-NZ"/>
              </w:rPr>
              <w:t>Planetary Boundary</w:t>
            </w:r>
          </w:p>
        </w:tc>
        <w:tc>
          <w:tcPr>
            <w:tcW w:w="4508" w:type="dxa"/>
          </w:tcPr>
          <w:p w14:paraId="0B3B2451" w14:textId="77777777" w:rsidR="00D204F4" w:rsidRPr="003B002A" w:rsidRDefault="00D204F4" w:rsidP="00B526A6">
            <w:pPr>
              <w:spacing w:line="360" w:lineRule="auto"/>
              <w:rPr>
                <w:lang w:val="en-NZ"/>
              </w:rPr>
            </w:pPr>
            <w:r w:rsidRPr="003B002A">
              <w:rPr>
                <w:lang w:val="en-NZ"/>
              </w:rPr>
              <w:t>Planetary Quota</w:t>
            </w:r>
          </w:p>
        </w:tc>
      </w:tr>
      <w:tr w:rsidR="00D204F4" w:rsidRPr="003B002A" w14:paraId="386521BF" w14:textId="77777777" w:rsidTr="00EE6CDC">
        <w:tc>
          <w:tcPr>
            <w:tcW w:w="4508" w:type="dxa"/>
          </w:tcPr>
          <w:p w14:paraId="7D100E27" w14:textId="77777777" w:rsidR="00D204F4" w:rsidRPr="003B002A" w:rsidRDefault="00D204F4" w:rsidP="00B526A6">
            <w:pPr>
              <w:spacing w:line="360" w:lineRule="auto"/>
              <w:rPr>
                <w:lang w:val="en-NZ"/>
              </w:rPr>
            </w:pPr>
            <w:r w:rsidRPr="003B002A">
              <w:rPr>
                <w:lang w:val="en-NZ"/>
              </w:rPr>
              <w:t>Phosphorous flow from freshwater systems into the oceans</w:t>
            </w:r>
          </w:p>
        </w:tc>
        <w:tc>
          <w:tcPr>
            <w:tcW w:w="4508" w:type="dxa"/>
          </w:tcPr>
          <w:p w14:paraId="6BFBDD49" w14:textId="77777777" w:rsidR="00D204F4" w:rsidRPr="003B002A" w:rsidRDefault="00D204F4" w:rsidP="00B526A6">
            <w:pPr>
              <w:spacing w:line="360" w:lineRule="auto"/>
              <w:rPr>
                <w:lang w:val="en-NZ"/>
              </w:rPr>
            </w:pPr>
            <w:r w:rsidRPr="003B002A">
              <w:rPr>
                <w:lang w:val="en-NZ"/>
              </w:rPr>
              <w:t xml:space="preserve">Phosphorous </w:t>
            </w:r>
            <w:r>
              <w:rPr>
                <w:lang w:val="en-NZ"/>
              </w:rPr>
              <w:t>f</w:t>
            </w:r>
            <w:r w:rsidRPr="003B002A">
              <w:rPr>
                <w:lang w:val="en-NZ"/>
              </w:rPr>
              <w:t>ootprint – defined as the amount of phosphorous released to the environment</w:t>
            </w:r>
          </w:p>
        </w:tc>
      </w:tr>
      <w:tr w:rsidR="00D204F4" w:rsidRPr="003B002A" w14:paraId="139D0D39" w14:textId="77777777" w:rsidTr="00EE6CDC">
        <w:tc>
          <w:tcPr>
            <w:tcW w:w="4508" w:type="dxa"/>
          </w:tcPr>
          <w:p w14:paraId="1ACC6957" w14:textId="77777777" w:rsidR="00D204F4" w:rsidRPr="003B002A" w:rsidRDefault="00D204F4" w:rsidP="00B526A6">
            <w:pPr>
              <w:spacing w:line="360" w:lineRule="auto"/>
              <w:rPr>
                <w:lang w:val="en-NZ"/>
              </w:rPr>
            </w:pPr>
            <w:r w:rsidRPr="003B002A">
              <w:rPr>
                <w:lang w:val="en-NZ"/>
              </w:rPr>
              <w:t>Industrial and intentional biological fixation of nitrogen</w:t>
            </w:r>
          </w:p>
        </w:tc>
        <w:tc>
          <w:tcPr>
            <w:tcW w:w="4508" w:type="dxa"/>
          </w:tcPr>
          <w:p w14:paraId="2EF1F6FD" w14:textId="77777777" w:rsidR="00D204F4" w:rsidRPr="003B002A" w:rsidRDefault="00D204F4" w:rsidP="00B526A6">
            <w:pPr>
              <w:spacing w:line="360" w:lineRule="auto"/>
              <w:rPr>
                <w:lang w:val="en-NZ"/>
              </w:rPr>
            </w:pPr>
            <w:r w:rsidRPr="003B002A">
              <w:rPr>
                <w:lang w:val="en-NZ"/>
              </w:rPr>
              <w:t xml:space="preserve">Nitrogen </w:t>
            </w:r>
            <w:r>
              <w:rPr>
                <w:lang w:val="en-NZ"/>
              </w:rPr>
              <w:t>f</w:t>
            </w:r>
            <w:r w:rsidRPr="003B002A">
              <w:rPr>
                <w:lang w:val="en-NZ"/>
              </w:rPr>
              <w:t>ootprint – defined as the total amount of reactive nitrogen released to the environment</w:t>
            </w:r>
          </w:p>
        </w:tc>
      </w:tr>
    </w:tbl>
    <w:p w14:paraId="0B10F7DC" w14:textId="77777777" w:rsidR="00D204F4" w:rsidRPr="003B002A" w:rsidRDefault="00D204F4" w:rsidP="00D204F4"/>
    <w:p w14:paraId="25017696" w14:textId="77777777" w:rsidR="00D204F4" w:rsidRPr="003B002A" w:rsidRDefault="00D204F4" w:rsidP="00D204F4">
      <w:pPr>
        <w:rPr>
          <w:i/>
        </w:rPr>
      </w:pPr>
      <w:r w:rsidRPr="003B002A">
        <w:rPr>
          <w:i/>
        </w:rPr>
        <w:t>The limits:</w:t>
      </w:r>
    </w:p>
    <w:p w14:paraId="442F0CCB" w14:textId="77777777" w:rsidR="00D204F4" w:rsidRPr="003B002A" w:rsidRDefault="00D204F4" w:rsidP="00D204F4">
      <w:r>
        <w:t>All</w:t>
      </w:r>
      <w:r w:rsidRPr="003B002A">
        <w:t xml:space="preserve"> phosphorous released to the environment </w:t>
      </w:r>
      <w:r>
        <w:t>ends in</w:t>
      </w:r>
      <w:r w:rsidRPr="003B002A">
        <w:t xml:space="preserve"> the oceans, and therefore </w:t>
      </w:r>
      <w:r>
        <w:t>the Boundary and Quota should be the same value: p</w:t>
      </w:r>
      <w:r w:rsidRPr="003B002A">
        <w:t xml:space="preserve">hosphorous </w:t>
      </w:r>
      <w:r>
        <w:t>f</w:t>
      </w:r>
      <w:r w:rsidRPr="003B002A">
        <w:t xml:space="preserve">ootprint </w:t>
      </w:r>
      <w:r w:rsidRPr="003B002A">
        <w:rPr>
          <w:rFonts w:cstheme="minorHAnsi"/>
        </w:rPr>
        <w:t>≤</w:t>
      </w:r>
      <w:r w:rsidRPr="003B002A">
        <w:t xml:space="preserve"> 11Tg/yr. </w:t>
      </w:r>
    </w:p>
    <w:p w14:paraId="5C0A9957" w14:textId="77777777" w:rsidR="00D204F4" w:rsidRDefault="00D204F4" w:rsidP="00D204F4">
      <w:r>
        <w:t xml:space="preserve">Nitrogen consumed by humans can be removed from waste water before it is released to the environment through a process called denitrification. The PB indicator for nitrogen accounts for all fixated nitrogen – i.e. denitrification is not considered. Nitrogen footprint accounts only for fixated nitrogen that is then released to the environment – i.e. denitrification is considered.  </w:t>
      </w:r>
    </w:p>
    <w:p w14:paraId="1DA99764" w14:textId="77777777" w:rsidR="00D204F4" w:rsidRPr="003B002A" w:rsidRDefault="00D204F4" w:rsidP="00D204F4">
      <w:r>
        <w:t>T</w:t>
      </w:r>
      <w:r w:rsidRPr="003B002A">
        <w:t xml:space="preserve">he basis for the </w:t>
      </w:r>
      <w:r>
        <w:t xml:space="preserve">PB nitrogen limit is </w:t>
      </w:r>
      <w:r w:rsidRPr="003B002A">
        <w:t>the eutrophication of aquatic systems</w:t>
      </w:r>
      <w:r>
        <w:t xml:space="preserve"> and therefore denitrification reduces these impacts.</w:t>
      </w:r>
      <w:r w:rsidRPr="003B002A">
        <w:t xml:space="preserve"> I </w:t>
      </w:r>
      <w:r>
        <w:t>thus propose a preliminary n</w:t>
      </w:r>
      <w:r w:rsidRPr="003B002A">
        <w:t xml:space="preserve">itrogen Quota </w:t>
      </w:r>
      <w:r>
        <w:t>of nitrogen f</w:t>
      </w:r>
      <w:r w:rsidRPr="003B002A">
        <w:t>ootprin</w:t>
      </w:r>
      <w:r>
        <w:t>t</w:t>
      </w:r>
      <w:r w:rsidRPr="003B002A">
        <w:t xml:space="preserve"> </w:t>
      </w:r>
      <w:r w:rsidRPr="003B002A">
        <w:rPr>
          <w:rFonts w:cstheme="minorHAnsi"/>
        </w:rPr>
        <w:t>≤</w:t>
      </w:r>
      <w:r w:rsidRPr="003B002A">
        <w:t xml:space="preserve"> 62 </w:t>
      </w:r>
      <w:proofErr w:type="spellStart"/>
      <w:r w:rsidRPr="003B002A">
        <w:t>Tg</w:t>
      </w:r>
      <w:proofErr w:type="spellEnd"/>
      <w:r w:rsidRPr="003B002A">
        <w:t>/</w:t>
      </w:r>
      <w:proofErr w:type="spellStart"/>
      <w:r w:rsidRPr="003B002A">
        <w:t>yr</w:t>
      </w:r>
      <w:proofErr w:type="spellEnd"/>
      <w:r>
        <w:t xml:space="preserve"> – the same limit as the nitrogen Boundary</w:t>
      </w:r>
      <w:r w:rsidRPr="003B002A">
        <w:t>.</w:t>
      </w:r>
    </w:p>
    <w:p w14:paraId="0E21A9AD" w14:textId="77777777" w:rsidR="00D204F4" w:rsidRPr="003B002A" w:rsidRDefault="00D204F4" w:rsidP="002921F8">
      <w:pPr>
        <w:pStyle w:val="Heading1"/>
      </w:pPr>
      <w:r w:rsidRPr="003B002A">
        <w:t>The Water Quota</w:t>
      </w:r>
    </w:p>
    <w:p w14:paraId="3C771D3A" w14:textId="77777777" w:rsidR="00D204F4" w:rsidRPr="003B002A" w:rsidRDefault="00D204F4" w:rsidP="00D204F4">
      <w:pPr>
        <w:rPr>
          <w:i/>
        </w:rPr>
      </w:pPr>
      <w:r w:rsidRPr="003B002A">
        <w:rPr>
          <w:i/>
        </w:rPr>
        <w:t>The indicator:</w:t>
      </w:r>
    </w:p>
    <w:p w14:paraId="40A90992" w14:textId="22527B24" w:rsidR="00D204F4" w:rsidRPr="003B002A" w:rsidRDefault="00D204F4" w:rsidP="00D204F4">
      <w:r w:rsidRPr="003B002A">
        <w:t xml:space="preserve">In environmental impact assessments, water is often categorised as either </w:t>
      </w:r>
      <w:r w:rsidRPr="003B002A">
        <w:rPr>
          <w:i/>
        </w:rPr>
        <w:t>green</w:t>
      </w:r>
      <w:r w:rsidRPr="003B002A">
        <w:t xml:space="preserve"> (rainwater), </w:t>
      </w:r>
      <w:r w:rsidRPr="003B002A">
        <w:rPr>
          <w:i/>
        </w:rPr>
        <w:t>blue</w:t>
      </w:r>
      <w:r w:rsidRPr="003B002A">
        <w:t xml:space="preserve"> (surface and groundwater), or </w:t>
      </w:r>
      <w:r w:rsidRPr="003B002A">
        <w:rPr>
          <w:i/>
        </w:rPr>
        <w:t xml:space="preserve">grey </w:t>
      </w:r>
      <w:r w:rsidRPr="003B002A">
        <w:t>(the amount of freshwater required to dilute contaminated water to acceptable standards)</w:t>
      </w:r>
      <w:r w:rsidRPr="003B002A">
        <w:fldChar w:fldCharType="begin"/>
      </w:r>
      <w:r w:rsidR="00F84F3C">
        <w:instrText xml:space="preserve"> ADDIN EN.CITE &lt;EndNote&gt;&lt;Cite&gt;&lt;Author&gt;Mekonnen&lt;/Author&gt;&lt;Year&gt;2011&lt;/Year&gt;&lt;RecNum&gt;28&lt;/RecNum&gt;&lt;DisplayText&gt;[43]&lt;/DisplayText&gt;&lt;record&gt;&lt;rec-number&gt;28&lt;/rec-number&gt;&lt;foreign-keys&gt;&lt;key app="EN" db-id="wtxsvedvhpatwxew5fwptaswpee22zt02set" timestamp="1399853882"&gt;28&lt;/key&gt;&lt;/foreign-keys&gt;&lt;ref-type name="Report"&gt;27&lt;/ref-type&gt;&lt;contributors&gt;&lt;authors&gt;&lt;author&gt;Mekonnen, M. M.&lt;/author&gt;&lt;author&gt;Hoekstra, A. Y.&lt;/author&gt;&lt;/authors&gt;&lt;/contributors&gt;&lt;titles&gt;&lt;title&gt;National water footprint accounts: The green, blue and grey water footprint of production and consumption&lt;/title&gt;&lt;secondary-title&gt;Value of Water Research Report Series No. 50&lt;/secondary-title&gt;&lt;/titles&gt;&lt;dates&gt;&lt;year&gt;2011&lt;/year&gt;&lt;/dates&gt;&lt;pub-location&gt;Delft, the Netherlands&lt;/pub-location&gt;&lt;publisher&gt;UNESCO-IHE&lt;/publisher&gt;&lt;urls&gt;&lt;related-urls&gt;&lt;url&gt;http://www.waterfootprint.org/Reports/Report50-NationalWaterFootprints-Vol1.pdf&lt;/url&gt;&lt;/related-urls&gt;&lt;/urls&gt;&lt;/record&gt;&lt;/Cite&gt;&lt;/EndNote&gt;</w:instrText>
      </w:r>
      <w:r w:rsidRPr="003B002A">
        <w:fldChar w:fldCharType="separate"/>
      </w:r>
      <w:r w:rsidR="00F84F3C">
        <w:rPr>
          <w:noProof/>
        </w:rPr>
        <w:t>[43]</w:t>
      </w:r>
      <w:r w:rsidRPr="003B002A">
        <w:fldChar w:fldCharType="end"/>
      </w:r>
      <w:r w:rsidRPr="003B002A">
        <w:t xml:space="preserve">. </w:t>
      </w:r>
    </w:p>
    <w:p w14:paraId="2FE0F52A" w14:textId="7731EDCC" w:rsidR="00D204F4" w:rsidRPr="003B002A" w:rsidRDefault="00D204F4" w:rsidP="00D204F4">
      <w:r w:rsidRPr="003B002A">
        <w:lastRenderedPageBreak/>
        <w:t>The regional availability of water has led to much controversy over the existence of a glob</w:t>
      </w:r>
      <w:r>
        <w:t>al limit for water. There have been</w:t>
      </w:r>
      <w:r w:rsidRPr="003B002A">
        <w:t xml:space="preserve"> debates between water experts in the </w:t>
      </w:r>
      <w:r>
        <w:t>w</w:t>
      </w:r>
      <w:r w:rsidRPr="003B002A">
        <w:t xml:space="preserve">ater </w:t>
      </w:r>
      <w:r>
        <w:t>f</w:t>
      </w:r>
      <w:r w:rsidRPr="003B002A">
        <w:t xml:space="preserve">ootprint and </w:t>
      </w:r>
      <w:r>
        <w:t>l</w:t>
      </w:r>
      <w:r w:rsidRPr="003B002A">
        <w:t xml:space="preserve">ife </w:t>
      </w:r>
      <w:r>
        <w:t>c</w:t>
      </w:r>
      <w:r w:rsidRPr="003B002A">
        <w:t xml:space="preserve">ycle </w:t>
      </w:r>
      <w:r>
        <w:t>a</w:t>
      </w:r>
      <w:r w:rsidRPr="003B002A">
        <w:t>ssessment field</w:t>
      </w:r>
      <w:r>
        <w:t>s</w:t>
      </w:r>
      <w:r w:rsidRPr="003B002A">
        <w:t xml:space="preserve"> as to how regionality should be dealt with</w:t>
      </w:r>
      <w:r w:rsidRPr="003B002A">
        <w:fldChar w:fldCharType="begin">
          <w:fldData xml:space="preserve">PEVuZE5vdGU+PENpdGU+PEF1dGhvcj5QZmlzdGVyPC9BdXRob3I+PFllYXI+MjAxNDwvWWVhcj48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</w:fldData>
        </w:fldChar>
      </w:r>
      <w:r w:rsidR="00F84F3C">
        <w:instrText xml:space="preserve"> ADDIN EN.CITE </w:instrText>
      </w:r>
      <w:r w:rsidR="00F84F3C">
        <w:fldChar w:fldCharType="begin">
          <w:fldData xml:space="preserve">PEVuZE5vdGU+PENpdGU+PEF1dGhvcj5QZmlzdGVyPC9BdXRob3I+PFllYXI+MjAxNDwvWWVhcj48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</w:fldData>
        </w:fldChar>
      </w:r>
      <w:r w:rsidR="00F84F3C">
        <w:instrText xml:space="preserve"> ADDIN EN.CITE.DATA </w:instrText>
      </w:r>
      <w:r w:rsidR="00F84F3C">
        <w:fldChar w:fldCharType="end"/>
      </w:r>
      <w:r w:rsidRPr="003B002A">
        <w:fldChar w:fldCharType="separate"/>
      </w:r>
      <w:r w:rsidR="00F84F3C">
        <w:rPr>
          <w:noProof/>
        </w:rPr>
        <w:t>[44-48]</w:t>
      </w:r>
      <w:r w:rsidRPr="003B002A">
        <w:fldChar w:fldCharType="end"/>
      </w:r>
      <w:r w:rsidRPr="003B002A">
        <w:t>. The</w:t>
      </w:r>
      <w:r>
        <w:t xml:space="preserve">se debates have led to </w:t>
      </w:r>
      <w:r w:rsidRPr="003B002A">
        <w:t>t</w:t>
      </w:r>
      <w:r>
        <w:t>wo key pressure indicators which can be used to assess</w:t>
      </w:r>
      <w:r w:rsidRPr="003B002A">
        <w:t xml:space="preserve"> water</w:t>
      </w:r>
      <w:r>
        <w:t xml:space="preserve"> consumption</w:t>
      </w:r>
      <w:r w:rsidRPr="003B002A">
        <w:t xml:space="preserve"> due to human activity – the water footprint </w:t>
      </w:r>
      <w:r w:rsidRPr="003B002A">
        <w:fldChar w:fldCharType="begin"/>
      </w:r>
      <w:r w:rsidR="00F84F3C">
        <w:instrText xml:space="preserve"> ADDIN EN.CITE &lt;EndNote&gt;&lt;Cite&gt;&lt;Author&gt;Hoekstra&lt;/Author&gt;&lt;Year&gt;2012&lt;/Year&gt;&lt;RecNum&gt;1631&lt;/RecNum&gt;&lt;DisplayText&gt;[49]&lt;/DisplayText&gt;&lt;record&gt;&lt;rec-number&gt;1631&lt;/rec-number&gt;&lt;foreign-keys&gt;&lt;key app="EN" db-id="wtxsvedvhpatwxew5fwptaswpee22zt02set" timestamp="1496245089"&gt;1631&lt;/key&gt;&lt;/foreign-keys&gt;&lt;ref-type name="Journal Article"&gt;17&lt;/ref-type&gt;&lt;contributors&gt;&lt;authors&gt;&lt;author&gt;Hoekstra, Arjen Y.&lt;/author&gt;&lt;author&gt;Mekonnen, Mesfin M.&lt;/author&gt;&lt;/authors&gt;&lt;/contributors&gt;&lt;titles&gt;&lt;title&gt;The water footprint of humanity&lt;/title&gt;&lt;secondary-title&gt;Proceedings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A&lt;/abbr-2&gt;&lt;/periodical&gt;&lt;pages&gt;3232&lt;/pages&gt;&lt;volume&gt;109&lt;/volume&gt;&lt;number&gt;9&lt;/number&gt;&lt;keywords&gt;&lt;keyword&gt;Fresh Water&lt;/keyword&gt;&lt;keyword&gt;Human Activities&lt;/keyword&gt;&lt;/keywords&gt;&lt;dates&gt;&lt;year&gt;2012&lt;/year&gt;&lt;/dates&gt;&lt;urls&gt;&lt;/urls&gt;&lt;electronic-resource-num&gt;10.1073/pnas.1109936109&lt;/electronic-resource-num&gt;&lt;/record&gt;&lt;/Cite&gt;&lt;/EndNote&gt;</w:instrText>
      </w:r>
      <w:r w:rsidRPr="003B002A">
        <w:fldChar w:fldCharType="separate"/>
      </w:r>
      <w:r w:rsidR="00F84F3C">
        <w:rPr>
          <w:noProof/>
        </w:rPr>
        <w:t>[49]</w:t>
      </w:r>
      <w:r w:rsidRPr="003B002A">
        <w:fldChar w:fldCharType="end"/>
      </w:r>
      <w:r w:rsidRPr="003B002A">
        <w:t xml:space="preserve"> and the weighted water footprint </w:t>
      </w:r>
      <w:r w:rsidRPr="003B002A">
        <w:fldChar w:fldCharType="begin"/>
      </w:r>
      <w:r w:rsidR="00F84F3C">
        <w:instrText xml:space="preserve"> ADDIN EN.CITE &lt;EndNote&gt;&lt;Cite&gt;&lt;Author&gt;Ridoutt&lt;/Author&gt;&lt;Year&gt;2013&lt;/Year&gt;&lt;RecNum&gt;1620&lt;/RecNum&gt;&lt;DisplayText&gt;[45]&lt;/DisplayText&gt;&lt;record&gt;&lt;rec-number&gt;1620&lt;/rec-number&gt;&lt;foreign-keys&gt;&lt;key app="EN" db-id="wtxsvedvhpatwxew5fwptaswpee22zt02set" timestamp="1494225544"&gt;1620&lt;/key&gt;&lt;/foreign-keys&gt;&lt;ref-type name="Journal Article"&gt;17&lt;/ref-type&gt;&lt;contributors&gt;&lt;authors&gt;&lt;author&gt;Ridoutt, Bradley&lt;/author&gt;&lt;author&gt;Pfister, Stephan&lt;/author&gt;&lt;/authors&gt;&lt;/contributors&gt;&lt;titles&gt;&lt;title&gt;A new water footprint calculation method integrating consumptive and degradative water use into a single stand-alone weighted indicator&lt;/title&gt;&lt;secondary-title&gt;The International Journal of Life Cycle Assessment&lt;/secondary-title&gt;&lt;/titles&gt;&lt;periodical&gt;&lt;full-title&gt;The International Journal of Life Cycle Assessment&lt;/full-title&gt;&lt;/periodical&gt;&lt;pages&gt;204-207&lt;/pages&gt;&lt;volume&gt;18&lt;/volume&gt;&lt;number&gt;1&lt;/number&gt;&lt;keywords&gt;&lt;keyword&gt;Environmental labelling&lt;/keyword&gt;&lt;keyword&gt;ReCiPe&lt;/keyword&gt;&lt;keyword&gt;Water scarcity&lt;/keyword&gt;&lt;keyword&gt;Water stress&lt;/keyword&gt;&lt;keyword&gt;Water use&lt;/keyword&gt;&lt;keyword&gt;Weighting&lt;/keyword&gt;&lt;/keywords&gt;&lt;dates&gt;&lt;year&gt;2013&lt;/year&gt;&lt;/dates&gt;&lt;pub-location&gt;Berlin/Heidelberg&lt;/pub-location&gt;&lt;isbn&gt;0948-3349&lt;/isbn&gt;&lt;urls&gt;&lt;/urls&gt;&lt;electronic-resource-num&gt;10.1007/s11367-012-0458-z&lt;/electronic-resource-num&gt;&lt;/record&gt;&lt;/Cite&gt;&lt;/EndNote&gt;</w:instrText>
      </w:r>
      <w:r w:rsidRPr="003B002A">
        <w:fldChar w:fldCharType="separate"/>
      </w:r>
      <w:r w:rsidR="00F84F3C">
        <w:rPr>
          <w:noProof/>
        </w:rPr>
        <w:t>[45]</w:t>
      </w:r>
      <w:r w:rsidRPr="003B002A">
        <w:fldChar w:fldCharType="end"/>
      </w:r>
      <w:r w:rsidRPr="003B002A">
        <w:t>. Both account for direct water consumption</w:t>
      </w:r>
      <w:r>
        <w:t xml:space="preserve"> and virtual water consumption -</w:t>
      </w:r>
      <w:r w:rsidRPr="003B002A">
        <w:t xml:space="preserve"> water used in the development of goods and services. The key difference betwe</w:t>
      </w:r>
      <w:r>
        <w:t xml:space="preserve">en these indicators is that the </w:t>
      </w:r>
      <w:r w:rsidRPr="003B002A">
        <w:t xml:space="preserve">water footprint counts net water consumed with no </w:t>
      </w:r>
      <w:r>
        <w:t>mechanism to account for</w:t>
      </w:r>
      <w:r w:rsidRPr="003B002A">
        <w:t xml:space="preserve"> the scarcity of the water source </w:t>
      </w:r>
      <w:r w:rsidRPr="003B002A">
        <w:fldChar w:fldCharType="begin"/>
      </w:r>
      <w:r w:rsidR="00F84F3C">
        <w:instrText xml:space="preserve"> ADDIN EN.CITE &lt;EndNote&gt;&lt;Cite&gt;&lt;Author&gt;Hoekstra&lt;/Author&gt;&lt;Year&gt;2012&lt;/Year&gt;&lt;RecNum&gt;1631&lt;/RecNum&gt;&lt;DisplayText&gt;[49]&lt;/DisplayText&gt;&lt;record&gt;&lt;rec-number&gt;1631&lt;/rec-number&gt;&lt;foreign-keys&gt;&lt;key app="EN" db-id="wtxsvedvhpatwxew5fwptaswpee22zt02set" timestamp="1496245089"&gt;1631&lt;/key&gt;&lt;/foreign-keys&gt;&lt;ref-type name="Journal Article"&gt;17&lt;/ref-type&gt;&lt;contributors&gt;&lt;authors&gt;&lt;author&gt;Hoekstra, Arjen Y.&lt;/author&gt;&lt;author&gt;Mekonnen, Mesfin M.&lt;/author&gt;&lt;/authors&gt;&lt;/contributors&gt;&lt;titles&gt;&lt;title&gt;The water footprint of humanity&lt;/title&gt;&lt;secondary-title&gt;Proceedings of the National Academy of Sciences of the United States of America&lt;/secondary-title&gt;&lt;/titles&gt;&lt;periodical&gt;&lt;full-title&gt;Proceedings of the National Academy of Sciences of the United States of America&lt;/full-title&gt;&lt;abbr-1&gt;Proc. Natl. Acad. Sci. U. S. A.&lt;/abbr-1&gt;&lt;abbr-2&gt;Proc Natl Acad Sci U S A&lt;/abbr-2&gt;&lt;/periodical&gt;&lt;pages&gt;3232&lt;/pages&gt;&lt;volume&gt;109&lt;/volume&gt;&lt;number&gt;9&lt;/number&gt;&lt;keywords&gt;&lt;keyword&gt;Fresh Water&lt;/keyword&gt;&lt;keyword&gt;Human Activities&lt;/keyword&gt;&lt;/keywords&gt;&lt;dates&gt;&lt;year&gt;2012&lt;/year&gt;&lt;/dates&gt;&lt;urls&gt;&lt;/urls&gt;&lt;electronic-resource-num&gt;10.1073/pnas.1109936109&lt;/electronic-resource-num&gt;&lt;/record&gt;&lt;/Cite&gt;&lt;/EndNote&gt;</w:instrText>
      </w:r>
      <w:r w:rsidRPr="003B002A">
        <w:fldChar w:fldCharType="separate"/>
      </w:r>
      <w:r w:rsidR="00F84F3C">
        <w:rPr>
          <w:noProof/>
        </w:rPr>
        <w:t>[49]</w:t>
      </w:r>
      <w:r w:rsidRPr="003B002A">
        <w:fldChar w:fldCharType="end"/>
      </w:r>
      <w:r w:rsidRPr="003B002A">
        <w:t xml:space="preserve">. The weighted water footprint attempts to add a water scarcity factor to account by weighting different sources within the calculations </w:t>
      </w:r>
      <w:r w:rsidRPr="003B002A">
        <w:fldChar w:fldCharType="begin"/>
      </w:r>
      <w:r w:rsidR="00F84F3C">
        <w:instrText xml:space="preserve"> ADDIN EN.CITE &lt;EndNote&gt;&lt;Cite&gt;&lt;Author&gt;Ridoutt&lt;/Author&gt;&lt;Year&gt;2010&lt;/Year&gt;&lt;RecNum&gt;1619&lt;/RecNum&gt;&lt;DisplayText&gt;[46]&lt;/DisplayText&gt;&lt;record&gt;&lt;rec-number&gt;1619&lt;/rec-number&gt;&lt;foreign-keys&gt;&lt;key app="EN" db-id="wtxsvedvhpatwxew5fwptaswpee22zt02set" timestamp="1494225413"&gt;1619&lt;/key&gt;&lt;/foreign-keys&gt;&lt;ref-type name="Journal Article"&gt;17&lt;/ref-type&gt;&lt;contributors&gt;&lt;authors&gt;&lt;author&gt;Ridoutt, Bradley G.&lt;/author&gt;&lt;author&gt;Pfister, Stephan&lt;/author&gt;&lt;/authors&gt;&lt;/contributors&gt;&lt;titles&gt;&lt;title&gt;A revised approach to water footprinting to make transparent the impacts of consumption and production on global freshwater scarcity&lt;/title&gt;&lt;secondary-title&gt;Global Environmental Change&lt;/secondary-title&gt;&lt;/titles&gt;&lt;periodical&gt;&lt;full-title&gt;Global Environmental Change&lt;/full-title&gt;&lt;/periodical&gt;&lt;pages&gt;113-120&lt;/pages&gt;&lt;volume&gt;20&lt;/volume&gt;&lt;number&gt;1&lt;/number&gt;&lt;keywords&gt;&lt;keyword&gt;Water Availability&lt;/keyword&gt;&lt;keyword&gt;Water Scarcity&lt;/keyword&gt;&lt;keyword&gt;Water Stress&lt;/keyword&gt;&lt;keyword&gt;Water Footprint&lt;/keyword&gt;&lt;keyword&gt;Virtual Water&lt;/keyword&gt;&lt;keyword&gt;Agriculture&lt;/keyword&gt;&lt;keyword&gt;Life Cycle Assessment&lt;/keyword&gt;&lt;/keywords&gt;&lt;dates&gt;&lt;year&gt;2010&lt;/year&gt;&lt;/dates&gt;&lt;isbn&gt;0959-3780&lt;/isbn&gt;&lt;urls&gt;&lt;/urls&gt;&lt;electronic-resource-num&gt;10.1016/j.gloenvcha.2009.08.003&lt;/electronic-resource-num&gt;&lt;/record&gt;&lt;/Cite&gt;&lt;/EndNote&gt;</w:instrText>
      </w:r>
      <w:r w:rsidRPr="003B002A">
        <w:fldChar w:fldCharType="separate"/>
      </w:r>
      <w:r w:rsidR="00F84F3C">
        <w:rPr>
          <w:noProof/>
        </w:rPr>
        <w:t>[46]</w:t>
      </w:r>
      <w:r w:rsidRPr="003B002A">
        <w:fldChar w:fldCharType="end"/>
      </w:r>
      <w:r w:rsidRPr="003B002A">
        <w:t>.</w:t>
      </w:r>
    </w:p>
    <w:p w14:paraId="642A1EE7" w14:textId="77777777" w:rsidR="00D204F4" w:rsidRPr="003B002A" w:rsidRDefault="00D204F4" w:rsidP="00D204F4">
      <w:r w:rsidRPr="003B002A">
        <w:t xml:space="preserve">Regional water scarcity is very important to the overall functioning of the Earth System. However, I do not agree with the weighted water footprint method as a mechanism to account for this. To explain the impacts of the two approaches on resulting water footprints, </w:t>
      </w:r>
      <w:r>
        <w:t>we</w:t>
      </w:r>
      <w:r w:rsidRPr="003B002A">
        <w:t xml:space="preserve"> use the example of two cans of baked beans. Let us assume that can #1 has an (unweighted) water footprint of 20m</w:t>
      </w:r>
      <w:r w:rsidRPr="003B002A">
        <w:rPr>
          <w:vertAlign w:val="superscript"/>
        </w:rPr>
        <w:t>3</w:t>
      </w:r>
      <w:r w:rsidRPr="003B002A">
        <w:t xml:space="preserve">, can #2 </w:t>
      </w:r>
      <w:r>
        <w:t>of</w:t>
      </w:r>
      <w:r w:rsidRPr="003B002A">
        <w:t xml:space="preserve"> 5m</w:t>
      </w:r>
      <w:r w:rsidRPr="003B002A">
        <w:rPr>
          <w:vertAlign w:val="superscript"/>
        </w:rPr>
        <w:t>3</w:t>
      </w:r>
      <w:r w:rsidRPr="003B002A">
        <w:t xml:space="preserve">. These results communicate that it took 4 times more water to produce can#1 than can#2. The production of can#1 can thus be considered relatively inefficient with respect to water consumption. </w:t>
      </w:r>
    </w:p>
    <w:p w14:paraId="3EF06B2B" w14:textId="77777777" w:rsidR="00D204F4" w:rsidRDefault="00D204F4" w:rsidP="00D204F4">
      <w:r w:rsidRPr="003B002A">
        <w:t>Now let us assume that can#2 is produced using water from a water body that is 2 times as water scarce as the first. Using the weighting water footprint method this would give water footprints of 10m</w:t>
      </w:r>
      <w:r w:rsidRPr="003B002A">
        <w:rPr>
          <w:vertAlign w:val="superscript"/>
        </w:rPr>
        <w:t>3</w:t>
      </w:r>
      <w:r w:rsidRPr="003B002A">
        <w:t xml:space="preserve"> for each can of beans. </w:t>
      </w:r>
      <w:r>
        <w:t xml:space="preserve">This communicates that the two cans are environmentally equivalent. The validity of this message is arguable. </w:t>
      </w:r>
      <w:r w:rsidRPr="003B002A">
        <w:t>The</w:t>
      </w:r>
      <w:r>
        <w:t xml:space="preserve"> calculations consider efficiency and scarcity, but the</w:t>
      </w:r>
      <w:r w:rsidRPr="003B002A">
        <w:t xml:space="preserve"> results do not communicate </w:t>
      </w:r>
      <w:r>
        <w:t>either in a transparent way</w:t>
      </w:r>
      <w:r w:rsidRPr="003B002A">
        <w:t xml:space="preserve">. </w:t>
      </w:r>
      <w:r>
        <w:t>We</w:t>
      </w:r>
      <w:r w:rsidRPr="003B002A">
        <w:t xml:space="preserve"> </w:t>
      </w:r>
      <w:r>
        <w:t>agree with</w:t>
      </w:r>
      <w:r w:rsidRPr="003B002A">
        <w:t xml:space="preserve"> the position</w:t>
      </w:r>
      <w:r>
        <w:t xml:space="preserve"> of the weighted water footprint authors -</w:t>
      </w:r>
      <w:r w:rsidRPr="003B002A">
        <w:t xml:space="preserve"> that both the net water consumed and the source of the water used </w:t>
      </w:r>
      <w:r>
        <w:t>should</w:t>
      </w:r>
      <w:r w:rsidRPr="003B002A">
        <w:t xml:space="preserve"> be communicated. However, without a better mechanism to communicate water scarcity – which does not cache the total water used – </w:t>
      </w:r>
      <w:r>
        <w:t>we</w:t>
      </w:r>
      <w:r w:rsidRPr="003B002A">
        <w:t xml:space="preserve"> propose to use the original water footprint as the </w:t>
      </w:r>
      <w:r w:rsidRPr="003B002A">
        <w:lastRenderedPageBreak/>
        <w:t xml:space="preserve">indicator for the PQs. An alternate means for communicating water scarcity </w:t>
      </w:r>
      <w:r>
        <w:t>via</w:t>
      </w:r>
      <w:r w:rsidRPr="003B002A">
        <w:t xml:space="preserve"> a product labelling application of Planetary Accounting is discussed later in the paper. </w:t>
      </w:r>
    </w:p>
    <w:p w14:paraId="284C3600" w14:textId="77777777" w:rsidR="00D204F4" w:rsidRPr="003B002A" w:rsidRDefault="00D204F4" w:rsidP="00D204F4">
      <w:r>
        <w:t>The determination of a water indicator goes beyond the debate of scarcity weightings. O</w:t>
      </w:r>
      <w:r w:rsidRPr="003B002A">
        <w:t xml:space="preserve">ne must </w:t>
      </w:r>
      <w:r>
        <w:t>also</w:t>
      </w:r>
      <w:r w:rsidRPr="003B002A">
        <w:t xml:space="preserve"> consider which components of the water footprint to include (i.e. green, blue, grey).</w:t>
      </w:r>
    </w:p>
    <w:p w14:paraId="0EC06EA0" w14:textId="72199C7B" w:rsidR="00D204F4" w:rsidRPr="003B002A" w:rsidRDefault="00D204F4" w:rsidP="00D204F4">
      <w:r w:rsidRPr="003B002A">
        <w:t xml:space="preserve">The </w:t>
      </w:r>
      <w:r>
        <w:t xml:space="preserve">water </w:t>
      </w:r>
      <w:r w:rsidRPr="003B002A">
        <w:t>B</w:t>
      </w:r>
      <w:r>
        <w:t xml:space="preserve">oundary </w:t>
      </w:r>
      <w:r w:rsidRPr="003B002A">
        <w:t>is</w:t>
      </w:r>
      <w:r>
        <w:t xml:space="preserve"> a limit</w:t>
      </w:r>
      <w:r w:rsidRPr="003B002A">
        <w:t xml:space="preserve"> for </w:t>
      </w:r>
      <w:r w:rsidRPr="003B002A">
        <w:rPr>
          <w:i/>
        </w:rPr>
        <w:t>gross blue water consumption</w:t>
      </w:r>
      <w:r w:rsidRPr="003B002A">
        <w:t xml:space="preserve">. The authors of the PB framework acknowledge that green water is a scarce resource and should be considered within the PBs. However, because of the inherent difficulty in defining a freshwater boundary that encompasses </w:t>
      </w:r>
      <w:proofErr w:type="spellStart"/>
      <w:r w:rsidRPr="003B002A">
        <w:t>greenwater</w:t>
      </w:r>
      <w:proofErr w:type="spellEnd"/>
      <w:r w:rsidRPr="003B002A">
        <w:t xml:space="preserve">, they set a consumptive blue water use limit as a preliminary measure </w:t>
      </w:r>
      <w:r w:rsidRPr="003B002A">
        <w:fldChar w:fldCharType="begin">
          <w:fldData xml:space="preserve">PEVuZE5vdGU+PENpdGU+PEF1dGhvcj5Sb2Nrc3Ryw7ZtPC9BdXRob3I+PFllYXI+MjAwOTwvWWVh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</w:fldData>
        </w:fldChar>
      </w:r>
      <w:r w:rsidR="00F84F3C">
        <w:instrText xml:space="preserve"> ADDIN EN.CITE </w:instrText>
      </w:r>
      <w:r w:rsidR="00F84F3C">
        <w:fldChar w:fldCharType="begin">
          <w:fldData xml:space="preserve">PEVuZE5vdGU+PENpdGU+PEF1dGhvcj5Sb2Nrc3Ryw7ZtPC9BdXRob3I+PFllYXI+MjAwOTwvWWVh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</w:fldData>
        </w:fldChar>
      </w:r>
      <w:r w:rsidR="00F84F3C">
        <w:instrText xml:space="preserve"> ADDIN EN.CITE.DATA </w:instrText>
      </w:r>
      <w:r w:rsidR="00F84F3C">
        <w:fldChar w:fldCharType="end"/>
      </w:r>
      <w:r w:rsidRPr="003B002A">
        <w:fldChar w:fldCharType="separate"/>
      </w:r>
      <w:r w:rsidR="00F84F3C">
        <w:rPr>
          <w:noProof/>
        </w:rPr>
        <w:t>[7, 15]</w:t>
      </w:r>
      <w:r w:rsidRPr="003B002A">
        <w:fldChar w:fldCharType="end"/>
      </w:r>
      <w:r w:rsidRPr="003B002A">
        <w:t xml:space="preserve">. </w:t>
      </w:r>
    </w:p>
    <w:p w14:paraId="0760B4B0" w14:textId="3A1C6733" w:rsidR="00D204F4" w:rsidRPr="003B002A" w:rsidRDefault="00D204F4" w:rsidP="00D204F4">
      <w:r w:rsidRPr="003B002A">
        <w:t>The exclusion of green water from the Quotas would be problematic in some of the potential applications – for example comparing impacts of products. 74% of the global average water footprint of production between 1996 – 2005 was from green water</w:t>
      </w:r>
      <w:r w:rsidRPr="003B002A">
        <w:fldChar w:fldCharType="begin"/>
      </w:r>
      <w:r w:rsidR="00F84F3C">
        <w:instrText xml:space="preserve"> ADDIN EN.CITE &lt;EndNote&gt;&lt;Cite&gt;&lt;Author&gt;Mekonnen&lt;/Author&gt;&lt;Year&gt;2011&lt;/Year&gt;&lt;RecNum&gt;26&lt;/RecNum&gt;&lt;DisplayText&gt;[50]&lt;/DisplayText&gt;&lt;record&gt;&lt;rec-number&gt;26&lt;/rec-number&gt;&lt;foreign-keys&gt;&lt;key app="EN" db-id="wtxsvedvhpatwxew5fwptaswpee22zt02set" timestamp="1399853878"&gt;26&lt;/key&gt;&lt;/foreign-keys&gt;&lt;ref-type name="Journal Article"&gt;17&lt;/ref-type&gt;&lt;contributors&gt;&lt;authors&gt;&lt;author&gt;Mekonnen, M. M.&lt;/author&gt;&lt;author&gt;Hoekstra, A. Y.&lt;/author&gt;&lt;/authors&gt;&lt;/contributors&gt;&lt;titles&gt;&lt;title&gt;The green, blue and grey water footprint of crops and derived crop products&lt;/title&gt;&lt;secondary-title&gt;Hydrology and Earth System Sciences&lt;/secondary-title&gt;&lt;/titles&gt;&lt;periodical&gt;&lt;full-title&gt;Hydrology and Earth System Sciences&lt;/full-title&gt;&lt;/periodical&gt;&lt;pages&gt;1577-1600&lt;/pages&gt;&lt;volume&gt;15&lt;/volume&gt;&lt;number&gt;5&lt;/number&gt;&lt;dates&gt;&lt;year&gt;2011&lt;/year&gt;&lt;/dates&gt;&lt;isbn&gt;1607-7938&lt;/isbn&gt;&lt;urls&gt;&lt;/urls&gt;&lt;electronic-resource-num&gt;10.5194/hess-15-1577-2011&lt;/electronic-resource-num&gt;&lt;/record&gt;&lt;/Cite&gt;&lt;/EndNote&gt;</w:instrText>
      </w:r>
      <w:r w:rsidRPr="003B002A">
        <w:fldChar w:fldCharType="separate"/>
      </w:r>
      <w:r w:rsidR="00F84F3C">
        <w:rPr>
          <w:noProof/>
        </w:rPr>
        <w:t>[50]</w:t>
      </w:r>
      <w:r w:rsidRPr="003B002A">
        <w:fldChar w:fldCharType="end"/>
      </w:r>
      <w:r w:rsidRPr="003B002A">
        <w:t xml:space="preserve">. Using blue water from a water rich source to irrigate crops may have less impact on global water scarcity than using rainfed land for crops that would otherwise have been habitat for natural ecosystems. </w:t>
      </w:r>
      <w:r>
        <w:t>Thus only reporting blue water would give an incomplete picture.</w:t>
      </w:r>
    </w:p>
    <w:p w14:paraId="24007F22" w14:textId="26D3C27C" w:rsidR="00D204F4" w:rsidRDefault="00D204F4" w:rsidP="00D204F4">
      <w:r w:rsidRPr="003B002A">
        <w:t xml:space="preserve">The inclusion of grey water in the </w:t>
      </w:r>
      <w:r>
        <w:t>Quota indicator</w:t>
      </w:r>
      <w:r w:rsidRPr="003B002A">
        <w:t xml:space="preserve"> presents an opportunity to include a proxy for the PB - novel entities (chemical pollution). There is no metric or limit proposed for</w:t>
      </w:r>
      <w:r>
        <w:t xml:space="preserve"> the</w:t>
      </w:r>
      <w:r w:rsidRPr="003B002A">
        <w:t xml:space="preserve"> novel entities </w:t>
      </w:r>
      <w:r>
        <w:t xml:space="preserve">Boundary </w:t>
      </w:r>
      <w:r w:rsidRPr="003B002A">
        <w:t>at this stage.</w:t>
      </w:r>
      <w:r>
        <w:t xml:space="preserve"> I</w:t>
      </w:r>
      <w:r w:rsidRPr="003B002A">
        <w:t>t is common practise to use water pollution as a proxy measure for chemical pollution</w:t>
      </w:r>
      <w:r w:rsidRPr="003B002A">
        <w:fldChar w:fldCharType="begin"/>
      </w:r>
      <w:r w:rsidR="00F84F3C">
        <w:instrText xml:space="preserve"> ADDIN EN.CITE &lt;EndNote&gt;&lt;Cite&gt;&lt;Author&gt;Bjørn&lt;/Author&gt;&lt;Year&gt;2014&lt;/Year&gt;&lt;RecNum&gt;1686&lt;/RecNum&gt;&lt;DisplayText&gt;[51]&lt;/DisplayText&gt;&lt;record&gt;&lt;rec-number&gt;1686&lt;/rec-number&gt;&lt;foreign-keys&gt;&lt;key app="EN" db-id="wtxsvedvhpatwxew5fwptaswpee22zt02set" timestamp="1499939043"&gt;1686&lt;/key&gt;&lt;/foreign-keys&gt;&lt;ref-type name="Journal Article"&gt;17&lt;/ref-type&gt;&lt;contributors&gt;&lt;authors&gt;&lt;author&gt;Bjørn, Anders&lt;/author&gt;&lt;author&gt;Diamond, Miriam&lt;/author&gt;&lt;author&gt;Birkved, Morten&lt;/author&gt;&lt;author&gt;Hauschild, Michael Zwicky&lt;/author&gt;&lt;/authors&gt;&lt;/contributors&gt;&lt;titles&gt;&lt;title&gt;Chemical footprint method for improved communication of freshwater ecotoxicity impacts in the context of ecological limits&lt;/title&gt;&lt;secondary-title&gt;Environmental science &amp;amp; technology&lt;/secondary-title&gt;&lt;/titles&gt;&lt;periodical&gt;&lt;full-title&gt;Environ Sci Technol&lt;/full-title&gt;&lt;abbr-1&gt;Environmental science &amp;amp; technology&lt;/abbr-1&gt;&lt;/periodical&gt;&lt;pages&gt;13253&lt;/pages&gt;&lt;volume&gt;48&lt;/volume&gt;&lt;number&gt;22&lt;/number&gt;&lt;keywords&gt;&lt;keyword&gt;Communication&lt;/keyword&gt;&lt;keyword&gt;Ecosystem&lt;/keyword&gt;&lt;keyword&gt;Ecotoxicology&lt;/keyword&gt;&lt;keyword&gt;Environmental Monitoring -- Methods&lt;/keyword&gt;&lt;keyword&gt;Environmental Pollutants -- Toxicity&lt;/keyword&gt;&lt;/keywords&gt;&lt;dates&gt;&lt;year&gt;2014&lt;/year&gt;&lt;/dates&gt;&lt;urls&gt;&lt;/urls&gt;&lt;electronic-resource-num&gt;10.1021/es503797d&lt;/electronic-resource-num&gt;&lt;/record&gt;&lt;/Cite&gt;&lt;/EndNote&gt;</w:instrText>
      </w:r>
      <w:r w:rsidRPr="003B002A">
        <w:fldChar w:fldCharType="separate"/>
      </w:r>
      <w:r w:rsidR="00F84F3C">
        <w:rPr>
          <w:noProof/>
        </w:rPr>
        <w:t>[51]</w:t>
      </w:r>
      <w:r w:rsidRPr="003B002A">
        <w:fldChar w:fldCharType="end"/>
      </w:r>
      <w:r>
        <w:t xml:space="preserve">, so while a specific Boundary does not exist, the need for a Boundary can be somewhat addressed through the inclusion of grey water in the water Quota indicator. </w:t>
      </w:r>
    </w:p>
    <w:p w14:paraId="421A01DC" w14:textId="77777777" w:rsidR="00D204F4" w:rsidRPr="003B002A" w:rsidRDefault="00D204F4" w:rsidP="00D204F4">
      <w:r>
        <w:t>We</w:t>
      </w:r>
      <w:r w:rsidRPr="003B002A">
        <w:t xml:space="preserve"> therefore propose to use </w:t>
      </w:r>
      <w:r>
        <w:t>net w</w:t>
      </w:r>
      <w:r w:rsidRPr="003B002A">
        <w:t xml:space="preserve">ater </w:t>
      </w:r>
      <w:r>
        <w:t>f</w:t>
      </w:r>
      <w:r w:rsidRPr="003B002A">
        <w:t xml:space="preserve">ootprint as the </w:t>
      </w:r>
      <w:r>
        <w:t>w</w:t>
      </w:r>
      <w:r w:rsidRPr="003B002A">
        <w:t xml:space="preserve">ater Quota indicator – defined as the net volume green, </w:t>
      </w:r>
      <w:r>
        <w:t xml:space="preserve">blue, and grey water consumed. </w:t>
      </w:r>
    </w:p>
    <w:p w14:paraId="7AC62BD6" w14:textId="77777777" w:rsidR="00D204F4" w:rsidRPr="003B002A" w:rsidRDefault="00D204F4" w:rsidP="00D204F4">
      <w:pPr>
        <w:rPr>
          <w:i/>
        </w:rPr>
      </w:pPr>
      <w:r w:rsidRPr="003B002A">
        <w:rPr>
          <w:i/>
        </w:rPr>
        <w:t>The limit:</w:t>
      </w:r>
    </w:p>
    <w:p w14:paraId="1F8CA58F" w14:textId="5F671E40" w:rsidR="00D204F4" w:rsidRPr="003B002A" w:rsidRDefault="00D204F4" w:rsidP="00D204F4">
      <w:r w:rsidRPr="003B002A">
        <w:lastRenderedPageBreak/>
        <w:t>There is no scientific consensus on a global limit for total net water consumption. However, on the basis that more than 30% of major groundwater sources are being depleted, some experts argue that a precautionary approach would be to set the limit no higher than current net global water consumption</w:t>
      </w:r>
      <w:r w:rsidRPr="003B002A">
        <w:fldChar w:fldCharType="begin"/>
      </w:r>
      <w:r w:rsidR="00F84F3C">
        <w:instrText xml:space="preserve"> ADDIN EN.CITE &lt;EndNote&gt;&lt;Cite&gt;&lt;Author&gt;Hoekstra&lt;/Author&gt;&lt;Year&gt;2017&lt;/Year&gt;&lt;RecNum&gt;1630&lt;/RecNum&gt;&lt;DisplayText&gt;[52]&lt;/DisplayText&gt;&lt;record&gt;&lt;rec-number&gt;1630&lt;/rec-number&gt;&lt;foreign-keys&gt;&lt;key app="EN" db-id="wtxsvedvhpatwxew5fwptaswpee22zt02set" timestamp="1496241160"&gt;1630&lt;/key&gt;&lt;/foreign-keys&gt;&lt;ref-type name="Journal Article"&gt;17&lt;/ref-type&gt;&lt;contributors&gt;&lt;authors&gt;&lt;author&gt;Hoekstra, A. Y.&lt;/author&gt;&lt;/authors&gt;&lt;/contributors&gt;&lt;titles&gt;&lt;title&gt;Water Footprint Assessment: Evolvement of a New Research Field&lt;/title&gt;&lt;secondary-title&gt;Water Resources Management&lt;/secondary-title&gt;&lt;/titles&gt;&lt;periodical&gt;&lt;full-title&gt;Water Resources Management&lt;/full-title&gt;&lt;/periodical&gt;&lt;pages&gt;1-21&lt;/pages&gt;&lt;keywords&gt;&lt;keyword&gt;Environmental Footprint&lt;/keyword&gt;&lt;keyword&gt;Input-Output Modelling&lt;/keyword&gt;&lt;keyword&gt;Life Cycle Assessment&lt;/keyword&gt;&lt;keyword&gt;Supply Chain&lt;/keyword&gt;&lt;keyword&gt;Water Management&lt;/keyword&gt;&lt;keyword&gt;Water Scarcity&lt;/keyword&gt;&lt;/keywords&gt;&lt;dates&gt;&lt;year&gt;2017&lt;/year&gt;&lt;/dates&gt;&lt;isbn&gt;09204741&lt;/isbn&gt;&lt;urls&gt;&lt;/urls&gt;&lt;electronic-resource-num&gt;10.1007/s11269-017-1618-5&lt;/electronic-resource-num&gt;&lt;/record&gt;&lt;/Cite&gt;&lt;/EndNote&gt;</w:instrText>
      </w:r>
      <w:r w:rsidRPr="003B002A">
        <w:fldChar w:fldCharType="separate"/>
      </w:r>
      <w:r w:rsidR="00F84F3C">
        <w:rPr>
          <w:noProof/>
        </w:rPr>
        <w:t>[52]</w:t>
      </w:r>
      <w:r w:rsidRPr="003B002A">
        <w:fldChar w:fldCharType="end"/>
      </w:r>
      <w:r w:rsidRPr="003B002A">
        <w:t xml:space="preserve">. </w:t>
      </w:r>
    </w:p>
    <w:p w14:paraId="71B81951" w14:textId="77777777" w:rsidR="00D204F4" w:rsidRPr="003B002A" w:rsidRDefault="00D204F4" w:rsidP="00D204F4">
      <w:r>
        <w:t>We</w:t>
      </w:r>
      <w:r w:rsidRPr="003B002A">
        <w:t xml:space="preserve"> therefore propose a preliminary </w:t>
      </w:r>
      <w:r>
        <w:t>w</w:t>
      </w:r>
      <w:r w:rsidRPr="003B002A">
        <w:t xml:space="preserve">ater Quota of </w:t>
      </w:r>
      <w:r>
        <w:t>n</w:t>
      </w:r>
      <w:r w:rsidRPr="003B002A">
        <w:t xml:space="preserve">et </w:t>
      </w:r>
      <w:r>
        <w:t>w</w:t>
      </w:r>
      <w:r w:rsidRPr="003B002A">
        <w:t xml:space="preserve">ater </w:t>
      </w:r>
      <w:r>
        <w:t>f</w:t>
      </w:r>
      <w:r w:rsidRPr="003B002A">
        <w:t xml:space="preserve">ootprint </w:t>
      </w:r>
      <w:r w:rsidRPr="003B002A">
        <w:rPr>
          <w:rFonts w:cstheme="minorHAnsi"/>
        </w:rPr>
        <w:t>≤</w:t>
      </w:r>
      <w:r w:rsidRPr="003B002A">
        <w:t xml:space="preserve"> 8500km</w:t>
      </w:r>
      <w:r w:rsidRPr="003B002A">
        <w:rPr>
          <w:vertAlign w:val="superscript"/>
        </w:rPr>
        <w:t>3</w:t>
      </w:r>
      <w:r w:rsidRPr="003B002A">
        <w:t>.</w:t>
      </w:r>
      <w:r>
        <w:t xml:space="preserve"> </w:t>
      </w:r>
    </w:p>
    <w:p w14:paraId="3EB0255F" w14:textId="77777777" w:rsidR="00D204F4" w:rsidRPr="001E6437" w:rsidRDefault="00D204F4" w:rsidP="002921F8">
      <w:pPr>
        <w:pStyle w:val="Heading1"/>
      </w:pPr>
      <w:r w:rsidRPr="001E6437">
        <w:t>The Biodiversity Quota</w:t>
      </w:r>
    </w:p>
    <w:p w14:paraId="06968B8D" w14:textId="77777777" w:rsidR="00D204F4" w:rsidRPr="001E6437" w:rsidRDefault="00D204F4" w:rsidP="00D204F4">
      <w:pPr>
        <w:rPr>
          <w:i/>
        </w:rPr>
      </w:pPr>
      <w:r w:rsidRPr="001E6437">
        <w:rPr>
          <w:i/>
        </w:rPr>
        <w:t>The indicator:</w:t>
      </w:r>
    </w:p>
    <w:p w14:paraId="58745220" w14:textId="7EFD7A57" w:rsidR="00D204F4" w:rsidRPr="001E6437" w:rsidRDefault="00D204F4" w:rsidP="00D204F4">
      <w:r w:rsidRPr="001E6437">
        <w:t xml:space="preserve">The human causes of biodiversity loss are complex and not completely understood </w:t>
      </w:r>
      <w:r w:rsidRPr="001E6437">
        <w:fldChar w:fldCharType="begin"/>
      </w:r>
      <w:r w:rsidR="00F84F3C">
        <w:instrText xml:space="preserve"> ADDIN EN.CITE &lt;EndNote&gt;&lt;Cite&gt;&lt;Author&gt;Secretariat of the Convention on Biological Diversity&lt;/Author&gt;&lt;Year&gt;2014&lt;/Year&gt;&lt;RecNum&gt;1392&lt;/RecNum&gt;&lt;DisplayText&gt;[53, 54]&lt;/DisplayText&gt;&lt;record&gt;&lt;rec-number&gt;1392&lt;/rec-number&gt;&lt;foreign-keys&gt;&lt;key app="EN" db-id="wtxsvedvhpatwxew5fwptaswpee22zt02set" timestamp="1471249063"&gt;1392&lt;/key&gt;&lt;/foreign-keys&gt;&lt;ref-type name="Report"&gt;27&lt;/ref-type&gt;&lt;contributors&gt;&lt;authors&gt;&lt;author&gt;Secretariat of the Convention on Biological Diversity,&lt;/author&gt;&lt;/authors&gt;&lt;/contributors&gt;&lt;titles&gt;&lt;title&gt;Global Biodiversity Outlook 4&lt;/title&gt;&lt;/titles&gt;&lt;dates&gt;&lt;year&gt;2014&lt;/year&gt;&lt;/dates&gt;&lt;pub-location&gt;Montreal&lt;/pub-location&gt;&lt;urls&gt;&lt;/urls&gt;&lt;/record&gt;&lt;/Cite&gt;&lt;Cite&gt;&lt;Author&gt;Vačkář&lt;/Author&gt;&lt;Year&gt;2012&lt;/Year&gt;&lt;RecNum&gt;662&lt;/RecNum&gt;&lt;record&gt;&lt;rec-number&gt;662&lt;/rec-number&gt;&lt;foreign-keys&gt;&lt;key app="EN" db-id="wtxsvedvhpatwxew5fwptaswpee22zt02set" timestamp="1403133116"&gt;662&lt;/key&gt;&lt;/foreign-keys&gt;&lt;ref-type name="Journal Article"&gt;17&lt;/ref-type&gt;&lt;contributors&gt;&lt;authors&gt;&lt;author&gt;Vačkář, David&lt;/author&gt;&lt;/authors&gt;&lt;/contributors&gt;&lt;titles&gt;&lt;title&gt;Ecological Footprint, environmental performance and biodiversity: A cross-national comparison&lt;/title&gt;&lt;secondary-title&gt;Ecological Indicators&lt;/secondary-title&gt;&lt;/titles&gt;&lt;periodical&gt;&lt;full-title&gt;Ecological Indicators&lt;/full-title&gt;&lt;/periodical&gt;&lt;pages&gt;40-46&lt;/pages&gt;&lt;volume&gt;16&lt;/volume&gt;&lt;number&gt;0&lt;/number&gt;&lt;keywords&gt;&lt;keyword&gt;Ecological Footprint&lt;/keyword&gt;&lt;keyword&gt;Biocapacity&lt;/keyword&gt;&lt;keyword&gt;Ecosystem services&lt;/keyword&gt;&lt;keyword&gt;Ecosystem wellbeing&lt;/keyword&gt;&lt;keyword&gt;Biophysical indicators&lt;/keyword&gt;&lt;keyword&gt;Environmental sustainability&lt;/keyword&gt;&lt;/keywords&gt;&lt;dates&gt;&lt;year&gt;2012&lt;/year&gt;&lt;/dates&gt;&lt;isbn&gt;1470-160X&lt;/isbn&gt;&lt;urls&gt;&lt;related-urls&gt;&lt;url&gt;http://www.sciencedirect.com/science/article/pii/S1470160X11002524&lt;/url&gt;&lt;/related-urls&gt;&lt;/urls&gt;&lt;electronic-resource-num&gt;http://dx.doi.org/10.1016/j.ecolind.2011.08.008&lt;/electronic-resource-num&gt;&lt;/record&gt;&lt;/Cite&gt;&lt;/EndNote&gt;</w:instrText>
      </w:r>
      <w:r w:rsidRPr="001E6437">
        <w:fldChar w:fldCharType="separate"/>
      </w:r>
      <w:r w:rsidR="00F84F3C">
        <w:rPr>
          <w:noProof/>
        </w:rPr>
        <w:t>[53, 54]</w:t>
      </w:r>
      <w:r w:rsidRPr="001E6437">
        <w:fldChar w:fldCharType="end"/>
      </w:r>
      <w:r w:rsidRPr="001E6437">
        <w:t xml:space="preserve">. However most of the literature agrees that the five primary anthropogenic threats (Pressures) contributing biodiversity loss are </w:t>
      </w:r>
      <w:r w:rsidRPr="001E6437">
        <w:fldChar w:fldCharType="begin">
          <w:fldData xml:space="preserve">PEVuZE5vdGU+PENpdGU+PEF1dGhvcj5HYWxsaTwvQXV0aG9yPjxZZWFyPjIwMTQ8L1llYXI+PFJl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</w:fldData>
        </w:fldChar>
      </w:r>
      <w:r w:rsidR="00F84F3C">
        <w:instrText xml:space="preserve"> ADDIN EN.CITE </w:instrText>
      </w:r>
      <w:r w:rsidR="00F84F3C">
        <w:fldChar w:fldCharType="begin">
          <w:fldData xml:space="preserve">PEVuZE5vdGU+PENpdGU+PEF1dGhvcj5HYWxsaTwvQXV0aG9yPjxZZWFyPjIwMTQ8L1llYXI+PFJl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</w:fldData>
        </w:fldChar>
      </w:r>
      <w:r w:rsidR="00F84F3C">
        <w:instrText xml:space="preserve"> ADDIN EN.CITE.DATA </w:instrText>
      </w:r>
      <w:r w:rsidR="00F84F3C">
        <w:fldChar w:fldCharType="end"/>
      </w:r>
      <w:r w:rsidRPr="001E6437">
        <w:fldChar w:fldCharType="separate"/>
      </w:r>
      <w:r w:rsidR="00F84F3C">
        <w:rPr>
          <w:noProof/>
        </w:rPr>
        <w:t>[15, 53, 55-57]</w:t>
      </w:r>
      <w:r w:rsidRPr="001E6437">
        <w:fldChar w:fldCharType="end"/>
      </w:r>
      <w:r w:rsidRPr="001E6437">
        <w:t>:</w:t>
      </w:r>
    </w:p>
    <w:p w14:paraId="017F6E6B" w14:textId="77777777" w:rsidR="00D204F4" w:rsidRPr="001E6437" w:rsidRDefault="00D204F4" w:rsidP="005E4173">
      <w:pPr>
        <w:pStyle w:val="ListParagraph"/>
        <w:numPr>
          <w:ilvl w:val="1"/>
          <w:numId w:val="4"/>
        </w:numPr>
        <w:spacing w:line="480" w:lineRule="auto"/>
        <w:rPr>
          <w:lang w:val="en-NZ"/>
        </w:rPr>
      </w:pPr>
      <w:r w:rsidRPr="001E6437">
        <w:rPr>
          <w:lang w:val="en-NZ"/>
        </w:rPr>
        <w:t xml:space="preserve">Climate Change </w:t>
      </w:r>
    </w:p>
    <w:p w14:paraId="10BBBBB7" w14:textId="77777777" w:rsidR="00D204F4" w:rsidRPr="001E6437" w:rsidRDefault="00D204F4" w:rsidP="005E4173">
      <w:pPr>
        <w:pStyle w:val="ListParagraph"/>
        <w:numPr>
          <w:ilvl w:val="1"/>
          <w:numId w:val="4"/>
        </w:numPr>
        <w:spacing w:line="480" w:lineRule="auto"/>
        <w:rPr>
          <w:lang w:val="en-NZ"/>
        </w:rPr>
      </w:pPr>
      <w:r w:rsidRPr="001E6437">
        <w:rPr>
          <w:lang w:val="en-NZ"/>
        </w:rPr>
        <w:t>Landuse change (habitat loss)</w:t>
      </w:r>
    </w:p>
    <w:p w14:paraId="0D1D21D8" w14:textId="77777777" w:rsidR="00D204F4" w:rsidRPr="001E6437" w:rsidRDefault="00D204F4" w:rsidP="005E4173">
      <w:pPr>
        <w:pStyle w:val="ListParagraph"/>
        <w:numPr>
          <w:ilvl w:val="1"/>
          <w:numId w:val="4"/>
        </w:numPr>
        <w:spacing w:line="480" w:lineRule="auto"/>
        <w:rPr>
          <w:lang w:val="en-NZ"/>
        </w:rPr>
      </w:pPr>
      <w:r w:rsidRPr="001E6437">
        <w:rPr>
          <w:lang w:val="en-NZ"/>
        </w:rPr>
        <w:t>Pollution (eutrophication, air, other (chemical))</w:t>
      </w:r>
    </w:p>
    <w:p w14:paraId="31A80997" w14:textId="77777777" w:rsidR="00D204F4" w:rsidRPr="001E6437" w:rsidRDefault="00D204F4" w:rsidP="005E4173">
      <w:pPr>
        <w:pStyle w:val="ListParagraph"/>
        <w:numPr>
          <w:ilvl w:val="1"/>
          <w:numId w:val="4"/>
        </w:numPr>
        <w:spacing w:line="480" w:lineRule="auto"/>
        <w:rPr>
          <w:lang w:val="en-NZ"/>
        </w:rPr>
      </w:pPr>
      <w:r w:rsidRPr="001E6437">
        <w:rPr>
          <w:lang w:val="en-NZ"/>
        </w:rPr>
        <w:t xml:space="preserve">Overexploitation of species </w:t>
      </w:r>
    </w:p>
    <w:p w14:paraId="1684A4D6" w14:textId="77777777" w:rsidR="00D204F4" w:rsidRPr="001E6437" w:rsidRDefault="00D204F4" w:rsidP="005E4173">
      <w:pPr>
        <w:pStyle w:val="ListParagraph"/>
        <w:numPr>
          <w:ilvl w:val="1"/>
          <w:numId w:val="4"/>
        </w:numPr>
        <w:spacing w:line="480" w:lineRule="auto"/>
        <w:rPr>
          <w:lang w:val="en-NZ"/>
        </w:rPr>
      </w:pPr>
      <w:r w:rsidRPr="001E6437">
        <w:rPr>
          <w:lang w:val="en-NZ"/>
        </w:rPr>
        <w:t>Introduction invasive of species</w:t>
      </w:r>
    </w:p>
    <w:p w14:paraId="79B45FB2" w14:textId="7587C644" w:rsidR="00D204F4" w:rsidRPr="001E6437" w:rsidRDefault="00D204F4" w:rsidP="00D204F4">
      <w:r w:rsidRPr="001E6437">
        <w:t xml:space="preserve">Climate change is a pressure with respect to biodiversity loss. When considered within the DPSIR framework it is an Impact. Climate change is also one of the Planetary Boundaries (with two distinct global limits). The Pressures with respect to the Boundaries for climate change are dealt with via the carbon, </w:t>
      </w:r>
      <w:r w:rsidR="00E1054C">
        <w:t>Me-NO</w:t>
      </w:r>
      <w:r w:rsidRPr="001E6437">
        <w:t xml:space="preserve">, ozone, aerosol, and land Quotas. We therefore consider this Pressure on biodiversity loss to be sufficiently addressed by the Quota framework. </w:t>
      </w:r>
    </w:p>
    <w:p w14:paraId="17C82FD5" w14:textId="77777777" w:rsidR="00D204F4" w:rsidRPr="001E6437" w:rsidRDefault="00D204F4" w:rsidP="00D204F4">
      <w:proofErr w:type="spellStart"/>
      <w:r w:rsidRPr="001E6437">
        <w:t>Landuse</w:t>
      </w:r>
      <w:proofErr w:type="spellEnd"/>
      <w:r w:rsidRPr="001E6437">
        <w:t xml:space="preserve"> change is also a Planetary Boundary and there is a specific land Quota. The impacts of the land Quota limit on biodiversity loss are considered, however the correlation between the Boundary for Biosphere Integrity and the land Quota is loose. </w:t>
      </w:r>
    </w:p>
    <w:p w14:paraId="75DFB97F" w14:textId="62E8474D" w:rsidR="00D204F4" w:rsidRPr="001E6437" w:rsidRDefault="00D204F4" w:rsidP="00D204F4">
      <w:r w:rsidRPr="001E6437">
        <w:lastRenderedPageBreak/>
        <w:t xml:space="preserve">Pollution is a very broad term. The literature on pollution as a Pressure for biodiversity loss breaks this down into components: eutrophication, air, other (chemical). Eutrophication limits are addressed within the nitrogen and phosphorous Quotas. Air pollution within the air quality Quota. Chemical pollution is addressed in proxy via the greywater component of the water Quota. None of Quotas address plastic pollution which is fast becoming one of the major threats to marine life </w:t>
      </w:r>
      <w:r w:rsidRPr="001E6437">
        <w:fldChar w:fldCharType="begin"/>
      </w:r>
      <w:r w:rsidR="00F84F3C">
        <w:instrText xml:space="preserve"> ADDIN EN.CITE &lt;EndNote&gt;&lt;Cite&gt;&lt;Author&gt;Wilcox&lt;/Author&gt;&lt;Year&gt;2015&lt;/Year&gt;&lt;RecNum&gt;1810&lt;/RecNum&gt;&lt;DisplayText&gt;[58]&lt;/DisplayText&gt;&lt;record&gt;&lt;rec-number&gt;1810&lt;/rec-number&gt;&lt;foreign-keys&gt;&lt;key app="EN" db-id="wtxsvedvhpatwxew5fwptaswpee22zt02set" timestamp="1512087031"&gt;1810&lt;/key&gt;&lt;/foreign-keys&gt;&lt;ref-type name="Journal Article"&gt;17&lt;/ref-type&gt;&lt;contributors&gt;&lt;authors&gt;&lt;author&gt;Wilcox, Chris&lt;/author&gt;&lt;author&gt;Van Sebille, Erik&lt;/author&gt;&lt;author&gt;Hardesty, Britta Denise&lt;/author&gt;&lt;/authors&gt;&lt;/contributors&gt;&lt;titles&gt;&lt;title&gt;Threat of plastic pollution to seabirds is global, pervasive, and increasing&lt;/title&gt;&lt;secondary-title&gt;Proceedings of the National Academy of Sciences&lt;/secondary-title&gt;&lt;/titles&gt;&lt;periodical&gt;&lt;full-title&gt;Proceedings of the National Academy of Sciences&lt;/full-title&gt;&lt;/periodical&gt;&lt;pages&gt;11899-11904&lt;/pages&gt;&lt;volume&gt;112&lt;/volume&gt;&lt;number&gt;38&lt;/number&gt;&lt;dates&gt;&lt;year&gt;2015&lt;/year&gt;&lt;pub-dates&gt;&lt;date&gt;September 22, 2015&lt;/date&gt;&lt;/pub-dates&gt;&lt;/dates&gt;&lt;urls&gt;&lt;related-urls&gt;&lt;url&gt;http://www.pnas.org/content/112/38/11899.abstract&lt;/url&gt;&lt;/related-urls&gt;&lt;/urls&gt;&lt;electronic-resource-num&gt;10.1073/pnas.1502108112&lt;/electronic-resource-num&gt;&lt;/record&gt;&lt;/Cite&gt;&lt;/EndNote&gt;</w:instrText>
      </w:r>
      <w:r w:rsidRPr="001E6437">
        <w:fldChar w:fldCharType="separate"/>
      </w:r>
      <w:r w:rsidR="00F84F3C">
        <w:rPr>
          <w:noProof/>
        </w:rPr>
        <w:t>[58]</w:t>
      </w:r>
      <w:r w:rsidRPr="001E6437">
        <w:fldChar w:fldCharType="end"/>
      </w:r>
      <w:r w:rsidRPr="001E6437">
        <w:t xml:space="preserve">.   </w:t>
      </w:r>
    </w:p>
    <w:p w14:paraId="22DC230B" w14:textId="04B38AFB" w:rsidR="00D204F4" w:rsidRPr="001E6437" w:rsidRDefault="00D204F4" w:rsidP="00D204F4">
      <w:r w:rsidRPr="001E6437">
        <w:t xml:space="preserve">The overexploitation of species is predominantly from uncontrolled and/or illegal hunting and fishing </w:t>
      </w:r>
      <w:r w:rsidRPr="001E6437">
        <w:fldChar w:fldCharType="begin"/>
      </w:r>
      <w:r w:rsidR="00F84F3C">
        <w:instrText xml:space="preserve"> ADDIN EN.CITE &lt;EndNote&gt;&lt;Cite&gt;&lt;Author&gt;Secretariat of the Convention on Biological Diversity&lt;/Author&gt;&lt;Year&gt;2001&lt;/Year&gt;&lt;RecNum&gt;1389&lt;/RecNum&gt;&lt;DisplayText&gt;[8]&lt;/DisplayText&gt;&lt;record&gt;&lt;rec-number&gt;1389&lt;/rec-number&gt;&lt;foreign-keys&gt;&lt;key app="EN" db-id="wtxsvedvhpatwxew5fwptaswpee22zt02set" timestamp="1471248381"&gt;1389&lt;/key&gt;&lt;/foreign-keys&gt;&lt;ref-type name="Report"&gt;27&lt;/ref-type&gt;&lt;contributors&gt;&lt;authors&gt;&lt;author&gt;Secretariat of the Convention on Biological Diversity,&lt;/author&gt;&lt;/authors&gt;&lt;secondary-authors&gt;&lt;author&gt;Secretariat of the Convention on Biological Diversity&lt;/author&gt;&lt;/secondary-authors&gt;&lt;/contributors&gt;&lt;titles&gt;&lt;title&gt;Global Biodiversity Outlook 1&lt;/title&gt;&lt;/titles&gt;&lt;dates&gt;&lt;year&gt;2001&lt;/year&gt;&lt;/dates&gt;&lt;pub-location&gt;Montreal&lt;/pub-location&gt;&lt;publisher&gt;UNEP, CBD&lt;/publisher&gt;&lt;urls&gt;&lt;/urls&gt;&lt;/record&gt;&lt;/Cite&gt;&lt;/EndNote&gt;</w:instrText>
      </w:r>
      <w:r w:rsidRPr="001E6437">
        <w:fldChar w:fldCharType="separate"/>
      </w:r>
      <w:r w:rsidR="00F84F3C">
        <w:rPr>
          <w:noProof/>
        </w:rPr>
        <w:t>[8]</w:t>
      </w:r>
      <w:r w:rsidRPr="001E6437">
        <w:fldChar w:fldCharType="end"/>
      </w:r>
    </w:p>
    <w:p w14:paraId="723911AB" w14:textId="6AE47E6B" w:rsidR="00D204F4" w:rsidRPr="001E6437" w:rsidRDefault="00D204F4" w:rsidP="00D204F4">
      <w:r w:rsidRPr="001E6437">
        <w:t xml:space="preserve">The introduction of invasive species has many different pathways. A study by the Convention on Biodiversity </w:t>
      </w:r>
      <w:r w:rsidRPr="001E6437">
        <w:fldChar w:fldCharType="begin"/>
      </w:r>
      <w:r w:rsidR="00F84F3C">
        <w:instrText xml:space="preserve"> ADDIN EN.CITE &lt;EndNote&gt;&lt;Cite AuthorYear="1"&gt;&lt;Author&gt;CBD&lt;/Author&gt;&lt;Year&gt;2014&lt;/Year&gt;&lt;RecNum&gt;1403&lt;/RecNum&gt;&lt;DisplayText&gt;CBD [59]&lt;/DisplayText&gt;&lt;record&gt;&lt;rec-number&gt;1403&lt;/rec-number&gt;&lt;foreign-keys&gt;&lt;key app="EN" db-id="wtxsvedvhpatwxew5fwptaswpee22zt02set" timestamp="1472446708"&gt;1403&lt;/key&gt;&lt;/foreign-keys&gt;&lt;ref-type name="Report"&gt;27&lt;/ref-type&gt;&lt;contributors&gt;&lt;authors&gt;&lt;author&gt;CBD&lt;/author&gt;&lt;/authors&gt;&lt;/contributors&gt;&lt;titles&gt;&lt;title&gt;PATHWAYS OF INTRODUCTION OF INVASIVE SPECIES, THEIR PRIORITIZATION AND MANAGEMENT&lt;/title&gt;&lt;/titles&gt;&lt;number&gt;UNEP/CBD/SBSTTA/18/9/Add.1&lt;/number&gt;&lt;dates&gt;&lt;year&gt;2014&lt;/year&gt;&lt;/dates&gt;&lt;pub-location&gt;Montreal&lt;/pub-location&gt;&lt;publisher&gt;UNEP, Convention on Biological Diversity&lt;/publisher&gt;&lt;urls&gt;&lt;/urls&gt;&lt;/record&gt;&lt;/Cite&gt;&lt;/EndNote&gt;</w:instrText>
      </w:r>
      <w:r w:rsidRPr="001E6437">
        <w:fldChar w:fldCharType="separate"/>
      </w:r>
      <w:r w:rsidR="00F84F3C">
        <w:rPr>
          <w:noProof/>
        </w:rPr>
        <w:t>CBD [59]</w:t>
      </w:r>
      <w:r w:rsidRPr="001E6437">
        <w:fldChar w:fldCharType="end"/>
      </w:r>
      <w:r w:rsidRPr="001E6437">
        <w:t xml:space="preserve"> summarised the primary drivers for over 500 invasive species and found over 40 drivers ranging from purposeful release for measures such as erosion control, and hunting, to escape of pets, contamination of international trade objects, and stowaways on container ships. These were categorised into 5 major groups – release, escape, transport-contamination, transport-stowaway, corridor, and unaided. </w:t>
      </w:r>
    </w:p>
    <w:p w14:paraId="1267C190" w14:textId="77777777" w:rsidR="00D204F4" w:rsidRPr="001E6437" w:rsidRDefault="00D204F4" w:rsidP="00D204F4">
      <w:r w:rsidRPr="001E6437">
        <w:t xml:space="preserve">It is not straight forward to assign </w:t>
      </w:r>
      <w:proofErr w:type="spellStart"/>
      <w:r w:rsidRPr="001E6437">
        <w:t>scaleable</w:t>
      </w:r>
      <w:proofErr w:type="spellEnd"/>
      <w:r w:rsidRPr="001E6437">
        <w:t xml:space="preserve"> responsibility to such varied mechanisms as are present in the overexploitation and introduction of invasive species.</w:t>
      </w:r>
    </w:p>
    <w:p w14:paraId="31796F48" w14:textId="77777777" w:rsidR="00D204F4" w:rsidRPr="001E6437" w:rsidRDefault="00D204F4" w:rsidP="00D204F4">
      <w:r w:rsidRPr="001E6437">
        <w:t xml:space="preserve">It is common practice to deal with the complexity of biodiversity drivers by the use of a proxy, land use based indicator. </w:t>
      </w:r>
    </w:p>
    <w:p w14:paraId="1AAED8F4" w14:textId="5C0AB57D" w:rsidR="00D204F4" w:rsidRPr="001E6437" w:rsidRDefault="00D204F4" w:rsidP="00D204F4">
      <w:r w:rsidRPr="001E6437">
        <w:t xml:space="preserve">The magnitude and diversity of Pressures with respect to biodiversity loss makes it very difficult to determine one or even 2-3 indicators which can address all of these Pressures. For this reason, the use of land based indicators as a proxy for biodiversity is common practise. Sustainable Development Goal (SDG) 15 - Sustainably manage forests, combat desertification, halt and reverse land degradation, halt biodiversity loss – the most explicit SDG with respect to biodiversity loss, </w:t>
      </w:r>
      <w:r w:rsidRPr="001E6437">
        <w:lastRenderedPageBreak/>
        <w:t>includes several land based indicators in their proposal of suitable indicators to measure this goal including</w:t>
      </w:r>
      <w:r w:rsidRPr="001E6437">
        <w:fldChar w:fldCharType="begin"/>
      </w:r>
      <w:r w:rsidR="00F84F3C">
        <w:instrText xml:space="preserve"> ADDIN EN.CITE &lt;EndNote&gt;&lt;Cite&gt;&lt;Author&gt;UN&lt;/Author&gt;&lt;Year&gt;2015&lt;/Year&gt;&lt;RecNum&gt;1809&lt;/RecNum&gt;&lt;DisplayText&gt;[60]&lt;/DisplayText&gt;&lt;record&gt;&lt;rec-number&gt;1809&lt;/rec-number&gt;&lt;foreign-keys&gt;&lt;key app="EN" db-id="wtxsvedvhpatwxew5fwptaswpee22zt02set" timestamp="1512079255"&gt;1809&lt;/key&gt;&lt;/foreign-keys&gt;&lt;ref-type name="Web Page"&gt;12&lt;/ref-type&gt;&lt;contributors&gt;&lt;authors&gt;&lt;author&gt;UN&lt;/author&gt;&lt;/authors&gt;&lt;/contributors&gt;&lt;titles&gt;&lt;title&gt;United Nations Sustainable Development Goals&lt;/title&gt;&lt;/titles&gt;&lt;dates&gt;&lt;year&gt;2015&lt;/year&gt;&lt;pub-dates&gt;&lt;date&gt;1 December 2017&lt;/date&gt;&lt;/pub-dates&gt;&lt;/dates&gt;&lt;urls&gt;&lt;related-urls&gt;&lt;url&gt;https://sustainabledevelopment.un.org/sdgs&lt;/url&gt;&lt;/related-urls&gt;&lt;/urls&gt;&lt;/record&gt;&lt;/Cite&gt;&lt;/EndNote&gt;</w:instrText>
      </w:r>
      <w:r w:rsidRPr="001E6437">
        <w:fldChar w:fldCharType="separate"/>
      </w:r>
      <w:r w:rsidR="00F84F3C">
        <w:rPr>
          <w:noProof/>
        </w:rPr>
        <w:t>[60]</w:t>
      </w:r>
      <w:r w:rsidRPr="001E6437">
        <w:fldChar w:fldCharType="end"/>
      </w:r>
      <w:r w:rsidRPr="001E6437">
        <w:t xml:space="preserve">: </w:t>
      </w:r>
    </w:p>
    <w:p w14:paraId="40C5BA2B" w14:textId="77777777" w:rsidR="00D204F4" w:rsidRPr="001E6437" w:rsidRDefault="00D204F4" w:rsidP="005E4173">
      <w:pPr>
        <w:pStyle w:val="ListParagraph"/>
        <w:numPr>
          <w:ilvl w:val="0"/>
          <w:numId w:val="7"/>
        </w:numPr>
        <w:spacing w:line="480" w:lineRule="auto"/>
        <w:rPr>
          <w:lang w:val="en-NZ"/>
        </w:rPr>
      </w:pPr>
      <w:r w:rsidRPr="001E6437">
        <w:rPr>
          <w:lang w:val="en-NZ"/>
        </w:rPr>
        <w:t>Forest area as a percentage of total land area</w:t>
      </w:r>
    </w:p>
    <w:p w14:paraId="7C83DFEE" w14:textId="77777777" w:rsidR="00D204F4" w:rsidRPr="001E6437" w:rsidRDefault="00D204F4" w:rsidP="005E4173">
      <w:pPr>
        <w:pStyle w:val="ListParagraph"/>
        <w:numPr>
          <w:ilvl w:val="0"/>
          <w:numId w:val="7"/>
        </w:numPr>
        <w:spacing w:line="480" w:lineRule="auto"/>
        <w:rPr>
          <w:lang w:val="en-NZ"/>
        </w:rPr>
      </w:pPr>
      <w:r w:rsidRPr="001E6437">
        <w:rPr>
          <w:lang w:val="en-NZ"/>
        </w:rPr>
        <w:t>Forest cover under sustainable forest management</w:t>
      </w:r>
    </w:p>
    <w:p w14:paraId="6A32A545" w14:textId="77777777" w:rsidR="00D204F4" w:rsidRPr="001E6437" w:rsidRDefault="00D204F4" w:rsidP="005E4173">
      <w:pPr>
        <w:pStyle w:val="ListParagraph"/>
        <w:numPr>
          <w:ilvl w:val="0"/>
          <w:numId w:val="7"/>
        </w:numPr>
        <w:spacing w:line="480" w:lineRule="auto"/>
        <w:rPr>
          <w:lang w:val="en-NZ"/>
        </w:rPr>
      </w:pPr>
      <w:r w:rsidRPr="001E6437">
        <w:rPr>
          <w:lang w:val="en-NZ"/>
        </w:rPr>
        <w:t>Percentage of land that is degraded over total land area</w:t>
      </w:r>
    </w:p>
    <w:p w14:paraId="33FB32FD" w14:textId="796AEE48" w:rsidR="00D204F4" w:rsidRPr="001E6437" w:rsidRDefault="00D204F4" w:rsidP="00D204F4">
      <w:r w:rsidRPr="001E6437">
        <w:t xml:space="preserve">In a UNEP report on life cycle indicators, the need for a </w:t>
      </w:r>
      <w:proofErr w:type="spellStart"/>
      <w:r w:rsidRPr="001E6437">
        <w:t>scaleable</w:t>
      </w:r>
      <w:proofErr w:type="spellEnd"/>
      <w:r w:rsidRPr="001E6437">
        <w:t xml:space="preserve"> indicator to assess the land use related impacts on biodiversity was identified and a new indicator proposed</w:t>
      </w:r>
      <w:r w:rsidRPr="001E6437">
        <w:fldChar w:fldCharType="begin"/>
      </w:r>
      <w:r w:rsidR="00F84F3C">
        <w:instrText xml:space="preserve"> ADDIN EN.CITE &lt;EndNote&gt;&lt;Cite&gt;&lt;Author&gt;UNEP&lt;/Author&gt;&lt;Year&gt;2016&lt;/Year&gt;&lt;RecNum&gt;1811&lt;/RecNum&gt;&lt;DisplayText&gt;[61]&lt;/DisplayText&gt;&lt;record&gt;&lt;rec-number&gt;1811&lt;/rec-number&gt;&lt;foreign-keys&gt;&lt;key app="EN" db-id="wtxsvedvhpatwxew5fwptaswpee22zt02set" timestamp="1512088780"&gt;1811&lt;/key&gt;&lt;/foreign-keys&gt;&lt;ref-type name="Report"&gt;27&lt;/ref-type&gt;&lt;contributors&gt;&lt;authors&gt;&lt;author&gt;UNEP&lt;/author&gt;&lt;/authors&gt;&lt;secondary-authors&gt;&lt;author&gt;Frischknecht, R.&lt;/author&gt;&lt;author&gt;Jolliet, O.&lt;/author&gt;&lt;/secondary-authors&gt;&lt;/contributors&gt;&lt;titles&gt;&lt;title&gt;Global Guidance for Life Cycle Impact Assessment Indicators&lt;/title&gt;&lt;/titles&gt;&lt;dates&gt;&lt;year&gt;2016&lt;/year&gt;&lt;/dates&gt;&lt;publisher&gt;UNEP&lt;/publisher&gt;&lt;urls&gt;&lt;/urls&gt;&lt;/record&gt;&lt;/Cite&gt;&lt;/EndNote&gt;</w:instrText>
      </w:r>
      <w:r w:rsidRPr="001E6437">
        <w:fldChar w:fldCharType="separate"/>
      </w:r>
      <w:r w:rsidR="00F84F3C">
        <w:rPr>
          <w:noProof/>
        </w:rPr>
        <w:t>[61]</w:t>
      </w:r>
      <w:r w:rsidRPr="001E6437">
        <w:fldChar w:fldCharType="end"/>
      </w:r>
      <w:r w:rsidRPr="001E6437">
        <w:t xml:space="preserve">. The indicator proposed is called the </w:t>
      </w:r>
      <w:r w:rsidRPr="001E6437">
        <w:rPr>
          <w:i/>
        </w:rPr>
        <w:t>percentage disappeared fraction</w:t>
      </w:r>
      <w:r w:rsidRPr="001E6437">
        <w:t xml:space="preserve"> (PDF) of species. This indicator is very similar to the Planetary Boundary for biosphere integrity – </w:t>
      </w:r>
      <w:r w:rsidRPr="001E6437">
        <w:rPr>
          <w:i/>
        </w:rPr>
        <w:t>extinction rate</w:t>
      </w:r>
      <w:r w:rsidRPr="001E6437">
        <w:t xml:space="preserve"> as both are expressed in terms of the percentage of extinct (or disappeared) species. The difference between the two is in the calculation. Extinction rate is determined through observation – it is an Impact indicator. In contrast PDF is an estimation based on land use data – thus a Pressure indicator. </w:t>
      </w:r>
    </w:p>
    <w:p w14:paraId="46DFF577" w14:textId="77777777" w:rsidR="00D204F4" w:rsidRPr="001E6437" w:rsidRDefault="00D204F4" w:rsidP="00D204F4">
      <w:r w:rsidRPr="001E6437">
        <w:t xml:space="preserve">In the absence of an indicator that can suitably address the varied Pressures with respect to biodiversity loss, we have selected the percentage disappeared fraction as the indicator for biodiversity. </w:t>
      </w:r>
    </w:p>
    <w:p w14:paraId="18D8C31B" w14:textId="77777777" w:rsidR="00D204F4" w:rsidRPr="001E6437" w:rsidRDefault="00D204F4" w:rsidP="00D204F4">
      <w:r w:rsidRPr="001E6437">
        <w:t xml:space="preserve">The purpose of the UNEP report was to propose indicators that allow better consistency in the development and communication of green products. This differs to the purpose of the Quotas in that the Quotas are intended to be the basis of a global Planetary Accounting system that can be used for any scale of human activity. In the instance of the UNEP report, there is little need to account for positive land transformation – as such, all of the “correction factors” – numbers used to convert land transformation to percentage disappeared fraction – are positive (i.e. they lead to biodiversity loss). For the purpose of the Planetary Accounting framework, further work will be required to determine correction factors for positive transformation which results in biodiversity gains. </w:t>
      </w:r>
    </w:p>
    <w:p w14:paraId="4EC1935D" w14:textId="77777777" w:rsidR="00D204F4" w:rsidRPr="001E6437" w:rsidRDefault="00D204F4" w:rsidP="00D204F4">
      <w:r w:rsidRPr="001E6437">
        <w:lastRenderedPageBreak/>
        <w:t xml:space="preserve">We therefore propose to the indicator for the biodiversity Quota </w:t>
      </w:r>
      <w:r w:rsidRPr="001E6437">
        <w:rPr>
          <w:i/>
        </w:rPr>
        <w:t>net biodiversity footprint</w:t>
      </w:r>
      <w:r w:rsidRPr="001E6437">
        <w:t xml:space="preserve"> measured in </w:t>
      </w:r>
      <w:r w:rsidRPr="001E6437">
        <w:rPr>
          <w:i/>
        </w:rPr>
        <w:t>net PDF</w:t>
      </w:r>
      <w:r w:rsidRPr="001E6437">
        <w:t xml:space="preserve">. </w:t>
      </w:r>
    </w:p>
    <w:p w14:paraId="733F253B" w14:textId="77777777" w:rsidR="00D204F4" w:rsidRPr="001E6437" w:rsidRDefault="00D204F4" w:rsidP="00D204F4">
      <w:pPr>
        <w:rPr>
          <w:i/>
        </w:rPr>
      </w:pPr>
      <w:r w:rsidRPr="001E6437">
        <w:rPr>
          <w:i/>
        </w:rPr>
        <w:t>The limit:</w:t>
      </w:r>
    </w:p>
    <w:p w14:paraId="58844F74" w14:textId="77777777" w:rsidR="00D204F4" w:rsidRDefault="00D204F4" w:rsidP="00D204F4">
      <w:r w:rsidRPr="001E6437">
        <w:t xml:space="preserve">The indicator proposed differs from the Boundary only in the measurement/calculation method. As such we propose to use the Planetary Boundary figure of 10 species per million species per year, therefore Biodiversity Footprint </w:t>
      </w:r>
      <w:r w:rsidRPr="001E6437">
        <w:rPr>
          <w:rFonts w:cstheme="minorHAnsi"/>
        </w:rPr>
        <w:t>≤</w:t>
      </w:r>
      <w:r w:rsidRPr="001E6437">
        <w:t xml:space="preserve"> 1E-4 PDF.</w:t>
      </w:r>
    </w:p>
    <w:p w14:paraId="2A607889" w14:textId="77777777" w:rsidR="00D204F4" w:rsidRPr="003B002A" w:rsidRDefault="00D204F4" w:rsidP="006C292C"/>
    <w:p w14:paraId="0DCFE2A5" w14:textId="77777777" w:rsidR="00F84F3C" w:rsidRPr="00F84F3C" w:rsidRDefault="00D66DFD" w:rsidP="00F84F3C">
      <w:pPr>
        <w:pStyle w:val="EndNoteBibliographyTitle"/>
      </w:pPr>
      <w:r w:rsidRPr="003B002A">
        <w:rPr>
          <w:rFonts w:asciiTheme="majorHAnsi" w:eastAsiaTheme="majorEastAsia" w:hAnsiTheme="majorHAnsi" w:cstheme="majorBidi"/>
          <w:color w:val="2F5496" w:themeColor="accent1" w:themeShade="BF"/>
          <w:sz w:val="32"/>
          <w:szCs w:val="32"/>
        </w:rPr>
        <w:fldChar w:fldCharType="begin"/>
      </w:r>
      <w:r w:rsidRPr="003B002A">
        <w:instrText xml:space="preserve"> ADDIN EN.REFLIST </w:instrText>
      </w:r>
      <w:r w:rsidRPr="003B002A">
        <w:rPr>
          <w:rFonts w:asciiTheme="majorHAnsi" w:eastAsiaTheme="majorEastAsia" w:hAnsiTheme="majorHAnsi" w:cstheme="majorBidi"/>
          <w:color w:val="2F5496" w:themeColor="accent1" w:themeShade="BF"/>
          <w:sz w:val="32"/>
          <w:szCs w:val="32"/>
        </w:rPr>
        <w:fldChar w:fldCharType="separate"/>
      </w:r>
      <w:r w:rsidR="00F84F3C" w:rsidRPr="00F84F3C">
        <w:t>References</w:t>
      </w:r>
    </w:p>
    <w:p w14:paraId="7452386C" w14:textId="77777777" w:rsidR="00F84F3C" w:rsidRPr="00F84F3C" w:rsidRDefault="00F84F3C" w:rsidP="00F84F3C">
      <w:pPr>
        <w:pStyle w:val="EndNoteBibliographyTitle"/>
      </w:pPr>
    </w:p>
    <w:p w14:paraId="596386C7" w14:textId="77777777" w:rsidR="00F84F3C" w:rsidRPr="00F84F3C" w:rsidRDefault="00F84F3C" w:rsidP="00F84F3C">
      <w:pPr>
        <w:pStyle w:val="EndNoteBibliography"/>
        <w:spacing w:after="0"/>
        <w:ind w:left="720" w:hanging="720"/>
      </w:pPr>
      <w:r w:rsidRPr="00F84F3C">
        <w:t>1.</w:t>
      </w:r>
      <w:r w:rsidRPr="00F84F3C">
        <w:tab/>
        <w:t xml:space="preserve">IPCC: </w:t>
      </w:r>
      <w:r w:rsidRPr="00F84F3C">
        <w:rPr>
          <w:b/>
        </w:rPr>
        <w:t>Summary for Policymakers.</w:t>
      </w:r>
      <w:r w:rsidRPr="00F84F3C">
        <w:t xml:space="preserve"> In </w:t>
      </w:r>
      <w:r w:rsidRPr="00F84F3C">
        <w:rPr>
          <w:i/>
        </w:rPr>
        <w:t>Climate Change 2013: The Physical Science Basis Contribution of Working Group I to the Fifth Assessment Report of the Intergovernmental Panel on Climate Change.</w:t>
      </w:r>
      <w:r w:rsidRPr="00F84F3C">
        <w:t xml:space="preserve"> Edited by Stocker TF, Qin D, Plattner G-K, Tignor M, Allen SK, Boschung J, Nauels A, Xia Y, Bex V, Midgley PM. Cambridge, United Kingdom and New York, NY, USA: Cambridge University Press; 2013: 1–30</w:t>
      </w:r>
    </w:p>
    <w:p w14:paraId="6B20BAA3" w14:textId="77777777" w:rsidR="00F84F3C" w:rsidRPr="00F84F3C" w:rsidRDefault="00F84F3C" w:rsidP="00F84F3C">
      <w:pPr>
        <w:pStyle w:val="EndNoteBibliography"/>
        <w:spacing w:after="0"/>
        <w:ind w:left="720" w:hanging="720"/>
      </w:pPr>
      <w:r w:rsidRPr="00F84F3C">
        <w:t>2.</w:t>
      </w:r>
      <w:r w:rsidRPr="00F84F3C">
        <w:tab/>
        <w:t xml:space="preserve">Druckman A, Jackson T: </w:t>
      </w:r>
      <w:r w:rsidRPr="00F84F3C">
        <w:rPr>
          <w:b/>
        </w:rPr>
        <w:t>The bare necessities: How much household carbon do we really need?</w:t>
      </w:r>
      <w:r w:rsidRPr="00F84F3C">
        <w:t xml:space="preserve"> </w:t>
      </w:r>
      <w:r w:rsidRPr="00F84F3C">
        <w:rPr>
          <w:i/>
        </w:rPr>
        <w:t xml:space="preserve">Ecological Economics </w:t>
      </w:r>
      <w:r w:rsidRPr="00F84F3C">
        <w:t xml:space="preserve">2010, </w:t>
      </w:r>
      <w:r w:rsidRPr="00F84F3C">
        <w:rPr>
          <w:b/>
        </w:rPr>
        <w:t>69:</w:t>
      </w:r>
      <w:r w:rsidRPr="00F84F3C">
        <w:t>1794-1804.</w:t>
      </w:r>
    </w:p>
    <w:p w14:paraId="1A573EEA" w14:textId="77777777" w:rsidR="00F84F3C" w:rsidRPr="00F84F3C" w:rsidRDefault="00F84F3C" w:rsidP="00F84F3C">
      <w:pPr>
        <w:pStyle w:val="EndNoteBibliography"/>
        <w:spacing w:after="0"/>
        <w:ind w:left="720" w:hanging="720"/>
      </w:pPr>
      <w:r w:rsidRPr="00F84F3C">
        <w:t>3.</w:t>
      </w:r>
      <w:r w:rsidRPr="00F84F3C">
        <w:tab/>
        <w:t xml:space="preserve">IPCC: </w:t>
      </w:r>
      <w:r w:rsidRPr="00F84F3C">
        <w:rPr>
          <w:b/>
        </w:rPr>
        <w:t>Summary for Policymakers.</w:t>
      </w:r>
      <w:r w:rsidRPr="00F84F3C">
        <w:t xml:space="preserve"> In </w:t>
      </w:r>
      <w:r w:rsidRPr="00F84F3C">
        <w:rPr>
          <w:i/>
        </w:rPr>
        <w:t>Climate Change 2013: The Physical Science Basis Contribution of Working Group I to the Fifth Assessment Report of the Intergovernmental Panel on Climate Change.</w:t>
      </w:r>
      <w:r w:rsidRPr="00F84F3C">
        <w:t xml:space="preserve"> Edited by Stocker TF, Qin D, Plattner G-K, Tignor M, Allen SK, Boschung J, Nauels A, Xia Y, Bex V, Midgley P. Cambridge, United Kingdom and New York, NY, USA: Cambridge University Press; 2013</w:t>
      </w:r>
    </w:p>
    <w:p w14:paraId="7BDBE7FC" w14:textId="77777777" w:rsidR="00F84F3C" w:rsidRPr="00F84F3C" w:rsidRDefault="00F84F3C" w:rsidP="00F84F3C">
      <w:pPr>
        <w:pStyle w:val="EndNoteBibliography"/>
        <w:spacing w:after="0"/>
        <w:ind w:left="720" w:hanging="720"/>
      </w:pPr>
      <w:r w:rsidRPr="00F84F3C">
        <w:t>4.</w:t>
      </w:r>
      <w:r w:rsidRPr="00F84F3C">
        <w:tab/>
        <w:t xml:space="preserve">Sundha P, Melkania U: </w:t>
      </w:r>
      <w:r w:rsidRPr="00F84F3C">
        <w:rPr>
          <w:b/>
        </w:rPr>
        <w:t>Carbon footprinting: a tool for environmental management.</w:t>
      </w:r>
      <w:r w:rsidRPr="00F84F3C">
        <w:t xml:space="preserve"> </w:t>
      </w:r>
      <w:r w:rsidRPr="00F84F3C">
        <w:rPr>
          <w:i/>
        </w:rPr>
        <w:t xml:space="preserve">International Journal of Agriculture, Environment and Biotechnology </w:t>
      </w:r>
      <w:r w:rsidRPr="00F84F3C">
        <w:t xml:space="preserve">2016, </w:t>
      </w:r>
      <w:r w:rsidRPr="00F84F3C">
        <w:rPr>
          <w:b/>
        </w:rPr>
        <w:t>9:</w:t>
      </w:r>
      <w:r w:rsidRPr="00F84F3C">
        <w:t>247-257.</w:t>
      </w:r>
    </w:p>
    <w:p w14:paraId="768F1B34" w14:textId="77777777" w:rsidR="00F84F3C" w:rsidRPr="00F84F3C" w:rsidRDefault="00F84F3C" w:rsidP="00F84F3C">
      <w:pPr>
        <w:pStyle w:val="EndNoteBibliography"/>
        <w:spacing w:after="0"/>
        <w:ind w:left="720" w:hanging="720"/>
      </w:pPr>
      <w:r w:rsidRPr="00F84F3C">
        <w:t>5.</w:t>
      </w:r>
      <w:r w:rsidRPr="00F84F3C">
        <w:tab/>
        <w:t xml:space="preserve">Wright LA, Kemp S, Williams I: </w:t>
      </w:r>
      <w:r w:rsidRPr="00F84F3C">
        <w:rPr>
          <w:b/>
        </w:rPr>
        <w:t>‘Carbon footprinting’: towards a universally accepted definition.</w:t>
      </w:r>
      <w:r w:rsidRPr="00F84F3C">
        <w:t xml:space="preserve"> </w:t>
      </w:r>
      <w:r w:rsidRPr="00F84F3C">
        <w:rPr>
          <w:i/>
        </w:rPr>
        <w:t xml:space="preserve">Carbon Management </w:t>
      </w:r>
      <w:r w:rsidRPr="00F84F3C">
        <w:t xml:space="preserve">2011, </w:t>
      </w:r>
      <w:r w:rsidRPr="00F84F3C">
        <w:rPr>
          <w:b/>
        </w:rPr>
        <w:t>2:</w:t>
      </w:r>
      <w:r w:rsidRPr="00F84F3C">
        <w:t>61-72.</w:t>
      </w:r>
    </w:p>
    <w:p w14:paraId="08745C9E" w14:textId="66D4C480" w:rsidR="00F84F3C" w:rsidRPr="00F84F3C" w:rsidRDefault="00F84F3C" w:rsidP="00F84F3C">
      <w:pPr>
        <w:pStyle w:val="EndNoteBibliography"/>
        <w:spacing w:after="0"/>
        <w:ind w:left="720" w:hanging="720"/>
      </w:pPr>
      <w:r w:rsidRPr="00F84F3C">
        <w:t>6.</w:t>
      </w:r>
      <w:r w:rsidRPr="00F84F3C">
        <w:tab/>
      </w:r>
      <w:r w:rsidRPr="00F84F3C">
        <w:rPr>
          <w:b/>
        </w:rPr>
        <w:t xml:space="preserve">CO2 Now </w:t>
      </w:r>
      <w:r w:rsidRPr="00F84F3C">
        <w:t>[</w:t>
      </w:r>
      <w:hyperlink r:id="rId9" w:history="1">
        <w:r w:rsidRPr="00F84F3C">
          <w:rPr>
            <w:rStyle w:val="Hyperlink"/>
          </w:rPr>
          <w:t>http://co2now.org/current-co2/co2-now/</w:t>
        </w:r>
      </w:hyperlink>
      <w:r w:rsidRPr="00F84F3C">
        <w:t>]</w:t>
      </w:r>
    </w:p>
    <w:p w14:paraId="0AFC356C" w14:textId="77777777" w:rsidR="00F84F3C" w:rsidRPr="00F84F3C" w:rsidRDefault="00F84F3C" w:rsidP="00F84F3C">
      <w:pPr>
        <w:pStyle w:val="EndNoteBibliography"/>
        <w:spacing w:after="0"/>
        <w:ind w:left="720" w:hanging="720"/>
      </w:pPr>
      <w:r w:rsidRPr="00F84F3C">
        <w:t>7.</w:t>
      </w:r>
      <w:r w:rsidRPr="00F84F3C">
        <w:tab/>
        <w:t xml:space="preserve">Steffen W, Richardson K, Rockström J, Cornell SE, Fetzer I, Bennett EM, Biggs R, Carpenter SR, de Vries W, de Wit CA, et al: </w:t>
      </w:r>
      <w:r w:rsidRPr="00F84F3C">
        <w:rPr>
          <w:b/>
        </w:rPr>
        <w:t>Planetary boundaries: Guiding human development on a changing planet.</w:t>
      </w:r>
      <w:r w:rsidRPr="00F84F3C">
        <w:t xml:space="preserve"> </w:t>
      </w:r>
      <w:r w:rsidRPr="00F84F3C">
        <w:rPr>
          <w:i/>
        </w:rPr>
        <w:t xml:space="preserve">Science </w:t>
      </w:r>
      <w:r w:rsidRPr="00F84F3C">
        <w:t xml:space="preserve">2015, </w:t>
      </w:r>
      <w:r w:rsidRPr="00F84F3C">
        <w:rPr>
          <w:b/>
        </w:rPr>
        <w:t>347</w:t>
      </w:r>
      <w:r w:rsidRPr="00F84F3C">
        <w:t>.</w:t>
      </w:r>
    </w:p>
    <w:p w14:paraId="3ADF90A1" w14:textId="77777777" w:rsidR="00F84F3C" w:rsidRPr="00F84F3C" w:rsidRDefault="00F84F3C" w:rsidP="00F84F3C">
      <w:pPr>
        <w:pStyle w:val="EndNoteBibliography"/>
        <w:spacing w:after="0"/>
        <w:ind w:left="720" w:hanging="720"/>
      </w:pPr>
      <w:r w:rsidRPr="00F84F3C">
        <w:lastRenderedPageBreak/>
        <w:t>8.</w:t>
      </w:r>
      <w:r w:rsidRPr="00F84F3C">
        <w:tab/>
        <w:t xml:space="preserve">Secretariat of the Convention on Biological Diversity: </w:t>
      </w:r>
      <w:r w:rsidRPr="00F84F3C">
        <w:rPr>
          <w:b/>
        </w:rPr>
        <w:t>Global Biodiversity Outlook 1.</w:t>
      </w:r>
      <w:r w:rsidRPr="00F84F3C">
        <w:t xml:space="preserve">  (Diversity SotCoB ed. Montreal: UNEP, CBD; 2001.</w:t>
      </w:r>
    </w:p>
    <w:p w14:paraId="276D82FE" w14:textId="77777777" w:rsidR="00F84F3C" w:rsidRPr="00F84F3C" w:rsidRDefault="00F84F3C" w:rsidP="00F84F3C">
      <w:pPr>
        <w:pStyle w:val="EndNoteBibliography"/>
        <w:spacing w:after="0"/>
        <w:ind w:left="720" w:hanging="720"/>
      </w:pPr>
      <w:r w:rsidRPr="00F84F3C">
        <w:t>9.</w:t>
      </w:r>
      <w:r w:rsidRPr="00F84F3C">
        <w:tab/>
        <w:t xml:space="preserve">Hansen J, Kharecha P, Sato M, Masson-Delmotte V, Ackerman F, Beerling DJ, Hearty PJ, Hoegh-Guldberg O, Hsu S-L, Parmesan C, et al: </w:t>
      </w:r>
      <w:r w:rsidRPr="00F84F3C">
        <w:rPr>
          <w:b/>
        </w:rPr>
        <w:t>Assessing Dangerous Climate Change: Required Reduction of Carbon Emissions to Protect Young People, Future Generations and Nature.</w:t>
      </w:r>
      <w:r w:rsidRPr="00F84F3C">
        <w:t xml:space="preserve"> </w:t>
      </w:r>
      <w:r w:rsidRPr="00F84F3C">
        <w:rPr>
          <w:i/>
        </w:rPr>
        <w:t xml:space="preserve">PLoS ONE </w:t>
      </w:r>
      <w:r w:rsidRPr="00F84F3C">
        <w:t xml:space="preserve">2013, </w:t>
      </w:r>
      <w:r w:rsidRPr="00F84F3C">
        <w:rPr>
          <w:b/>
        </w:rPr>
        <w:t>8:</w:t>
      </w:r>
      <w:r w:rsidRPr="00F84F3C">
        <w:t>e81648.</w:t>
      </w:r>
    </w:p>
    <w:p w14:paraId="5412B272" w14:textId="77777777" w:rsidR="00F84F3C" w:rsidRPr="00F84F3C" w:rsidRDefault="00F84F3C" w:rsidP="00F84F3C">
      <w:pPr>
        <w:pStyle w:val="EndNoteBibliography"/>
        <w:spacing w:after="0"/>
        <w:ind w:left="720" w:hanging="720"/>
      </w:pPr>
      <w:r w:rsidRPr="00F84F3C">
        <w:t>10.</w:t>
      </w:r>
      <w:r w:rsidRPr="00F84F3C">
        <w:tab/>
        <w:t xml:space="preserve">Rockström J, Gaffney O, Rogelj J, Meinshausen M, Nakicenovic N, Schellnhuber HJ: </w:t>
      </w:r>
      <w:r w:rsidRPr="00F84F3C">
        <w:rPr>
          <w:b/>
        </w:rPr>
        <w:t>A roadmap for rapid decarbonization.</w:t>
      </w:r>
      <w:r w:rsidRPr="00F84F3C">
        <w:t xml:space="preserve"> </w:t>
      </w:r>
      <w:r w:rsidRPr="00F84F3C">
        <w:rPr>
          <w:i/>
        </w:rPr>
        <w:t xml:space="preserve">Science </w:t>
      </w:r>
      <w:r w:rsidRPr="00F84F3C">
        <w:t xml:space="preserve">2017, </w:t>
      </w:r>
      <w:r w:rsidRPr="00F84F3C">
        <w:rPr>
          <w:b/>
        </w:rPr>
        <w:t>355:</w:t>
      </w:r>
      <w:r w:rsidRPr="00F84F3C">
        <w:t>1269-1271.</w:t>
      </w:r>
    </w:p>
    <w:p w14:paraId="0B2E0203" w14:textId="77777777" w:rsidR="00F84F3C" w:rsidRPr="00F84F3C" w:rsidRDefault="00F84F3C" w:rsidP="00F84F3C">
      <w:pPr>
        <w:pStyle w:val="EndNoteBibliography"/>
        <w:spacing w:after="0"/>
        <w:ind w:left="720" w:hanging="720"/>
      </w:pPr>
      <w:r w:rsidRPr="00F84F3C">
        <w:t>11.</w:t>
      </w:r>
      <w:r w:rsidRPr="00F84F3C">
        <w:tab/>
        <w:t xml:space="preserve">van Vuuren D, Stehfest E, Elzen M, Kram T, Vliet J, Deetman S, Isaac M, Klein Goldewijk K, Hof A, Mendoza Beltran A, et al: </w:t>
      </w:r>
      <w:r w:rsidRPr="00F84F3C">
        <w:rPr>
          <w:b/>
        </w:rPr>
        <w:t>RCP2.6: exploring the possibility to keep global mean temperature increase below 2°C.</w:t>
      </w:r>
      <w:r w:rsidRPr="00F84F3C">
        <w:t xml:space="preserve"> </w:t>
      </w:r>
      <w:r w:rsidRPr="00F84F3C">
        <w:rPr>
          <w:i/>
        </w:rPr>
        <w:t xml:space="preserve">An Interdisciplinary, International Journal Devoted to the Description, Causes and Implications of Climatic Change </w:t>
      </w:r>
      <w:r w:rsidRPr="00F84F3C">
        <w:t xml:space="preserve">2011, </w:t>
      </w:r>
      <w:r w:rsidRPr="00F84F3C">
        <w:rPr>
          <w:b/>
        </w:rPr>
        <w:t>109:</w:t>
      </w:r>
      <w:r w:rsidRPr="00F84F3C">
        <w:t>95-116.</w:t>
      </w:r>
    </w:p>
    <w:p w14:paraId="114E65E2" w14:textId="77777777" w:rsidR="00F84F3C" w:rsidRPr="00F84F3C" w:rsidRDefault="00F84F3C" w:rsidP="00F84F3C">
      <w:pPr>
        <w:pStyle w:val="EndNoteBibliography"/>
        <w:spacing w:after="0"/>
        <w:ind w:left="720" w:hanging="720"/>
      </w:pPr>
      <w:r w:rsidRPr="00F84F3C">
        <w:t>12.</w:t>
      </w:r>
      <w:r w:rsidRPr="00F84F3C">
        <w:tab/>
        <w:t xml:space="preserve">IPCC: </w:t>
      </w:r>
      <w:r w:rsidRPr="00F84F3C">
        <w:rPr>
          <w:b/>
        </w:rPr>
        <w:t xml:space="preserve">Annex II: Climate System Scenario Tables </w:t>
      </w:r>
      <w:r w:rsidRPr="00F84F3C">
        <w:t xml:space="preserve">In </w:t>
      </w:r>
      <w:r w:rsidRPr="00F84F3C">
        <w:rPr>
          <w:i/>
        </w:rPr>
        <w:t>Climate Change 2013: The Physical Science Basis Contribution of Working Group I to the Fifth Assessment Report of the Intergovernmental Panel on Climate Change.</w:t>
      </w:r>
      <w:r w:rsidRPr="00F84F3C">
        <w:t xml:space="preserve"> Edited by Stocker TF, Qin D, Plattner G-K, Tignor M, Allen SK, Boschung J, Nauels A, Xia Y, Bex V, Midgley PM. Cambridge, United Kingdom and New York, NY, USA: Cambridge University Press; 2013: 1395–1446.[Prather M, Flato G, Friedlingstein P, Jones C, Lamarque J-F, Liao H, Rasch P (Series Editor)</w:t>
      </w:r>
    </w:p>
    <w:p w14:paraId="367AE470" w14:textId="77777777" w:rsidR="00F84F3C" w:rsidRPr="00F84F3C" w:rsidRDefault="00F84F3C" w:rsidP="00F84F3C">
      <w:pPr>
        <w:pStyle w:val="EndNoteBibliography"/>
        <w:spacing w:after="0"/>
        <w:ind w:left="720" w:hanging="720"/>
      </w:pPr>
      <w:r w:rsidRPr="00F84F3C">
        <w:t>13.</w:t>
      </w:r>
      <w:r w:rsidRPr="00F84F3C">
        <w:tab/>
        <w:t xml:space="preserve">Myhre G, Shindell D, Breon F-M, Collins W, Fuglestvedt J, Huang J, Koch D, Lamarque JL, Lee B, Mendoza B, et al: </w:t>
      </w:r>
      <w:r w:rsidRPr="00F84F3C">
        <w:rPr>
          <w:b/>
        </w:rPr>
        <w:t>Anthropogenic and Natural Radiative Forcing.</w:t>
      </w:r>
      <w:r w:rsidRPr="00F84F3C">
        <w:t xml:space="preserve"> In </w:t>
      </w:r>
      <w:r w:rsidRPr="00F84F3C">
        <w:rPr>
          <w:i/>
        </w:rPr>
        <w:t>Climate Change 2013: The Physical Science Basis Contribution of Working Group I to the Fifth  Assessment Report of the Intergovernmental Panel on Climate Change.</w:t>
      </w:r>
      <w:r w:rsidRPr="00F84F3C">
        <w:t xml:space="preserve"> Edited by Stocker TF, D. Qin, G.-K. Plattner, M. Tignor, S.K. Allen, J. Boschung, A. Nauels, Y. Xia, Bex V, Midgley PM. Cambridge, United Kingdom and New York, NY, USA: Cambridge University Press; 2013</w:t>
      </w:r>
    </w:p>
    <w:p w14:paraId="3A85C59C" w14:textId="77777777" w:rsidR="00F84F3C" w:rsidRPr="00F84F3C" w:rsidRDefault="00F84F3C" w:rsidP="00F84F3C">
      <w:pPr>
        <w:pStyle w:val="EndNoteBibliography"/>
        <w:ind w:left="720" w:hanging="720"/>
        <w:rPr>
          <w:i/>
        </w:rPr>
      </w:pPr>
      <w:r w:rsidRPr="00F84F3C">
        <w:t>14.</w:t>
      </w:r>
      <w:r w:rsidRPr="00F84F3C">
        <w:tab/>
        <w:t xml:space="preserve">Cubasch U, D. Wuebbles, D. Chen, M.C. Facchini, D. Frame, N. Mahowald, Winther J-G: </w:t>
      </w:r>
      <w:r w:rsidRPr="00F84F3C">
        <w:rPr>
          <w:b/>
        </w:rPr>
        <w:t>Introduction.</w:t>
      </w:r>
      <w:r w:rsidRPr="00F84F3C">
        <w:t xml:space="preserve"> In </w:t>
      </w:r>
      <w:r w:rsidRPr="00F84F3C">
        <w:rPr>
          <w:i/>
        </w:rPr>
        <w:t>Climate Change 2013: The Physical Science Basis Contribution of Working Group I to the Fifth Assessment</w:t>
      </w:r>
    </w:p>
    <w:p w14:paraId="1AC82754" w14:textId="77777777" w:rsidR="00F84F3C" w:rsidRPr="00F84F3C" w:rsidRDefault="00F84F3C" w:rsidP="00F84F3C">
      <w:pPr>
        <w:pStyle w:val="EndNoteBibliography"/>
        <w:ind w:left="720" w:hanging="720"/>
      </w:pPr>
      <w:r w:rsidRPr="00F84F3C">
        <w:rPr>
          <w:i/>
        </w:rPr>
        <w:t>Report of the Intergovernmental Panel on Climate Change.</w:t>
      </w:r>
      <w:r w:rsidRPr="00F84F3C">
        <w:t xml:space="preserve"> Edited by Stocker TF, D. Qin, G.-K. Plattner, M. Tignor, S.K. Allen, J. Boschung, A. Nauels, Y. Xia, Bex V, Midgley PM. Cambridge, United</w:t>
      </w:r>
    </w:p>
    <w:p w14:paraId="18A8ABC5" w14:textId="77777777" w:rsidR="00F84F3C" w:rsidRPr="00F84F3C" w:rsidRDefault="00F84F3C" w:rsidP="00F84F3C">
      <w:pPr>
        <w:pStyle w:val="EndNoteBibliography"/>
        <w:spacing w:after="0"/>
        <w:ind w:left="720" w:hanging="720"/>
      </w:pPr>
      <w:r w:rsidRPr="00F84F3C">
        <w:t>Kingdom and New York, NY, USA: Cambridge University Press; 2013</w:t>
      </w:r>
    </w:p>
    <w:p w14:paraId="1B292876" w14:textId="77777777" w:rsidR="00F84F3C" w:rsidRPr="00F84F3C" w:rsidRDefault="00F84F3C" w:rsidP="00F84F3C">
      <w:pPr>
        <w:pStyle w:val="EndNoteBibliography"/>
        <w:spacing w:after="0"/>
        <w:ind w:left="720" w:hanging="720"/>
      </w:pPr>
      <w:r w:rsidRPr="00F84F3C">
        <w:t>15.</w:t>
      </w:r>
      <w:r w:rsidRPr="00F84F3C">
        <w:tab/>
        <w:t xml:space="preserve">Rockström J, Steffen W, Noone K, Persson A, Chapin FS, Lambin E, Lenton TM, Scheffer M, Folke C, Schellnhuber HJ, et al: </w:t>
      </w:r>
      <w:r w:rsidRPr="00F84F3C">
        <w:rPr>
          <w:b/>
        </w:rPr>
        <w:t>Planetary Boundaries: Exploring the Safe Operating Space for Humanity.</w:t>
      </w:r>
      <w:r w:rsidRPr="00F84F3C">
        <w:t xml:space="preserve"> </w:t>
      </w:r>
      <w:r w:rsidRPr="00F84F3C">
        <w:rPr>
          <w:i/>
        </w:rPr>
        <w:t xml:space="preserve">Ecol Soc </w:t>
      </w:r>
      <w:r w:rsidRPr="00F84F3C">
        <w:t xml:space="preserve">2009, </w:t>
      </w:r>
      <w:r w:rsidRPr="00F84F3C">
        <w:rPr>
          <w:b/>
        </w:rPr>
        <w:t>14</w:t>
      </w:r>
      <w:r w:rsidRPr="00F84F3C">
        <w:t>.</w:t>
      </w:r>
    </w:p>
    <w:p w14:paraId="0A2E0E1A" w14:textId="77777777" w:rsidR="00F84F3C" w:rsidRPr="00F84F3C" w:rsidRDefault="00F84F3C" w:rsidP="00F84F3C">
      <w:pPr>
        <w:pStyle w:val="EndNoteBibliography"/>
        <w:spacing w:after="0"/>
        <w:ind w:left="720" w:hanging="720"/>
      </w:pPr>
      <w:r w:rsidRPr="00F84F3C">
        <w:t>16.</w:t>
      </w:r>
      <w:r w:rsidRPr="00F84F3C">
        <w:tab/>
        <w:t xml:space="preserve">Ewing B, Moore D, Goldfinger S, Ourslet A, Reed A, Wackernagel M: </w:t>
      </w:r>
      <w:r w:rsidRPr="00F84F3C">
        <w:rPr>
          <w:b/>
        </w:rPr>
        <w:t>Ecological Footprint Atlas 2010.</w:t>
      </w:r>
      <w:r w:rsidRPr="00F84F3C">
        <w:t xml:space="preserve"> Oakland: Global Footprint Network; 2010.</w:t>
      </w:r>
    </w:p>
    <w:p w14:paraId="7B4A534D" w14:textId="77777777" w:rsidR="00F84F3C" w:rsidRPr="00F84F3C" w:rsidRDefault="00F84F3C" w:rsidP="00F84F3C">
      <w:pPr>
        <w:pStyle w:val="EndNoteBibliography"/>
        <w:spacing w:after="0"/>
        <w:ind w:left="720" w:hanging="720"/>
      </w:pPr>
      <w:r w:rsidRPr="00F84F3C">
        <w:t>17.</w:t>
      </w:r>
      <w:r w:rsidRPr="00F84F3C">
        <w:tab/>
        <w:t xml:space="preserve">Laurent A, Owsianiak M: </w:t>
      </w:r>
      <w:r w:rsidRPr="00F84F3C">
        <w:rPr>
          <w:b/>
        </w:rPr>
        <w:t>Potentials and limitations of footprints for gauging environmental sustainability.</w:t>
      </w:r>
      <w:r w:rsidRPr="00F84F3C">
        <w:t xml:space="preserve"> </w:t>
      </w:r>
      <w:r w:rsidRPr="00F84F3C">
        <w:rPr>
          <w:i/>
        </w:rPr>
        <w:t xml:space="preserve">Current Opinion in Environmental Sustainability </w:t>
      </w:r>
      <w:r w:rsidRPr="00F84F3C">
        <w:t xml:space="preserve">2017, </w:t>
      </w:r>
      <w:r w:rsidRPr="00F84F3C">
        <w:rPr>
          <w:b/>
        </w:rPr>
        <w:t>25:</w:t>
      </w:r>
      <w:r w:rsidRPr="00F84F3C">
        <w:t>20-27.</w:t>
      </w:r>
    </w:p>
    <w:p w14:paraId="32B12AC9" w14:textId="77777777" w:rsidR="00F84F3C" w:rsidRPr="00F84F3C" w:rsidRDefault="00F84F3C" w:rsidP="00F84F3C">
      <w:pPr>
        <w:pStyle w:val="EndNoteBibliography"/>
        <w:spacing w:after="0"/>
        <w:ind w:left="720" w:hanging="720"/>
      </w:pPr>
      <w:r w:rsidRPr="00F84F3C">
        <w:t>18.</w:t>
      </w:r>
      <w:r w:rsidRPr="00F84F3C">
        <w:tab/>
        <w:t xml:space="preserve">WWF: </w:t>
      </w:r>
      <w:r w:rsidRPr="00F84F3C">
        <w:rPr>
          <w:b/>
        </w:rPr>
        <w:t>Living Planet Report 2002.</w:t>
      </w:r>
      <w:r w:rsidRPr="00F84F3C">
        <w:t xml:space="preserve"> World Wildlife Fund; 2002.</w:t>
      </w:r>
    </w:p>
    <w:p w14:paraId="6AB5185A" w14:textId="77777777" w:rsidR="00F84F3C" w:rsidRPr="00F84F3C" w:rsidRDefault="00F84F3C" w:rsidP="00F84F3C">
      <w:pPr>
        <w:pStyle w:val="EndNoteBibliography"/>
        <w:spacing w:after="0"/>
        <w:ind w:left="720" w:hanging="720"/>
      </w:pPr>
      <w:r w:rsidRPr="00F84F3C">
        <w:lastRenderedPageBreak/>
        <w:t>19.</w:t>
      </w:r>
      <w:r w:rsidRPr="00F84F3C">
        <w:tab/>
        <w:t xml:space="preserve">Watson RT, Noble IR, Bolin B, Ravindranath NH, Verardo DJ, Dokken DJ: </w:t>
      </w:r>
      <w:r w:rsidRPr="00F84F3C">
        <w:rPr>
          <w:b/>
        </w:rPr>
        <w:t>Land Use, Land-Use Change, and Forestry.</w:t>
      </w:r>
      <w:r w:rsidRPr="00F84F3C">
        <w:t xml:space="preserve"> Cambridge, UK: IPCC; 2000.</w:t>
      </w:r>
    </w:p>
    <w:p w14:paraId="35867B60" w14:textId="77777777" w:rsidR="00F84F3C" w:rsidRPr="00F84F3C" w:rsidRDefault="00F84F3C" w:rsidP="00F84F3C">
      <w:pPr>
        <w:pStyle w:val="EndNoteBibliography"/>
        <w:spacing w:after="0"/>
        <w:ind w:left="720" w:hanging="720"/>
      </w:pPr>
      <w:r w:rsidRPr="00F84F3C">
        <w:t>20.</w:t>
      </w:r>
      <w:r w:rsidRPr="00F84F3C">
        <w:tab/>
        <w:t xml:space="preserve">Brown S, Sathaye J, Cannel M, Kauppi P: </w:t>
      </w:r>
      <w:r w:rsidRPr="00F84F3C">
        <w:rPr>
          <w:b/>
        </w:rPr>
        <w:t>Management of forests for mitigation of greenhouse gas emissions.</w:t>
      </w:r>
      <w:r w:rsidRPr="00F84F3C">
        <w:t xml:space="preserve"> In </w:t>
      </w:r>
      <w:r w:rsidRPr="00F84F3C">
        <w:rPr>
          <w:i/>
        </w:rPr>
        <w:t xml:space="preserve">Climate Change 1995: Impacts, Adaptations, and Mitigation of Climate Change: Scientific-Technical Analyses, Contribution of Working Group II to the Second Assessment Report of the Intergovernmental Panel on Climate Change </w:t>
      </w:r>
      <w:r w:rsidRPr="00F84F3C">
        <w:t>Edited by Watson RT, Zinyowera MC, Moss RH. Cambridge and New York: Cambridge University Press; 1996: 775-797</w:t>
      </w:r>
    </w:p>
    <w:p w14:paraId="10F098F6" w14:textId="77777777" w:rsidR="00F84F3C" w:rsidRPr="00F84F3C" w:rsidRDefault="00F84F3C" w:rsidP="00F84F3C">
      <w:pPr>
        <w:pStyle w:val="EndNoteBibliography"/>
        <w:spacing w:after="0"/>
        <w:ind w:left="720" w:hanging="720"/>
      </w:pPr>
      <w:r w:rsidRPr="00F84F3C">
        <w:t>21.</w:t>
      </w:r>
      <w:r w:rsidRPr="00F84F3C">
        <w:tab/>
        <w:t xml:space="preserve">Fahrig L: </w:t>
      </w:r>
      <w:r w:rsidRPr="00F84F3C">
        <w:rPr>
          <w:b/>
        </w:rPr>
        <w:t>How much habitat is enough?</w:t>
      </w:r>
      <w:r w:rsidRPr="00F84F3C">
        <w:t xml:space="preserve"> </w:t>
      </w:r>
      <w:r w:rsidRPr="00F84F3C">
        <w:rPr>
          <w:i/>
        </w:rPr>
        <w:t xml:space="preserve">Biological Conservation </w:t>
      </w:r>
      <w:r w:rsidRPr="00F84F3C">
        <w:t xml:space="preserve">2001, </w:t>
      </w:r>
      <w:r w:rsidRPr="00F84F3C">
        <w:rPr>
          <w:b/>
        </w:rPr>
        <w:t>100:</w:t>
      </w:r>
      <w:r w:rsidRPr="00F84F3C">
        <w:t>65-74.</w:t>
      </w:r>
    </w:p>
    <w:p w14:paraId="2D8FF811" w14:textId="77777777" w:rsidR="00F84F3C" w:rsidRPr="00F84F3C" w:rsidRDefault="00F84F3C" w:rsidP="00F84F3C">
      <w:pPr>
        <w:pStyle w:val="EndNoteBibliography"/>
        <w:spacing w:after="0"/>
        <w:ind w:left="720" w:hanging="720"/>
      </w:pPr>
      <w:r w:rsidRPr="00F84F3C">
        <w:t>22.</w:t>
      </w:r>
      <w:r w:rsidRPr="00F84F3C">
        <w:tab/>
        <w:t xml:space="preserve">Wackernagel M, Schulz NB, Deumling D, Linares AC, Jenkins M, Kapos V, Monfreda C, Loh J, Myers N, Norgaard R, Randers J: </w:t>
      </w:r>
      <w:r w:rsidRPr="00F84F3C">
        <w:rPr>
          <w:b/>
        </w:rPr>
        <w:t>Tracking the Ecological Overshoot of the Human Economy.</w:t>
      </w:r>
      <w:r w:rsidRPr="00F84F3C">
        <w:t xml:space="preserve"> </w:t>
      </w:r>
      <w:r w:rsidRPr="00F84F3C">
        <w:rPr>
          <w:i/>
        </w:rPr>
        <w:t xml:space="preserve">Proc Natl Acad Sci U S A </w:t>
      </w:r>
      <w:r w:rsidRPr="00F84F3C">
        <w:t xml:space="preserve">2002, </w:t>
      </w:r>
      <w:r w:rsidRPr="00F84F3C">
        <w:rPr>
          <w:b/>
        </w:rPr>
        <w:t>99:</w:t>
      </w:r>
      <w:r w:rsidRPr="00F84F3C">
        <w:t>9266-9271.</w:t>
      </w:r>
    </w:p>
    <w:p w14:paraId="4BF78A28" w14:textId="77777777" w:rsidR="00F84F3C" w:rsidRPr="00F84F3C" w:rsidRDefault="00F84F3C" w:rsidP="00F84F3C">
      <w:pPr>
        <w:pStyle w:val="EndNoteBibliography"/>
        <w:spacing w:after="0"/>
        <w:ind w:left="720" w:hanging="720"/>
      </w:pPr>
      <w:r w:rsidRPr="00F84F3C">
        <w:t>23.</w:t>
      </w:r>
      <w:r w:rsidRPr="00F84F3C">
        <w:tab/>
        <w:t xml:space="preserve">The Brundtland Report: </w:t>
      </w:r>
      <w:r w:rsidRPr="00F84F3C">
        <w:rPr>
          <w:b/>
        </w:rPr>
        <w:t>Our Common Future.</w:t>
      </w:r>
      <w:r w:rsidRPr="00F84F3C">
        <w:t xml:space="preserve"> World Commission on Environment and Development; 1987.</w:t>
      </w:r>
    </w:p>
    <w:p w14:paraId="19C7CA50" w14:textId="77777777" w:rsidR="00F84F3C" w:rsidRPr="00F84F3C" w:rsidRDefault="00F84F3C" w:rsidP="00F84F3C">
      <w:pPr>
        <w:pStyle w:val="EndNoteBibliography"/>
        <w:spacing w:after="0"/>
        <w:ind w:left="720" w:hanging="720"/>
      </w:pPr>
      <w:r w:rsidRPr="00F84F3C">
        <w:t>24.</w:t>
      </w:r>
      <w:r w:rsidRPr="00F84F3C">
        <w:tab/>
        <w:t xml:space="preserve">Margules CR, Nicholls AO, Pressey RL: </w:t>
      </w:r>
      <w:r w:rsidRPr="00F84F3C">
        <w:rPr>
          <w:b/>
        </w:rPr>
        <w:t>Selecting networks of reserves to maximise biological diversity.</w:t>
      </w:r>
      <w:r w:rsidRPr="00F84F3C">
        <w:t xml:space="preserve"> </w:t>
      </w:r>
      <w:r w:rsidRPr="00F84F3C">
        <w:rPr>
          <w:i/>
        </w:rPr>
        <w:t xml:space="preserve">Biological Conservation </w:t>
      </w:r>
      <w:r w:rsidRPr="00F84F3C">
        <w:t xml:space="preserve">1988, </w:t>
      </w:r>
      <w:r w:rsidRPr="00F84F3C">
        <w:rPr>
          <w:b/>
        </w:rPr>
        <w:t>43:</w:t>
      </w:r>
      <w:r w:rsidRPr="00F84F3C">
        <w:t>63-76.</w:t>
      </w:r>
    </w:p>
    <w:p w14:paraId="1529FC6A" w14:textId="77777777" w:rsidR="00F84F3C" w:rsidRPr="00F84F3C" w:rsidRDefault="00F84F3C" w:rsidP="00F84F3C">
      <w:pPr>
        <w:pStyle w:val="EndNoteBibliography"/>
        <w:spacing w:after="0"/>
        <w:ind w:left="720" w:hanging="720"/>
      </w:pPr>
      <w:r w:rsidRPr="00F84F3C">
        <w:t>25.</w:t>
      </w:r>
      <w:r w:rsidRPr="00F84F3C">
        <w:tab/>
        <w:t xml:space="preserve">Solomon S, Ivy DJ, Kinnison D, Mills MJ, Neely RR, Schmidt A: </w:t>
      </w:r>
      <w:r w:rsidRPr="00F84F3C">
        <w:rPr>
          <w:b/>
        </w:rPr>
        <w:t>Emergence of healing in the Antarctic ozone layer.</w:t>
      </w:r>
      <w:r w:rsidRPr="00F84F3C">
        <w:t xml:space="preserve"> </w:t>
      </w:r>
      <w:r w:rsidRPr="00F84F3C">
        <w:rPr>
          <w:i/>
        </w:rPr>
        <w:t xml:space="preserve">Science </w:t>
      </w:r>
      <w:r w:rsidRPr="00F84F3C">
        <w:t xml:space="preserve">2016, </w:t>
      </w:r>
      <w:r w:rsidRPr="00F84F3C">
        <w:rPr>
          <w:b/>
        </w:rPr>
        <w:t>353:</w:t>
      </w:r>
      <w:r w:rsidRPr="00F84F3C">
        <w:t>269-274.</w:t>
      </w:r>
    </w:p>
    <w:p w14:paraId="6D9941E0" w14:textId="77777777" w:rsidR="00F84F3C" w:rsidRPr="00F84F3C" w:rsidRDefault="00F84F3C" w:rsidP="00F84F3C">
      <w:pPr>
        <w:pStyle w:val="EndNoteBibliography"/>
        <w:ind w:left="720" w:hanging="720"/>
        <w:rPr>
          <w:i/>
        </w:rPr>
      </w:pPr>
      <w:r w:rsidRPr="00F84F3C">
        <w:t>26.</w:t>
      </w:r>
      <w:r w:rsidRPr="00F84F3C">
        <w:tab/>
        <w:t xml:space="preserve">Boucher O, Randall D, Artaxo P, Bretherton C, Feingold G, Forster P, Kerminen VM, Kondo Y, Liao H, Lohmann U, et al: </w:t>
      </w:r>
      <w:r w:rsidRPr="00F84F3C">
        <w:rPr>
          <w:b/>
        </w:rPr>
        <w:t>Clouds and Aerosols.</w:t>
      </w:r>
      <w:r w:rsidRPr="00F84F3C">
        <w:t xml:space="preserve"> In </w:t>
      </w:r>
      <w:r w:rsidRPr="00F84F3C">
        <w:rPr>
          <w:i/>
        </w:rPr>
        <w:t>Climate</w:t>
      </w:r>
    </w:p>
    <w:p w14:paraId="168B6E04" w14:textId="77777777" w:rsidR="00F84F3C" w:rsidRPr="00F84F3C" w:rsidRDefault="00F84F3C" w:rsidP="00F84F3C">
      <w:pPr>
        <w:pStyle w:val="EndNoteBibliography"/>
        <w:ind w:left="720" w:hanging="720"/>
        <w:rPr>
          <w:i/>
        </w:rPr>
      </w:pPr>
      <w:r w:rsidRPr="00F84F3C">
        <w:rPr>
          <w:i/>
        </w:rPr>
        <w:t>Change 2013: The Physical Science Basis Contribution of Working Group I to the Fifth Assessment Report of the</w:t>
      </w:r>
    </w:p>
    <w:p w14:paraId="1EC5FD35" w14:textId="77777777" w:rsidR="00F84F3C" w:rsidRPr="00F84F3C" w:rsidRDefault="00F84F3C" w:rsidP="00F84F3C">
      <w:pPr>
        <w:pStyle w:val="EndNoteBibliography"/>
        <w:ind w:left="720" w:hanging="720"/>
      </w:pPr>
      <w:r w:rsidRPr="00F84F3C">
        <w:rPr>
          <w:i/>
        </w:rPr>
        <w:t>Intergovernmental Panel on Climate Change.</w:t>
      </w:r>
      <w:r w:rsidRPr="00F84F3C">
        <w:t xml:space="preserve"> Edited by Stocker TF, D. Qin, G.-K. Plattner, M. Tignor, S.K. Allen, J. Boschung,, A. Nauels YX, V. Bex and P.M. Midgley. Cambridge, United Kingdom and</w:t>
      </w:r>
    </w:p>
    <w:p w14:paraId="1D8D0A75" w14:textId="77777777" w:rsidR="00F84F3C" w:rsidRPr="00F84F3C" w:rsidRDefault="00F84F3C" w:rsidP="00F84F3C">
      <w:pPr>
        <w:pStyle w:val="EndNoteBibliography"/>
        <w:spacing w:after="0"/>
        <w:ind w:left="720" w:hanging="720"/>
      </w:pPr>
      <w:r w:rsidRPr="00F84F3C">
        <w:t>New York, NY, USA: Cambridge University Press; 2013</w:t>
      </w:r>
    </w:p>
    <w:p w14:paraId="03C56F39" w14:textId="77777777" w:rsidR="00F84F3C" w:rsidRPr="00F84F3C" w:rsidRDefault="00F84F3C" w:rsidP="00F84F3C">
      <w:pPr>
        <w:pStyle w:val="EndNoteBibliography"/>
        <w:spacing w:after="0"/>
        <w:ind w:left="720" w:hanging="720"/>
      </w:pPr>
      <w:r w:rsidRPr="00F84F3C">
        <w:t>27.</w:t>
      </w:r>
      <w:r w:rsidRPr="00F84F3C">
        <w:tab/>
        <w:t xml:space="preserve">Rockström J, Steffen W, Noone K, Persson A, Chapin FS, Lambin E, Lenton TM, Scheffer M, Folke C, Schellnhuber HJ, et al: </w:t>
      </w:r>
      <w:r w:rsidRPr="00F84F3C">
        <w:rPr>
          <w:b/>
        </w:rPr>
        <w:t>Planetary Boundaries: Exploring the Safe Operating Space for Humanity - Supplementary Information.</w:t>
      </w:r>
      <w:r w:rsidRPr="00F84F3C">
        <w:t xml:space="preserve"> </w:t>
      </w:r>
      <w:r w:rsidRPr="00F84F3C">
        <w:rPr>
          <w:i/>
        </w:rPr>
        <w:t xml:space="preserve">Ecol Soc </w:t>
      </w:r>
      <w:r w:rsidRPr="00F84F3C">
        <w:t xml:space="preserve">2009, </w:t>
      </w:r>
      <w:r w:rsidRPr="00F84F3C">
        <w:rPr>
          <w:b/>
        </w:rPr>
        <w:t>14</w:t>
      </w:r>
      <w:r w:rsidRPr="00F84F3C">
        <w:t>.</w:t>
      </w:r>
    </w:p>
    <w:p w14:paraId="1E03C710" w14:textId="77777777" w:rsidR="00F84F3C" w:rsidRPr="00F84F3C" w:rsidRDefault="00F84F3C" w:rsidP="00F84F3C">
      <w:pPr>
        <w:pStyle w:val="EndNoteBibliography"/>
        <w:spacing w:after="0"/>
        <w:ind w:left="720" w:hanging="720"/>
      </w:pPr>
      <w:r w:rsidRPr="00F84F3C">
        <w:t>28.</w:t>
      </w:r>
      <w:r w:rsidRPr="00F84F3C">
        <w:tab/>
        <w:t xml:space="preserve">WHO WHO: </w:t>
      </w:r>
      <w:r w:rsidRPr="00F84F3C">
        <w:rPr>
          <w:b/>
        </w:rPr>
        <w:t>Ambient Air Pollution: A global assessment of exposure and burden of disease.</w:t>
      </w:r>
      <w:r w:rsidRPr="00F84F3C">
        <w:t xml:space="preserve">  (World Health Organisation W ed. Geneva, Switzerland: WHO Press; 2016.</w:t>
      </w:r>
    </w:p>
    <w:p w14:paraId="67407E58" w14:textId="77777777" w:rsidR="00F84F3C" w:rsidRPr="00F84F3C" w:rsidRDefault="00F84F3C" w:rsidP="00F84F3C">
      <w:pPr>
        <w:pStyle w:val="EndNoteBibliography"/>
        <w:spacing w:after="0"/>
        <w:ind w:left="720" w:hanging="720"/>
      </w:pPr>
      <w:r w:rsidRPr="00F84F3C">
        <w:t>29.</w:t>
      </w:r>
      <w:r w:rsidRPr="00F84F3C">
        <w:tab/>
        <w:t xml:space="preserve">Chin M, Diehl T, Tan Q, Prospero JM, Kahn RA, Remer LA, Yu H, Sayer AM, Bian H, Geogdzhayev IV, et al: </w:t>
      </w:r>
      <w:r w:rsidRPr="00F84F3C">
        <w:rPr>
          <w:b/>
        </w:rPr>
        <w:t>Multi-decadal aerosol variations from 1980 to 2009: a perspective from observations and a global model.</w:t>
      </w:r>
      <w:r w:rsidRPr="00F84F3C">
        <w:t xml:space="preserve"> </w:t>
      </w:r>
      <w:r w:rsidRPr="00F84F3C">
        <w:rPr>
          <w:i/>
        </w:rPr>
        <w:t xml:space="preserve">Atmos Chem Phys </w:t>
      </w:r>
      <w:r w:rsidRPr="00F84F3C">
        <w:t xml:space="preserve">2014, </w:t>
      </w:r>
      <w:r w:rsidRPr="00F84F3C">
        <w:rPr>
          <w:b/>
        </w:rPr>
        <w:t>14:</w:t>
      </w:r>
      <w:r w:rsidRPr="00F84F3C">
        <w:t>3657-3690.</w:t>
      </w:r>
    </w:p>
    <w:p w14:paraId="0731C9BB" w14:textId="28EBDB9B" w:rsidR="00F84F3C" w:rsidRPr="00F84F3C" w:rsidRDefault="00F84F3C" w:rsidP="00F84F3C">
      <w:pPr>
        <w:pStyle w:val="EndNoteBibliography"/>
        <w:spacing w:after="0"/>
        <w:ind w:left="720" w:hanging="720"/>
      </w:pPr>
      <w:r w:rsidRPr="00F84F3C">
        <w:t>30.</w:t>
      </w:r>
      <w:r w:rsidRPr="00F84F3C">
        <w:tab/>
      </w:r>
      <w:r w:rsidRPr="00F84F3C">
        <w:rPr>
          <w:b/>
        </w:rPr>
        <w:t xml:space="preserve">Ambient (outdoor) air quality and health </w:t>
      </w:r>
      <w:r w:rsidRPr="00F84F3C">
        <w:t>[</w:t>
      </w:r>
      <w:hyperlink r:id="rId10" w:history="1">
        <w:r w:rsidRPr="00F84F3C">
          <w:rPr>
            <w:rStyle w:val="Hyperlink"/>
          </w:rPr>
          <w:t>http://www.who.int/mediacentre/factsheets/fs313/en/</w:t>
        </w:r>
      </w:hyperlink>
      <w:r w:rsidRPr="00F84F3C">
        <w:t>]</w:t>
      </w:r>
    </w:p>
    <w:p w14:paraId="32C686B8" w14:textId="77777777" w:rsidR="00F84F3C" w:rsidRPr="00F84F3C" w:rsidRDefault="00F84F3C" w:rsidP="00F84F3C">
      <w:pPr>
        <w:pStyle w:val="EndNoteBibliography"/>
        <w:spacing w:after="0"/>
        <w:ind w:left="720" w:hanging="720"/>
      </w:pPr>
      <w:r w:rsidRPr="00F84F3C">
        <w:lastRenderedPageBreak/>
        <w:t>31.</w:t>
      </w:r>
      <w:r w:rsidRPr="00F84F3C">
        <w:tab/>
        <w:t xml:space="preserve">Hansen J, Sato M, Ruedy R, Nazarenko L, Lacis A, Schmidt GA, Russell G, Aleinov I, Bauer M, Bauer S, et al: </w:t>
      </w:r>
      <w:r w:rsidRPr="00F84F3C">
        <w:rPr>
          <w:b/>
        </w:rPr>
        <w:t>Efficacy of climate forcings.</w:t>
      </w:r>
      <w:r w:rsidRPr="00F84F3C">
        <w:t xml:space="preserve"> </w:t>
      </w:r>
      <w:r w:rsidRPr="00F84F3C">
        <w:rPr>
          <w:i/>
        </w:rPr>
        <w:t xml:space="preserve">Journal of Geophysical Research: Atmospheres </w:t>
      </w:r>
      <w:r w:rsidRPr="00F84F3C">
        <w:t xml:space="preserve">2005, </w:t>
      </w:r>
      <w:r w:rsidRPr="00F84F3C">
        <w:rPr>
          <w:b/>
        </w:rPr>
        <w:t>110:</w:t>
      </w:r>
      <w:r w:rsidRPr="00F84F3C">
        <w:t>n/a-n/a.</w:t>
      </w:r>
    </w:p>
    <w:p w14:paraId="40D8243F" w14:textId="77777777" w:rsidR="00F84F3C" w:rsidRPr="00F84F3C" w:rsidRDefault="00F84F3C" w:rsidP="00F84F3C">
      <w:pPr>
        <w:pStyle w:val="EndNoteBibliography"/>
        <w:spacing w:after="0"/>
        <w:ind w:left="720" w:hanging="720"/>
      </w:pPr>
      <w:r w:rsidRPr="00F84F3C">
        <w:t>32.</w:t>
      </w:r>
      <w:r w:rsidRPr="00F84F3C">
        <w:tab/>
        <w:t xml:space="preserve">Andersson SM, Martinsson BG, Vernier J-P, Friberg J, Brenninkmeijer CAM, Hermann M, van Velthoven PFJ, Zahn A: </w:t>
      </w:r>
      <w:r w:rsidRPr="00F84F3C">
        <w:rPr>
          <w:b/>
        </w:rPr>
        <w:t>Significant radiative impact of volcanic aerosol in the lowermost stratosphere.</w:t>
      </w:r>
      <w:r w:rsidRPr="00F84F3C">
        <w:t xml:space="preserve"> </w:t>
      </w:r>
      <w:r w:rsidRPr="00F84F3C">
        <w:rPr>
          <w:i/>
        </w:rPr>
        <w:t xml:space="preserve">Nat Commun </w:t>
      </w:r>
      <w:r w:rsidRPr="00F84F3C">
        <w:t xml:space="preserve">2015, </w:t>
      </w:r>
      <w:r w:rsidRPr="00F84F3C">
        <w:rPr>
          <w:b/>
        </w:rPr>
        <w:t>6</w:t>
      </w:r>
      <w:r w:rsidRPr="00F84F3C">
        <w:t>.</w:t>
      </w:r>
    </w:p>
    <w:p w14:paraId="3AD176C9" w14:textId="77777777" w:rsidR="00F84F3C" w:rsidRPr="00F84F3C" w:rsidRDefault="00F84F3C" w:rsidP="00F84F3C">
      <w:pPr>
        <w:pStyle w:val="EndNoteBibliography"/>
        <w:spacing w:after="0"/>
        <w:ind w:left="720" w:hanging="720"/>
      </w:pPr>
      <w:r w:rsidRPr="00F84F3C">
        <w:t>33.</w:t>
      </w:r>
      <w:r w:rsidRPr="00F84F3C">
        <w:tab/>
        <w:t xml:space="preserve">Engel-Cox JA, Holloman CH, Coutant BW, Hoff RM: </w:t>
      </w:r>
      <w:r w:rsidRPr="00F84F3C">
        <w:rPr>
          <w:b/>
        </w:rPr>
        <w:t>Qualitative and quantitative evaluation of MODIS satellite sensor data for regional and urban scale air quality.</w:t>
      </w:r>
      <w:r w:rsidRPr="00F84F3C">
        <w:t xml:space="preserve"> </w:t>
      </w:r>
      <w:r w:rsidRPr="00F84F3C">
        <w:rPr>
          <w:i/>
        </w:rPr>
        <w:t xml:space="preserve">Atmos Environ </w:t>
      </w:r>
      <w:r w:rsidRPr="00F84F3C">
        <w:t xml:space="preserve">2004, </w:t>
      </w:r>
      <w:r w:rsidRPr="00F84F3C">
        <w:rPr>
          <w:b/>
        </w:rPr>
        <w:t>38:</w:t>
      </w:r>
      <w:r w:rsidRPr="00F84F3C">
        <w:t>2495-2509.</w:t>
      </w:r>
    </w:p>
    <w:p w14:paraId="1DE46DF0" w14:textId="77777777" w:rsidR="00F84F3C" w:rsidRPr="00F84F3C" w:rsidRDefault="00F84F3C" w:rsidP="00F84F3C">
      <w:pPr>
        <w:pStyle w:val="EndNoteBibliography"/>
        <w:spacing w:after="0"/>
        <w:ind w:left="720" w:hanging="720"/>
      </w:pPr>
      <w:r w:rsidRPr="00F84F3C">
        <w:t>34.</w:t>
      </w:r>
      <w:r w:rsidRPr="00F84F3C">
        <w:tab/>
        <w:t xml:space="preserve">Liu Y, Park RJ, Jacob DJ, Li Q, Kilaru V, Sarnat JA: </w:t>
      </w:r>
      <w:r w:rsidRPr="00F84F3C">
        <w:rPr>
          <w:b/>
        </w:rPr>
        <w:t>Mapping annual mean ground‐level PM 2.5 concentrations using Multiangle Imaging Spectroradiometer aerosol optical thickness over the contiguous United States.</w:t>
      </w:r>
      <w:r w:rsidRPr="00F84F3C">
        <w:t xml:space="preserve"> </w:t>
      </w:r>
      <w:r w:rsidRPr="00F84F3C">
        <w:rPr>
          <w:i/>
        </w:rPr>
        <w:t xml:space="preserve">Journal of Geophysical Research: Atmospheres </w:t>
      </w:r>
      <w:r w:rsidRPr="00F84F3C">
        <w:t xml:space="preserve">2004, </w:t>
      </w:r>
      <w:r w:rsidRPr="00F84F3C">
        <w:rPr>
          <w:b/>
        </w:rPr>
        <w:t>109:</w:t>
      </w:r>
      <w:r w:rsidRPr="00F84F3C">
        <w:t>n/a-n/a.</w:t>
      </w:r>
    </w:p>
    <w:p w14:paraId="778FA5F4" w14:textId="77777777" w:rsidR="00F84F3C" w:rsidRPr="00F84F3C" w:rsidRDefault="00F84F3C" w:rsidP="00F84F3C">
      <w:pPr>
        <w:pStyle w:val="EndNoteBibliography"/>
        <w:spacing w:after="0"/>
        <w:ind w:left="720" w:hanging="720"/>
      </w:pPr>
      <w:r w:rsidRPr="00F84F3C">
        <w:t>35.</w:t>
      </w:r>
      <w:r w:rsidRPr="00F84F3C">
        <w:tab/>
        <w:t xml:space="preserve">Gupta P, Christopher SA: </w:t>
      </w:r>
      <w:r w:rsidRPr="00F84F3C">
        <w:rPr>
          <w:b/>
        </w:rPr>
        <w:t>Particulate matter air quality assessment using integrated surface, satellite, and meteorological products: Multiple regression approach.</w:t>
      </w:r>
      <w:r w:rsidRPr="00F84F3C">
        <w:t xml:space="preserve"> </w:t>
      </w:r>
      <w:r w:rsidRPr="00F84F3C">
        <w:rPr>
          <w:i/>
        </w:rPr>
        <w:t xml:space="preserve">Journal of Geophysical Research: Atmospheres </w:t>
      </w:r>
      <w:r w:rsidRPr="00F84F3C">
        <w:t xml:space="preserve">2009, </w:t>
      </w:r>
      <w:r w:rsidRPr="00F84F3C">
        <w:rPr>
          <w:b/>
        </w:rPr>
        <w:t>114:</w:t>
      </w:r>
      <w:r w:rsidRPr="00F84F3C">
        <w:t>n/a-n/a.</w:t>
      </w:r>
    </w:p>
    <w:p w14:paraId="5F5EAAD5" w14:textId="77777777" w:rsidR="00F84F3C" w:rsidRPr="00F84F3C" w:rsidRDefault="00F84F3C" w:rsidP="00F84F3C">
      <w:pPr>
        <w:pStyle w:val="EndNoteBibliography"/>
        <w:spacing w:after="0"/>
        <w:ind w:left="720" w:hanging="720"/>
      </w:pPr>
      <w:r w:rsidRPr="00F84F3C">
        <w:t>36.</w:t>
      </w:r>
      <w:r w:rsidRPr="00F84F3C">
        <w:tab/>
        <w:t xml:space="preserve">Gupta P, Christopher SA, Wang J, Gehrig R, Lee Y, Kumar N: </w:t>
      </w:r>
      <w:r w:rsidRPr="00F84F3C">
        <w:rPr>
          <w:b/>
        </w:rPr>
        <w:t>Satellite remote sensing of particulate matter and air quality assessment over global cities.</w:t>
      </w:r>
      <w:r w:rsidRPr="00F84F3C">
        <w:t xml:space="preserve"> </w:t>
      </w:r>
      <w:r w:rsidRPr="00F84F3C">
        <w:rPr>
          <w:i/>
        </w:rPr>
        <w:t xml:space="preserve">Atmos Environ </w:t>
      </w:r>
      <w:r w:rsidRPr="00F84F3C">
        <w:t xml:space="preserve">2006, </w:t>
      </w:r>
      <w:r w:rsidRPr="00F84F3C">
        <w:rPr>
          <w:b/>
        </w:rPr>
        <w:t>40:</w:t>
      </w:r>
      <w:r w:rsidRPr="00F84F3C">
        <w:t>5880-5892.</w:t>
      </w:r>
    </w:p>
    <w:p w14:paraId="63C2D475" w14:textId="77777777" w:rsidR="00F84F3C" w:rsidRPr="00F84F3C" w:rsidRDefault="00F84F3C" w:rsidP="00F84F3C">
      <w:pPr>
        <w:pStyle w:val="EndNoteBibliography"/>
        <w:spacing w:after="0"/>
        <w:ind w:left="720" w:hanging="720"/>
      </w:pPr>
      <w:r w:rsidRPr="00F84F3C">
        <w:t>37.</w:t>
      </w:r>
      <w:r w:rsidRPr="00F84F3C">
        <w:tab/>
        <w:t xml:space="preserve">Gupta P, Khan MN, da Silva A, Patadia F: </w:t>
      </w:r>
      <w:r w:rsidRPr="00F84F3C">
        <w:rPr>
          <w:b/>
        </w:rPr>
        <w:t>MODIS aerosol optical depth observations over urban areas in Pakistan: quantity and quality of the data for air quality monitoring.</w:t>
      </w:r>
      <w:r w:rsidRPr="00F84F3C">
        <w:t xml:space="preserve"> </w:t>
      </w:r>
      <w:r w:rsidRPr="00F84F3C">
        <w:rPr>
          <w:i/>
        </w:rPr>
        <w:t xml:space="preserve">Atmospheric Pollution Research </w:t>
      </w:r>
      <w:r w:rsidRPr="00F84F3C">
        <w:t xml:space="preserve">2013, </w:t>
      </w:r>
      <w:r w:rsidRPr="00F84F3C">
        <w:rPr>
          <w:b/>
        </w:rPr>
        <w:t>4:</w:t>
      </w:r>
      <w:r w:rsidRPr="00F84F3C">
        <w:t>43-52.</w:t>
      </w:r>
    </w:p>
    <w:p w14:paraId="2E95D1F9" w14:textId="77777777" w:rsidR="00F84F3C" w:rsidRPr="00F84F3C" w:rsidRDefault="00F84F3C" w:rsidP="00F84F3C">
      <w:pPr>
        <w:pStyle w:val="EndNoteBibliography"/>
        <w:spacing w:after="0"/>
        <w:ind w:left="720" w:hanging="720"/>
      </w:pPr>
      <w:r w:rsidRPr="00F84F3C">
        <w:t>38.</w:t>
      </w:r>
      <w:r w:rsidRPr="00F84F3C">
        <w:tab/>
        <w:t xml:space="preserve">van Donkelaar A, Martin RV, Brauer M, Kahn R, Levy R, Verduzco C, Villeneuve PJ: </w:t>
      </w:r>
      <w:r w:rsidRPr="00F84F3C">
        <w:rPr>
          <w:b/>
        </w:rPr>
        <w:t>Global estimates of ambient fine particulate matter concentrations from satellite-based aerosol optical depth: development and application.</w:t>
      </w:r>
      <w:r w:rsidRPr="00F84F3C">
        <w:t xml:space="preserve"> </w:t>
      </w:r>
      <w:r w:rsidRPr="00F84F3C">
        <w:rPr>
          <w:i/>
        </w:rPr>
        <w:t xml:space="preserve">Environ Health Perspect </w:t>
      </w:r>
      <w:r w:rsidRPr="00F84F3C">
        <w:t xml:space="preserve">2010, </w:t>
      </w:r>
      <w:r w:rsidRPr="00F84F3C">
        <w:rPr>
          <w:b/>
        </w:rPr>
        <w:t>118:</w:t>
      </w:r>
      <w:r w:rsidRPr="00F84F3C">
        <w:t>847.</w:t>
      </w:r>
    </w:p>
    <w:p w14:paraId="59EDC87F" w14:textId="77777777" w:rsidR="00F84F3C" w:rsidRPr="00F84F3C" w:rsidRDefault="00F84F3C" w:rsidP="00F84F3C">
      <w:pPr>
        <w:pStyle w:val="EndNoteBibliography"/>
        <w:spacing w:after="0"/>
        <w:ind w:left="720" w:hanging="720"/>
      </w:pPr>
      <w:r w:rsidRPr="00F84F3C">
        <w:t>39.</w:t>
      </w:r>
      <w:r w:rsidRPr="00F84F3C">
        <w:tab/>
      </w:r>
      <w:r w:rsidRPr="00F84F3C">
        <w:rPr>
          <w:b/>
        </w:rPr>
        <w:t>Stratospheric aerosol optical depths, 1850–1990.</w:t>
      </w:r>
      <w:r w:rsidRPr="00F84F3C">
        <w:t xml:space="preserve"> </w:t>
      </w:r>
      <w:r w:rsidRPr="00F84F3C">
        <w:rPr>
          <w:i/>
        </w:rPr>
        <w:t xml:space="preserve">Journal of Geophysical Research: Atmospheres </w:t>
      </w:r>
      <w:r w:rsidRPr="00F84F3C">
        <w:t xml:space="preserve">1993, </w:t>
      </w:r>
      <w:r w:rsidRPr="00F84F3C">
        <w:rPr>
          <w:b/>
        </w:rPr>
        <w:t>98:</w:t>
      </w:r>
      <w:r w:rsidRPr="00F84F3C">
        <w:t>22987-22994.</w:t>
      </w:r>
    </w:p>
    <w:p w14:paraId="322BCA80" w14:textId="77777777" w:rsidR="00F84F3C" w:rsidRPr="00F84F3C" w:rsidRDefault="00F84F3C" w:rsidP="00F84F3C">
      <w:pPr>
        <w:pStyle w:val="EndNoteBibliography"/>
        <w:spacing w:after="0"/>
        <w:ind w:left="720" w:hanging="720"/>
      </w:pPr>
      <w:r w:rsidRPr="00F84F3C">
        <w:t>40.</w:t>
      </w:r>
      <w:r w:rsidRPr="00F84F3C">
        <w:tab/>
        <w:t xml:space="preserve">Myhre G, Shindell D, Bréon F-M, Collins W, Fuglestvedt J, Huang J, Koch D, Lamarque J-F, Lee D, Mendoza B, et al: </w:t>
      </w:r>
      <w:r w:rsidRPr="00F84F3C">
        <w:rPr>
          <w:b/>
        </w:rPr>
        <w:t>Anthropogenic and Natural Radiative Forcing.</w:t>
      </w:r>
      <w:r w:rsidRPr="00F84F3C">
        <w:t xml:space="preserve"> In </w:t>
      </w:r>
      <w:r w:rsidRPr="00F84F3C">
        <w:rPr>
          <w:i/>
        </w:rPr>
        <w:t>Climate Change 2013: The Physical Science Basis Contribution of Working Group I to the Fifth Assessment Report of the Intergovernmental Panel on Climate Change.</w:t>
      </w:r>
      <w:r w:rsidRPr="00F84F3C">
        <w:t xml:space="preserve"> Edited by Stocker TF, Qin D, Plattner G-K, Tignor M, Allen SK, Boschung J, Nauels A, Xia Y, Bex V, Midgley PM. Cambridge, United Kingdom and New York, NY, USA: Cambridge University Press; 2013: 659–740</w:t>
      </w:r>
    </w:p>
    <w:p w14:paraId="21264EAF" w14:textId="0547F845" w:rsidR="00F84F3C" w:rsidRPr="00F84F3C" w:rsidRDefault="00F84F3C" w:rsidP="00F84F3C">
      <w:pPr>
        <w:pStyle w:val="EndNoteBibliography"/>
        <w:spacing w:after="0"/>
        <w:ind w:left="720" w:hanging="720"/>
      </w:pPr>
      <w:r w:rsidRPr="00F84F3C">
        <w:t>41.</w:t>
      </w:r>
      <w:r w:rsidRPr="00F84F3C">
        <w:tab/>
      </w:r>
      <w:r w:rsidRPr="00F84F3C">
        <w:rPr>
          <w:b/>
        </w:rPr>
        <w:t xml:space="preserve">SURFRAD Aerosol Optical Depth </w:t>
      </w:r>
      <w:r w:rsidRPr="00F84F3C">
        <w:t>[</w:t>
      </w:r>
      <w:hyperlink r:id="rId11" w:history="1">
        <w:r w:rsidRPr="00F84F3C">
          <w:rPr>
            <w:rStyle w:val="Hyperlink"/>
          </w:rPr>
          <w:t>http://www.esrl.noaa.gov/gmd/grad/surfrad/aod/</w:t>
        </w:r>
      </w:hyperlink>
      <w:r w:rsidRPr="00F84F3C">
        <w:t>]</w:t>
      </w:r>
    </w:p>
    <w:p w14:paraId="0A16C1C6" w14:textId="77777777" w:rsidR="00F84F3C" w:rsidRPr="00F84F3C" w:rsidRDefault="00F84F3C" w:rsidP="00F84F3C">
      <w:pPr>
        <w:pStyle w:val="EndNoteBibliography"/>
        <w:spacing w:after="0"/>
        <w:ind w:left="720" w:hanging="720"/>
      </w:pPr>
      <w:r w:rsidRPr="00F84F3C">
        <w:t>42.</w:t>
      </w:r>
      <w:r w:rsidRPr="00F84F3C">
        <w:tab/>
        <w:t xml:space="preserve">WHO: </w:t>
      </w:r>
      <w:r w:rsidRPr="00F84F3C">
        <w:rPr>
          <w:b/>
        </w:rPr>
        <w:t>Air Quality Guidelines Global Update 2005.</w:t>
      </w:r>
      <w:r w:rsidRPr="00F84F3C">
        <w:t xml:space="preserve"> Germany: Druckpartner Moser; 2005.</w:t>
      </w:r>
    </w:p>
    <w:p w14:paraId="79E45FBC" w14:textId="77777777" w:rsidR="00F84F3C" w:rsidRPr="00F84F3C" w:rsidRDefault="00F84F3C" w:rsidP="00F84F3C">
      <w:pPr>
        <w:pStyle w:val="EndNoteBibliography"/>
        <w:spacing w:after="0"/>
        <w:ind w:left="720" w:hanging="720"/>
      </w:pPr>
      <w:r w:rsidRPr="00F84F3C">
        <w:t>43.</w:t>
      </w:r>
      <w:r w:rsidRPr="00F84F3C">
        <w:tab/>
        <w:t xml:space="preserve">Mekonnen MM, Hoekstra AY: </w:t>
      </w:r>
      <w:r w:rsidRPr="00F84F3C">
        <w:rPr>
          <w:b/>
        </w:rPr>
        <w:t>National water footprint accounts: The green, blue and grey water footprint of production and consumption.</w:t>
      </w:r>
      <w:r w:rsidRPr="00F84F3C">
        <w:t xml:space="preserve"> In </w:t>
      </w:r>
      <w:r w:rsidRPr="00F84F3C">
        <w:rPr>
          <w:i/>
        </w:rPr>
        <w:t>Value of Water Research Report Series No 50</w:t>
      </w:r>
      <w:r w:rsidRPr="00F84F3C">
        <w:t>. Delft, the Netherlands: UNESCO-IHE; 2011.</w:t>
      </w:r>
    </w:p>
    <w:p w14:paraId="00718B4C" w14:textId="77777777" w:rsidR="00F84F3C" w:rsidRPr="00F84F3C" w:rsidRDefault="00F84F3C" w:rsidP="00F84F3C">
      <w:pPr>
        <w:pStyle w:val="EndNoteBibliography"/>
        <w:spacing w:after="0"/>
        <w:ind w:left="720" w:hanging="720"/>
      </w:pPr>
      <w:r w:rsidRPr="00F84F3C">
        <w:lastRenderedPageBreak/>
        <w:t>44.</w:t>
      </w:r>
      <w:r w:rsidRPr="00F84F3C">
        <w:tab/>
        <w:t xml:space="preserve">Pfister S, Ridoutt BG: </w:t>
      </w:r>
      <w:r w:rsidRPr="00F84F3C">
        <w:rPr>
          <w:b/>
        </w:rPr>
        <w:t>Water footprint: pitfalls on common ground.</w:t>
      </w:r>
      <w:r w:rsidRPr="00F84F3C">
        <w:t xml:space="preserve"> </w:t>
      </w:r>
      <w:r w:rsidRPr="00F84F3C">
        <w:rPr>
          <w:i/>
        </w:rPr>
        <w:t xml:space="preserve">Environmental science &amp; technology </w:t>
      </w:r>
      <w:r w:rsidRPr="00F84F3C">
        <w:t xml:space="preserve">2014, </w:t>
      </w:r>
      <w:r w:rsidRPr="00F84F3C">
        <w:rPr>
          <w:b/>
        </w:rPr>
        <w:t>48:</w:t>
      </w:r>
      <w:r w:rsidRPr="00F84F3C">
        <w:t>4.</w:t>
      </w:r>
    </w:p>
    <w:p w14:paraId="5A73087B" w14:textId="77777777" w:rsidR="00F84F3C" w:rsidRPr="00F84F3C" w:rsidRDefault="00F84F3C" w:rsidP="00F84F3C">
      <w:pPr>
        <w:pStyle w:val="EndNoteBibliography"/>
        <w:spacing w:after="0"/>
        <w:ind w:left="720" w:hanging="720"/>
      </w:pPr>
      <w:r w:rsidRPr="00F84F3C">
        <w:t>45.</w:t>
      </w:r>
      <w:r w:rsidRPr="00F84F3C">
        <w:tab/>
        <w:t xml:space="preserve">Ridoutt B, Pfister S: </w:t>
      </w:r>
      <w:r w:rsidRPr="00F84F3C">
        <w:rPr>
          <w:b/>
        </w:rPr>
        <w:t>A new water footprint calculation method integrating consumptive and degradative water use into a single stand-alone weighted indicator.</w:t>
      </w:r>
      <w:r w:rsidRPr="00F84F3C">
        <w:t xml:space="preserve"> </w:t>
      </w:r>
      <w:r w:rsidRPr="00F84F3C">
        <w:rPr>
          <w:i/>
        </w:rPr>
        <w:t xml:space="preserve">The International Journal of Life Cycle Assessment </w:t>
      </w:r>
      <w:r w:rsidRPr="00F84F3C">
        <w:t xml:space="preserve">2013, </w:t>
      </w:r>
      <w:r w:rsidRPr="00F84F3C">
        <w:rPr>
          <w:b/>
        </w:rPr>
        <w:t>18:</w:t>
      </w:r>
      <w:r w:rsidRPr="00F84F3C">
        <w:t>204-207.</w:t>
      </w:r>
    </w:p>
    <w:p w14:paraId="1E57A7D4" w14:textId="77777777" w:rsidR="00F84F3C" w:rsidRPr="00F84F3C" w:rsidRDefault="00F84F3C" w:rsidP="00F84F3C">
      <w:pPr>
        <w:pStyle w:val="EndNoteBibliography"/>
        <w:spacing w:after="0"/>
        <w:ind w:left="720" w:hanging="720"/>
      </w:pPr>
      <w:r w:rsidRPr="00F84F3C">
        <w:t>46.</w:t>
      </w:r>
      <w:r w:rsidRPr="00F84F3C">
        <w:tab/>
        <w:t xml:space="preserve">Ridoutt BG, Pfister S: </w:t>
      </w:r>
      <w:r w:rsidRPr="00F84F3C">
        <w:rPr>
          <w:b/>
        </w:rPr>
        <w:t>A revised approach to water footprinting to make transparent the impacts of consumption and production on global freshwater scarcity.</w:t>
      </w:r>
      <w:r w:rsidRPr="00F84F3C">
        <w:t xml:space="preserve"> </w:t>
      </w:r>
      <w:r w:rsidRPr="00F84F3C">
        <w:rPr>
          <w:i/>
        </w:rPr>
        <w:t xml:space="preserve">Global Environmental Change </w:t>
      </w:r>
      <w:r w:rsidRPr="00F84F3C">
        <w:t xml:space="preserve">2010, </w:t>
      </w:r>
      <w:r w:rsidRPr="00F84F3C">
        <w:rPr>
          <w:b/>
        </w:rPr>
        <w:t>20:</w:t>
      </w:r>
      <w:r w:rsidRPr="00F84F3C">
        <w:t>113-120.</w:t>
      </w:r>
    </w:p>
    <w:p w14:paraId="381754B8" w14:textId="77777777" w:rsidR="00F84F3C" w:rsidRPr="00F84F3C" w:rsidRDefault="00F84F3C" w:rsidP="00F84F3C">
      <w:pPr>
        <w:pStyle w:val="EndNoteBibliography"/>
        <w:spacing w:after="0"/>
        <w:ind w:left="720" w:hanging="720"/>
      </w:pPr>
      <w:r w:rsidRPr="00F84F3C">
        <w:t>47.</w:t>
      </w:r>
      <w:r w:rsidRPr="00F84F3C">
        <w:tab/>
        <w:t xml:space="preserve">Hoekstra AY, Wiedmann TO: </w:t>
      </w:r>
      <w:r w:rsidRPr="00F84F3C">
        <w:rPr>
          <w:b/>
        </w:rPr>
        <w:t>Humanity's unsustainable environmental footprint.</w:t>
      </w:r>
      <w:r w:rsidRPr="00F84F3C">
        <w:t xml:space="preserve"> </w:t>
      </w:r>
      <w:r w:rsidRPr="00F84F3C">
        <w:rPr>
          <w:i/>
        </w:rPr>
        <w:t xml:space="preserve">Science (New York, NY) </w:t>
      </w:r>
      <w:r w:rsidRPr="00F84F3C">
        <w:t xml:space="preserve">2014, </w:t>
      </w:r>
      <w:r w:rsidRPr="00F84F3C">
        <w:rPr>
          <w:b/>
        </w:rPr>
        <w:t>344:</w:t>
      </w:r>
      <w:r w:rsidRPr="00F84F3C">
        <w:t>1114.</w:t>
      </w:r>
    </w:p>
    <w:p w14:paraId="2434508F" w14:textId="77777777" w:rsidR="00F84F3C" w:rsidRPr="00F84F3C" w:rsidRDefault="00F84F3C" w:rsidP="00F84F3C">
      <w:pPr>
        <w:pStyle w:val="EndNoteBibliography"/>
        <w:spacing w:after="0"/>
        <w:ind w:left="720" w:hanging="720"/>
      </w:pPr>
      <w:r w:rsidRPr="00F84F3C">
        <w:t>48.</w:t>
      </w:r>
      <w:r w:rsidRPr="00F84F3C">
        <w:tab/>
        <w:t xml:space="preserve">Mekonnen MM, Hoekstra AY: </w:t>
      </w:r>
      <w:r w:rsidRPr="00F84F3C">
        <w:rPr>
          <w:b/>
        </w:rPr>
        <w:t>Four billion people facing severe water scarcity.</w:t>
      </w:r>
      <w:r w:rsidRPr="00F84F3C">
        <w:t xml:space="preserve"> </w:t>
      </w:r>
      <w:r w:rsidRPr="00F84F3C">
        <w:rPr>
          <w:i/>
        </w:rPr>
        <w:t xml:space="preserve">Science Advances </w:t>
      </w:r>
      <w:r w:rsidRPr="00F84F3C">
        <w:t xml:space="preserve">2016, </w:t>
      </w:r>
      <w:r w:rsidRPr="00F84F3C">
        <w:rPr>
          <w:b/>
        </w:rPr>
        <w:t>2</w:t>
      </w:r>
      <w:r w:rsidRPr="00F84F3C">
        <w:t>.</w:t>
      </w:r>
    </w:p>
    <w:p w14:paraId="45DEF980" w14:textId="77777777" w:rsidR="00F84F3C" w:rsidRPr="00F84F3C" w:rsidRDefault="00F84F3C" w:rsidP="00F84F3C">
      <w:pPr>
        <w:pStyle w:val="EndNoteBibliography"/>
        <w:spacing w:after="0"/>
        <w:ind w:left="720" w:hanging="720"/>
      </w:pPr>
      <w:r w:rsidRPr="00F84F3C">
        <w:t>49.</w:t>
      </w:r>
      <w:r w:rsidRPr="00F84F3C">
        <w:tab/>
        <w:t xml:space="preserve">Hoekstra AY, Mekonnen MM: </w:t>
      </w:r>
      <w:r w:rsidRPr="00F84F3C">
        <w:rPr>
          <w:b/>
        </w:rPr>
        <w:t>The water footprint of humanity.</w:t>
      </w:r>
      <w:r w:rsidRPr="00F84F3C">
        <w:t xml:space="preserve"> </w:t>
      </w:r>
      <w:r w:rsidRPr="00F84F3C">
        <w:rPr>
          <w:i/>
        </w:rPr>
        <w:t xml:space="preserve">Proc Natl Acad Sci U S A </w:t>
      </w:r>
      <w:r w:rsidRPr="00F84F3C">
        <w:t xml:space="preserve">2012, </w:t>
      </w:r>
      <w:r w:rsidRPr="00F84F3C">
        <w:rPr>
          <w:b/>
        </w:rPr>
        <w:t>109:</w:t>
      </w:r>
      <w:r w:rsidRPr="00F84F3C">
        <w:t>3232.</w:t>
      </w:r>
    </w:p>
    <w:p w14:paraId="4A00A911" w14:textId="77777777" w:rsidR="00F84F3C" w:rsidRPr="00F84F3C" w:rsidRDefault="00F84F3C" w:rsidP="00F84F3C">
      <w:pPr>
        <w:pStyle w:val="EndNoteBibliography"/>
        <w:spacing w:after="0"/>
        <w:ind w:left="720" w:hanging="720"/>
      </w:pPr>
      <w:r w:rsidRPr="00F84F3C">
        <w:t>50.</w:t>
      </w:r>
      <w:r w:rsidRPr="00F84F3C">
        <w:tab/>
        <w:t xml:space="preserve">Mekonnen MM, Hoekstra AY: </w:t>
      </w:r>
      <w:r w:rsidRPr="00F84F3C">
        <w:rPr>
          <w:b/>
        </w:rPr>
        <w:t>The green, blue and grey water footprint of crops and derived crop products.</w:t>
      </w:r>
      <w:r w:rsidRPr="00F84F3C">
        <w:t xml:space="preserve"> </w:t>
      </w:r>
      <w:r w:rsidRPr="00F84F3C">
        <w:rPr>
          <w:i/>
        </w:rPr>
        <w:t xml:space="preserve">Hydrology and Earth System Sciences </w:t>
      </w:r>
      <w:r w:rsidRPr="00F84F3C">
        <w:t xml:space="preserve">2011, </w:t>
      </w:r>
      <w:r w:rsidRPr="00F84F3C">
        <w:rPr>
          <w:b/>
        </w:rPr>
        <w:t>15:</w:t>
      </w:r>
      <w:r w:rsidRPr="00F84F3C">
        <w:t>1577-1600.</w:t>
      </w:r>
    </w:p>
    <w:p w14:paraId="69B98B9A" w14:textId="77777777" w:rsidR="00F84F3C" w:rsidRPr="00F84F3C" w:rsidRDefault="00F84F3C" w:rsidP="00F84F3C">
      <w:pPr>
        <w:pStyle w:val="EndNoteBibliography"/>
        <w:spacing w:after="0"/>
        <w:ind w:left="720" w:hanging="720"/>
      </w:pPr>
      <w:r w:rsidRPr="00F84F3C">
        <w:t>51.</w:t>
      </w:r>
      <w:r w:rsidRPr="00F84F3C">
        <w:tab/>
        <w:t xml:space="preserve">Bjørn A, Diamond M, Birkved M, Hauschild MZ: </w:t>
      </w:r>
      <w:r w:rsidRPr="00F84F3C">
        <w:rPr>
          <w:b/>
        </w:rPr>
        <w:t>Chemical footprint method for improved communication of freshwater ecotoxicity impacts in the context of ecological limits.</w:t>
      </w:r>
      <w:r w:rsidRPr="00F84F3C">
        <w:t xml:space="preserve"> </w:t>
      </w:r>
      <w:r w:rsidRPr="00F84F3C">
        <w:rPr>
          <w:i/>
        </w:rPr>
        <w:t xml:space="preserve">Environmental science &amp; technology </w:t>
      </w:r>
      <w:r w:rsidRPr="00F84F3C">
        <w:t xml:space="preserve">2014, </w:t>
      </w:r>
      <w:r w:rsidRPr="00F84F3C">
        <w:rPr>
          <w:b/>
        </w:rPr>
        <w:t>48:</w:t>
      </w:r>
      <w:r w:rsidRPr="00F84F3C">
        <w:t>13253.</w:t>
      </w:r>
    </w:p>
    <w:p w14:paraId="0571340D" w14:textId="77777777" w:rsidR="00F84F3C" w:rsidRPr="00F84F3C" w:rsidRDefault="00F84F3C" w:rsidP="00F84F3C">
      <w:pPr>
        <w:pStyle w:val="EndNoteBibliography"/>
        <w:spacing w:after="0"/>
        <w:ind w:left="720" w:hanging="720"/>
      </w:pPr>
      <w:r w:rsidRPr="00F84F3C">
        <w:t>52.</w:t>
      </w:r>
      <w:r w:rsidRPr="00F84F3C">
        <w:tab/>
        <w:t xml:space="preserve">Hoekstra AY: </w:t>
      </w:r>
      <w:r w:rsidRPr="00F84F3C">
        <w:rPr>
          <w:b/>
        </w:rPr>
        <w:t>Water Footprint Assessment: Evolvement of a New Research Field.</w:t>
      </w:r>
      <w:r w:rsidRPr="00F84F3C">
        <w:t xml:space="preserve"> </w:t>
      </w:r>
      <w:r w:rsidRPr="00F84F3C">
        <w:rPr>
          <w:i/>
        </w:rPr>
        <w:t xml:space="preserve">Water Resources Management </w:t>
      </w:r>
      <w:r w:rsidRPr="00F84F3C">
        <w:t>2017</w:t>
      </w:r>
      <w:r w:rsidRPr="00F84F3C">
        <w:rPr>
          <w:b/>
        </w:rPr>
        <w:t>:</w:t>
      </w:r>
      <w:r w:rsidRPr="00F84F3C">
        <w:t>1-21.</w:t>
      </w:r>
    </w:p>
    <w:p w14:paraId="40A14017" w14:textId="77777777" w:rsidR="00F84F3C" w:rsidRPr="00F84F3C" w:rsidRDefault="00F84F3C" w:rsidP="00F84F3C">
      <w:pPr>
        <w:pStyle w:val="EndNoteBibliography"/>
        <w:spacing w:after="0"/>
        <w:ind w:left="720" w:hanging="720"/>
      </w:pPr>
      <w:r w:rsidRPr="00F84F3C">
        <w:t>53.</w:t>
      </w:r>
      <w:r w:rsidRPr="00F84F3C">
        <w:tab/>
        <w:t xml:space="preserve">Secretariat of the Convention on Biological Diversity: </w:t>
      </w:r>
      <w:r w:rsidRPr="00F84F3C">
        <w:rPr>
          <w:b/>
        </w:rPr>
        <w:t>Global Biodiversity Outlook 4.</w:t>
      </w:r>
      <w:r w:rsidRPr="00F84F3C">
        <w:t xml:space="preserve"> Montreal; 2014.</w:t>
      </w:r>
    </w:p>
    <w:p w14:paraId="33B255D4" w14:textId="77777777" w:rsidR="00F84F3C" w:rsidRPr="00F84F3C" w:rsidRDefault="00F84F3C" w:rsidP="00F84F3C">
      <w:pPr>
        <w:pStyle w:val="EndNoteBibliography"/>
        <w:spacing w:after="0"/>
        <w:ind w:left="720" w:hanging="720"/>
      </w:pPr>
      <w:r w:rsidRPr="00F84F3C">
        <w:t>54.</w:t>
      </w:r>
      <w:r w:rsidRPr="00F84F3C">
        <w:tab/>
        <w:t xml:space="preserve">Vačkář D: </w:t>
      </w:r>
      <w:r w:rsidRPr="00F84F3C">
        <w:rPr>
          <w:b/>
        </w:rPr>
        <w:t>Ecological Footprint, environmental performance and biodiversity: A cross-national comparison.</w:t>
      </w:r>
      <w:r w:rsidRPr="00F84F3C">
        <w:t xml:space="preserve"> </w:t>
      </w:r>
      <w:r w:rsidRPr="00F84F3C">
        <w:rPr>
          <w:i/>
        </w:rPr>
        <w:t xml:space="preserve">Ecological Indicators </w:t>
      </w:r>
      <w:r w:rsidRPr="00F84F3C">
        <w:t xml:space="preserve">2012, </w:t>
      </w:r>
      <w:r w:rsidRPr="00F84F3C">
        <w:rPr>
          <w:b/>
        </w:rPr>
        <w:t>16:</w:t>
      </w:r>
      <w:r w:rsidRPr="00F84F3C">
        <w:t>40-46.</w:t>
      </w:r>
    </w:p>
    <w:p w14:paraId="412D2DCE" w14:textId="77777777" w:rsidR="00F84F3C" w:rsidRPr="00F84F3C" w:rsidRDefault="00F84F3C" w:rsidP="00F84F3C">
      <w:pPr>
        <w:pStyle w:val="EndNoteBibliography"/>
        <w:spacing w:after="0"/>
        <w:ind w:left="720" w:hanging="720"/>
      </w:pPr>
      <w:r w:rsidRPr="00F84F3C">
        <w:t>55.</w:t>
      </w:r>
      <w:r w:rsidRPr="00F84F3C">
        <w:tab/>
        <w:t xml:space="preserve">Galli A, Wackernagel M, Iha K, Lazarus E: </w:t>
      </w:r>
      <w:r w:rsidRPr="00F84F3C">
        <w:rPr>
          <w:b/>
        </w:rPr>
        <w:t>Ecological Footprint: Implications for biodiversity.</w:t>
      </w:r>
      <w:r w:rsidRPr="00F84F3C">
        <w:t xml:space="preserve"> </w:t>
      </w:r>
      <w:r w:rsidRPr="00F84F3C">
        <w:rPr>
          <w:i/>
        </w:rPr>
        <w:t xml:space="preserve">Biological Conservation </w:t>
      </w:r>
      <w:r w:rsidRPr="00F84F3C">
        <w:t xml:space="preserve">2014, </w:t>
      </w:r>
      <w:r w:rsidRPr="00F84F3C">
        <w:rPr>
          <w:b/>
        </w:rPr>
        <w:t>173:</w:t>
      </w:r>
      <w:r w:rsidRPr="00F84F3C">
        <w:t>121-132.</w:t>
      </w:r>
    </w:p>
    <w:p w14:paraId="40CF5EBA" w14:textId="77777777" w:rsidR="00F84F3C" w:rsidRPr="00F84F3C" w:rsidRDefault="00F84F3C" w:rsidP="00F84F3C">
      <w:pPr>
        <w:pStyle w:val="EndNoteBibliography"/>
        <w:spacing w:after="0"/>
        <w:ind w:left="720" w:hanging="720"/>
      </w:pPr>
      <w:r w:rsidRPr="00F84F3C">
        <w:t>56.</w:t>
      </w:r>
      <w:r w:rsidRPr="00F84F3C">
        <w:tab/>
        <w:t xml:space="preserve">Cucek L, Klemes JJ, Kravanja Z: </w:t>
      </w:r>
      <w:r w:rsidRPr="00F84F3C">
        <w:rPr>
          <w:b/>
        </w:rPr>
        <w:t>A Review of Footprint analysis tools for monitoring impacts on sustainability.</w:t>
      </w:r>
      <w:r w:rsidRPr="00F84F3C">
        <w:t xml:space="preserve"> </w:t>
      </w:r>
      <w:r w:rsidRPr="00F84F3C">
        <w:rPr>
          <w:i/>
        </w:rPr>
        <w:t xml:space="preserve">J Clean Prod </w:t>
      </w:r>
      <w:r w:rsidRPr="00F84F3C">
        <w:t xml:space="preserve">2012, </w:t>
      </w:r>
      <w:r w:rsidRPr="00F84F3C">
        <w:rPr>
          <w:b/>
        </w:rPr>
        <w:t>34:</w:t>
      </w:r>
      <w:r w:rsidRPr="00F84F3C">
        <w:t>9-20.</w:t>
      </w:r>
    </w:p>
    <w:p w14:paraId="2FDA2D62" w14:textId="77777777" w:rsidR="00F84F3C" w:rsidRPr="00F84F3C" w:rsidRDefault="00F84F3C" w:rsidP="00F84F3C">
      <w:pPr>
        <w:pStyle w:val="EndNoteBibliography"/>
        <w:spacing w:after="0"/>
        <w:ind w:left="720" w:hanging="720"/>
      </w:pPr>
      <w:r w:rsidRPr="00F84F3C">
        <w:t>57.</w:t>
      </w:r>
      <w:r w:rsidRPr="00F84F3C">
        <w:tab/>
        <w:t xml:space="preserve">Millennium Ecosystem Assessment: </w:t>
      </w:r>
      <w:r w:rsidRPr="00F84F3C">
        <w:rPr>
          <w:b/>
        </w:rPr>
        <w:t>Ecosystems and Human Well-Being: Biodiversity Synthesis.</w:t>
      </w:r>
      <w:r w:rsidRPr="00F84F3C">
        <w:t xml:space="preserve"> Washinton, DC: World Resources Institute; 2005.</w:t>
      </w:r>
    </w:p>
    <w:p w14:paraId="410F50D6" w14:textId="77777777" w:rsidR="00F84F3C" w:rsidRPr="00F84F3C" w:rsidRDefault="00F84F3C" w:rsidP="00F84F3C">
      <w:pPr>
        <w:pStyle w:val="EndNoteBibliography"/>
        <w:spacing w:after="0"/>
        <w:ind w:left="720" w:hanging="720"/>
      </w:pPr>
      <w:r w:rsidRPr="00F84F3C">
        <w:t>58.</w:t>
      </w:r>
      <w:r w:rsidRPr="00F84F3C">
        <w:tab/>
        <w:t xml:space="preserve">Wilcox C, Van Sebille E, Hardesty BD: </w:t>
      </w:r>
      <w:r w:rsidRPr="00F84F3C">
        <w:rPr>
          <w:b/>
        </w:rPr>
        <w:t>Threat of plastic pollution to seabirds is global, pervasive, and increasing.</w:t>
      </w:r>
      <w:r w:rsidRPr="00F84F3C">
        <w:t xml:space="preserve"> </w:t>
      </w:r>
      <w:r w:rsidRPr="00F84F3C">
        <w:rPr>
          <w:i/>
        </w:rPr>
        <w:t xml:space="preserve">Proceedings of the National Academy of Sciences </w:t>
      </w:r>
      <w:r w:rsidRPr="00F84F3C">
        <w:t xml:space="preserve">2015, </w:t>
      </w:r>
      <w:r w:rsidRPr="00F84F3C">
        <w:rPr>
          <w:b/>
        </w:rPr>
        <w:t>112:</w:t>
      </w:r>
      <w:r w:rsidRPr="00F84F3C">
        <w:t>11899-11904.</w:t>
      </w:r>
    </w:p>
    <w:p w14:paraId="0353C7DC" w14:textId="77777777" w:rsidR="00F84F3C" w:rsidRPr="00F84F3C" w:rsidRDefault="00F84F3C" w:rsidP="00F84F3C">
      <w:pPr>
        <w:pStyle w:val="EndNoteBibliography"/>
        <w:spacing w:after="0"/>
        <w:ind w:left="720" w:hanging="720"/>
      </w:pPr>
      <w:r w:rsidRPr="00F84F3C">
        <w:t>59.</w:t>
      </w:r>
      <w:r w:rsidRPr="00F84F3C">
        <w:tab/>
        <w:t xml:space="preserve">CBD: </w:t>
      </w:r>
      <w:r w:rsidRPr="00F84F3C">
        <w:rPr>
          <w:b/>
        </w:rPr>
        <w:t>PATHWAYS OF INTRODUCTION OF INVASIVE SPECIES, THEIR PRIORITIZATION AND MANAGEMENT.</w:t>
      </w:r>
      <w:r w:rsidRPr="00F84F3C">
        <w:t xml:space="preserve"> Montreal: UNEP, Convention on Biological Diversity; 2014.</w:t>
      </w:r>
    </w:p>
    <w:p w14:paraId="2ED09ADF" w14:textId="185BB380" w:rsidR="00F84F3C" w:rsidRPr="00F84F3C" w:rsidRDefault="00F84F3C" w:rsidP="00F84F3C">
      <w:pPr>
        <w:pStyle w:val="EndNoteBibliography"/>
        <w:spacing w:after="0"/>
        <w:ind w:left="720" w:hanging="720"/>
      </w:pPr>
      <w:r w:rsidRPr="00F84F3C">
        <w:lastRenderedPageBreak/>
        <w:t>60.</w:t>
      </w:r>
      <w:r w:rsidRPr="00F84F3C">
        <w:tab/>
      </w:r>
      <w:r w:rsidRPr="00F84F3C">
        <w:rPr>
          <w:b/>
        </w:rPr>
        <w:t xml:space="preserve">United Nations Sustainable Development Goals </w:t>
      </w:r>
      <w:r w:rsidRPr="00F84F3C">
        <w:t>[</w:t>
      </w:r>
      <w:hyperlink r:id="rId12" w:history="1">
        <w:r w:rsidRPr="00F84F3C">
          <w:rPr>
            <w:rStyle w:val="Hyperlink"/>
          </w:rPr>
          <w:t>https://sustainabledevelopment.un.org/sdgs</w:t>
        </w:r>
      </w:hyperlink>
      <w:r w:rsidRPr="00F84F3C">
        <w:t>]</w:t>
      </w:r>
    </w:p>
    <w:p w14:paraId="259964FE" w14:textId="77777777" w:rsidR="00F84F3C" w:rsidRPr="00F84F3C" w:rsidRDefault="00F84F3C" w:rsidP="00F84F3C">
      <w:pPr>
        <w:pStyle w:val="EndNoteBibliography"/>
        <w:ind w:left="720" w:hanging="720"/>
      </w:pPr>
      <w:r w:rsidRPr="00F84F3C">
        <w:t>61.</w:t>
      </w:r>
      <w:r w:rsidRPr="00F84F3C">
        <w:tab/>
        <w:t xml:space="preserve">UNEP: </w:t>
      </w:r>
      <w:r w:rsidRPr="00F84F3C">
        <w:rPr>
          <w:b/>
        </w:rPr>
        <w:t>Global Guidance for Life Cycle Impact Assessment Indicators.</w:t>
      </w:r>
      <w:r w:rsidRPr="00F84F3C">
        <w:t xml:space="preserve">  (Frischknecht R, Jolliet O eds.): UNEP; 2016.</w:t>
      </w:r>
    </w:p>
    <w:p w14:paraId="7C49CB1B" w14:textId="18B927F7" w:rsidR="006C292C" w:rsidRDefault="00D66DFD" w:rsidP="00C414BE">
      <w:pPr>
        <w:pStyle w:val="Heading1"/>
      </w:pPr>
      <w:r w:rsidRPr="003B002A">
        <w:fldChar w:fldCharType="end"/>
      </w:r>
      <w:r w:rsidR="00C414BE">
        <w:t>List of Figures</w:t>
      </w:r>
      <w:r w:rsidR="004F0BE2">
        <w:t xml:space="preserve"> for Supplementary Information</w:t>
      </w:r>
    </w:p>
    <w:p w14:paraId="31919D47" w14:textId="39743702" w:rsidR="00C414BE" w:rsidRDefault="00C414BE" w:rsidP="00C414BE">
      <w:pPr>
        <w:ind w:left="1440" w:hanging="1440"/>
      </w:pPr>
      <w:bookmarkStart w:id="3" w:name="_Ref504222071"/>
      <w:r>
        <w:t xml:space="preserve">Figure </w:t>
      </w:r>
      <w:r w:rsidR="00154581">
        <w:t>A</w:t>
      </w:r>
      <w:bookmarkEnd w:id="3"/>
      <w:r>
        <w:t xml:space="preserve">: </w:t>
      </w:r>
      <w:r>
        <w:tab/>
        <w:t>Net annual CO</w:t>
      </w:r>
      <w:r>
        <w:rPr>
          <w:vertAlign w:val="subscript"/>
        </w:rPr>
        <w:t>2</w:t>
      </w:r>
      <w:r>
        <w:t xml:space="preserve"> emissions proposed for decarbonisation pathways to return to CO</w:t>
      </w:r>
      <w:r>
        <w:rPr>
          <w:vertAlign w:val="subscript"/>
        </w:rPr>
        <w:t>2</w:t>
      </w:r>
      <w:r>
        <w:t xml:space="preserve"> concentrations of 350 (Hansen et al), 380ppm (</w:t>
      </w:r>
      <w:proofErr w:type="spellStart"/>
      <w:r>
        <w:t>Rockstrom</w:t>
      </w:r>
      <w:proofErr w:type="spellEnd"/>
      <w:r>
        <w:t xml:space="preserve"> et al) and 420ppm (RCP2.6) by the end of the century</w:t>
      </w:r>
    </w:p>
    <w:p w14:paraId="62EC88A9" w14:textId="77777777" w:rsidR="00C414BE" w:rsidRPr="00C414BE" w:rsidRDefault="00C414BE" w:rsidP="00C414BE"/>
    <w:sectPr w:rsidR="00C414BE" w:rsidRPr="00C414BE" w:rsidSect="00B526A6">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02206" w14:textId="77777777" w:rsidR="00044507" w:rsidRDefault="00044507" w:rsidP="00E93A12">
      <w:pPr>
        <w:spacing w:after="0" w:line="240" w:lineRule="auto"/>
      </w:pPr>
      <w:r>
        <w:separator/>
      </w:r>
    </w:p>
  </w:endnote>
  <w:endnote w:type="continuationSeparator" w:id="0">
    <w:p w14:paraId="21629395" w14:textId="77777777" w:rsidR="00044507" w:rsidRDefault="00044507" w:rsidP="00E9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BC3CB" w14:textId="77777777" w:rsidR="00044507" w:rsidRDefault="00044507" w:rsidP="00E93A12">
      <w:pPr>
        <w:spacing w:after="0" w:line="240" w:lineRule="auto"/>
      </w:pPr>
      <w:r>
        <w:separator/>
      </w:r>
    </w:p>
  </w:footnote>
  <w:footnote w:type="continuationSeparator" w:id="0">
    <w:p w14:paraId="1350255C" w14:textId="77777777" w:rsidR="00044507" w:rsidRDefault="00044507" w:rsidP="00E93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27586"/>
    <w:multiLevelType w:val="hybridMultilevel"/>
    <w:tmpl w:val="B94C1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63104C4"/>
    <w:multiLevelType w:val="hybridMultilevel"/>
    <w:tmpl w:val="FED6F4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E2351E3"/>
    <w:multiLevelType w:val="hybridMultilevel"/>
    <w:tmpl w:val="63B69CB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E7B7D7F"/>
    <w:multiLevelType w:val="hybridMultilevel"/>
    <w:tmpl w:val="FE0A7DB6"/>
    <w:lvl w:ilvl="0" w:tplc="1409000F">
      <w:start w:val="1"/>
      <w:numFmt w:val="decimal"/>
      <w:lvlText w:val="%1."/>
      <w:lvlJc w:val="left"/>
      <w:pPr>
        <w:ind w:left="720" w:hanging="360"/>
      </w:pPr>
      <w:rPr>
        <w:rFonts w:hint="default"/>
      </w:rPr>
    </w:lvl>
    <w:lvl w:ilvl="1" w:tplc="14090017">
      <w:start w:val="1"/>
      <w:numFmt w:val="lowerLetter"/>
      <w:lvlText w:val="%2)"/>
      <w:lvlJc w:val="lef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4D12F2D"/>
    <w:multiLevelType w:val="hybridMultilevel"/>
    <w:tmpl w:val="F676A0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69827F5"/>
    <w:multiLevelType w:val="hybridMultilevel"/>
    <w:tmpl w:val="045A51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C716E6F"/>
    <w:multiLevelType w:val="hybridMultilevel"/>
    <w:tmpl w:val="B0E001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1A630FB"/>
    <w:multiLevelType w:val="hybridMultilevel"/>
    <w:tmpl w:val="85B6F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437769A4"/>
    <w:multiLevelType w:val="hybridMultilevel"/>
    <w:tmpl w:val="CEE6D4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6D45CFE"/>
    <w:multiLevelType w:val="multilevel"/>
    <w:tmpl w:val="76565C5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EA0F40"/>
    <w:multiLevelType w:val="hybridMultilevel"/>
    <w:tmpl w:val="B0D6822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81432FF"/>
    <w:multiLevelType w:val="hybridMultilevel"/>
    <w:tmpl w:val="8B84E43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B1A4218"/>
    <w:multiLevelType w:val="hybridMultilevel"/>
    <w:tmpl w:val="9CB667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260411F"/>
    <w:multiLevelType w:val="hybridMultilevel"/>
    <w:tmpl w:val="1AD233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3"/>
  </w:num>
  <w:num w:numId="4">
    <w:abstractNumId w:val="5"/>
  </w:num>
  <w:num w:numId="5">
    <w:abstractNumId w:val="11"/>
  </w:num>
  <w:num w:numId="6">
    <w:abstractNumId w:val="0"/>
  </w:num>
  <w:num w:numId="7">
    <w:abstractNumId w:val="2"/>
  </w:num>
  <w:num w:numId="8">
    <w:abstractNumId w:val="8"/>
  </w:num>
  <w:num w:numId="9">
    <w:abstractNumId w:val="12"/>
  </w:num>
  <w:num w:numId="10">
    <w:abstractNumId w:val="7"/>
  </w:num>
  <w:num w:numId="11">
    <w:abstractNumId w:val="1"/>
  </w:num>
  <w:num w:numId="12">
    <w:abstractNumId w:val="6"/>
  </w:num>
  <w:num w:numId="13">
    <w:abstractNumId w:val="1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Meyer">
    <w15:presenceInfo w15:providerId="Windows Live" w15:userId="6fb207e4418898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ioMed Central&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xsvedvhpatwxew5fwptaswpee22zt02set&quot;&gt;My EndNote Library-Saved&lt;record-ids&gt;&lt;item&gt;13&lt;/item&gt;&lt;item&gt;26&lt;/item&gt;&lt;item&gt;28&lt;/item&gt;&lt;item&gt;67&lt;/item&gt;&lt;item&gt;166&lt;/item&gt;&lt;item&gt;648&lt;/item&gt;&lt;item&gt;650&lt;/item&gt;&lt;item&gt;652&lt;/item&gt;&lt;item&gt;656&lt;/item&gt;&lt;item&gt;659&lt;/item&gt;&lt;item&gt;661&lt;/item&gt;&lt;item&gt;662&lt;/item&gt;&lt;item&gt;666&lt;/item&gt;&lt;item&gt;668&lt;/item&gt;&lt;item&gt;670&lt;/item&gt;&lt;item&gt;707&lt;/item&gt;&lt;item&gt;708&lt;/item&gt;&lt;item&gt;733&lt;/item&gt;&lt;item&gt;736&lt;/item&gt;&lt;item&gt;765&lt;/item&gt;&lt;item&gt;778&lt;/item&gt;&lt;item&gt;785&lt;/item&gt;&lt;item&gt;786&lt;/item&gt;&lt;item&gt;808&lt;/item&gt;&lt;item&gt;1086&lt;/item&gt;&lt;item&gt;1198&lt;/item&gt;&lt;item&gt;1389&lt;/item&gt;&lt;item&gt;1392&lt;/item&gt;&lt;item&gt;1403&lt;/item&gt;&lt;item&gt;1443&lt;/item&gt;&lt;item&gt;1518&lt;/item&gt;&lt;item&gt;1520&lt;/item&gt;&lt;item&gt;1528&lt;/item&gt;&lt;item&gt;1583&lt;/item&gt;&lt;item&gt;1584&lt;/item&gt;&lt;item&gt;1585&lt;/item&gt;&lt;item&gt;1586&lt;/item&gt;&lt;item&gt;1587&lt;/item&gt;&lt;item&gt;1588&lt;/item&gt;&lt;item&gt;1589&lt;/item&gt;&lt;item&gt;1590&lt;/item&gt;&lt;item&gt;1591&lt;/item&gt;&lt;item&gt;1592&lt;/item&gt;&lt;item&gt;1593&lt;/item&gt;&lt;item&gt;1598&lt;/item&gt;&lt;item&gt;1599&lt;/item&gt;&lt;item&gt;1606&lt;/item&gt;&lt;item&gt;1615&lt;/item&gt;&lt;item&gt;1619&lt;/item&gt;&lt;item&gt;1620&lt;/item&gt;&lt;item&gt;1621&lt;/item&gt;&lt;item&gt;1629&lt;/item&gt;&lt;item&gt;1630&lt;/item&gt;&lt;item&gt;1631&lt;/item&gt;&lt;item&gt;1636&lt;/item&gt;&lt;item&gt;1685&lt;/item&gt;&lt;item&gt;1686&lt;/item&gt;&lt;item&gt;1779&lt;/item&gt;&lt;item&gt;1788&lt;/item&gt;&lt;item&gt;1809&lt;/item&gt;&lt;item&gt;1810&lt;/item&gt;&lt;item&gt;1811&lt;/item&gt;&lt;item&gt;1869&lt;/item&gt;&lt;/record-ids&gt;&lt;/item&gt;&lt;/Libraries&gt;"/>
  </w:docVars>
  <w:rsids>
    <w:rsidRoot w:val="00C6397A"/>
    <w:rsid w:val="00006642"/>
    <w:rsid w:val="000161BF"/>
    <w:rsid w:val="000219E7"/>
    <w:rsid w:val="0002281B"/>
    <w:rsid w:val="00023586"/>
    <w:rsid w:val="00023FAB"/>
    <w:rsid w:val="00025D7A"/>
    <w:rsid w:val="000269B8"/>
    <w:rsid w:val="00041D4D"/>
    <w:rsid w:val="0004223D"/>
    <w:rsid w:val="00044507"/>
    <w:rsid w:val="00053A9C"/>
    <w:rsid w:val="00055BED"/>
    <w:rsid w:val="00056C35"/>
    <w:rsid w:val="00065363"/>
    <w:rsid w:val="000658D1"/>
    <w:rsid w:val="000701B9"/>
    <w:rsid w:val="000720C2"/>
    <w:rsid w:val="00072CA7"/>
    <w:rsid w:val="000806C7"/>
    <w:rsid w:val="00082650"/>
    <w:rsid w:val="00082F84"/>
    <w:rsid w:val="00086303"/>
    <w:rsid w:val="000879C6"/>
    <w:rsid w:val="00087F89"/>
    <w:rsid w:val="000933BF"/>
    <w:rsid w:val="0009540E"/>
    <w:rsid w:val="000A0FDD"/>
    <w:rsid w:val="000A1711"/>
    <w:rsid w:val="000A2EFC"/>
    <w:rsid w:val="000A3AE2"/>
    <w:rsid w:val="000B14CA"/>
    <w:rsid w:val="000B3CF3"/>
    <w:rsid w:val="000B5E87"/>
    <w:rsid w:val="000B6E9A"/>
    <w:rsid w:val="000B6FE0"/>
    <w:rsid w:val="000C277D"/>
    <w:rsid w:val="000C3F38"/>
    <w:rsid w:val="000C57C9"/>
    <w:rsid w:val="000D6693"/>
    <w:rsid w:val="000D66C3"/>
    <w:rsid w:val="000E200C"/>
    <w:rsid w:val="000E2B65"/>
    <w:rsid w:val="000E437E"/>
    <w:rsid w:val="000E5295"/>
    <w:rsid w:val="000F2CD2"/>
    <w:rsid w:val="000F3D6F"/>
    <w:rsid w:val="00100827"/>
    <w:rsid w:val="00105149"/>
    <w:rsid w:val="00107968"/>
    <w:rsid w:val="001121FE"/>
    <w:rsid w:val="00114946"/>
    <w:rsid w:val="00116593"/>
    <w:rsid w:val="00120ED0"/>
    <w:rsid w:val="0012252D"/>
    <w:rsid w:val="00125D82"/>
    <w:rsid w:val="001266C5"/>
    <w:rsid w:val="00130B2B"/>
    <w:rsid w:val="00130B8C"/>
    <w:rsid w:val="001350AF"/>
    <w:rsid w:val="00135CD7"/>
    <w:rsid w:val="0015255C"/>
    <w:rsid w:val="00154581"/>
    <w:rsid w:val="00160505"/>
    <w:rsid w:val="0017040B"/>
    <w:rsid w:val="001817EB"/>
    <w:rsid w:val="00182BC6"/>
    <w:rsid w:val="001871F5"/>
    <w:rsid w:val="0019024E"/>
    <w:rsid w:val="001902BF"/>
    <w:rsid w:val="0019085E"/>
    <w:rsid w:val="001944C4"/>
    <w:rsid w:val="00195D75"/>
    <w:rsid w:val="001A5116"/>
    <w:rsid w:val="001A5B5F"/>
    <w:rsid w:val="001A62B9"/>
    <w:rsid w:val="001A7BE0"/>
    <w:rsid w:val="001B0442"/>
    <w:rsid w:val="001B103A"/>
    <w:rsid w:val="001B1F02"/>
    <w:rsid w:val="001C0B28"/>
    <w:rsid w:val="001C74E8"/>
    <w:rsid w:val="001D4256"/>
    <w:rsid w:val="001E20FC"/>
    <w:rsid w:val="001E4F25"/>
    <w:rsid w:val="001E79F9"/>
    <w:rsid w:val="001F0D26"/>
    <w:rsid w:val="001F255D"/>
    <w:rsid w:val="001F5198"/>
    <w:rsid w:val="001F78AA"/>
    <w:rsid w:val="0020179D"/>
    <w:rsid w:val="0020249A"/>
    <w:rsid w:val="00206CC1"/>
    <w:rsid w:val="0020780B"/>
    <w:rsid w:val="00236E33"/>
    <w:rsid w:val="002402DF"/>
    <w:rsid w:val="002418DA"/>
    <w:rsid w:val="002428AA"/>
    <w:rsid w:val="002470E2"/>
    <w:rsid w:val="0025451E"/>
    <w:rsid w:val="002545B8"/>
    <w:rsid w:val="00255DA5"/>
    <w:rsid w:val="002563FE"/>
    <w:rsid w:val="00261BCA"/>
    <w:rsid w:val="00265D6A"/>
    <w:rsid w:val="00270D58"/>
    <w:rsid w:val="00272377"/>
    <w:rsid w:val="00280B99"/>
    <w:rsid w:val="00285E06"/>
    <w:rsid w:val="00291A12"/>
    <w:rsid w:val="002921F8"/>
    <w:rsid w:val="0029473A"/>
    <w:rsid w:val="002A6DDB"/>
    <w:rsid w:val="002D632F"/>
    <w:rsid w:val="002E5B9B"/>
    <w:rsid w:val="002E6716"/>
    <w:rsid w:val="002E6CBF"/>
    <w:rsid w:val="002F0CD9"/>
    <w:rsid w:val="00301AD9"/>
    <w:rsid w:val="00303F2A"/>
    <w:rsid w:val="00307359"/>
    <w:rsid w:val="003073FD"/>
    <w:rsid w:val="0031019E"/>
    <w:rsid w:val="00314F17"/>
    <w:rsid w:val="00315217"/>
    <w:rsid w:val="00316E8A"/>
    <w:rsid w:val="00324094"/>
    <w:rsid w:val="00324797"/>
    <w:rsid w:val="003257DE"/>
    <w:rsid w:val="00332E26"/>
    <w:rsid w:val="00343D27"/>
    <w:rsid w:val="00355D36"/>
    <w:rsid w:val="00356E37"/>
    <w:rsid w:val="00363574"/>
    <w:rsid w:val="00363668"/>
    <w:rsid w:val="00374B0C"/>
    <w:rsid w:val="00377F4E"/>
    <w:rsid w:val="00380B52"/>
    <w:rsid w:val="003812E7"/>
    <w:rsid w:val="003830F6"/>
    <w:rsid w:val="00385554"/>
    <w:rsid w:val="00397F54"/>
    <w:rsid w:val="003A30AC"/>
    <w:rsid w:val="003A4DA8"/>
    <w:rsid w:val="003A5CCD"/>
    <w:rsid w:val="003A6527"/>
    <w:rsid w:val="003A7C9B"/>
    <w:rsid w:val="003B002A"/>
    <w:rsid w:val="003B0D67"/>
    <w:rsid w:val="003B1E74"/>
    <w:rsid w:val="003B26DA"/>
    <w:rsid w:val="003C0AF4"/>
    <w:rsid w:val="003C4FDE"/>
    <w:rsid w:val="003C6098"/>
    <w:rsid w:val="003E1276"/>
    <w:rsid w:val="003E6EC8"/>
    <w:rsid w:val="003F17C3"/>
    <w:rsid w:val="004000B1"/>
    <w:rsid w:val="00401C28"/>
    <w:rsid w:val="00405B81"/>
    <w:rsid w:val="004073C4"/>
    <w:rsid w:val="0041110E"/>
    <w:rsid w:val="00411A9D"/>
    <w:rsid w:val="00412CFC"/>
    <w:rsid w:val="00412D01"/>
    <w:rsid w:val="004166AA"/>
    <w:rsid w:val="004217DD"/>
    <w:rsid w:val="00430788"/>
    <w:rsid w:val="00432546"/>
    <w:rsid w:val="00437245"/>
    <w:rsid w:val="004422BA"/>
    <w:rsid w:val="00450D41"/>
    <w:rsid w:val="00454407"/>
    <w:rsid w:val="004566B6"/>
    <w:rsid w:val="00457249"/>
    <w:rsid w:val="00457B9F"/>
    <w:rsid w:val="00457BC7"/>
    <w:rsid w:val="004610FE"/>
    <w:rsid w:val="004619A3"/>
    <w:rsid w:val="00462A0D"/>
    <w:rsid w:val="00472960"/>
    <w:rsid w:val="004732C9"/>
    <w:rsid w:val="00481393"/>
    <w:rsid w:val="00485B14"/>
    <w:rsid w:val="00487040"/>
    <w:rsid w:val="00495805"/>
    <w:rsid w:val="004959D5"/>
    <w:rsid w:val="0049665D"/>
    <w:rsid w:val="00497F72"/>
    <w:rsid w:val="004A0D96"/>
    <w:rsid w:val="004A2843"/>
    <w:rsid w:val="004A3980"/>
    <w:rsid w:val="004A5619"/>
    <w:rsid w:val="004B01FB"/>
    <w:rsid w:val="004B23FA"/>
    <w:rsid w:val="004B4861"/>
    <w:rsid w:val="004B4F6D"/>
    <w:rsid w:val="004C0F85"/>
    <w:rsid w:val="004C1426"/>
    <w:rsid w:val="004C60BC"/>
    <w:rsid w:val="004C695D"/>
    <w:rsid w:val="004C78E0"/>
    <w:rsid w:val="004D0307"/>
    <w:rsid w:val="004D0E81"/>
    <w:rsid w:val="004D2ED4"/>
    <w:rsid w:val="004E02B8"/>
    <w:rsid w:val="004E2FCA"/>
    <w:rsid w:val="004E53E3"/>
    <w:rsid w:val="004F0A45"/>
    <w:rsid w:val="004F0AAF"/>
    <w:rsid w:val="004F0BE2"/>
    <w:rsid w:val="004F73EC"/>
    <w:rsid w:val="004F76AF"/>
    <w:rsid w:val="00504064"/>
    <w:rsid w:val="00506FF1"/>
    <w:rsid w:val="00507614"/>
    <w:rsid w:val="005078D4"/>
    <w:rsid w:val="00510209"/>
    <w:rsid w:val="005249E2"/>
    <w:rsid w:val="00536C3D"/>
    <w:rsid w:val="00543905"/>
    <w:rsid w:val="00544092"/>
    <w:rsid w:val="00551AB9"/>
    <w:rsid w:val="0055638C"/>
    <w:rsid w:val="00556E62"/>
    <w:rsid w:val="00561504"/>
    <w:rsid w:val="00562DD3"/>
    <w:rsid w:val="0056304D"/>
    <w:rsid w:val="005635EB"/>
    <w:rsid w:val="005723B1"/>
    <w:rsid w:val="005810B1"/>
    <w:rsid w:val="005845F3"/>
    <w:rsid w:val="005852BA"/>
    <w:rsid w:val="005862A7"/>
    <w:rsid w:val="00595878"/>
    <w:rsid w:val="005A25AB"/>
    <w:rsid w:val="005C084B"/>
    <w:rsid w:val="005C0DE9"/>
    <w:rsid w:val="005D0BDA"/>
    <w:rsid w:val="005D28F5"/>
    <w:rsid w:val="005D2D7E"/>
    <w:rsid w:val="005D64C2"/>
    <w:rsid w:val="005E018D"/>
    <w:rsid w:val="005E25CE"/>
    <w:rsid w:val="005E4173"/>
    <w:rsid w:val="005E50F9"/>
    <w:rsid w:val="005E622C"/>
    <w:rsid w:val="005F0231"/>
    <w:rsid w:val="005F6F8B"/>
    <w:rsid w:val="00601E51"/>
    <w:rsid w:val="0060206D"/>
    <w:rsid w:val="00602A42"/>
    <w:rsid w:val="00606DEF"/>
    <w:rsid w:val="006133A5"/>
    <w:rsid w:val="00613DD5"/>
    <w:rsid w:val="00615082"/>
    <w:rsid w:val="00616DD0"/>
    <w:rsid w:val="00621CEA"/>
    <w:rsid w:val="00622318"/>
    <w:rsid w:val="00624581"/>
    <w:rsid w:val="006328BC"/>
    <w:rsid w:val="0064094A"/>
    <w:rsid w:val="00642412"/>
    <w:rsid w:val="00644E40"/>
    <w:rsid w:val="006455AF"/>
    <w:rsid w:val="006477E1"/>
    <w:rsid w:val="00661669"/>
    <w:rsid w:val="00665BB1"/>
    <w:rsid w:val="0066684D"/>
    <w:rsid w:val="006675E5"/>
    <w:rsid w:val="006704A6"/>
    <w:rsid w:val="00671CB4"/>
    <w:rsid w:val="00672754"/>
    <w:rsid w:val="00675A9D"/>
    <w:rsid w:val="0067790C"/>
    <w:rsid w:val="006822A1"/>
    <w:rsid w:val="00690C4C"/>
    <w:rsid w:val="006946FA"/>
    <w:rsid w:val="006A0ABC"/>
    <w:rsid w:val="006A1D3E"/>
    <w:rsid w:val="006A20C6"/>
    <w:rsid w:val="006A3802"/>
    <w:rsid w:val="006B037A"/>
    <w:rsid w:val="006B0E71"/>
    <w:rsid w:val="006B2884"/>
    <w:rsid w:val="006B4E43"/>
    <w:rsid w:val="006B50F9"/>
    <w:rsid w:val="006B596A"/>
    <w:rsid w:val="006B5FB5"/>
    <w:rsid w:val="006C2601"/>
    <w:rsid w:val="006C292C"/>
    <w:rsid w:val="006C29DD"/>
    <w:rsid w:val="006C4479"/>
    <w:rsid w:val="006D14A3"/>
    <w:rsid w:val="006D6E10"/>
    <w:rsid w:val="006E5F5E"/>
    <w:rsid w:val="006E6E9C"/>
    <w:rsid w:val="006E7989"/>
    <w:rsid w:val="00700755"/>
    <w:rsid w:val="00700B26"/>
    <w:rsid w:val="00703A2C"/>
    <w:rsid w:val="00707650"/>
    <w:rsid w:val="00711345"/>
    <w:rsid w:val="00712F83"/>
    <w:rsid w:val="007141FA"/>
    <w:rsid w:val="007231CB"/>
    <w:rsid w:val="00723D94"/>
    <w:rsid w:val="00730673"/>
    <w:rsid w:val="0073209E"/>
    <w:rsid w:val="00734316"/>
    <w:rsid w:val="00734F95"/>
    <w:rsid w:val="007469F6"/>
    <w:rsid w:val="0074716F"/>
    <w:rsid w:val="00750A58"/>
    <w:rsid w:val="00751D1A"/>
    <w:rsid w:val="00752CEA"/>
    <w:rsid w:val="00755CDE"/>
    <w:rsid w:val="00756958"/>
    <w:rsid w:val="007570D0"/>
    <w:rsid w:val="00757A92"/>
    <w:rsid w:val="007604FD"/>
    <w:rsid w:val="00762A92"/>
    <w:rsid w:val="00774DA4"/>
    <w:rsid w:val="00775D1F"/>
    <w:rsid w:val="00776468"/>
    <w:rsid w:val="00786AF1"/>
    <w:rsid w:val="007876AA"/>
    <w:rsid w:val="00787B74"/>
    <w:rsid w:val="00796E40"/>
    <w:rsid w:val="0079756D"/>
    <w:rsid w:val="007A2943"/>
    <w:rsid w:val="007A2DCF"/>
    <w:rsid w:val="007A3880"/>
    <w:rsid w:val="007B759A"/>
    <w:rsid w:val="007C2C94"/>
    <w:rsid w:val="007C7FDA"/>
    <w:rsid w:val="007D0B7A"/>
    <w:rsid w:val="007D297C"/>
    <w:rsid w:val="007D2D9D"/>
    <w:rsid w:val="007D438C"/>
    <w:rsid w:val="007D74C9"/>
    <w:rsid w:val="007E4973"/>
    <w:rsid w:val="007F0F78"/>
    <w:rsid w:val="007F23C3"/>
    <w:rsid w:val="007F2AC4"/>
    <w:rsid w:val="007F3646"/>
    <w:rsid w:val="007F4ECA"/>
    <w:rsid w:val="00801D31"/>
    <w:rsid w:val="0080248D"/>
    <w:rsid w:val="00804DFA"/>
    <w:rsid w:val="00810961"/>
    <w:rsid w:val="0081196C"/>
    <w:rsid w:val="00834097"/>
    <w:rsid w:val="00834D02"/>
    <w:rsid w:val="00834F42"/>
    <w:rsid w:val="00837F6F"/>
    <w:rsid w:val="00842F84"/>
    <w:rsid w:val="00843871"/>
    <w:rsid w:val="0084641A"/>
    <w:rsid w:val="008516A3"/>
    <w:rsid w:val="00865F3D"/>
    <w:rsid w:val="00867660"/>
    <w:rsid w:val="00873C36"/>
    <w:rsid w:val="008844EE"/>
    <w:rsid w:val="00890E40"/>
    <w:rsid w:val="00892575"/>
    <w:rsid w:val="008A0710"/>
    <w:rsid w:val="008A11A1"/>
    <w:rsid w:val="008A48EC"/>
    <w:rsid w:val="008A5A50"/>
    <w:rsid w:val="008A6045"/>
    <w:rsid w:val="008B3259"/>
    <w:rsid w:val="008B3288"/>
    <w:rsid w:val="008B72D3"/>
    <w:rsid w:val="008C14B4"/>
    <w:rsid w:val="008D2404"/>
    <w:rsid w:val="008D258B"/>
    <w:rsid w:val="008D709F"/>
    <w:rsid w:val="008E2764"/>
    <w:rsid w:val="008E3180"/>
    <w:rsid w:val="008E33BC"/>
    <w:rsid w:val="008E62E0"/>
    <w:rsid w:val="008F473A"/>
    <w:rsid w:val="008F518B"/>
    <w:rsid w:val="00900307"/>
    <w:rsid w:val="009003AD"/>
    <w:rsid w:val="00902BA9"/>
    <w:rsid w:val="00904290"/>
    <w:rsid w:val="00910FBE"/>
    <w:rsid w:val="00912FD8"/>
    <w:rsid w:val="00917117"/>
    <w:rsid w:val="009211B4"/>
    <w:rsid w:val="009230EE"/>
    <w:rsid w:val="00926310"/>
    <w:rsid w:val="009403E1"/>
    <w:rsid w:val="00946A08"/>
    <w:rsid w:val="00952D49"/>
    <w:rsid w:val="009534F5"/>
    <w:rsid w:val="00953EAA"/>
    <w:rsid w:val="00955365"/>
    <w:rsid w:val="00956BF8"/>
    <w:rsid w:val="009669E8"/>
    <w:rsid w:val="00975E85"/>
    <w:rsid w:val="0098181C"/>
    <w:rsid w:val="00983280"/>
    <w:rsid w:val="009907A0"/>
    <w:rsid w:val="00990985"/>
    <w:rsid w:val="0099139A"/>
    <w:rsid w:val="009A4096"/>
    <w:rsid w:val="009B256E"/>
    <w:rsid w:val="009B4644"/>
    <w:rsid w:val="009B7A31"/>
    <w:rsid w:val="009C451B"/>
    <w:rsid w:val="009C7204"/>
    <w:rsid w:val="009D1DCF"/>
    <w:rsid w:val="009D414F"/>
    <w:rsid w:val="009D4CB5"/>
    <w:rsid w:val="009D61BE"/>
    <w:rsid w:val="009D6287"/>
    <w:rsid w:val="009E0018"/>
    <w:rsid w:val="009E2D5B"/>
    <w:rsid w:val="009E59B1"/>
    <w:rsid w:val="009F09C3"/>
    <w:rsid w:val="009F0B2D"/>
    <w:rsid w:val="009F1508"/>
    <w:rsid w:val="009F39F4"/>
    <w:rsid w:val="009F4633"/>
    <w:rsid w:val="009F497B"/>
    <w:rsid w:val="009F5D2F"/>
    <w:rsid w:val="009F768E"/>
    <w:rsid w:val="00A011AB"/>
    <w:rsid w:val="00A04352"/>
    <w:rsid w:val="00A13878"/>
    <w:rsid w:val="00A2388D"/>
    <w:rsid w:val="00A246FD"/>
    <w:rsid w:val="00A26D77"/>
    <w:rsid w:val="00A3562F"/>
    <w:rsid w:val="00A367E0"/>
    <w:rsid w:val="00A40BFD"/>
    <w:rsid w:val="00A47877"/>
    <w:rsid w:val="00A53B93"/>
    <w:rsid w:val="00A63EB8"/>
    <w:rsid w:val="00A64250"/>
    <w:rsid w:val="00A74D6F"/>
    <w:rsid w:val="00A74F25"/>
    <w:rsid w:val="00A75710"/>
    <w:rsid w:val="00A75F7E"/>
    <w:rsid w:val="00A806D1"/>
    <w:rsid w:val="00A83239"/>
    <w:rsid w:val="00A94628"/>
    <w:rsid w:val="00A94E4F"/>
    <w:rsid w:val="00A95C30"/>
    <w:rsid w:val="00A96AF6"/>
    <w:rsid w:val="00A96E29"/>
    <w:rsid w:val="00AA128F"/>
    <w:rsid w:val="00AA2570"/>
    <w:rsid w:val="00AA3E81"/>
    <w:rsid w:val="00AA524D"/>
    <w:rsid w:val="00AB0A6A"/>
    <w:rsid w:val="00AB0EDE"/>
    <w:rsid w:val="00AB107A"/>
    <w:rsid w:val="00AB12D2"/>
    <w:rsid w:val="00AC5AD9"/>
    <w:rsid w:val="00AC6AAA"/>
    <w:rsid w:val="00AD063E"/>
    <w:rsid w:val="00AE0AFD"/>
    <w:rsid w:val="00AE3B88"/>
    <w:rsid w:val="00AE473D"/>
    <w:rsid w:val="00AF0B34"/>
    <w:rsid w:val="00AF502C"/>
    <w:rsid w:val="00B0293B"/>
    <w:rsid w:val="00B04615"/>
    <w:rsid w:val="00B06AB6"/>
    <w:rsid w:val="00B06F4F"/>
    <w:rsid w:val="00B1245D"/>
    <w:rsid w:val="00B12544"/>
    <w:rsid w:val="00B13C7B"/>
    <w:rsid w:val="00B13FA7"/>
    <w:rsid w:val="00B15491"/>
    <w:rsid w:val="00B20FB5"/>
    <w:rsid w:val="00B23BF5"/>
    <w:rsid w:val="00B25D34"/>
    <w:rsid w:val="00B270AF"/>
    <w:rsid w:val="00B35E0D"/>
    <w:rsid w:val="00B45089"/>
    <w:rsid w:val="00B4699A"/>
    <w:rsid w:val="00B46F80"/>
    <w:rsid w:val="00B51BB2"/>
    <w:rsid w:val="00B51D1E"/>
    <w:rsid w:val="00B526A6"/>
    <w:rsid w:val="00B5622E"/>
    <w:rsid w:val="00B6291A"/>
    <w:rsid w:val="00B62F76"/>
    <w:rsid w:val="00B64262"/>
    <w:rsid w:val="00B672B2"/>
    <w:rsid w:val="00B738F0"/>
    <w:rsid w:val="00B84DC1"/>
    <w:rsid w:val="00B8611D"/>
    <w:rsid w:val="00B9777E"/>
    <w:rsid w:val="00BA275F"/>
    <w:rsid w:val="00BA4D86"/>
    <w:rsid w:val="00BA5AB1"/>
    <w:rsid w:val="00BA6EEA"/>
    <w:rsid w:val="00BA7DFD"/>
    <w:rsid w:val="00BB0E0E"/>
    <w:rsid w:val="00BB257B"/>
    <w:rsid w:val="00BB2889"/>
    <w:rsid w:val="00BB4227"/>
    <w:rsid w:val="00BB476F"/>
    <w:rsid w:val="00BC0475"/>
    <w:rsid w:val="00BC6716"/>
    <w:rsid w:val="00BD4AC9"/>
    <w:rsid w:val="00BD6D55"/>
    <w:rsid w:val="00BE0138"/>
    <w:rsid w:val="00BE02AD"/>
    <w:rsid w:val="00BE0A2F"/>
    <w:rsid w:val="00BE27AB"/>
    <w:rsid w:val="00C10648"/>
    <w:rsid w:val="00C106C9"/>
    <w:rsid w:val="00C1078B"/>
    <w:rsid w:val="00C10CA3"/>
    <w:rsid w:val="00C12721"/>
    <w:rsid w:val="00C12C0C"/>
    <w:rsid w:val="00C151B1"/>
    <w:rsid w:val="00C20C3E"/>
    <w:rsid w:val="00C2380A"/>
    <w:rsid w:val="00C31957"/>
    <w:rsid w:val="00C414BE"/>
    <w:rsid w:val="00C42540"/>
    <w:rsid w:val="00C45772"/>
    <w:rsid w:val="00C465FB"/>
    <w:rsid w:val="00C46DED"/>
    <w:rsid w:val="00C50076"/>
    <w:rsid w:val="00C52B6C"/>
    <w:rsid w:val="00C539B5"/>
    <w:rsid w:val="00C6397A"/>
    <w:rsid w:val="00C66F35"/>
    <w:rsid w:val="00C83688"/>
    <w:rsid w:val="00C8734E"/>
    <w:rsid w:val="00C96A96"/>
    <w:rsid w:val="00C9706A"/>
    <w:rsid w:val="00C971BA"/>
    <w:rsid w:val="00CA1510"/>
    <w:rsid w:val="00CA579C"/>
    <w:rsid w:val="00CA7852"/>
    <w:rsid w:val="00CB085E"/>
    <w:rsid w:val="00CB57C0"/>
    <w:rsid w:val="00CC0768"/>
    <w:rsid w:val="00CC51B4"/>
    <w:rsid w:val="00CC5FB5"/>
    <w:rsid w:val="00CC7DDE"/>
    <w:rsid w:val="00CD098D"/>
    <w:rsid w:val="00CD2F9E"/>
    <w:rsid w:val="00CD3ED6"/>
    <w:rsid w:val="00CD6381"/>
    <w:rsid w:val="00CD7BB8"/>
    <w:rsid w:val="00CE173F"/>
    <w:rsid w:val="00CE4C3F"/>
    <w:rsid w:val="00CE69EC"/>
    <w:rsid w:val="00CF0872"/>
    <w:rsid w:val="00CF2993"/>
    <w:rsid w:val="00D1062C"/>
    <w:rsid w:val="00D169E4"/>
    <w:rsid w:val="00D204F4"/>
    <w:rsid w:val="00D22B9C"/>
    <w:rsid w:val="00D27AD1"/>
    <w:rsid w:val="00D30AE5"/>
    <w:rsid w:val="00D32AE2"/>
    <w:rsid w:val="00D32D66"/>
    <w:rsid w:val="00D3576D"/>
    <w:rsid w:val="00D41C40"/>
    <w:rsid w:val="00D42C11"/>
    <w:rsid w:val="00D45A20"/>
    <w:rsid w:val="00D4769C"/>
    <w:rsid w:val="00D50D2E"/>
    <w:rsid w:val="00D545D6"/>
    <w:rsid w:val="00D54698"/>
    <w:rsid w:val="00D57CD7"/>
    <w:rsid w:val="00D66DFD"/>
    <w:rsid w:val="00D71431"/>
    <w:rsid w:val="00D74451"/>
    <w:rsid w:val="00D75F67"/>
    <w:rsid w:val="00D819C7"/>
    <w:rsid w:val="00D82DB0"/>
    <w:rsid w:val="00D84893"/>
    <w:rsid w:val="00D86846"/>
    <w:rsid w:val="00D91AA1"/>
    <w:rsid w:val="00D91D30"/>
    <w:rsid w:val="00D92CD0"/>
    <w:rsid w:val="00DA3C71"/>
    <w:rsid w:val="00DA7A1C"/>
    <w:rsid w:val="00DB1A99"/>
    <w:rsid w:val="00DC1111"/>
    <w:rsid w:val="00DC1EF4"/>
    <w:rsid w:val="00DC5859"/>
    <w:rsid w:val="00DD2B04"/>
    <w:rsid w:val="00DE00A0"/>
    <w:rsid w:val="00DE48F3"/>
    <w:rsid w:val="00DE5DD7"/>
    <w:rsid w:val="00DE779B"/>
    <w:rsid w:val="00DF1D0A"/>
    <w:rsid w:val="00DF447A"/>
    <w:rsid w:val="00DF4EDF"/>
    <w:rsid w:val="00DF5D34"/>
    <w:rsid w:val="00E02A80"/>
    <w:rsid w:val="00E038E4"/>
    <w:rsid w:val="00E05598"/>
    <w:rsid w:val="00E1054C"/>
    <w:rsid w:val="00E12586"/>
    <w:rsid w:val="00E13CED"/>
    <w:rsid w:val="00E14673"/>
    <w:rsid w:val="00E14BE8"/>
    <w:rsid w:val="00E153C0"/>
    <w:rsid w:val="00E16B6E"/>
    <w:rsid w:val="00E25E6B"/>
    <w:rsid w:val="00E270C3"/>
    <w:rsid w:val="00E2760A"/>
    <w:rsid w:val="00E32609"/>
    <w:rsid w:val="00E35715"/>
    <w:rsid w:val="00E448A3"/>
    <w:rsid w:val="00E45162"/>
    <w:rsid w:val="00E459BF"/>
    <w:rsid w:val="00E45C6C"/>
    <w:rsid w:val="00E46289"/>
    <w:rsid w:val="00E52683"/>
    <w:rsid w:val="00E53092"/>
    <w:rsid w:val="00E531F4"/>
    <w:rsid w:val="00E548D7"/>
    <w:rsid w:val="00E55785"/>
    <w:rsid w:val="00E67D87"/>
    <w:rsid w:val="00E70905"/>
    <w:rsid w:val="00E73B19"/>
    <w:rsid w:val="00E76B65"/>
    <w:rsid w:val="00E82545"/>
    <w:rsid w:val="00E84C09"/>
    <w:rsid w:val="00E93A12"/>
    <w:rsid w:val="00EA4637"/>
    <w:rsid w:val="00EB1637"/>
    <w:rsid w:val="00EB327D"/>
    <w:rsid w:val="00EC0846"/>
    <w:rsid w:val="00EC3914"/>
    <w:rsid w:val="00EC4818"/>
    <w:rsid w:val="00EC72E6"/>
    <w:rsid w:val="00ED6B80"/>
    <w:rsid w:val="00EE2AF8"/>
    <w:rsid w:val="00EE6CDC"/>
    <w:rsid w:val="00EE7139"/>
    <w:rsid w:val="00EF20C6"/>
    <w:rsid w:val="00EF2A7B"/>
    <w:rsid w:val="00EF3430"/>
    <w:rsid w:val="00F0581F"/>
    <w:rsid w:val="00F068D3"/>
    <w:rsid w:val="00F1461A"/>
    <w:rsid w:val="00F153F1"/>
    <w:rsid w:val="00F155A0"/>
    <w:rsid w:val="00F16762"/>
    <w:rsid w:val="00F22A97"/>
    <w:rsid w:val="00F273F5"/>
    <w:rsid w:val="00F33A75"/>
    <w:rsid w:val="00F42AA1"/>
    <w:rsid w:val="00F457B2"/>
    <w:rsid w:val="00F5237F"/>
    <w:rsid w:val="00F5783A"/>
    <w:rsid w:val="00F61209"/>
    <w:rsid w:val="00F61C6F"/>
    <w:rsid w:val="00F622D6"/>
    <w:rsid w:val="00F6232E"/>
    <w:rsid w:val="00F70A6E"/>
    <w:rsid w:val="00F71D4C"/>
    <w:rsid w:val="00F76766"/>
    <w:rsid w:val="00F810E0"/>
    <w:rsid w:val="00F8161A"/>
    <w:rsid w:val="00F835E5"/>
    <w:rsid w:val="00F84F3C"/>
    <w:rsid w:val="00F86267"/>
    <w:rsid w:val="00F86FB6"/>
    <w:rsid w:val="00F90DC3"/>
    <w:rsid w:val="00F91684"/>
    <w:rsid w:val="00F925BA"/>
    <w:rsid w:val="00F951AD"/>
    <w:rsid w:val="00F951FA"/>
    <w:rsid w:val="00FA19CA"/>
    <w:rsid w:val="00FA7C4E"/>
    <w:rsid w:val="00FA7DE7"/>
    <w:rsid w:val="00FB59CA"/>
    <w:rsid w:val="00FB69EC"/>
    <w:rsid w:val="00FB716E"/>
    <w:rsid w:val="00FB72CD"/>
    <w:rsid w:val="00FC6220"/>
    <w:rsid w:val="00FC7371"/>
    <w:rsid w:val="00FC796A"/>
    <w:rsid w:val="00FD07C8"/>
    <w:rsid w:val="00FD229F"/>
    <w:rsid w:val="00FD4C2F"/>
    <w:rsid w:val="00FD5DC3"/>
    <w:rsid w:val="00FE09A5"/>
    <w:rsid w:val="00FE1C31"/>
    <w:rsid w:val="00FE2ED7"/>
    <w:rsid w:val="00FE3CD9"/>
    <w:rsid w:val="00FE4FAC"/>
    <w:rsid w:val="00FE6678"/>
    <w:rsid w:val="00FF2788"/>
    <w:rsid w:val="00FF2818"/>
    <w:rsid w:val="00FF372A"/>
    <w:rsid w:val="00FF448D"/>
    <w:rsid w:val="00FF4E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E0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44"/>
    <w:pPr>
      <w:spacing w:after="100" w:afterAutospacing="1" w:line="480" w:lineRule="auto"/>
    </w:pPr>
  </w:style>
  <w:style w:type="paragraph" w:styleId="Heading1">
    <w:name w:val="heading 1"/>
    <w:basedOn w:val="Normal"/>
    <w:next w:val="Normal"/>
    <w:link w:val="Heading1Char"/>
    <w:uiPriority w:val="9"/>
    <w:qFormat/>
    <w:rsid w:val="005E4173"/>
    <w:pPr>
      <w:keepNext/>
      <w:keepLines/>
      <w:spacing w:before="24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173"/>
    <w:pPr>
      <w:keepNext/>
      <w:keepLines/>
      <w:spacing w:before="4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4173"/>
    <w:pPr>
      <w:keepNext/>
      <w:keepLines/>
      <w:spacing w:before="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E41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1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4173"/>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D66DF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66DFD"/>
    <w:rPr>
      <w:rFonts w:ascii="Calibri" w:hAnsi="Calibri" w:cs="Calibri"/>
      <w:noProof/>
      <w:lang w:val="en-US"/>
    </w:rPr>
  </w:style>
  <w:style w:type="paragraph" w:customStyle="1" w:styleId="EndNoteBibliography">
    <w:name w:val="EndNote Bibliography"/>
    <w:basedOn w:val="Normal"/>
    <w:link w:val="EndNoteBibliographyChar"/>
    <w:rsid w:val="00D66DF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66DFD"/>
    <w:rPr>
      <w:rFonts w:ascii="Calibri" w:hAnsi="Calibri" w:cs="Calibri"/>
      <w:noProof/>
      <w:lang w:val="en-US"/>
    </w:rPr>
  </w:style>
  <w:style w:type="paragraph" w:styleId="Caption">
    <w:name w:val="caption"/>
    <w:basedOn w:val="Normal"/>
    <w:next w:val="Normal"/>
    <w:uiPriority w:val="35"/>
    <w:unhideWhenUsed/>
    <w:qFormat/>
    <w:rsid w:val="00B526A6"/>
    <w:pPr>
      <w:spacing w:after="200" w:line="240" w:lineRule="auto"/>
    </w:pPr>
    <w:rPr>
      <w:b/>
      <w:bCs/>
      <w:noProof/>
      <w:sz w:val="18"/>
      <w:szCs w:val="18"/>
      <w:lang w:val="en-AU"/>
    </w:rPr>
  </w:style>
  <w:style w:type="paragraph" w:styleId="ListParagraph">
    <w:name w:val="List Paragraph"/>
    <w:basedOn w:val="Normal"/>
    <w:uiPriority w:val="34"/>
    <w:qFormat/>
    <w:rsid w:val="007D438C"/>
    <w:pPr>
      <w:spacing w:after="200" w:line="276" w:lineRule="auto"/>
      <w:ind w:left="720"/>
      <w:contextualSpacing/>
    </w:pPr>
    <w:rPr>
      <w:noProof/>
      <w:lang w:val="en-AU"/>
    </w:rPr>
  </w:style>
  <w:style w:type="table" w:styleId="TableGrid">
    <w:name w:val="Table Grid"/>
    <w:basedOn w:val="TableNormal"/>
    <w:uiPriority w:val="59"/>
    <w:rsid w:val="004D0E8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2DD3"/>
  </w:style>
  <w:style w:type="paragraph" w:styleId="NormalWeb">
    <w:name w:val="Normal (Web)"/>
    <w:basedOn w:val="Normal"/>
    <w:uiPriority w:val="99"/>
    <w:unhideWhenUsed/>
    <w:rsid w:val="00562DD3"/>
    <w:pPr>
      <w:spacing w:before="100" w:before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B14CA"/>
    <w:rPr>
      <w:color w:val="0563C1" w:themeColor="hyperlink"/>
      <w:u w:val="single"/>
    </w:rPr>
  </w:style>
  <w:style w:type="character" w:customStyle="1" w:styleId="UnresolvedMention1">
    <w:name w:val="Unresolved Mention1"/>
    <w:basedOn w:val="DefaultParagraphFont"/>
    <w:uiPriority w:val="99"/>
    <w:semiHidden/>
    <w:unhideWhenUsed/>
    <w:rsid w:val="000B14CA"/>
    <w:rPr>
      <w:color w:val="808080"/>
      <w:shd w:val="clear" w:color="auto" w:fill="E6E6E6"/>
    </w:rPr>
  </w:style>
  <w:style w:type="character" w:styleId="CommentReference">
    <w:name w:val="annotation reference"/>
    <w:basedOn w:val="DefaultParagraphFont"/>
    <w:uiPriority w:val="99"/>
    <w:semiHidden/>
    <w:unhideWhenUsed/>
    <w:rsid w:val="009D414F"/>
    <w:rPr>
      <w:sz w:val="16"/>
      <w:szCs w:val="16"/>
    </w:rPr>
  </w:style>
  <w:style w:type="paragraph" w:styleId="CommentText">
    <w:name w:val="annotation text"/>
    <w:basedOn w:val="Normal"/>
    <w:link w:val="CommentTextChar"/>
    <w:uiPriority w:val="99"/>
    <w:semiHidden/>
    <w:unhideWhenUsed/>
    <w:rsid w:val="009D414F"/>
    <w:pPr>
      <w:spacing w:line="240" w:lineRule="auto"/>
    </w:pPr>
    <w:rPr>
      <w:sz w:val="20"/>
      <w:szCs w:val="20"/>
    </w:rPr>
  </w:style>
  <w:style w:type="character" w:customStyle="1" w:styleId="CommentTextChar">
    <w:name w:val="Comment Text Char"/>
    <w:basedOn w:val="DefaultParagraphFont"/>
    <w:link w:val="CommentText"/>
    <w:uiPriority w:val="99"/>
    <w:semiHidden/>
    <w:rsid w:val="009D414F"/>
    <w:rPr>
      <w:sz w:val="20"/>
      <w:szCs w:val="20"/>
    </w:rPr>
  </w:style>
  <w:style w:type="paragraph" w:styleId="CommentSubject">
    <w:name w:val="annotation subject"/>
    <w:basedOn w:val="CommentText"/>
    <w:next w:val="CommentText"/>
    <w:link w:val="CommentSubjectChar"/>
    <w:uiPriority w:val="99"/>
    <w:semiHidden/>
    <w:unhideWhenUsed/>
    <w:rsid w:val="009D414F"/>
    <w:rPr>
      <w:b/>
      <w:bCs/>
    </w:rPr>
  </w:style>
  <w:style w:type="character" w:customStyle="1" w:styleId="CommentSubjectChar">
    <w:name w:val="Comment Subject Char"/>
    <w:basedOn w:val="CommentTextChar"/>
    <w:link w:val="CommentSubject"/>
    <w:uiPriority w:val="99"/>
    <w:semiHidden/>
    <w:rsid w:val="009D414F"/>
    <w:rPr>
      <w:b/>
      <w:bCs/>
      <w:sz w:val="20"/>
      <w:szCs w:val="20"/>
    </w:rPr>
  </w:style>
  <w:style w:type="paragraph" w:styleId="BalloonText">
    <w:name w:val="Balloon Text"/>
    <w:basedOn w:val="Normal"/>
    <w:link w:val="BalloonTextChar"/>
    <w:uiPriority w:val="99"/>
    <w:semiHidden/>
    <w:unhideWhenUsed/>
    <w:rsid w:val="009D4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4F"/>
    <w:rPr>
      <w:rFonts w:ascii="Segoe UI" w:hAnsi="Segoe UI" w:cs="Segoe UI"/>
      <w:sz w:val="18"/>
      <w:szCs w:val="18"/>
    </w:rPr>
  </w:style>
  <w:style w:type="character" w:customStyle="1" w:styleId="Heading3Char">
    <w:name w:val="Heading 3 Char"/>
    <w:basedOn w:val="DefaultParagraphFont"/>
    <w:link w:val="Heading3"/>
    <w:uiPriority w:val="9"/>
    <w:rsid w:val="005E417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3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A12"/>
  </w:style>
  <w:style w:type="paragraph" w:styleId="Footer">
    <w:name w:val="footer"/>
    <w:basedOn w:val="Normal"/>
    <w:link w:val="FooterChar"/>
    <w:uiPriority w:val="99"/>
    <w:unhideWhenUsed/>
    <w:rsid w:val="00E93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A12"/>
  </w:style>
  <w:style w:type="paragraph" w:styleId="DocumentMap">
    <w:name w:val="Document Map"/>
    <w:basedOn w:val="Normal"/>
    <w:link w:val="DocumentMapChar"/>
    <w:uiPriority w:val="99"/>
    <w:semiHidden/>
    <w:unhideWhenUsed/>
    <w:rsid w:val="004729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72960"/>
    <w:rPr>
      <w:rFonts w:ascii="Times New Roman" w:hAnsi="Times New Roman" w:cs="Times New Roman"/>
      <w:sz w:val="24"/>
      <w:szCs w:val="24"/>
    </w:rPr>
  </w:style>
  <w:style w:type="paragraph" w:styleId="Revision">
    <w:name w:val="Revision"/>
    <w:hidden/>
    <w:uiPriority w:val="99"/>
    <w:semiHidden/>
    <w:rsid w:val="00D204F4"/>
    <w:pPr>
      <w:spacing w:after="0" w:line="240" w:lineRule="auto"/>
    </w:pPr>
  </w:style>
  <w:style w:type="character" w:customStyle="1" w:styleId="UnresolvedMention2">
    <w:name w:val="Unresolved Mention2"/>
    <w:basedOn w:val="DefaultParagraphFont"/>
    <w:uiPriority w:val="99"/>
    <w:rsid w:val="009907A0"/>
    <w:rPr>
      <w:color w:val="808080"/>
      <w:shd w:val="clear" w:color="auto" w:fill="E6E6E6"/>
    </w:rPr>
  </w:style>
  <w:style w:type="character" w:customStyle="1" w:styleId="UnresolvedMention3">
    <w:name w:val="Unresolved Mention3"/>
    <w:basedOn w:val="DefaultParagraphFont"/>
    <w:uiPriority w:val="99"/>
    <w:rsid w:val="006822A1"/>
    <w:rPr>
      <w:color w:val="808080"/>
      <w:shd w:val="clear" w:color="auto" w:fill="E6E6E6"/>
    </w:rPr>
  </w:style>
  <w:style w:type="character" w:customStyle="1" w:styleId="UnresolvedMention4">
    <w:name w:val="Unresolved Mention4"/>
    <w:basedOn w:val="DefaultParagraphFont"/>
    <w:uiPriority w:val="99"/>
    <w:rsid w:val="00AD063E"/>
    <w:rPr>
      <w:color w:val="808080"/>
      <w:shd w:val="clear" w:color="auto" w:fill="E6E6E6"/>
    </w:rPr>
  </w:style>
  <w:style w:type="character" w:styleId="LineNumber">
    <w:name w:val="line number"/>
    <w:basedOn w:val="DefaultParagraphFont"/>
    <w:uiPriority w:val="99"/>
    <w:semiHidden/>
    <w:unhideWhenUsed/>
    <w:rsid w:val="00B526A6"/>
  </w:style>
  <w:style w:type="character" w:customStyle="1" w:styleId="Heading4Char">
    <w:name w:val="Heading 4 Char"/>
    <w:basedOn w:val="DefaultParagraphFont"/>
    <w:link w:val="Heading4"/>
    <w:uiPriority w:val="9"/>
    <w:rsid w:val="005E4173"/>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rsid w:val="005E4173"/>
    <w:rPr>
      <w:color w:val="808080"/>
      <w:shd w:val="clear" w:color="auto" w:fill="E6E6E6"/>
    </w:rPr>
  </w:style>
  <w:style w:type="character" w:styleId="FollowedHyperlink">
    <w:name w:val="FollowedHyperlink"/>
    <w:basedOn w:val="DefaultParagraphFont"/>
    <w:uiPriority w:val="99"/>
    <w:semiHidden/>
    <w:unhideWhenUsed/>
    <w:rsid w:val="005E41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544"/>
    <w:pPr>
      <w:spacing w:after="100" w:afterAutospacing="1" w:line="480" w:lineRule="auto"/>
    </w:pPr>
  </w:style>
  <w:style w:type="paragraph" w:styleId="Heading1">
    <w:name w:val="heading 1"/>
    <w:basedOn w:val="Normal"/>
    <w:next w:val="Normal"/>
    <w:link w:val="Heading1Char"/>
    <w:uiPriority w:val="9"/>
    <w:qFormat/>
    <w:rsid w:val="005E4173"/>
    <w:pPr>
      <w:keepNext/>
      <w:keepLines/>
      <w:spacing w:before="24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4173"/>
    <w:pPr>
      <w:keepNext/>
      <w:keepLines/>
      <w:spacing w:before="4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4173"/>
    <w:pPr>
      <w:keepNext/>
      <w:keepLines/>
      <w:spacing w:before="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E417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41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4173"/>
    <w:rPr>
      <w:rFonts w:asciiTheme="majorHAnsi" w:eastAsiaTheme="majorEastAsia" w:hAnsiTheme="majorHAnsi" w:cstheme="majorBidi"/>
      <w:color w:val="2F5496" w:themeColor="accent1" w:themeShade="BF"/>
      <w:sz w:val="26"/>
      <w:szCs w:val="26"/>
    </w:rPr>
  </w:style>
  <w:style w:type="paragraph" w:customStyle="1" w:styleId="EndNoteBibliographyTitle">
    <w:name w:val="EndNote Bibliography Title"/>
    <w:basedOn w:val="Normal"/>
    <w:link w:val="EndNoteBibliographyTitleChar"/>
    <w:rsid w:val="00D66DF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66DFD"/>
    <w:rPr>
      <w:rFonts w:ascii="Calibri" w:hAnsi="Calibri" w:cs="Calibri"/>
      <w:noProof/>
      <w:lang w:val="en-US"/>
    </w:rPr>
  </w:style>
  <w:style w:type="paragraph" w:customStyle="1" w:styleId="EndNoteBibliography">
    <w:name w:val="EndNote Bibliography"/>
    <w:basedOn w:val="Normal"/>
    <w:link w:val="EndNoteBibliographyChar"/>
    <w:rsid w:val="00D66DF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66DFD"/>
    <w:rPr>
      <w:rFonts w:ascii="Calibri" w:hAnsi="Calibri" w:cs="Calibri"/>
      <w:noProof/>
      <w:lang w:val="en-US"/>
    </w:rPr>
  </w:style>
  <w:style w:type="paragraph" w:styleId="Caption">
    <w:name w:val="caption"/>
    <w:basedOn w:val="Normal"/>
    <w:next w:val="Normal"/>
    <w:uiPriority w:val="35"/>
    <w:unhideWhenUsed/>
    <w:qFormat/>
    <w:rsid w:val="00B526A6"/>
    <w:pPr>
      <w:spacing w:after="200" w:line="240" w:lineRule="auto"/>
    </w:pPr>
    <w:rPr>
      <w:b/>
      <w:bCs/>
      <w:noProof/>
      <w:sz w:val="18"/>
      <w:szCs w:val="18"/>
      <w:lang w:val="en-AU"/>
    </w:rPr>
  </w:style>
  <w:style w:type="paragraph" w:styleId="ListParagraph">
    <w:name w:val="List Paragraph"/>
    <w:basedOn w:val="Normal"/>
    <w:uiPriority w:val="34"/>
    <w:qFormat/>
    <w:rsid w:val="007D438C"/>
    <w:pPr>
      <w:spacing w:after="200" w:line="276" w:lineRule="auto"/>
      <w:ind w:left="720"/>
      <w:contextualSpacing/>
    </w:pPr>
    <w:rPr>
      <w:noProof/>
      <w:lang w:val="en-AU"/>
    </w:rPr>
  </w:style>
  <w:style w:type="table" w:styleId="TableGrid">
    <w:name w:val="Table Grid"/>
    <w:basedOn w:val="TableNormal"/>
    <w:uiPriority w:val="59"/>
    <w:rsid w:val="004D0E81"/>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62DD3"/>
  </w:style>
  <w:style w:type="paragraph" w:styleId="NormalWeb">
    <w:name w:val="Normal (Web)"/>
    <w:basedOn w:val="Normal"/>
    <w:uiPriority w:val="99"/>
    <w:unhideWhenUsed/>
    <w:rsid w:val="00562DD3"/>
    <w:pPr>
      <w:spacing w:before="100" w:before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0B14CA"/>
    <w:rPr>
      <w:color w:val="0563C1" w:themeColor="hyperlink"/>
      <w:u w:val="single"/>
    </w:rPr>
  </w:style>
  <w:style w:type="character" w:customStyle="1" w:styleId="UnresolvedMention1">
    <w:name w:val="Unresolved Mention1"/>
    <w:basedOn w:val="DefaultParagraphFont"/>
    <w:uiPriority w:val="99"/>
    <w:semiHidden/>
    <w:unhideWhenUsed/>
    <w:rsid w:val="000B14CA"/>
    <w:rPr>
      <w:color w:val="808080"/>
      <w:shd w:val="clear" w:color="auto" w:fill="E6E6E6"/>
    </w:rPr>
  </w:style>
  <w:style w:type="character" w:styleId="CommentReference">
    <w:name w:val="annotation reference"/>
    <w:basedOn w:val="DefaultParagraphFont"/>
    <w:uiPriority w:val="99"/>
    <w:semiHidden/>
    <w:unhideWhenUsed/>
    <w:rsid w:val="009D414F"/>
    <w:rPr>
      <w:sz w:val="16"/>
      <w:szCs w:val="16"/>
    </w:rPr>
  </w:style>
  <w:style w:type="paragraph" w:styleId="CommentText">
    <w:name w:val="annotation text"/>
    <w:basedOn w:val="Normal"/>
    <w:link w:val="CommentTextChar"/>
    <w:uiPriority w:val="99"/>
    <w:semiHidden/>
    <w:unhideWhenUsed/>
    <w:rsid w:val="009D414F"/>
    <w:pPr>
      <w:spacing w:line="240" w:lineRule="auto"/>
    </w:pPr>
    <w:rPr>
      <w:sz w:val="20"/>
      <w:szCs w:val="20"/>
    </w:rPr>
  </w:style>
  <w:style w:type="character" w:customStyle="1" w:styleId="CommentTextChar">
    <w:name w:val="Comment Text Char"/>
    <w:basedOn w:val="DefaultParagraphFont"/>
    <w:link w:val="CommentText"/>
    <w:uiPriority w:val="99"/>
    <w:semiHidden/>
    <w:rsid w:val="009D414F"/>
    <w:rPr>
      <w:sz w:val="20"/>
      <w:szCs w:val="20"/>
    </w:rPr>
  </w:style>
  <w:style w:type="paragraph" w:styleId="CommentSubject">
    <w:name w:val="annotation subject"/>
    <w:basedOn w:val="CommentText"/>
    <w:next w:val="CommentText"/>
    <w:link w:val="CommentSubjectChar"/>
    <w:uiPriority w:val="99"/>
    <w:semiHidden/>
    <w:unhideWhenUsed/>
    <w:rsid w:val="009D414F"/>
    <w:rPr>
      <w:b/>
      <w:bCs/>
    </w:rPr>
  </w:style>
  <w:style w:type="character" w:customStyle="1" w:styleId="CommentSubjectChar">
    <w:name w:val="Comment Subject Char"/>
    <w:basedOn w:val="CommentTextChar"/>
    <w:link w:val="CommentSubject"/>
    <w:uiPriority w:val="99"/>
    <w:semiHidden/>
    <w:rsid w:val="009D414F"/>
    <w:rPr>
      <w:b/>
      <w:bCs/>
      <w:sz w:val="20"/>
      <w:szCs w:val="20"/>
    </w:rPr>
  </w:style>
  <w:style w:type="paragraph" w:styleId="BalloonText">
    <w:name w:val="Balloon Text"/>
    <w:basedOn w:val="Normal"/>
    <w:link w:val="BalloonTextChar"/>
    <w:uiPriority w:val="99"/>
    <w:semiHidden/>
    <w:unhideWhenUsed/>
    <w:rsid w:val="009D41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4F"/>
    <w:rPr>
      <w:rFonts w:ascii="Segoe UI" w:hAnsi="Segoe UI" w:cs="Segoe UI"/>
      <w:sz w:val="18"/>
      <w:szCs w:val="18"/>
    </w:rPr>
  </w:style>
  <w:style w:type="character" w:customStyle="1" w:styleId="Heading3Char">
    <w:name w:val="Heading 3 Char"/>
    <w:basedOn w:val="DefaultParagraphFont"/>
    <w:link w:val="Heading3"/>
    <w:uiPriority w:val="9"/>
    <w:rsid w:val="005E417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E93A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A12"/>
  </w:style>
  <w:style w:type="paragraph" w:styleId="Footer">
    <w:name w:val="footer"/>
    <w:basedOn w:val="Normal"/>
    <w:link w:val="FooterChar"/>
    <w:uiPriority w:val="99"/>
    <w:unhideWhenUsed/>
    <w:rsid w:val="00E93A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A12"/>
  </w:style>
  <w:style w:type="paragraph" w:styleId="DocumentMap">
    <w:name w:val="Document Map"/>
    <w:basedOn w:val="Normal"/>
    <w:link w:val="DocumentMapChar"/>
    <w:uiPriority w:val="99"/>
    <w:semiHidden/>
    <w:unhideWhenUsed/>
    <w:rsid w:val="004729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72960"/>
    <w:rPr>
      <w:rFonts w:ascii="Times New Roman" w:hAnsi="Times New Roman" w:cs="Times New Roman"/>
      <w:sz w:val="24"/>
      <w:szCs w:val="24"/>
    </w:rPr>
  </w:style>
  <w:style w:type="paragraph" w:styleId="Revision">
    <w:name w:val="Revision"/>
    <w:hidden/>
    <w:uiPriority w:val="99"/>
    <w:semiHidden/>
    <w:rsid w:val="00D204F4"/>
    <w:pPr>
      <w:spacing w:after="0" w:line="240" w:lineRule="auto"/>
    </w:pPr>
  </w:style>
  <w:style w:type="character" w:customStyle="1" w:styleId="UnresolvedMention2">
    <w:name w:val="Unresolved Mention2"/>
    <w:basedOn w:val="DefaultParagraphFont"/>
    <w:uiPriority w:val="99"/>
    <w:rsid w:val="009907A0"/>
    <w:rPr>
      <w:color w:val="808080"/>
      <w:shd w:val="clear" w:color="auto" w:fill="E6E6E6"/>
    </w:rPr>
  </w:style>
  <w:style w:type="character" w:customStyle="1" w:styleId="UnresolvedMention3">
    <w:name w:val="Unresolved Mention3"/>
    <w:basedOn w:val="DefaultParagraphFont"/>
    <w:uiPriority w:val="99"/>
    <w:rsid w:val="006822A1"/>
    <w:rPr>
      <w:color w:val="808080"/>
      <w:shd w:val="clear" w:color="auto" w:fill="E6E6E6"/>
    </w:rPr>
  </w:style>
  <w:style w:type="character" w:customStyle="1" w:styleId="UnresolvedMention4">
    <w:name w:val="Unresolved Mention4"/>
    <w:basedOn w:val="DefaultParagraphFont"/>
    <w:uiPriority w:val="99"/>
    <w:rsid w:val="00AD063E"/>
    <w:rPr>
      <w:color w:val="808080"/>
      <w:shd w:val="clear" w:color="auto" w:fill="E6E6E6"/>
    </w:rPr>
  </w:style>
  <w:style w:type="character" w:styleId="LineNumber">
    <w:name w:val="line number"/>
    <w:basedOn w:val="DefaultParagraphFont"/>
    <w:uiPriority w:val="99"/>
    <w:semiHidden/>
    <w:unhideWhenUsed/>
    <w:rsid w:val="00B526A6"/>
  </w:style>
  <w:style w:type="character" w:customStyle="1" w:styleId="Heading4Char">
    <w:name w:val="Heading 4 Char"/>
    <w:basedOn w:val="DefaultParagraphFont"/>
    <w:link w:val="Heading4"/>
    <w:uiPriority w:val="9"/>
    <w:rsid w:val="005E4173"/>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rsid w:val="005E4173"/>
    <w:rPr>
      <w:color w:val="808080"/>
      <w:shd w:val="clear" w:color="auto" w:fill="E6E6E6"/>
    </w:rPr>
  </w:style>
  <w:style w:type="character" w:styleId="FollowedHyperlink">
    <w:name w:val="FollowedHyperlink"/>
    <w:basedOn w:val="DefaultParagraphFont"/>
    <w:uiPriority w:val="99"/>
    <w:semiHidden/>
    <w:unhideWhenUsed/>
    <w:rsid w:val="005E4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7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ustainabledevelopment.un.org/sd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rl.noaa.gov/gmd/grad/surfrad/aod/"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who.int/mediacentre/factsheets/fs313/en/" TargetMode="External"/><Relationship Id="rId4" Type="http://schemas.microsoft.com/office/2007/relationships/stylesWithEffects" Target="stylesWithEffects.xml"/><Relationship Id="rId9" Type="http://schemas.openxmlformats.org/officeDocument/2006/relationships/hyperlink" Target="http://co2now.org/current-co2/co2-no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433BF-230E-4D39-A042-F7EA2C333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19853</Words>
  <Characters>113167</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Meyer</dc:creator>
  <cp:keywords/>
  <dc:description/>
  <cp:lastModifiedBy>Sevilla, Hernando Jr.</cp:lastModifiedBy>
  <cp:revision>4</cp:revision>
  <dcterms:created xsi:type="dcterms:W3CDTF">2018-09-27T00:41:00Z</dcterms:created>
  <dcterms:modified xsi:type="dcterms:W3CDTF">2018-10-02T08:49:00Z</dcterms:modified>
</cp:coreProperties>
</file>