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F989" w14:textId="204CF6D3" w:rsidR="00985F40" w:rsidRDefault="00FB241C" w:rsidP="00985F40">
      <w:pPr>
        <w:spacing w:line="480" w:lineRule="auto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Supplemental</w:t>
      </w:r>
      <w:r w:rsidR="00985F40">
        <w:rPr>
          <w:b/>
          <w:bCs/>
          <w:iCs/>
          <w:color w:val="000000" w:themeColor="text1"/>
          <w:sz w:val="28"/>
          <w:szCs w:val="28"/>
        </w:rPr>
        <w:t xml:space="preserve"> figures</w:t>
      </w:r>
    </w:p>
    <w:p w14:paraId="4F5D3F5D" w14:textId="0A4443B9" w:rsidR="00985F40" w:rsidRDefault="00401405" w:rsidP="00985F40">
      <w:pPr>
        <w:spacing w:after="160"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t>Additional file 1:</w:t>
      </w:r>
      <w:r w:rsidR="00985F40">
        <w:rPr>
          <w:i/>
          <w:color w:val="000000" w:themeColor="text1"/>
        </w:rPr>
        <w:t xml:space="preserve"> figure </w:t>
      </w:r>
      <w:r>
        <w:rPr>
          <w:i/>
          <w:color w:val="000000" w:themeColor="text1"/>
        </w:rPr>
        <w:t>S</w:t>
      </w:r>
      <w:r w:rsidR="00985F40">
        <w:rPr>
          <w:i/>
          <w:color w:val="000000" w:themeColor="text1"/>
        </w:rPr>
        <w:t>1A</w:t>
      </w:r>
      <w:r w:rsidR="00985F40" w:rsidRPr="00CF2582">
        <w:rPr>
          <w:i/>
          <w:color w:val="000000" w:themeColor="text1"/>
        </w:rPr>
        <w:t>. Incidence</w:t>
      </w:r>
      <w:r w:rsidR="00FF102D">
        <w:rPr>
          <w:i/>
          <w:color w:val="000000" w:themeColor="text1"/>
        </w:rPr>
        <w:t xml:space="preserve"> rates</w:t>
      </w:r>
      <w:r w:rsidR="00985F40" w:rsidRPr="00CF2582">
        <w:rPr>
          <w:i/>
          <w:color w:val="000000" w:themeColor="text1"/>
        </w:rPr>
        <w:t xml:space="preserve"> of cancer and death</w:t>
      </w:r>
      <w:r w:rsidR="001D17AB">
        <w:rPr>
          <w:i/>
          <w:color w:val="000000" w:themeColor="text1"/>
        </w:rPr>
        <w:t xml:space="preserve"> </w:t>
      </w:r>
      <w:r w:rsidR="00985F40" w:rsidRPr="00CF2582">
        <w:rPr>
          <w:i/>
          <w:color w:val="000000" w:themeColor="text1"/>
        </w:rPr>
        <w:t>stratified by age group</w:t>
      </w:r>
      <w:r w:rsidR="003D6F28">
        <w:rPr>
          <w:i/>
          <w:color w:val="000000" w:themeColor="text1"/>
        </w:rPr>
        <w:t xml:space="preserve"> </w:t>
      </w:r>
      <w:r w:rsidR="003D6F28" w:rsidRPr="00CF2582">
        <w:rPr>
          <w:i/>
          <w:color w:val="000000" w:themeColor="text1"/>
        </w:rPr>
        <w:t>0-1 year</w:t>
      </w:r>
      <w:r w:rsidR="003D6F28">
        <w:rPr>
          <w:i/>
          <w:color w:val="000000" w:themeColor="text1"/>
        </w:rPr>
        <w:t>s</w:t>
      </w:r>
      <w:r w:rsidR="003D6F28" w:rsidRPr="00CF2582">
        <w:rPr>
          <w:i/>
          <w:color w:val="000000" w:themeColor="text1"/>
        </w:rPr>
        <w:t xml:space="preserve"> post-MI </w:t>
      </w:r>
      <w:r w:rsidR="003D6F28">
        <w:rPr>
          <w:i/>
          <w:color w:val="000000" w:themeColor="text1"/>
        </w:rPr>
        <w:t>in the reference and MI population</w:t>
      </w:r>
      <w:r w:rsidR="00985F40" w:rsidRPr="00CF2582">
        <w:rPr>
          <w:i/>
          <w:color w:val="000000" w:themeColor="text1"/>
        </w:rPr>
        <w:t xml:space="preserve">. </w:t>
      </w:r>
    </w:p>
    <w:p w14:paraId="17C83848" w14:textId="44B68348" w:rsidR="00985F40" w:rsidRDefault="00AF3A74" w:rsidP="00985F40">
      <w:pPr>
        <w:spacing w:after="160" w:line="48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en-US"/>
        </w:rPr>
        <w:drawing>
          <wp:inline distT="0" distB="0" distL="0" distR="0" wp14:anchorId="28D7494F" wp14:editId="5295714F">
            <wp:extent cx="6116320" cy="54679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_Figure_1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23AD" w14:textId="77777777" w:rsidR="00AF3A74" w:rsidRDefault="00985F40" w:rsidP="00AF3A74">
      <w:pPr>
        <w:spacing w:after="160" w:line="480" w:lineRule="auto"/>
        <w:rPr>
          <w:i/>
          <w:color w:val="000000" w:themeColor="text1"/>
        </w:rPr>
      </w:pPr>
      <w:r w:rsidRPr="00CF2582">
        <w:rPr>
          <w:i/>
          <w:color w:val="000000" w:themeColor="text1"/>
        </w:rPr>
        <w:t>95% Confidence intervals from left to right: (4.0-5.9), (35.2-39.6), (2.8-2.9), (2.9-3.0), (16.0-18.3), (83.4-88.0), (10.5-10.6), (11.3-11.4), (32.8-35.7), (352.8-360.9), (22.2-22.4), (64.6-64.9), (22.5-24.2), (201.7-206.0), (9.3-9.3), (18.2-18.3).</w:t>
      </w:r>
      <w:r w:rsidRPr="00CF2582">
        <w:rPr>
          <w:i/>
          <w:color w:val="000000" w:themeColor="text1"/>
        </w:rPr>
        <w:br/>
        <w:t>MI = Myocardial infarction.</w:t>
      </w:r>
    </w:p>
    <w:p w14:paraId="66EA05B4" w14:textId="450CE5AC" w:rsidR="00985F40" w:rsidRDefault="00401405" w:rsidP="00AF3A74">
      <w:pPr>
        <w:spacing w:after="160"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Additional file 1: </w:t>
      </w:r>
      <w:r w:rsidR="00985F40">
        <w:rPr>
          <w:i/>
          <w:color w:val="000000" w:themeColor="text1"/>
        </w:rPr>
        <w:t xml:space="preserve">figure </w:t>
      </w:r>
      <w:r>
        <w:rPr>
          <w:i/>
          <w:color w:val="000000" w:themeColor="text1"/>
        </w:rPr>
        <w:t>S</w:t>
      </w:r>
      <w:r w:rsidR="00985F40">
        <w:rPr>
          <w:i/>
          <w:color w:val="000000" w:themeColor="text1"/>
        </w:rPr>
        <w:t>1B</w:t>
      </w:r>
      <w:r w:rsidR="00985F40" w:rsidRPr="00CF2582">
        <w:rPr>
          <w:i/>
          <w:color w:val="000000" w:themeColor="text1"/>
        </w:rPr>
        <w:t xml:space="preserve">. Incidence of cancer and death stratified by age group </w:t>
      </w:r>
      <w:r w:rsidR="003D6F28">
        <w:rPr>
          <w:i/>
          <w:color w:val="000000" w:themeColor="text1"/>
        </w:rPr>
        <w:t>1-5 years post-MI in the reference and MI population</w:t>
      </w:r>
      <w:r w:rsidR="00985F40" w:rsidRPr="00CF2582">
        <w:rPr>
          <w:i/>
          <w:color w:val="000000" w:themeColor="text1"/>
        </w:rPr>
        <w:t xml:space="preserve">. </w:t>
      </w:r>
    </w:p>
    <w:p w14:paraId="32D22023" w14:textId="662AF7C1" w:rsidR="00985F40" w:rsidRDefault="00AF3A74" w:rsidP="00985F40">
      <w:pPr>
        <w:spacing w:after="160" w:line="48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en-US"/>
        </w:rPr>
        <w:drawing>
          <wp:inline distT="0" distB="0" distL="0" distR="0" wp14:anchorId="196F9064" wp14:editId="529DEA23">
            <wp:extent cx="6116320" cy="546798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_Figure_1B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CC0D4" w14:textId="3CFFB8D3" w:rsidR="00985F40" w:rsidRDefault="00985F40" w:rsidP="00AF3A74">
      <w:pPr>
        <w:spacing w:after="160" w:line="480" w:lineRule="auto"/>
        <w:rPr>
          <w:i/>
          <w:color w:val="000000" w:themeColor="text1"/>
        </w:rPr>
      </w:pPr>
      <w:r w:rsidRPr="00EC6A02">
        <w:rPr>
          <w:i/>
          <w:color w:val="000000" w:themeColor="text1"/>
        </w:rPr>
        <w:t>95% Confidence intervals from left to right: (3.4-4.8), (10.3-12.4), (2.8-2.9), (2.9-3.0), (11.3-13.7), (22.4-24.4), (10.5-10.6), (11.3-11.4), (23.8-25.6), (110.1-114.0), (22.2-22.4), (64.6-64.9), (16.5-17.5), (63.0-65.0), (9.3-9.3), (18.2-18.3).</w:t>
      </w:r>
      <w:r w:rsidRPr="00EC6A02">
        <w:rPr>
          <w:i/>
          <w:color w:val="000000" w:themeColor="text1"/>
        </w:rPr>
        <w:br/>
        <w:t>MI = Myocardial infarction.</w:t>
      </w:r>
    </w:p>
    <w:p w14:paraId="6A27B25B" w14:textId="77777777" w:rsidR="00985F40" w:rsidRDefault="00985F40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14:paraId="58A58D66" w14:textId="0A18B9BA" w:rsidR="00985F40" w:rsidRDefault="00401405" w:rsidP="00985F40">
      <w:pPr>
        <w:spacing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Additional file 1: </w:t>
      </w:r>
      <w:r w:rsidR="00985F40">
        <w:rPr>
          <w:i/>
          <w:color w:val="000000" w:themeColor="text1"/>
        </w:rPr>
        <w:t xml:space="preserve">figure </w:t>
      </w:r>
      <w:r>
        <w:rPr>
          <w:i/>
          <w:color w:val="000000" w:themeColor="text1"/>
        </w:rPr>
        <w:t>S</w:t>
      </w:r>
      <w:r w:rsidR="00985F40">
        <w:rPr>
          <w:i/>
          <w:color w:val="000000" w:themeColor="text1"/>
        </w:rPr>
        <w:t>1C</w:t>
      </w:r>
      <w:r w:rsidR="00985F40" w:rsidRPr="00EC6A02">
        <w:rPr>
          <w:i/>
          <w:color w:val="000000" w:themeColor="text1"/>
        </w:rPr>
        <w:t>. Incidence of cancer and death stratified by age group 5-17 years post-MI</w:t>
      </w:r>
      <w:r w:rsidR="003D6F28">
        <w:rPr>
          <w:i/>
          <w:color w:val="000000" w:themeColor="text1"/>
        </w:rPr>
        <w:t xml:space="preserve"> in the reference and MI population</w:t>
      </w:r>
      <w:r w:rsidR="00985F40" w:rsidRPr="00EC6A02">
        <w:rPr>
          <w:i/>
          <w:color w:val="000000" w:themeColor="text1"/>
        </w:rPr>
        <w:t xml:space="preserve">. </w:t>
      </w:r>
    </w:p>
    <w:p w14:paraId="26857D81" w14:textId="39F37FE4" w:rsidR="00985F40" w:rsidRDefault="00AF3A74" w:rsidP="00985F40">
      <w:pPr>
        <w:spacing w:line="48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en-US"/>
        </w:rPr>
        <w:drawing>
          <wp:inline distT="0" distB="0" distL="0" distR="0" wp14:anchorId="4D7E3395" wp14:editId="2AF86A2E">
            <wp:extent cx="6116320" cy="5467985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_Figure_1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BD89" w14:textId="622E5526" w:rsidR="00985F40" w:rsidRPr="00985F40" w:rsidRDefault="00985F40" w:rsidP="00985F40">
      <w:pPr>
        <w:spacing w:line="480" w:lineRule="auto"/>
        <w:rPr>
          <w:iCs/>
          <w:color w:val="000000" w:themeColor="text1"/>
        </w:rPr>
      </w:pPr>
      <w:r w:rsidRPr="00EC6A02">
        <w:rPr>
          <w:i/>
          <w:color w:val="000000" w:themeColor="text1"/>
        </w:rPr>
        <w:t>95% Confidence intervals from left to right: (3.1-4.9), (11.3-14.6), (2.8-2.9), (2.9-3.0), (13.0-14.6), (25.0-27.3), (10.5-10.6), (11.3-11.4), (24.9-26.8), (110.1-114.1), (22.2-22.4), (64.6-64.9), (18.7-19.8), (69.6-71.9), (9.3-9.3), (18.2-18.3).</w:t>
      </w:r>
      <w:r w:rsidRPr="00EC6A02">
        <w:rPr>
          <w:i/>
          <w:color w:val="000000" w:themeColor="text1"/>
        </w:rPr>
        <w:br/>
        <w:t>MI = Myocardial infarction.</w:t>
      </w:r>
      <w:r>
        <w:rPr>
          <w:i/>
          <w:color w:val="000000" w:themeColor="text1"/>
        </w:rPr>
        <w:br/>
      </w:r>
    </w:p>
    <w:p w14:paraId="30E795E3" w14:textId="790ACEF6" w:rsidR="00985F40" w:rsidRDefault="00985F40" w:rsidP="00985F40">
      <w:pPr>
        <w:spacing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14:paraId="4EFCB6AD" w14:textId="32B0A7C3" w:rsidR="00C1087A" w:rsidRDefault="00401405" w:rsidP="00985F40">
      <w:pPr>
        <w:widowControl w:val="0"/>
        <w:autoSpaceDE w:val="0"/>
        <w:autoSpaceDN w:val="0"/>
        <w:adjustRightInd w:val="0"/>
        <w:spacing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Additional file 1: </w:t>
      </w:r>
      <w:r w:rsidR="002F0752">
        <w:rPr>
          <w:i/>
          <w:color w:val="000000" w:themeColor="text1"/>
        </w:rPr>
        <w:t>figure</w:t>
      </w:r>
      <w:r w:rsidR="00985F4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</w:t>
      </w:r>
      <w:r w:rsidR="00985F40">
        <w:rPr>
          <w:i/>
          <w:color w:val="000000" w:themeColor="text1"/>
        </w:rPr>
        <w:t>2</w:t>
      </w:r>
      <w:r w:rsidR="00C1087A">
        <w:rPr>
          <w:i/>
          <w:color w:val="000000" w:themeColor="text1"/>
        </w:rPr>
        <w:t xml:space="preserve">. </w:t>
      </w:r>
      <w:r w:rsidR="00C1087A" w:rsidRPr="006A2C3A">
        <w:rPr>
          <w:i/>
          <w:color w:val="000000" w:themeColor="text1"/>
        </w:rPr>
        <w:t>Cumulative incidence of cancer</w:t>
      </w:r>
      <w:r w:rsidR="003D6F28">
        <w:rPr>
          <w:i/>
          <w:color w:val="000000" w:themeColor="text1"/>
        </w:rPr>
        <w:t xml:space="preserve"> stratified by age group</w:t>
      </w:r>
      <w:r w:rsidR="00C1087A" w:rsidRPr="006A2C3A">
        <w:rPr>
          <w:i/>
          <w:color w:val="000000" w:themeColor="text1"/>
        </w:rPr>
        <w:t xml:space="preserve"> in the MI population. </w:t>
      </w:r>
    </w:p>
    <w:p w14:paraId="4FF8E2E3" w14:textId="77777777" w:rsidR="00C1087A" w:rsidRDefault="00C1087A" w:rsidP="00985F40">
      <w:pPr>
        <w:widowControl w:val="0"/>
        <w:autoSpaceDE w:val="0"/>
        <w:autoSpaceDN w:val="0"/>
        <w:adjustRightInd w:val="0"/>
        <w:spacing w:line="48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en-US"/>
        </w:rPr>
        <w:drawing>
          <wp:inline distT="0" distB="0" distL="0" distR="0" wp14:anchorId="3A6E59BA" wp14:editId="367509B1">
            <wp:extent cx="6116320" cy="4187190"/>
            <wp:effectExtent l="0" t="0" r="508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3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08B7" w14:textId="04CC1295" w:rsidR="00C1087A" w:rsidRPr="009D5EF6" w:rsidRDefault="00C1087A" w:rsidP="00985F40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  <w:lang w:eastAsia="zh-CN"/>
        </w:rPr>
      </w:pPr>
      <w:r w:rsidRPr="009D5EF6">
        <w:rPr>
          <w:i/>
          <w:color w:val="000000" w:themeColor="text1"/>
        </w:rPr>
        <w:t xml:space="preserve">N.B. The y-axis is </w:t>
      </w:r>
      <w:r w:rsidR="00170BD4" w:rsidRPr="009D5EF6">
        <w:rPr>
          <w:i/>
          <w:color w:val="000000" w:themeColor="text1"/>
        </w:rPr>
        <w:t>narrower</w:t>
      </w:r>
      <w:r w:rsidRPr="009D5EF6">
        <w:rPr>
          <w:i/>
          <w:color w:val="000000" w:themeColor="text1"/>
        </w:rPr>
        <w:t xml:space="preserve"> than in </w:t>
      </w:r>
      <w:r>
        <w:rPr>
          <w:i/>
          <w:color w:val="000000" w:themeColor="text1"/>
        </w:rPr>
        <w:t xml:space="preserve">Supplemental </w:t>
      </w:r>
      <w:r w:rsidR="002F0752">
        <w:rPr>
          <w:i/>
          <w:color w:val="000000" w:themeColor="text1"/>
        </w:rPr>
        <w:t>figure</w:t>
      </w:r>
      <w:r>
        <w:rPr>
          <w:i/>
          <w:color w:val="000000" w:themeColor="text1"/>
        </w:rPr>
        <w:t xml:space="preserve"> </w:t>
      </w:r>
      <w:r w:rsidR="003D6F28">
        <w:rPr>
          <w:i/>
          <w:color w:val="000000" w:themeColor="text1"/>
        </w:rPr>
        <w:t>3</w:t>
      </w:r>
      <w:r w:rsidRPr="009D5EF6">
        <w:rPr>
          <w:i/>
          <w:color w:val="000000" w:themeColor="text1"/>
        </w:rPr>
        <w:t xml:space="preserve">. </w:t>
      </w:r>
    </w:p>
    <w:p w14:paraId="19CC1DB0" w14:textId="77777777" w:rsidR="00C1087A" w:rsidRDefault="00C1087A" w:rsidP="00985F40">
      <w:pPr>
        <w:spacing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br/>
      </w:r>
    </w:p>
    <w:p w14:paraId="469BAE2C" w14:textId="77777777" w:rsidR="00C1087A" w:rsidRDefault="00C1087A" w:rsidP="00985F40">
      <w:pPr>
        <w:spacing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14:paraId="5D75A187" w14:textId="3AB52E38" w:rsidR="00C1087A" w:rsidRDefault="00401405" w:rsidP="00985F40">
      <w:pPr>
        <w:spacing w:line="480" w:lineRule="auto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 xml:space="preserve">Additional file 1: </w:t>
      </w:r>
      <w:r w:rsidR="002F0752">
        <w:rPr>
          <w:i/>
          <w:color w:val="000000" w:themeColor="text1"/>
        </w:rPr>
        <w:t>figure</w:t>
      </w:r>
      <w:r w:rsidR="00985F4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</w:t>
      </w:r>
      <w:bookmarkStart w:id="0" w:name="_GoBack"/>
      <w:bookmarkEnd w:id="0"/>
      <w:r w:rsidR="00985F40">
        <w:rPr>
          <w:i/>
          <w:color w:val="000000" w:themeColor="text1"/>
        </w:rPr>
        <w:t>3</w:t>
      </w:r>
      <w:r w:rsidR="00C1087A">
        <w:rPr>
          <w:i/>
          <w:color w:val="000000" w:themeColor="text1"/>
        </w:rPr>
        <w:t xml:space="preserve">. </w:t>
      </w:r>
      <w:r w:rsidR="00C1087A" w:rsidRPr="006A2C3A">
        <w:rPr>
          <w:i/>
          <w:color w:val="000000" w:themeColor="text1"/>
        </w:rPr>
        <w:t xml:space="preserve">Cumulative incidence of </w:t>
      </w:r>
      <w:r w:rsidR="00C1087A">
        <w:rPr>
          <w:i/>
          <w:color w:val="000000" w:themeColor="text1"/>
        </w:rPr>
        <w:t>death</w:t>
      </w:r>
      <w:r w:rsidR="003D6F28">
        <w:rPr>
          <w:i/>
          <w:color w:val="000000" w:themeColor="text1"/>
        </w:rPr>
        <w:t xml:space="preserve"> stratified by age</w:t>
      </w:r>
      <w:r w:rsidR="00170BD4">
        <w:rPr>
          <w:i/>
          <w:color w:val="000000" w:themeColor="text1"/>
        </w:rPr>
        <w:t xml:space="preserve"> </w:t>
      </w:r>
      <w:r w:rsidR="003D6F28">
        <w:rPr>
          <w:i/>
          <w:color w:val="000000" w:themeColor="text1"/>
        </w:rPr>
        <w:t>group</w:t>
      </w:r>
      <w:r w:rsidR="00C1087A" w:rsidRPr="006A2C3A">
        <w:rPr>
          <w:i/>
          <w:color w:val="000000" w:themeColor="text1"/>
        </w:rPr>
        <w:t xml:space="preserve"> </w:t>
      </w:r>
      <w:r w:rsidR="00C1087A">
        <w:rPr>
          <w:i/>
          <w:color w:val="000000" w:themeColor="text1"/>
        </w:rPr>
        <w:t xml:space="preserve">in the MI population. </w:t>
      </w:r>
      <w:r w:rsidR="00C1087A">
        <w:rPr>
          <w:i/>
          <w:color w:val="000000" w:themeColor="text1"/>
        </w:rPr>
        <w:br/>
      </w:r>
    </w:p>
    <w:p w14:paraId="04C2A631" w14:textId="77777777" w:rsidR="001D17AB" w:rsidRDefault="00C1087A" w:rsidP="00985F40">
      <w:pPr>
        <w:spacing w:line="480" w:lineRule="auto"/>
      </w:pPr>
      <w:r>
        <w:rPr>
          <w:i/>
          <w:noProof/>
          <w:color w:val="000000" w:themeColor="text1"/>
          <w:lang w:eastAsia="en-US"/>
        </w:rPr>
        <w:drawing>
          <wp:inline distT="0" distB="0" distL="0" distR="0" wp14:anchorId="43018BF7" wp14:editId="2D635334">
            <wp:extent cx="6116320" cy="4187190"/>
            <wp:effectExtent l="0" t="0" r="508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3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</w:rPr>
        <w:br/>
      </w:r>
    </w:p>
    <w:sectPr w:rsidR="001D17AB" w:rsidSect="00B03BB2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60"/>
  </w:docVars>
  <w:rsids>
    <w:rsidRoot w:val="00C1087A"/>
    <w:rsid w:val="000031FE"/>
    <w:rsid w:val="00053EAC"/>
    <w:rsid w:val="00133724"/>
    <w:rsid w:val="00170BD4"/>
    <w:rsid w:val="001D17AB"/>
    <w:rsid w:val="002F0752"/>
    <w:rsid w:val="0032083B"/>
    <w:rsid w:val="003C4DFA"/>
    <w:rsid w:val="003D6F28"/>
    <w:rsid w:val="003E1765"/>
    <w:rsid w:val="00401405"/>
    <w:rsid w:val="006A2333"/>
    <w:rsid w:val="008C1835"/>
    <w:rsid w:val="00985F40"/>
    <w:rsid w:val="009C72B6"/>
    <w:rsid w:val="00AF3A74"/>
    <w:rsid w:val="00B03BB2"/>
    <w:rsid w:val="00C1087A"/>
    <w:rsid w:val="00D135A3"/>
    <w:rsid w:val="00D74936"/>
    <w:rsid w:val="00DC156F"/>
    <w:rsid w:val="00E37C2F"/>
    <w:rsid w:val="00E86466"/>
    <w:rsid w:val="00FB241C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8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A"/>
    <w:rPr>
      <w:rFonts w:ascii="Times New Roman" w:eastAsia="Times New Roman" w:hAnsi="Times New Roman" w:cs="Times New Roman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05"/>
    <w:rPr>
      <w:rFonts w:ascii="Tahoma" w:eastAsia="Times New Roman" w:hAnsi="Tahoma" w:cs="Tahoma"/>
      <w:sz w:val="16"/>
      <w:szCs w:val="16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A"/>
    <w:rPr>
      <w:rFonts w:ascii="Times New Roman" w:eastAsia="Times New Roman" w:hAnsi="Times New Roman" w:cs="Times New Roman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05"/>
    <w:rPr>
      <w:rFonts w:ascii="Tahoma" w:eastAsia="Times New Roman" w:hAnsi="Tahoma" w:cs="Tahoma"/>
      <w:sz w:val="16"/>
      <w:szCs w:val="16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194</Words>
  <Characters>1377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Malmborg</dc:creator>
  <cp:keywords/>
  <dc:description/>
  <cp:lastModifiedBy>HCALUM</cp:lastModifiedBy>
  <cp:revision>5</cp:revision>
  <dcterms:created xsi:type="dcterms:W3CDTF">2018-01-09T19:04:00Z</dcterms:created>
  <dcterms:modified xsi:type="dcterms:W3CDTF">2018-10-11T17:45:00Z</dcterms:modified>
</cp:coreProperties>
</file>