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75" w:rsidRPr="00716D75" w:rsidRDefault="00716D75" w:rsidP="00716D75">
      <w:pPr>
        <w:widowControl/>
        <w:spacing w:line="480" w:lineRule="auto"/>
        <w:jc w:val="center"/>
        <w:rPr>
          <w:rFonts w:ascii="Times New Roman" w:eastAsiaTheme="minorEastAsia" w:hAnsi="Times New Roman" w:cs="Times New Roman"/>
          <w:b/>
          <w:kern w:val="0"/>
          <w:sz w:val="28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b/>
          <w:kern w:val="0"/>
          <w:sz w:val="28"/>
          <w:szCs w:val="24"/>
          <w:lang w:eastAsia="en-US"/>
        </w:rPr>
        <w:t xml:space="preserve">Quantitative analysis of the growth of individual </w:t>
      </w:r>
      <w:r w:rsidRPr="00716D75">
        <w:rPr>
          <w:rFonts w:ascii="Times New Roman" w:eastAsiaTheme="minorEastAsia" w:hAnsi="Times New Roman" w:cs="Times New Roman"/>
          <w:b/>
          <w:i/>
          <w:kern w:val="0"/>
          <w:sz w:val="28"/>
          <w:szCs w:val="24"/>
          <w:lang w:eastAsia="en-US"/>
        </w:rPr>
        <w:t xml:space="preserve">Bacillus coagulans </w:t>
      </w:r>
      <w:r w:rsidRPr="00716D75">
        <w:rPr>
          <w:rFonts w:ascii="Times New Roman" w:eastAsiaTheme="minorEastAsia" w:hAnsi="Times New Roman" w:cs="Times New Roman"/>
          <w:b/>
          <w:kern w:val="0"/>
          <w:sz w:val="28"/>
          <w:szCs w:val="24"/>
          <w:lang w:eastAsia="en-US"/>
        </w:rPr>
        <w:t xml:space="preserve">cells by </w:t>
      </w:r>
      <w:proofErr w:type="spellStart"/>
      <w:r w:rsidRPr="00716D75">
        <w:rPr>
          <w:rFonts w:ascii="Times New Roman" w:eastAsiaTheme="minorEastAsia" w:hAnsi="Times New Roman" w:cs="Times New Roman"/>
          <w:b/>
          <w:kern w:val="0"/>
          <w:sz w:val="28"/>
          <w:szCs w:val="24"/>
          <w:lang w:eastAsia="en-US"/>
        </w:rPr>
        <w:t>microdroplets</w:t>
      </w:r>
      <w:proofErr w:type="spellEnd"/>
      <w:r w:rsidRPr="00716D75">
        <w:rPr>
          <w:rFonts w:ascii="Times New Roman" w:eastAsiaTheme="minorEastAsia" w:hAnsi="Times New Roman" w:cs="Times New Roman"/>
          <w:b/>
          <w:kern w:val="0"/>
          <w:sz w:val="28"/>
          <w:szCs w:val="24"/>
          <w:lang w:eastAsia="en-US"/>
        </w:rPr>
        <w:t xml:space="preserve"> technology</w:t>
      </w: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bookmarkStart w:id="0" w:name="OLE_LINK20"/>
      <w:bookmarkStart w:id="1" w:name="OLE_LINK21"/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Xudong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Zhu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Xiang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Shi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Ju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Chu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Bangce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Ye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Peng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Zuo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*,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Yonghong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Wang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*</w:t>
      </w:r>
    </w:p>
    <w:bookmarkEnd w:id="0"/>
    <w:bookmarkEnd w:id="1"/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 xml:space="preserve">1 </w:t>
      </w:r>
      <w:bookmarkStart w:id="2" w:name="OLE_LINK60"/>
      <w:bookmarkStart w:id="3" w:name="OLE_LINK64"/>
      <w:bookmarkStart w:id="4" w:name="OLE_LINK65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State Key Laboratory of Bioreactor Engineering</w:t>
      </w:r>
      <w:bookmarkEnd w:id="2"/>
      <w:bookmarkEnd w:id="3"/>
      <w:bookmarkEnd w:id="4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College of Biotechnology, East China University of Science and Technology, Shanghai,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CN</w:t>
      </w:r>
      <w:proofErr w:type="spellEnd"/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b/>
          <w:kern w:val="0"/>
          <w:szCs w:val="24"/>
          <w:lang w:eastAsia="en-US"/>
        </w:rPr>
        <w:t>Correspondence: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bookmarkStart w:id="5" w:name="OLE_LINK8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State Key Laboratory of Bioreactor Engineering</w:t>
      </w:r>
      <w:bookmarkEnd w:id="5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East China University of Science and Technology,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P.O.Box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329, 130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Meilong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Road, Shanghai 200237, </w:t>
      </w:r>
      <w:proofErr w:type="gram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China</w:t>
      </w:r>
      <w:proofErr w:type="gram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. Tel.: +86 21 64253021; Fax: +86 21 64253702.</w:t>
      </w: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b/>
          <w:kern w:val="0"/>
          <w:szCs w:val="24"/>
          <w:lang w:eastAsia="en-US"/>
        </w:rPr>
        <w:t>E-mail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: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Xudong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Zhu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r w:rsidRPr="00843BF4">
        <w:rPr>
          <w:rFonts w:ascii="Times New Roman" w:eastAsiaTheme="minorEastAsia" w:hAnsi="Times New Roman" w:cs="Times New Roman"/>
          <w:color w:val="0563C1" w:themeColor="hyperlink"/>
          <w:kern w:val="0"/>
          <w:szCs w:val="24"/>
          <w:u w:val="single"/>
          <w:lang w:eastAsia="en-US"/>
        </w:rPr>
        <w:t>zhuxudonglife@163.com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; Xiang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Shi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r w:rsidRPr="00843BF4">
        <w:rPr>
          <w:rFonts w:ascii="Times New Roman" w:eastAsiaTheme="minorEastAsia" w:hAnsi="Times New Roman" w:cs="Times New Roman"/>
          <w:color w:val="0563C1" w:themeColor="hyperlink"/>
          <w:kern w:val="0"/>
          <w:szCs w:val="24"/>
          <w:u w:val="single"/>
          <w:lang w:eastAsia="en-US"/>
        </w:rPr>
        <w:t>xiangshi@mail.ecust.edu.cn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;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Ju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Chu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,</w:t>
      </w:r>
      <w:r w:rsidRPr="00716D75">
        <w:rPr>
          <w:rFonts w:ascii="Times New Roman" w:eastAsiaTheme="minorEastAsia" w:hAnsi="Times New Roman" w:cs="Times New Roman"/>
          <w:color w:val="0070C0"/>
          <w:kern w:val="0"/>
          <w:szCs w:val="24"/>
          <w:u w:val="single"/>
          <w:lang w:eastAsia="en-US"/>
        </w:rPr>
        <w:t xml:space="preserve"> </w:t>
      </w:r>
      <w:hyperlink r:id="rId6" w:history="1">
        <w:r w:rsidRPr="00843BF4">
          <w:rPr>
            <w:rFonts w:ascii="Times New Roman" w:eastAsiaTheme="minorEastAsia" w:hAnsi="Times New Roman" w:cs="Times New Roman"/>
            <w:color w:val="0563C1" w:themeColor="hyperlink"/>
            <w:kern w:val="0"/>
            <w:szCs w:val="24"/>
            <w:u w:val="single"/>
            <w:lang w:eastAsia="en-US"/>
          </w:rPr>
          <w:t>juchu@ecust.edu.cn</w:t>
        </w:r>
      </w:hyperlink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; </w:t>
      </w: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Bangce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Ye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, </w:t>
      </w:r>
      <w:r w:rsidRPr="00716D75">
        <w:rPr>
          <w:rFonts w:ascii="Times New Roman" w:eastAsiaTheme="minorEastAsia" w:hAnsi="Times New Roman" w:cs="Times New Roman"/>
          <w:color w:val="0070C0"/>
          <w:kern w:val="0"/>
          <w:szCs w:val="24"/>
          <w:u w:val="single"/>
          <w:lang w:eastAsia="en-US"/>
        </w:rPr>
        <w:t>bcye@ecust.edu.cn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; </w:t>
      </w: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b/>
          <w:kern w:val="0"/>
          <w:szCs w:val="24"/>
          <w:lang w:eastAsia="en-US"/>
        </w:rPr>
        <w:t>Corresponding author: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Peng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Zuo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*, </w:t>
      </w:r>
      <w:hyperlink r:id="rId7" w:history="1">
        <w:r w:rsidRPr="00843BF4">
          <w:rPr>
            <w:rFonts w:ascii="Times New Roman" w:eastAsiaTheme="minorEastAsia" w:hAnsi="Times New Roman" w:cs="Times New Roman"/>
            <w:color w:val="0563C1" w:themeColor="hyperlink"/>
            <w:kern w:val="0"/>
            <w:szCs w:val="24"/>
            <w:u w:val="single"/>
            <w:lang w:eastAsia="en-US"/>
          </w:rPr>
          <w:t>pzuo@ecust.edu.cn</w:t>
        </w:r>
      </w:hyperlink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;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Yonghong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proofErr w:type="spellStart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Wang</w:t>
      </w:r>
      <w:r w:rsidRPr="00716D75">
        <w:rPr>
          <w:rFonts w:ascii="Times New Roman" w:eastAsiaTheme="minorEastAsia" w:hAnsi="Times New Roman" w:cs="Times New Roman"/>
          <w:kern w:val="0"/>
          <w:szCs w:val="24"/>
          <w:vertAlign w:val="superscript"/>
          <w:lang w:eastAsia="en-US"/>
        </w:rPr>
        <w:t>1</w:t>
      </w:r>
      <w:proofErr w:type="spellEnd"/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>*</w:t>
      </w:r>
    </w:p>
    <w:p w:rsidR="00716D75" w:rsidRPr="00716D75" w:rsidRDefault="00716D75" w:rsidP="00716D75">
      <w:pPr>
        <w:widowControl/>
        <w:jc w:val="center"/>
        <w:rPr>
          <w:rFonts w:ascii="Times New Roman" w:eastAsiaTheme="minorEastAsia" w:hAnsi="Times New Roman" w:cs="Times New Roman"/>
          <w:kern w:val="0"/>
          <w:szCs w:val="24"/>
          <w:lang w:eastAsia="en-US"/>
        </w:rPr>
      </w:pP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  <w:r w:rsidRPr="00716D75">
        <w:rPr>
          <w:rFonts w:ascii="Times New Roman" w:eastAsiaTheme="minorEastAsia" w:hAnsi="Times New Roman" w:cs="Times New Roman"/>
          <w:color w:val="0070C0"/>
          <w:kern w:val="0"/>
          <w:szCs w:val="24"/>
          <w:u w:val="single"/>
          <w:lang w:eastAsia="en-US"/>
        </w:rPr>
        <w:t>yhwang@ecust.edu.cn</w:t>
      </w:r>
      <w:r w:rsidRPr="00716D75">
        <w:rPr>
          <w:rFonts w:ascii="Times New Roman" w:eastAsiaTheme="minorEastAsia" w:hAnsi="Times New Roman" w:cs="Times New Roman"/>
          <w:kern w:val="0"/>
          <w:szCs w:val="24"/>
          <w:lang w:eastAsia="en-US"/>
        </w:rPr>
        <w:t xml:space="preserve"> </w:t>
      </w: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  <w:r w:rsidRPr="00843BF4">
        <w:rPr>
          <w:rFonts w:ascii="Times New Roman" w:hAnsi="Times New Roman" w:cs="Times New Roman"/>
          <w:color w:val="000000" w:themeColor="text1"/>
        </w:rPr>
        <w:br w:type="page"/>
      </w:r>
    </w:p>
    <w:p w:rsidR="00843BF4" w:rsidRPr="00843BF4" w:rsidRDefault="00843BF4" w:rsidP="00716D75">
      <w:pPr>
        <w:widowControl/>
        <w:spacing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843BF4" w:rsidRPr="00843BF4" w:rsidRDefault="00910C9D" w:rsidP="00843BF4">
      <w:pPr>
        <w:widowControl/>
        <w:spacing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Additional file</w:t>
      </w:r>
      <w:r w:rsidR="00843BF4" w:rsidRPr="00843BF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1: </w:t>
      </w:r>
      <w:r w:rsidR="00843BF4" w:rsidRPr="00843BF4">
        <w:rPr>
          <w:rFonts w:ascii="Times New Roman" w:hAnsi="Times New Roman" w:cs="Times New Roman"/>
          <w:b/>
          <w:color w:val="000000" w:themeColor="text1"/>
        </w:rPr>
        <w:t>Fig.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843BF4" w:rsidRPr="00843BF4">
        <w:rPr>
          <w:rFonts w:ascii="Times New Roman" w:hAnsi="Times New Roman" w:cs="Times New Roman"/>
          <w:b/>
          <w:color w:val="000000" w:themeColor="text1"/>
        </w:rPr>
        <w:t>S1</w:t>
      </w:r>
      <w:proofErr w:type="spellEnd"/>
    </w:p>
    <w:p w:rsidR="00843BF4" w:rsidRPr="00843BF4" w:rsidRDefault="00843BF4" w:rsidP="00843BF4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</w:p>
    <w:p w:rsidR="00843BF4" w:rsidRPr="00843BF4" w:rsidRDefault="00843BF4" w:rsidP="00843BF4">
      <w:pPr>
        <w:rPr>
          <w:rFonts w:ascii="Times New Roman" w:hAnsi="Times New Roman" w:cs="Times New Roman"/>
          <w:color w:val="000000" w:themeColor="text1"/>
        </w:rPr>
      </w:pPr>
      <w:r w:rsidRPr="00843BF4">
        <w:rPr>
          <w:rFonts w:ascii="Times New Roman" w:hAnsi="Times New Roman" w:cs="Times New Roman"/>
          <w:color w:val="000000" w:themeColor="text1"/>
        </w:rPr>
        <w:t xml:space="preserve">The identification of hyphae was done </w:t>
      </w:r>
      <w:bookmarkStart w:id="6" w:name="OLE_LINK1"/>
      <w:bookmarkStart w:id="7" w:name="OLE_LINK2"/>
      <w:r w:rsidRPr="00843BF4">
        <w:rPr>
          <w:rFonts w:ascii="Times New Roman" w:hAnsi="Times New Roman" w:cs="Times New Roman"/>
          <w:color w:val="000000" w:themeColor="text1"/>
        </w:rPr>
        <w:t>manually</w:t>
      </w:r>
      <w:bookmarkEnd w:id="6"/>
      <w:bookmarkEnd w:id="7"/>
      <w:r w:rsidRPr="00843BF4">
        <w:rPr>
          <w:rFonts w:ascii="Times New Roman" w:hAnsi="Times New Roman" w:cs="Times New Roman"/>
          <w:color w:val="000000" w:themeColor="text1"/>
        </w:rPr>
        <w:t xml:space="preserve">. Pixels statistics was automatic. As shown in Fig.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S3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, the photos were transfer to a white-black picture by adjusting its “threshold” in Photoshop. Then </w:t>
      </w:r>
      <w:proofErr w:type="gramStart"/>
      <w:r w:rsidRPr="00843BF4">
        <w:rPr>
          <w:rFonts w:ascii="Times New Roman" w:hAnsi="Times New Roman" w:cs="Times New Roman"/>
          <w:color w:val="000000" w:themeColor="text1"/>
        </w:rPr>
        <w:t>hyphae in black was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selected semi-manually with the help of “Wand” (a tool in Photoshop) and the pixels were automatically counted.  </w:t>
      </w:r>
    </w:p>
    <w:p w:rsidR="00843BF4" w:rsidRPr="00843BF4" w:rsidRDefault="00843BF4" w:rsidP="00843BF4">
      <w:pPr>
        <w:rPr>
          <w:rFonts w:ascii="Times New Roman" w:hAnsi="Times New Roman" w:cs="Times New Roman"/>
          <w:color w:val="000000" w:themeColor="text1"/>
        </w:rPr>
      </w:pPr>
      <w:r w:rsidRPr="00843BF4">
        <w:rPr>
          <w:rFonts w:ascii="Times New Roman" w:hAnsi="Times New Roman" w:cs="Times New Roman"/>
          <w:noProof/>
          <w:color w:val="000000" w:themeColor="text1"/>
          <w:lang w:eastAsia="en-US"/>
        </w:rPr>
        <w:drawing>
          <wp:inline distT="0" distB="0" distL="0" distR="0">
            <wp:extent cx="5400000" cy="20399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3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BF4" w:rsidRPr="00843BF4" w:rsidRDefault="00843BF4" w:rsidP="00843BF4">
      <w:pPr>
        <w:spacing w:line="240" w:lineRule="auto"/>
        <w:rPr>
          <w:rFonts w:ascii="Times New Roman" w:eastAsiaTheme="minorEastAsia" w:hAnsi="Times New Roman" w:cs="Times New Roman"/>
          <w:color w:val="000000" w:themeColor="text1"/>
        </w:rPr>
      </w:pPr>
      <w:proofErr w:type="gramStart"/>
      <w:r w:rsidRPr="00843BF4">
        <w:rPr>
          <w:rFonts w:ascii="Times New Roman" w:eastAsiaTheme="minorEastAsia" w:hAnsi="Times New Roman" w:cs="Times New Roman"/>
          <w:color w:val="000000" w:themeColor="text1"/>
        </w:rPr>
        <w:t>Fig.</w:t>
      </w:r>
      <w:proofErr w:type="gramEnd"/>
      <w:r w:rsidRPr="00843BF4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proofErr w:type="spellStart"/>
      <w:r w:rsidRPr="00843BF4">
        <w:rPr>
          <w:rFonts w:ascii="Times New Roman" w:eastAsiaTheme="minorEastAsia" w:hAnsi="Times New Roman" w:cs="Times New Roman"/>
          <w:color w:val="000000" w:themeColor="text1"/>
        </w:rPr>
        <w:t>S</w:t>
      </w:r>
      <w:r w:rsidR="00753D7A">
        <w:rPr>
          <w:rFonts w:ascii="Times New Roman" w:eastAsiaTheme="minorEastAsia" w:hAnsi="Times New Roman" w:cs="Times New Roman"/>
          <w:color w:val="000000" w:themeColor="text1"/>
        </w:rPr>
        <w:t>1</w:t>
      </w:r>
      <w:proofErr w:type="spellEnd"/>
      <w:r w:rsidRPr="00843BF4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proofErr w:type="gramStart"/>
      <w:r w:rsidRPr="00843BF4">
        <w:rPr>
          <w:rFonts w:ascii="Times New Roman" w:eastAsiaTheme="minorEastAsia" w:hAnsi="Times New Roman" w:cs="Times New Roman"/>
          <w:color w:val="000000" w:themeColor="text1"/>
        </w:rPr>
        <w:t>The</w:t>
      </w:r>
      <w:proofErr w:type="gramEnd"/>
      <w:r w:rsidRPr="00843BF4">
        <w:rPr>
          <w:rFonts w:ascii="Times New Roman" w:eastAsiaTheme="minorEastAsia" w:hAnsi="Times New Roman" w:cs="Times New Roman"/>
          <w:color w:val="000000" w:themeColor="text1"/>
        </w:rPr>
        <w:t xml:space="preserve"> method of pixels counting. (A) Original photo of the droplets. (B) Adjusted image by adjusting the “threshold” and the pixels were automatically counted. </w:t>
      </w:r>
    </w:p>
    <w:p w:rsidR="00315BC9" w:rsidRPr="00843BF4" w:rsidRDefault="00315BC9" w:rsidP="00716D75">
      <w:pPr>
        <w:widowControl/>
        <w:spacing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</w:p>
    <w:p w:rsidR="00716D75" w:rsidRPr="00843BF4" w:rsidRDefault="00910C9D" w:rsidP="00716D75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Additional file</w:t>
      </w:r>
      <w:r w:rsidRPr="00843BF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1: </w:t>
      </w:r>
      <w:r w:rsidR="00716D75" w:rsidRPr="00843BF4">
        <w:rPr>
          <w:rFonts w:ascii="Times New Roman" w:hAnsi="Times New Roman" w:cs="Times New Roman"/>
          <w:b/>
          <w:color w:val="000000" w:themeColor="text1"/>
        </w:rPr>
        <w:t>Fig.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716D75" w:rsidRPr="00843BF4">
        <w:rPr>
          <w:rFonts w:ascii="Times New Roman" w:hAnsi="Times New Roman" w:cs="Times New Roman"/>
          <w:b/>
          <w:color w:val="000000" w:themeColor="text1"/>
        </w:rPr>
        <w:t>S</w:t>
      </w:r>
      <w:r w:rsidR="00843BF4" w:rsidRPr="00843BF4">
        <w:rPr>
          <w:rFonts w:ascii="Times New Roman" w:hAnsi="Times New Roman" w:cs="Times New Roman"/>
          <w:b/>
          <w:color w:val="000000" w:themeColor="text1"/>
        </w:rPr>
        <w:t>2</w:t>
      </w:r>
      <w:proofErr w:type="spellEnd"/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  <w:r w:rsidRPr="00843BF4">
        <w:rPr>
          <w:rFonts w:ascii="Times New Roman" w:hAnsi="Times New Roman" w:cs="Times New Roman"/>
          <w:noProof/>
          <w:color w:val="000000" w:themeColor="text1"/>
          <w:lang w:eastAsia="en-US"/>
        </w:rPr>
        <w:drawing>
          <wp:inline distT="0" distB="0" distL="0" distR="0">
            <wp:extent cx="5274310" cy="35654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75" w:rsidRPr="00843BF4" w:rsidRDefault="00716D75" w:rsidP="00716D75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proofErr w:type="gramStart"/>
      <w:r w:rsidRPr="00843BF4">
        <w:rPr>
          <w:rFonts w:ascii="Times New Roman" w:hAnsi="Times New Roman" w:cs="Times New Roman"/>
          <w:color w:val="000000" w:themeColor="text1"/>
        </w:rPr>
        <w:t>Fig.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843BF4">
        <w:rPr>
          <w:rFonts w:ascii="Times New Roman" w:hAnsi="Times New Roman" w:cs="Times New Roman"/>
          <w:color w:val="000000" w:themeColor="text1"/>
        </w:rPr>
        <w:t>S</w:t>
      </w:r>
      <w:r w:rsidR="00753D7A">
        <w:rPr>
          <w:rFonts w:ascii="Times New Roman" w:hAnsi="Times New Roman" w:cs="Times New Roman"/>
          <w:color w:val="000000" w:themeColor="text1"/>
        </w:rPr>
        <w:t>2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, The growth curve of </w:t>
      </w:r>
      <w:r w:rsidRPr="00843BF4">
        <w:rPr>
          <w:rFonts w:ascii="Times New Roman" w:hAnsi="Times New Roman" w:cs="Times New Roman"/>
          <w:i/>
          <w:color w:val="000000" w:themeColor="text1"/>
        </w:rPr>
        <w:t>Bacillus coagulans</w:t>
      </w:r>
      <w:r w:rsidRPr="00843BF4">
        <w:rPr>
          <w:rFonts w:ascii="Times New Roman" w:hAnsi="Times New Roman" w:cs="Times New Roman"/>
          <w:color w:val="000000" w:themeColor="text1"/>
        </w:rPr>
        <w:t xml:space="preserve"> in shake flask without (black) and </w:t>
      </w:r>
      <w:r w:rsidRPr="00843BF4">
        <w:rPr>
          <w:rFonts w:ascii="Times New Roman" w:hAnsi="Times New Roman" w:cs="Times New Roman"/>
          <w:color w:val="000000" w:themeColor="text1"/>
        </w:rPr>
        <w:lastRenderedPageBreak/>
        <w:t xml:space="preserve">with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pHrodo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 (red).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The data was obtained from three parallel experiments for each.</w:t>
      </w:r>
    </w:p>
    <w:p w:rsidR="00716D75" w:rsidRPr="00843BF4" w:rsidRDefault="00716D75" w:rsidP="00716D75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910C9D" w:rsidP="00716D75">
      <w:pPr>
        <w:widowControl/>
        <w:spacing w:line="240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Additional file</w:t>
      </w:r>
      <w:r w:rsidRPr="00843BF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1: </w:t>
      </w:r>
      <w:r w:rsidR="00716D75" w:rsidRPr="00843BF4">
        <w:rPr>
          <w:rFonts w:ascii="Times New Roman" w:hAnsi="Times New Roman" w:cs="Times New Roman"/>
          <w:b/>
          <w:color w:val="000000" w:themeColor="text1"/>
        </w:rPr>
        <w:t>Fig.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716D75" w:rsidRPr="00843BF4">
        <w:rPr>
          <w:rFonts w:ascii="Times New Roman" w:hAnsi="Times New Roman" w:cs="Times New Roman"/>
          <w:b/>
          <w:color w:val="000000" w:themeColor="text1"/>
        </w:rPr>
        <w:t>S</w:t>
      </w:r>
      <w:r w:rsidR="00843BF4" w:rsidRPr="00843BF4">
        <w:rPr>
          <w:rFonts w:ascii="Times New Roman" w:hAnsi="Times New Roman" w:cs="Times New Roman"/>
          <w:b/>
          <w:color w:val="000000" w:themeColor="text1"/>
        </w:rPr>
        <w:t>3</w:t>
      </w:r>
      <w:proofErr w:type="spellEnd"/>
    </w:p>
    <w:p w:rsidR="00716D75" w:rsidRPr="00843BF4" w:rsidRDefault="00716D75" w:rsidP="00716D75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 w:rsidP="00716D75">
      <w:pPr>
        <w:rPr>
          <w:rFonts w:ascii="Times New Roman" w:hAnsi="Times New Roman" w:cs="Times New Roman"/>
          <w:color w:val="000000" w:themeColor="text1"/>
        </w:rPr>
      </w:pPr>
      <w:r w:rsidRPr="00843BF4">
        <w:rPr>
          <w:rFonts w:ascii="Times New Roman" w:hAnsi="Times New Roman" w:cs="Times New Roman"/>
          <w:noProof/>
          <w:color w:val="000000" w:themeColor="text1"/>
          <w:lang w:eastAsia="en-US"/>
        </w:rPr>
        <w:drawing>
          <wp:inline distT="0" distB="0" distL="0" distR="0">
            <wp:extent cx="5760000" cy="22150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1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D75" w:rsidRPr="00843BF4" w:rsidRDefault="00716D75" w:rsidP="00716D75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proofErr w:type="gramStart"/>
      <w:r w:rsidRPr="00843BF4">
        <w:rPr>
          <w:rFonts w:ascii="Times New Roman" w:hAnsi="Times New Roman" w:cs="Times New Roman"/>
          <w:color w:val="000000" w:themeColor="text1"/>
        </w:rPr>
        <w:t>Fig.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S</w:t>
      </w:r>
      <w:r w:rsidR="00753D7A">
        <w:rPr>
          <w:rFonts w:ascii="Times New Roman" w:hAnsi="Times New Roman" w:cs="Times New Roman"/>
          <w:color w:val="000000" w:themeColor="text1"/>
        </w:rPr>
        <w:t>3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Pr="00843BF4">
        <w:rPr>
          <w:rFonts w:ascii="Times New Roman" w:hAnsi="Times New Roman" w:cs="Times New Roman"/>
          <w:color w:val="000000" w:themeColor="text1"/>
        </w:rPr>
        <w:t xml:space="preserve">Lactic acid assay in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microdroplets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(A) Fluorescence imaging of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microdroplets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 containing broth with a range of lactic acid, 8 g/L (</w:t>
      </w:r>
      <w:r w:rsidR="00C530E5">
        <w:rPr>
          <w:rFonts w:ascii="Times New Roman" w:hAnsi="Times New Roman" w:cs="Times New Roman"/>
          <w:color w:val="000000" w:themeColor="text1"/>
        </w:rPr>
        <w:t>I</w:t>
      </w:r>
      <w:r w:rsidRPr="00843BF4">
        <w:rPr>
          <w:rFonts w:ascii="Times New Roman" w:hAnsi="Times New Roman" w:cs="Times New Roman"/>
          <w:color w:val="000000" w:themeColor="text1"/>
        </w:rPr>
        <w:t>), 11 g/L (</w:t>
      </w:r>
      <w:r w:rsidR="00C530E5">
        <w:rPr>
          <w:rFonts w:ascii="Times New Roman" w:hAnsi="Times New Roman" w:cs="Times New Roman"/>
          <w:color w:val="000000" w:themeColor="text1"/>
        </w:rPr>
        <w:t>II</w:t>
      </w:r>
      <w:r w:rsidRPr="00843BF4">
        <w:rPr>
          <w:rFonts w:ascii="Times New Roman" w:hAnsi="Times New Roman" w:cs="Times New Roman"/>
          <w:color w:val="000000" w:themeColor="text1"/>
        </w:rPr>
        <w:t>), 12 g/L (</w:t>
      </w:r>
      <w:r w:rsidR="00C530E5">
        <w:rPr>
          <w:rFonts w:ascii="Times New Roman" w:hAnsi="Times New Roman" w:cs="Times New Roman"/>
          <w:color w:val="000000" w:themeColor="text1"/>
        </w:rPr>
        <w:t>III</w:t>
      </w:r>
      <w:r w:rsidRPr="00843BF4">
        <w:rPr>
          <w:rFonts w:ascii="Times New Roman" w:hAnsi="Times New Roman" w:cs="Times New Roman"/>
          <w:color w:val="000000" w:themeColor="text1"/>
        </w:rPr>
        <w:t>), 14 g/L (</w:t>
      </w:r>
      <w:r w:rsidR="00C530E5">
        <w:rPr>
          <w:rFonts w:ascii="Times New Roman" w:hAnsi="Times New Roman" w:cs="Times New Roman"/>
          <w:color w:val="000000" w:themeColor="text1"/>
        </w:rPr>
        <w:t>IV</w:t>
      </w:r>
      <w:r w:rsidRPr="00843BF4">
        <w:rPr>
          <w:rFonts w:ascii="Times New Roman" w:hAnsi="Times New Roman" w:cs="Times New Roman"/>
          <w:color w:val="000000" w:themeColor="text1"/>
        </w:rPr>
        <w:t xml:space="preserve">). (B) The corresponding </w:t>
      </w:r>
      <w:bookmarkStart w:id="8" w:name="OLE_LINK7"/>
      <w:bookmarkStart w:id="9" w:name="OLE_LINK11"/>
      <w:r w:rsidR="005A6C87">
        <w:rPr>
          <w:rFonts w:ascii="Times New Roman" w:hAnsi="Times New Roman" w:cs="Times New Roman"/>
          <w:color w:val="000000" w:themeColor="text1"/>
        </w:rPr>
        <w:t>average gre</w:t>
      </w:r>
      <w:r w:rsidRPr="00843BF4">
        <w:rPr>
          <w:rFonts w:ascii="Times New Roman" w:hAnsi="Times New Roman" w:cs="Times New Roman"/>
          <w:color w:val="000000" w:themeColor="text1"/>
        </w:rPr>
        <w:t xml:space="preserve">y value </w:t>
      </w:r>
      <w:proofErr w:type="gramStart"/>
      <w:r w:rsidRPr="00843BF4">
        <w:rPr>
          <w:rFonts w:ascii="Times New Roman" w:hAnsi="Times New Roman" w:cs="Times New Roman"/>
          <w:color w:val="000000" w:themeColor="text1"/>
        </w:rPr>
        <w:t>derive</w:t>
      </w:r>
      <w:proofErr w:type="gramEnd"/>
      <w:r w:rsidRPr="00843BF4">
        <w:rPr>
          <w:rFonts w:ascii="Times New Roman" w:hAnsi="Times New Roman" w:cs="Times New Roman"/>
          <w:color w:val="000000" w:themeColor="text1"/>
        </w:rPr>
        <w:t xml:space="preserve"> from the fluorescence intensity of the </w:t>
      </w:r>
      <w:proofErr w:type="spellStart"/>
      <w:r w:rsidRPr="00843BF4">
        <w:rPr>
          <w:rFonts w:ascii="Times New Roman" w:hAnsi="Times New Roman" w:cs="Times New Roman"/>
          <w:color w:val="000000" w:themeColor="text1"/>
        </w:rPr>
        <w:t>microdroplets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 in the images</w:t>
      </w:r>
      <w:bookmarkEnd w:id="8"/>
      <w:bookmarkEnd w:id="9"/>
      <w:r w:rsidRPr="00843BF4">
        <w:rPr>
          <w:rFonts w:ascii="Times New Roman" w:hAnsi="Times New Roman" w:cs="Times New Roman"/>
          <w:color w:val="000000" w:themeColor="text1"/>
        </w:rPr>
        <w:t xml:space="preserve"> of Fig. </w:t>
      </w:r>
      <w:proofErr w:type="spellStart"/>
      <w:proofErr w:type="gramStart"/>
      <w:r w:rsidRPr="00843BF4">
        <w:rPr>
          <w:rFonts w:ascii="Times New Roman" w:hAnsi="Times New Roman" w:cs="Times New Roman"/>
          <w:color w:val="000000" w:themeColor="text1"/>
        </w:rPr>
        <w:t>S1</w:t>
      </w:r>
      <w:proofErr w:type="spellEnd"/>
      <w:r w:rsidRPr="00843BF4">
        <w:rPr>
          <w:rFonts w:ascii="Times New Roman" w:hAnsi="Times New Roman" w:cs="Times New Roman"/>
          <w:color w:val="000000" w:themeColor="text1"/>
        </w:rPr>
        <w:t xml:space="preserve"> A.</w:t>
      </w:r>
      <w:bookmarkStart w:id="10" w:name="_GoBack"/>
      <w:bookmarkEnd w:id="10"/>
      <w:proofErr w:type="gramEnd"/>
    </w:p>
    <w:p w:rsidR="009D47A7" w:rsidRPr="00843BF4" w:rsidRDefault="009D47A7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>
      <w:pPr>
        <w:rPr>
          <w:rFonts w:ascii="Times New Roman" w:hAnsi="Times New Roman" w:cs="Times New Roman"/>
          <w:color w:val="000000" w:themeColor="text1"/>
        </w:rPr>
      </w:pPr>
    </w:p>
    <w:p w:rsidR="00716D75" w:rsidRPr="00843BF4" w:rsidRDefault="00716D75">
      <w:pPr>
        <w:rPr>
          <w:rFonts w:ascii="Times New Roman" w:hAnsi="Times New Roman" w:cs="Times New Roman"/>
          <w:color w:val="000000" w:themeColor="text1"/>
        </w:rPr>
      </w:pPr>
    </w:p>
    <w:sectPr w:rsidR="00716D75" w:rsidRPr="00843BF4" w:rsidSect="00940EE1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771" w:rsidRDefault="00466771" w:rsidP="00716D75">
      <w:pPr>
        <w:spacing w:line="240" w:lineRule="auto"/>
      </w:pPr>
      <w:r>
        <w:separator/>
      </w:r>
    </w:p>
  </w:endnote>
  <w:endnote w:type="continuationSeparator" w:id="0">
    <w:p w:rsidR="00466771" w:rsidRDefault="00466771" w:rsidP="00716D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771" w:rsidRDefault="00466771" w:rsidP="00716D75">
      <w:pPr>
        <w:spacing w:line="240" w:lineRule="auto"/>
      </w:pPr>
      <w:r>
        <w:separator/>
      </w:r>
    </w:p>
  </w:footnote>
  <w:footnote w:type="continuationSeparator" w:id="0">
    <w:p w:rsidR="00466771" w:rsidRDefault="00466771" w:rsidP="00716D7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revisionView w:markup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3D0D"/>
    <w:rsid w:val="00044153"/>
    <w:rsid w:val="00127653"/>
    <w:rsid w:val="001B1868"/>
    <w:rsid w:val="00315BC9"/>
    <w:rsid w:val="00463D0D"/>
    <w:rsid w:val="00466771"/>
    <w:rsid w:val="00505FE5"/>
    <w:rsid w:val="00561FF1"/>
    <w:rsid w:val="005A6C87"/>
    <w:rsid w:val="00716D75"/>
    <w:rsid w:val="00753D7A"/>
    <w:rsid w:val="00843BF4"/>
    <w:rsid w:val="00910C9D"/>
    <w:rsid w:val="00940EE1"/>
    <w:rsid w:val="009D47A7"/>
    <w:rsid w:val="00AB2B1D"/>
    <w:rsid w:val="00C530E5"/>
    <w:rsid w:val="00D14696"/>
    <w:rsid w:val="00E16F97"/>
    <w:rsid w:val="00E91C92"/>
    <w:rsid w:val="00EE1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D75"/>
    <w:pPr>
      <w:widowControl w:val="0"/>
      <w:spacing w:line="360" w:lineRule="auto"/>
      <w:jc w:val="both"/>
    </w:pPr>
    <w:rPr>
      <w:rFonts w:eastAsia="SimSu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B1D"/>
    <w:pPr>
      <w:keepNext/>
      <w:keepLines/>
      <w:spacing w:before="340" w:after="330" w:line="578" w:lineRule="auto"/>
      <w:outlineLvl w:val="0"/>
    </w:pPr>
    <w:rPr>
      <w:rFonts w:eastAsia="SimHei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B1D"/>
    <w:pPr>
      <w:keepNext/>
      <w:keepLines/>
      <w:spacing w:before="260" w:after="260" w:line="416" w:lineRule="auto"/>
      <w:outlineLvl w:val="1"/>
    </w:pPr>
    <w:rPr>
      <w:rFonts w:asciiTheme="majorHAnsi" w:eastAsia="SimHei" w:hAnsiTheme="majorHAnsi" w:cstheme="majorBidi"/>
      <w:b/>
      <w:bCs/>
      <w:sz w:val="3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B1D"/>
    <w:pPr>
      <w:keepNext/>
      <w:keepLines/>
      <w:spacing w:before="260" w:after="260" w:line="416" w:lineRule="auto"/>
      <w:outlineLvl w:val="2"/>
    </w:pPr>
    <w:rPr>
      <w:rFonts w:eastAsia="SimHei"/>
      <w:b/>
      <w:bCs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2B1D"/>
    <w:pPr>
      <w:keepNext/>
      <w:keepLines/>
      <w:spacing w:before="280" w:after="290" w:line="376" w:lineRule="auto"/>
      <w:outlineLvl w:val="3"/>
    </w:pPr>
    <w:rPr>
      <w:rFonts w:ascii="Times New Roman" w:eastAsia="SimHei" w:hAnsi="Times New Roman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B2B1D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B2B1D"/>
    <w:rPr>
      <w:rFonts w:eastAsia="SimHe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B2B1D"/>
    <w:rPr>
      <w:rFonts w:eastAsia="SimHei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AB2B1D"/>
    <w:rPr>
      <w:rFonts w:asciiTheme="majorHAnsi" w:eastAsia="SimHei" w:hAnsiTheme="majorHAnsi" w:cstheme="majorBidi"/>
      <w:b/>
      <w:bCs/>
      <w:sz w:val="3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B2B1D"/>
    <w:rPr>
      <w:rFonts w:ascii="Times New Roman" w:eastAsia="SimHei" w:hAnsi="Times New Roman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B2B1D"/>
    <w:rPr>
      <w:rFonts w:ascii="Times New Roman" w:eastAsia="SimSun" w:hAnsi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16D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16D75"/>
    <w:rPr>
      <w:rFonts w:eastAsia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16D7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16D75"/>
    <w:rPr>
      <w:rFonts w:eastAsia="SimSu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pzuo@ecust.edu.c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chu@ecust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288</Words>
  <Characters>1646</Characters>
  <Application>Microsoft Office Word</Application>
  <DocSecurity>0</DocSecurity>
  <Lines>13</Lines>
  <Paragraphs>3</Paragraphs>
  <ScaleCrop>false</ScaleCrop>
  <Company>Microsoft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XUDONG ZHU</dc:creator>
  <cp:keywords/>
  <dc:description/>
  <cp:lastModifiedBy>0013358</cp:lastModifiedBy>
  <cp:revision>16</cp:revision>
  <dcterms:created xsi:type="dcterms:W3CDTF">2018-08-26T03:06:00Z</dcterms:created>
  <dcterms:modified xsi:type="dcterms:W3CDTF">2018-10-05T07:33:00Z</dcterms:modified>
</cp:coreProperties>
</file>