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7E23" w14:textId="28B0D4B5" w:rsidR="00EB4764" w:rsidRPr="009D0F57" w:rsidRDefault="000B0B59" w:rsidP="00995750">
      <w:pPr>
        <w:spacing w:line="480" w:lineRule="auto"/>
        <w:jc w:val="center"/>
        <w:outlineLvl w:val="0"/>
        <w:rPr>
          <w:rFonts w:cstheme="minorHAnsi"/>
          <w:b/>
          <w:lang w:val="fr-FR"/>
        </w:rPr>
      </w:pPr>
      <w:r w:rsidRPr="00065925">
        <w:rPr>
          <w:rFonts w:cstheme="minorHAnsi"/>
          <w:b/>
          <w:lang w:val="fr-FR"/>
        </w:rPr>
        <w:t xml:space="preserve">Table </w:t>
      </w:r>
      <w:proofErr w:type="spellStart"/>
      <w:r w:rsidR="00D41592">
        <w:rPr>
          <w:rFonts w:cstheme="minorHAnsi"/>
          <w:b/>
          <w:lang w:val="fr-FR"/>
        </w:rPr>
        <w:t>S</w:t>
      </w:r>
      <w:r w:rsidRPr="00065925">
        <w:rPr>
          <w:rFonts w:cstheme="minorHAnsi"/>
          <w:b/>
          <w:lang w:val="fr-FR"/>
        </w:rPr>
        <w:t>1</w:t>
      </w:r>
      <w:proofErr w:type="spellEnd"/>
    </w:p>
    <w:p w14:paraId="55C2C3F9" w14:textId="65D8FD03" w:rsidR="000B0B59" w:rsidRPr="00065925" w:rsidRDefault="000B0B59" w:rsidP="00995750">
      <w:pPr>
        <w:spacing w:line="480" w:lineRule="auto"/>
        <w:jc w:val="center"/>
        <w:rPr>
          <w:rFonts w:cstheme="minorHAnsi"/>
          <w:b/>
          <w:lang w:val="fr-FR"/>
        </w:rPr>
      </w:pPr>
      <w:r w:rsidRPr="00065925">
        <w:rPr>
          <w:rFonts w:cstheme="minorHAnsi"/>
          <w:b/>
          <w:lang w:val="fr-FR"/>
        </w:rPr>
        <w:t>Current Dental Terminology CDT Codes</w:t>
      </w:r>
    </w:p>
    <w:p w14:paraId="1CDEBA25" w14:textId="77777777" w:rsidR="00EB4764" w:rsidRPr="00065925" w:rsidRDefault="00EB4764" w:rsidP="00995750">
      <w:pPr>
        <w:spacing w:line="480" w:lineRule="auto"/>
        <w:jc w:val="center"/>
        <w:rPr>
          <w:rFonts w:cstheme="minorHAnsi"/>
          <w:b/>
          <w:lang w:val="fr-FR"/>
        </w:rPr>
      </w:pPr>
    </w:p>
    <w:tbl>
      <w:tblPr>
        <w:tblW w:w="9918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059"/>
        <w:gridCol w:w="5859"/>
      </w:tblGrid>
      <w:tr w:rsidR="00EB4764" w:rsidRPr="009D0F57" w14:paraId="5E317A5B" w14:textId="77777777" w:rsidTr="006E57EF">
        <w:trPr>
          <w:trHeight w:val="255"/>
          <w:jc w:val="center"/>
        </w:trPr>
        <w:tc>
          <w:tcPr>
            <w:tcW w:w="40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E4FE00" w14:textId="537897A6" w:rsidR="000B0B59" w:rsidRPr="00065925" w:rsidRDefault="000B0B59" w:rsidP="00995750">
            <w:pPr>
              <w:spacing w:line="480" w:lineRule="auto"/>
              <w:jc w:val="center"/>
              <w:rPr>
                <w:rFonts w:cstheme="minorHAnsi"/>
                <w:b/>
                <w:bCs/>
                <w:color w:val="000000"/>
                <w:highlight w:val="lightGray"/>
              </w:rPr>
            </w:pPr>
            <w:r w:rsidRPr="00065925">
              <w:rPr>
                <w:rFonts w:cstheme="minorHAnsi"/>
                <w:b/>
                <w:bCs/>
                <w:color w:val="000000"/>
              </w:rPr>
              <w:t xml:space="preserve">Dental </w:t>
            </w:r>
            <w:r w:rsidR="00FB1B80" w:rsidRPr="00065925">
              <w:rPr>
                <w:rFonts w:cstheme="minorHAnsi"/>
                <w:b/>
                <w:bCs/>
                <w:color w:val="000000"/>
              </w:rPr>
              <w:t>t</w:t>
            </w:r>
            <w:r w:rsidRPr="00065925">
              <w:rPr>
                <w:rFonts w:cstheme="minorHAnsi"/>
                <w:b/>
                <w:bCs/>
                <w:color w:val="000000"/>
              </w:rPr>
              <w:t xml:space="preserve">reatment </w:t>
            </w:r>
            <w:r w:rsidR="00FB1B80" w:rsidRPr="00065925">
              <w:rPr>
                <w:rFonts w:cstheme="minorHAnsi"/>
                <w:b/>
                <w:bCs/>
                <w:color w:val="000000"/>
              </w:rPr>
              <w:t>c</w:t>
            </w:r>
            <w:r w:rsidRPr="00065925">
              <w:rPr>
                <w:rFonts w:cstheme="minorHAnsi"/>
                <w:b/>
                <w:bCs/>
                <w:color w:val="000000"/>
              </w:rPr>
              <w:t>ategory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F117FA" w14:textId="059A2CBE" w:rsidR="000B0B59" w:rsidRPr="00065925" w:rsidRDefault="000B0B59" w:rsidP="00995750">
            <w:pPr>
              <w:spacing w:line="480" w:lineRule="auto"/>
              <w:jc w:val="center"/>
              <w:rPr>
                <w:rFonts w:cstheme="minorHAnsi"/>
                <w:b/>
                <w:bCs/>
                <w:color w:val="000000"/>
                <w:highlight w:val="lightGray"/>
              </w:rPr>
            </w:pPr>
            <w:r w:rsidRPr="00065925">
              <w:rPr>
                <w:rFonts w:cstheme="minorHAnsi"/>
                <w:b/>
                <w:bCs/>
                <w:color w:val="000000"/>
              </w:rPr>
              <w:t>CDT-3 Codes</w:t>
            </w:r>
          </w:p>
        </w:tc>
      </w:tr>
      <w:tr w:rsidR="00EB4764" w:rsidRPr="009D0F57" w14:paraId="7D2F91ED" w14:textId="77777777" w:rsidTr="006E57EF">
        <w:trPr>
          <w:trHeight w:val="255"/>
          <w:jc w:val="center"/>
        </w:trPr>
        <w:tc>
          <w:tcPr>
            <w:tcW w:w="40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B528C74" w14:textId="77777777" w:rsidR="00EB4764" w:rsidRPr="00065925" w:rsidRDefault="00EB4764" w:rsidP="00995750">
            <w:pPr>
              <w:spacing w:line="48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85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8E325D8" w14:textId="77777777" w:rsidR="00EB4764" w:rsidRPr="00065925" w:rsidRDefault="00EB4764" w:rsidP="00995750">
            <w:pPr>
              <w:spacing w:line="48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B4764" w:rsidRPr="009D0F57" w14:paraId="6966787A" w14:textId="77777777" w:rsidTr="006E57EF">
        <w:trPr>
          <w:trHeight w:val="255"/>
          <w:jc w:val="center"/>
        </w:trPr>
        <w:tc>
          <w:tcPr>
            <w:tcW w:w="4059" w:type="dxa"/>
            <w:tcBorders>
              <w:top w:val="nil"/>
            </w:tcBorders>
            <w:noWrap/>
            <w:vAlign w:val="center"/>
            <w:hideMark/>
          </w:tcPr>
          <w:p w14:paraId="2B2FD92A" w14:textId="545EAB2C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Periodontal </w:t>
            </w:r>
            <w:r w:rsidR="00FB1B80" w:rsidRPr="00065925">
              <w:rPr>
                <w:rFonts w:cstheme="minorHAnsi"/>
                <w:color w:val="000000"/>
              </w:rPr>
              <w:t>t</w:t>
            </w:r>
            <w:r w:rsidRPr="00065925">
              <w:rPr>
                <w:rFonts w:cstheme="minorHAnsi"/>
                <w:color w:val="000000"/>
              </w:rPr>
              <w:t>reatment - Surgical</w:t>
            </w:r>
          </w:p>
        </w:tc>
        <w:tc>
          <w:tcPr>
            <w:tcW w:w="5859" w:type="dxa"/>
            <w:tcBorders>
              <w:top w:val="nil"/>
            </w:tcBorders>
            <w:noWrap/>
            <w:vAlign w:val="center"/>
            <w:hideMark/>
          </w:tcPr>
          <w:p w14:paraId="65AAED82" w14:textId="77777777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4220, 4245, 4260, 4263, 4264, 4266, 4267, 4268, 4274</w:t>
            </w:r>
          </w:p>
        </w:tc>
      </w:tr>
      <w:tr w:rsidR="00EB4764" w:rsidRPr="009D0F57" w14:paraId="399D361E" w14:textId="77777777" w:rsidTr="006E57EF">
        <w:trPr>
          <w:trHeight w:val="255"/>
          <w:jc w:val="center"/>
        </w:trPr>
        <w:tc>
          <w:tcPr>
            <w:tcW w:w="4059" w:type="dxa"/>
            <w:noWrap/>
            <w:vAlign w:val="center"/>
            <w:hideMark/>
          </w:tcPr>
          <w:p w14:paraId="1B28E1E0" w14:textId="0CAC93C8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Periodontal </w:t>
            </w:r>
            <w:r w:rsidR="00FB1B80" w:rsidRPr="00065925">
              <w:rPr>
                <w:rFonts w:cstheme="minorHAnsi"/>
                <w:color w:val="000000"/>
              </w:rPr>
              <w:t>t</w:t>
            </w:r>
            <w:r w:rsidRPr="00065925">
              <w:rPr>
                <w:rFonts w:cstheme="minorHAnsi"/>
                <w:color w:val="000000"/>
              </w:rPr>
              <w:t>reatment – Non</w:t>
            </w:r>
            <w:r w:rsidR="00646AF2" w:rsidRPr="00065925">
              <w:rPr>
                <w:rFonts w:cstheme="minorHAnsi"/>
                <w:color w:val="000000"/>
              </w:rPr>
              <w:t>-s</w:t>
            </w:r>
            <w:r w:rsidRPr="00065925">
              <w:rPr>
                <w:rFonts w:cstheme="minorHAnsi"/>
                <w:color w:val="000000"/>
              </w:rPr>
              <w:t>urgical</w:t>
            </w:r>
          </w:p>
        </w:tc>
        <w:tc>
          <w:tcPr>
            <w:tcW w:w="5859" w:type="dxa"/>
            <w:noWrap/>
            <w:vAlign w:val="center"/>
            <w:hideMark/>
          </w:tcPr>
          <w:p w14:paraId="0A6E0407" w14:textId="77777777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4341, 4342, 4355, 4381</w:t>
            </w:r>
          </w:p>
        </w:tc>
      </w:tr>
      <w:tr w:rsidR="00EB4764" w:rsidRPr="009D0F57" w14:paraId="3F5AED60" w14:textId="77777777" w:rsidTr="006E57EF">
        <w:trPr>
          <w:trHeight w:val="255"/>
          <w:jc w:val="center"/>
        </w:trPr>
        <w:tc>
          <w:tcPr>
            <w:tcW w:w="4059" w:type="dxa"/>
            <w:noWrap/>
            <w:vAlign w:val="center"/>
            <w:hideMark/>
          </w:tcPr>
          <w:p w14:paraId="5F31F1DE" w14:textId="53AE28EF" w:rsidR="000B0B59" w:rsidRPr="00065925" w:rsidRDefault="000B0B59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 xml:space="preserve">Oral </w:t>
            </w:r>
            <w:r w:rsidR="00FB1B80" w:rsidRPr="00065925">
              <w:rPr>
                <w:rFonts w:cstheme="minorHAnsi"/>
              </w:rPr>
              <w:t>p</w:t>
            </w:r>
            <w:r w:rsidRPr="00065925">
              <w:rPr>
                <w:rFonts w:cstheme="minorHAnsi"/>
              </w:rPr>
              <w:t>rophylaxis</w:t>
            </w:r>
          </w:p>
        </w:tc>
        <w:tc>
          <w:tcPr>
            <w:tcW w:w="5859" w:type="dxa"/>
            <w:noWrap/>
            <w:vAlign w:val="center"/>
            <w:hideMark/>
          </w:tcPr>
          <w:p w14:paraId="1A18AABE" w14:textId="77777777" w:rsidR="000B0B59" w:rsidRPr="00065925" w:rsidRDefault="000B0B59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1110</w:t>
            </w:r>
          </w:p>
        </w:tc>
      </w:tr>
      <w:tr w:rsidR="00EB4764" w:rsidRPr="009D0F57" w14:paraId="3C189071" w14:textId="77777777" w:rsidTr="006E57EF">
        <w:trPr>
          <w:trHeight w:val="255"/>
          <w:jc w:val="center"/>
        </w:trPr>
        <w:tc>
          <w:tcPr>
            <w:tcW w:w="4059" w:type="dxa"/>
            <w:tcBorders>
              <w:bottom w:val="nil"/>
            </w:tcBorders>
            <w:noWrap/>
            <w:vAlign w:val="center"/>
          </w:tcPr>
          <w:p w14:paraId="5BE19587" w14:textId="77777777" w:rsidR="00EB4764" w:rsidRPr="00065925" w:rsidRDefault="00EB4764" w:rsidP="0099575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859" w:type="dxa"/>
            <w:tcBorders>
              <w:bottom w:val="nil"/>
            </w:tcBorders>
            <w:noWrap/>
            <w:vAlign w:val="center"/>
          </w:tcPr>
          <w:p w14:paraId="7832489C" w14:textId="77777777" w:rsidR="00EB4764" w:rsidRPr="00065925" w:rsidRDefault="00EB4764" w:rsidP="00995750">
            <w:pPr>
              <w:spacing w:line="480" w:lineRule="auto"/>
              <w:rPr>
                <w:rFonts w:cstheme="minorHAnsi"/>
              </w:rPr>
            </w:pPr>
          </w:p>
        </w:tc>
      </w:tr>
      <w:tr w:rsidR="00EB4764" w:rsidRPr="009D0F57" w14:paraId="7F4F310E" w14:textId="77777777" w:rsidTr="006E57EF">
        <w:trPr>
          <w:trHeight w:val="255"/>
          <w:jc w:val="center"/>
        </w:trPr>
        <w:tc>
          <w:tcPr>
            <w:tcW w:w="405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51581D" w14:textId="77777777" w:rsidR="000B0B59" w:rsidRPr="00065925" w:rsidRDefault="000B0B59" w:rsidP="00995750">
            <w:pPr>
              <w:spacing w:line="480" w:lineRule="auto"/>
              <w:rPr>
                <w:rFonts w:cstheme="minorHAnsi"/>
                <w:b/>
                <w:bCs/>
                <w:color w:val="000000"/>
                <w:highlight w:val="lightGray"/>
              </w:rPr>
            </w:pPr>
            <w:r w:rsidRPr="00065925">
              <w:rPr>
                <w:rFonts w:cstheme="minorHAnsi"/>
                <w:b/>
                <w:bCs/>
                <w:color w:val="000000"/>
              </w:rPr>
              <w:t>Dental Treatment Category</w:t>
            </w:r>
          </w:p>
        </w:tc>
        <w:tc>
          <w:tcPr>
            <w:tcW w:w="585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AE1B04" w14:textId="24F147F9" w:rsidR="000B0B59" w:rsidRPr="00065925" w:rsidRDefault="000B0B59" w:rsidP="00995750">
            <w:pPr>
              <w:spacing w:line="480" w:lineRule="auto"/>
              <w:rPr>
                <w:rFonts w:cstheme="minorHAnsi"/>
                <w:b/>
                <w:bCs/>
                <w:color w:val="000000"/>
                <w:highlight w:val="lightGray"/>
              </w:rPr>
            </w:pPr>
            <w:r w:rsidRPr="00065925">
              <w:rPr>
                <w:rFonts w:cstheme="minorHAnsi"/>
                <w:b/>
                <w:bCs/>
                <w:color w:val="000000"/>
              </w:rPr>
              <w:t>CDT-4 Codes</w:t>
            </w:r>
          </w:p>
        </w:tc>
      </w:tr>
      <w:tr w:rsidR="00EB4764" w:rsidRPr="009D0F57" w14:paraId="6FC5106D" w14:textId="77777777" w:rsidTr="006E57EF">
        <w:trPr>
          <w:trHeight w:val="255"/>
          <w:jc w:val="center"/>
        </w:trPr>
        <w:tc>
          <w:tcPr>
            <w:tcW w:w="40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19E6AA" w14:textId="5B654B63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Periodontal </w:t>
            </w:r>
            <w:r w:rsidR="00FB1B80" w:rsidRPr="00065925">
              <w:rPr>
                <w:rFonts w:cstheme="minorHAnsi"/>
                <w:color w:val="000000"/>
              </w:rPr>
              <w:t>t</w:t>
            </w:r>
            <w:r w:rsidRPr="00065925">
              <w:rPr>
                <w:rFonts w:cstheme="minorHAnsi"/>
                <w:color w:val="000000"/>
              </w:rPr>
              <w:t>reatment - Surgical</w:t>
            </w:r>
          </w:p>
        </w:tc>
        <w:tc>
          <w:tcPr>
            <w:tcW w:w="58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B2D5E9" w14:textId="77777777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4240, 4241, 4245, 4260, 4261, 4263, 4264, 4265, 4266, 4267, 4268, 4274</w:t>
            </w:r>
          </w:p>
        </w:tc>
      </w:tr>
      <w:tr w:rsidR="00EB4764" w:rsidRPr="009D0F57" w14:paraId="20C2ADFE" w14:textId="77777777" w:rsidTr="006E57EF">
        <w:trPr>
          <w:trHeight w:val="255"/>
          <w:jc w:val="center"/>
        </w:trPr>
        <w:tc>
          <w:tcPr>
            <w:tcW w:w="4059" w:type="dxa"/>
            <w:noWrap/>
            <w:vAlign w:val="center"/>
            <w:hideMark/>
          </w:tcPr>
          <w:p w14:paraId="76141C0E" w14:textId="144B5646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Periodontal </w:t>
            </w:r>
            <w:r w:rsidR="00FB1B80" w:rsidRPr="00065925">
              <w:rPr>
                <w:rFonts w:cstheme="minorHAnsi"/>
                <w:color w:val="000000"/>
              </w:rPr>
              <w:t>t</w:t>
            </w:r>
            <w:r w:rsidRPr="00065925">
              <w:rPr>
                <w:rFonts w:cstheme="minorHAnsi"/>
                <w:color w:val="000000"/>
              </w:rPr>
              <w:t>reatment – Non</w:t>
            </w:r>
            <w:r w:rsidR="00646AF2" w:rsidRPr="00065925">
              <w:rPr>
                <w:rFonts w:cstheme="minorHAnsi"/>
                <w:color w:val="000000"/>
              </w:rPr>
              <w:t>-s</w:t>
            </w:r>
            <w:r w:rsidRPr="00065925">
              <w:rPr>
                <w:rFonts w:cstheme="minorHAnsi"/>
                <w:color w:val="000000"/>
              </w:rPr>
              <w:t>urgical</w:t>
            </w:r>
          </w:p>
        </w:tc>
        <w:tc>
          <w:tcPr>
            <w:tcW w:w="5859" w:type="dxa"/>
            <w:noWrap/>
            <w:vAlign w:val="center"/>
            <w:hideMark/>
          </w:tcPr>
          <w:p w14:paraId="7C854C07" w14:textId="77777777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4341, 4342, 4355, 4381</w:t>
            </w:r>
          </w:p>
        </w:tc>
      </w:tr>
      <w:tr w:rsidR="00EB4764" w:rsidRPr="009D0F57" w14:paraId="6C61176A" w14:textId="77777777" w:rsidTr="006E57EF">
        <w:trPr>
          <w:trHeight w:val="255"/>
          <w:jc w:val="center"/>
        </w:trPr>
        <w:tc>
          <w:tcPr>
            <w:tcW w:w="4059" w:type="dxa"/>
            <w:noWrap/>
            <w:vAlign w:val="center"/>
            <w:hideMark/>
          </w:tcPr>
          <w:p w14:paraId="6799B014" w14:textId="29396BD6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</w:rPr>
              <w:t xml:space="preserve">Oral </w:t>
            </w:r>
            <w:r w:rsidR="00FB1B80" w:rsidRPr="00065925">
              <w:rPr>
                <w:rFonts w:cstheme="minorHAnsi"/>
              </w:rPr>
              <w:t>p</w:t>
            </w:r>
            <w:r w:rsidRPr="00065925">
              <w:rPr>
                <w:rFonts w:cstheme="minorHAnsi"/>
              </w:rPr>
              <w:t>rophylaxis</w:t>
            </w:r>
          </w:p>
        </w:tc>
        <w:tc>
          <w:tcPr>
            <w:tcW w:w="5859" w:type="dxa"/>
            <w:noWrap/>
            <w:vAlign w:val="center"/>
            <w:hideMark/>
          </w:tcPr>
          <w:p w14:paraId="0E04E20F" w14:textId="77777777" w:rsidR="000B0B59" w:rsidRPr="00065925" w:rsidRDefault="000B0B59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</w:rPr>
              <w:t>1110</w:t>
            </w:r>
          </w:p>
        </w:tc>
      </w:tr>
      <w:tr w:rsidR="00EB4764" w:rsidRPr="009D0F57" w14:paraId="2F7ACCBD" w14:textId="77777777" w:rsidTr="006E57EF">
        <w:trPr>
          <w:trHeight w:val="255"/>
          <w:jc w:val="center"/>
        </w:trPr>
        <w:tc>
          <w:tcPr>
            <w:tcW w:w="4059" w:type="dxa"/>
            <w:noWrap/>
            <w:vAlign w:val="center"/>
          </w:tcPr>
          <w:p w14:paraId="3F82429F" w14:textId="77777777" w:rsidR="00EB4764" w:rsidRPr="00065925" w:rsidRDefault="00EB4764" w:rsidP="0099575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5859" w:type="dxa"/>
            <w:noWrap/>
            <w:vAlign w:val="center"/>
          </w:tcPr>
          <w:p w14:paraId="0342A9DA" w14:textId="77777777" w:rsidR="00EB4764" w:rsidRPr="00065925" w:rsidRDefault="00EB4764" w:rsidP="00995750">
            <w:pPr>
              <w:spacing w:line="480" w:lineRule="auto"/>
              <w:rPr>
                <w:rFonts w:cstheme="minorHAnsi"/>
              </w:rPr>
            </w:pPr>
          </w:p>
        </w:tc>
      </w:tr>
    </w:tbl>
    <w:p w14:paraId="63CC1FA9" w14:textId="77777777" w:rsidR="000B0B59" w:rsidRPr="00065925" w:rsidRDefault="000B0B59" w:rsidP="00995750">
      <w:pPr>
        <w:spacing w:line="480" w:lineRule="auto"/>
        <w:rPr>
          <w:rFonts w:cstheme="minorHAnsi"/>
        </w:rPr>
      </w:pPr>
    </w:p>
    <w:p w14:paraId="50108E9F" w14:textId="0DB55E8C" w:rsidR="006B15F7" w:rsidRPr="00065925" w:rsidRDefault="000B0B59" w:rsidP="00995750">
      <w:pPr>
        <w:spacing w:line="480" w:lineRule="auto"/>
        <w:jc w:val="center"/>
        <w:outlineLvl w:val="0"/>
        <w:rPr>
          <w:rFonts w:cstheme="minorHAnsi"/>
          <w:b/>
        </w:rPr>
      </w:pPr>
      <w:r w:rsidRPr="00065925">
        <w:rPr>
          <w:rFonts w:cstheme="minorHAnsi"/>
          <w:b/>
        </w:rPr>
        <w:br w:type="page"/>
      </w:r>
      <w:r w:rsidR="00EF4BA1" w:rsidRPr="00065925">
        <w:rPr>
          <w:rFonts w:cstheme="minorHAnsi"/>
          <w:b/>
        </w:rPr>
        <w:lastRenderedPageBreak/>
        <w:t xml:space="preserve">Table </w:t>
      </w:r>
      <w:r w:rsidR="00D41592">
        <w:rPr>
          <w:rFonts w:cstheme="minorHAnsi"/>
          <w:b/>
        </w:rPr>
        <w:t>S</w:t>
      </w:r>
      <w:bookmarkStart w:id="0" w:name="_GoBack"/>
      <w:bookmarkEnd w:id="0"/>
      <w:r w:rsidR="00EF4BA1" w:rsidRPr="00065925">
        <w:rPr>
          <w:rFonts w:cstheme="minorHAnsi"/>
          <w:b/>
        </w:rPr>
        <w:t>2</w:t>
      </w:r>
    </w:p>
    <w:p w14:paraId="55A78E2B" w14:textId="566E6CA3" w:rsidR="00EF4BA1" w:rsidRPr="00065925" w:rsidRDefault="00EF4BA1" w:rsidP="00995750">
      <w:pPr>
        <w:spacing w:line="480" w:lineRule="auto"/>
        <w:jc w:val="center"/>
        <w:outlineLvl w:val="0"/>
        <w:rPr>
          <w:rFonts w:cstheme="minorHAnsi"/>
          <w:b/>
        </w:rPr>
      </w:pPr>
      <w:r w:rsidRPr="00065925">
        <w:rPr>
          <w:rFonts w:cstheme="minorHAnsi"/>
          <w:b/>
        </w:rPr>
        <w:t xml:space="preserve">Pregnancy </w:t>
      </w:r>
      <w:r w:rsidR="00641B1C" w:rsidRPr="00065925">
        <w:rPr>
          <w:rFonts w:cstheme="minorHAnsi"/>
          <w:b/>
        </w:rPr>
        <w:t>C</w:t>
      </w:r>
      <w:r w:rsidRPr="00065925">
        <w:rPr>
          <w:rFonts w:cstheme="minorHAnsi"/>
          <w:b/>
        </w:rPr>
        <w:t>omplication</w:t>
      </w:r>
      <w:r w:rsidR="00641B1C" w:rsidRPr="00065925">
        <w:rPr>
          <w:rFonts w:cstheme="minorHAnsi"/>
          <w:b/>
        </w:rPr>
        <w:t>s</w:t>
      </w:r>
      <w:r w:rsidRPr="00065925">
        <w:rPr>
          <w:rFonts w:cstheme="minorHAnsi"/>
          <w:b/>
        </w:rPr>
        <w:t xml:space="preserve"> and Disease Comorbidities</w:t>
      </w:r>
    </w:p>
    <w:p w14:paraId="736CE06C" w14:textId="77777777" w:rsidR="006B15F7" w:rsidRPr="00065925" w:rsidRDefault="006B15F7" w:rsidP="00995750">
      <w:pPr>
        <w:spacing w:line="480" w:lineRule="auto"/>
        <w:jc w:val="center"/>
        <w:rPr>
          <w:rFonts w:cstheme="minorHAnsi"/>
          <w:b/>
        </w:rPr>
      </w:pPr>
    </w:p>
    <w:tbl>
      <w:tblPr>
        <w:tblW w:w="945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230"/>
      </w:tblGrid>
      <w:tr w:rsidR="006B15F7" w:rsidRPr="009D0F57" w14:paraId="69B5BD58" w14:textId="77777777" w:rsidTr="006B15F7">
        <w:trPr>
          <w:trHeight w:val="27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5DA0C" w14:textId="77777777" w:rsidR="00EF4BA1" w:rsidRPr="00065925" w:rsidRDefault="00EF4BA1" w:rsidP="00995750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065925"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AAA58" w14:textId="77777777" w:rsidR="00EF4BA1" w:rsidRPr="00065925" w:rsidRDefault="00EF4BA1" w:rsidP="00995750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r w:rsidRPr="00065925">
              <w:rPr>
                <w:rFonts w:cstheme="minorHAnsi"/>
                <w:b/>
                <w:bCs/>
              </w:rPr>
              <w:t>ICD-9 codes</w:t>
            </w:r>
          </w:p>
        </w:tc>
      </w:tr>
      <w:tr w:rsidR="006B15F7" w:rsidRPr="009D0F57" w14:paraId="7EBB3783" w14:textId="77777777" w:rsidTr="006B15F7">
        <w:trPr>
          <w:trHeight w:val="255"/>
        </w:trPr>
        <w:tc>
          <w:tcPr>
            <w:tcW w:w="52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D30612" w14:textId="77777777" w:rsidR="006B15F7" w:rsidRPr="00065925" w:rsidRDefault="006B15F7" w:rsidP="00995750">
            <w:pPr>
              <w:spacing w:line="48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9CB43D" w14:textId="77777777" w:rsidR="006B15F7" w:rsidRPr="00065925" w:rsidRDefault="006B15F7" w:rsidP="00995750">
            <w:pPr>
              <w:spacing w:line="480" w:lineRule="auto"/>
              <w:rPr>
                <w:rFonts w:cstheme="minorHAnsi"/>
                <w:color w:val="000000"/>
              </w:rPr>
            </w:pPr>
          </w:p>
        </w:tc>
      </w:tr>
      <w:tr w:rsidR="006B15F7" w:rsidRPr="009D0F57" w14:paraId="21087783" w14:textId="77777777" w:rsidTr="006B15F7">
        <w:trPr>
          <w:trHeight w:val="255"/>
        </w:trPr>
        <w:tc>
          <w:tcPr>
            <w:tcW w:w="52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C2DCED4" w14:textId="389EF383" w:rsidR="00EF4BA1" w:rsidRPr="00065925" w:rsidRDefault="00EF4BA1" w:rsidP="00995750">
            <w:pPr>
              <w:spacing w:line="480" w:lineRule="auto"/>
              <w:rPr>
                <w:rFonts w:cstheme="minorHAnsi"/>
                <w:b/>
                <w:bCs/>
              </w:rPr>
            </w:pPr>
            <w:r w:rsidRPr="00065925">
              <w:rPr>
                <w:rFonts w:cstheme="minorHAnsi"/>
                <w:b/>
                <w:bCs/>
              </w:rPr>
              <w:t xml:space="preserve">Complications </w:t>
            </w:r>
            <w:r w:rsidR="00FB1B80" w:rsidRPr="00065925">
              <w:rPr>
                <w:rFonts w:cstheme="minorHAnsi"/>
                <w:b/>
                <w:bCs/>
              </w:rPr>
              <w:t>r</w:t>
            </w:r>
            <w:r w:rsidRPr="00065925">
              <w:rPr>
                <w:rFonts w:cstheme="minorHAnsi"/>
                <w:b/>
                <w:bCs/>
              </w:rPr>
              <w:t xml:space="preserve">elated to </w:t>
            </w:r>
            <w:r w:rsidR="00FB1B80" w:rsidRPr="00065925">
              <w:rPr>
                <w:rFonts w:cstheme="minorHAnsi"/>
                <w:b/>
                <w:bCs/>
              </w:rPr>
              <w:t>p</w:t>
            </w:r>
            <w:r w:rsidRPr="00065925">
              <w:rPr>
                <w:rFonts w:cstheme="minorHAnsi"/>
                <w:b/>
                <w:bCs/>
              </w:rPr>
              <w:t>regnancy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vAlign w:val="center"/>
          </w:tcPr>
          <w:p w14:paraId="04649082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 </w:t>
            </w:r>
          </w:p>
        </w:tc>
      </w:tr>
      <w:tr w:rsidR="006B15F7" w:rsidRPr="009D0F57" w14:paraId="401241A7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5CDD9D7A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Renal Disease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CEF36B3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646.20-646.23</w:t>
            </w:r>
          </w:p>
        </w:tc>
      </w:tr>
      <w:tr w:rsidR="006B15F7" w:rsidRPr="009D0F57" w14:paraId="685598FE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176D683B" w14:textId="0E59F6F2" w:rsidR="00EF4BA1" w:rsidRPr="00065925" w:rsidRDefault="006B15F7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Habitual a</w:t>
            </w:r>
            <w:r w:rsidR="00EF4BA1" w:rsidRPr="00065925">
              <w:rPr>
                <w:rFonts w:cstheme="minorHAnsi"/>
              </w:rPr>
              <w:t>borter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445AA0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646.3, 646.30-646.33</w:t>
            </w:r>
          </w:p>
        </w:tc>
      </w:tr>
      <w:tr w:rsidR="006B15F7" w:rsidRPr="009D0F57" w14:paraId="74CE64ED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36DB458E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Liver Disorders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508270A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646.7, 646.70-646.73</w:t>
            </w:r>
          </w:p>
        </w:tc>
      </w:tr>
      <w:tr w:rsidR="006B15F7" w:rsidRPr="009D0F57" w14:paraId="64F25478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2D02BE14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Thyroid Dysfunction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D42C0FB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648.1, 648.10-648.13</w:t>
            </w:r>
          </w:p>
        </w:tc>
      </w:tr>
      <w:tr w:rsidR="006B15F7" w:rsidRPr="009D0F57" w14:paraId="3BFE1E68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3F9F6007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Anemia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033BD9D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648.2, 648.20-648.23</w:t>
            </w:r>
          </w:p>
        </w:tc>
      </w:tr>
      <w:tr w:rsidR="00EF4BA1" w:rsidRPr="009D0F57" w14:paraId="25284489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1EE1449D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Drug Dependence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31203CA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648.3, 648.30-648.33</w:t>
            </w:r>
          </w:p>
        </w:tc>
      </w:tr>
      <w:tr w:rsidR="00EF4BA1" w:rsidRPr="009D0F57" w14:paraId="4D3DA971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14DA01AE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Mental Disorders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A7F35BF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648.4, 648.40-648.43</w:t>
            </w:r>
          </w:p>
        </w:tc>
      </w:tr>
      <w:tr w:rsidR="00EF4BA1" w:rsidRPr="009D0F57" w14:paraId="64E70150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519A31B6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Congenital Cardiovascular Disorders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371EEE8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648.5, 648.50-648.53</w:t>
            </w:r>
          </w:p>
        </w:tc>
      </w:tr>
      <w:tr w:rsidR="00EF4BA1" w:rsidRPr="009D0F57" w14:paraId="24233550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0D2A3B66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Other Cardiovascular Diseases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83569A9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648.6, 648.60-648.63</w:t>
            </w:r>
          </w:p>
        </w:tc>
      </w:tr>
      <w:tr w:rsidR="00EF4BA1" w:rsidRPr="009D0F57" w14:paraId="417FC894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75C10B63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Tobacco Use Disorder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9DEC031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649.00-649.04</w:t>
            </w:r>
          </w:p>
        </w:tc>
      </w:tr>
      <w:tr w:rsidR="00EF4BA1" w:rsidRPr="009D0F57" w14:paraId="5D4564B0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5E3EB91E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Obesity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750AE8F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649.10-649.13</w:t>
            </w:r>
          </w:p>
        </w:tc>
      </w:tr>
      <w:tr w:rsidR="00EF4BA1" w:rsidRPr="009D0F57" w14:paraId="476F8C9E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4A348B61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Spotting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CD3E11A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649.50-649.53</w:t>
            </w:r>
          </w:p>
        </w:tc>
      </w:tr>
      <w:tr w:rsidR="00EF4BA1" w:rsidRPr="009D0F57" w14:paraId="7F9AFD3A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1D727200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Isoimmunization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A8C335B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656.1, 656.10-656.23</w:t>
            </w:r>
          </w:p>
        </w:tc>
      </w:tr>
      <w:tr w:rsidR="00EF4BA1" w:rsidRPr="009D0F57" w14:paraId="484CFCFE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77F18BBC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Abnormality in Fetal Heart Rate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88A9A45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659.7, 659.70-659.73</w:t>
            </w:r>
          </w:p>
        </w:tc>
      </w:tr>
      <w:tr w:rsidR="00EF4BA1" w:rsidRPr="009D0F57" w14:paraId="2355A389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4C927164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Pyrexia of Unknown Origin During Puerperium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914F05B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672, 672.0, 672.00</w:t>
            </w:r>
          </w:p>
        </w:tc>
      </w:tr>
      <w:tr w:rsidR="00EF4BA1" w:rsidRPr="009D0F57" w14:paraId="233C22C0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276F7565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lastRenderedPageBreak/>
              <w:t>Obstetrical Pyemic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9F76720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673.3, 673.30-673.33</w:t>
            </w:r>
          </w:p>
        </w:tc>
      </w:tr>
      <w:tr w:rsidR="00EF4BA1" w:rsidRPr="009D0F57" w14:paraId="2C4E614B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550DD76C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Other Pulmonary Embolism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F0E2281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673.8, 673.80-673.83</w:t>
            </w:r>
          </w:p>
        </w:tc>
      </w:tr>
      <w:tr w:rsidR="00EF4BA1" w:rsidRPr="009D0F57" w14:paraId="6411BC75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55F73716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Cerebrovascular Disorders in Puerperium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80933B8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674.0, 674.00-674.04</w:t>
            </w:r>
          </w:p>
        </w:tc>
      </w:tr>
      <w:tr w:rsidR="00EF4BA1" w:rsidRPr="009D0F57" w14:paraId="5F71D094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1777D190" w14:textId="6C371E01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 xml:space="preserve">Peripartum </w:t>
            </w:r>
            <w:r w:rsidR="00A83EB2" w:rsidRPr="00065925">
              <w:rPr>
                <w:rFonts w:cstheme="minorHAnsi"/>
              </w:rPr>
              <w:t>Cardiomyopathy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AAF3ADB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674.50-674.53</w:t>
            </w:r>
          </w:p>
        </w:tc>
      </w:tr>
      <w:tr w:rsidR="00EF4BA1" w:rsidRPr="009D0F57" w14:paraId="3EBFD280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2C5BA29F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Pregnancy with History of Pre-term Labor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27A73F8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V23.41    </w:t>
            </w:r>
          </w:p>
        </w:tc>
      </w:tr>
      <w:tr w:rsidR="00EF4BA1" w:rsidRPr="009D0F57" w14:paraId="2A8F8EC0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5FFB576F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Pregnancy with Poor Reproductive History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8561C7C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V23.5     </w:t>
            </w:r>
          </w:p>
        </w:tc>
      </w:tr>
      <w:tr w:rsidR="00EF4BA1" w:rsidRPr="009D0F57" w14:paraId="12CAD930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60641D16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Insufficient Prenatal Care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BBCBDD0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V23.7     </w:t>
            </w:r>
          </w:p>
        </w:tc>
      </w:tr>
      <w:tr w:rsidR="00EF4BA1" w:rsidRPr="009D0F57" w14:paraId="570BD32C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0AFACD66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Supervision of Other High-risk Pregnancy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2A6760E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V23.8     </w:t>
            </w:r>
          </w:p>
        </w:tc>
      </w:tr>
      <w:tr w:rsidR="00EF4BA1" w:rsidRPr="009D0F57" w14:paraId="76E9DE62" w14:textId="77777777" w:rsidTr="006B15F7">
        <w:trPr>
          <w:trHeight w:val="255"/>
        </w:trPr>
        <w:tc>
          <w:tcPr>
            <w:tcW w:w="5220" w:type="dxa"/>
            <w:shd w:val="clear" w:color="auto" w:fill="auto"/>
            <w:noWrap/>
            <w:vAlign w:val="center"/>
          </w:tcPr>
          <w:p w14:paraId="7BB121E3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b/>
                <w:bCs/>
              </w:rPr>
            </w:pPr>
            <w:r w:rsidRPr="00065925">
              <w:rPr>
                <w:rFonts w:cstheme="minorHAnsi"/>
                <w:b/>
                <w:bCs/>
              </w:rPr>
              <w:t>Disease Comorbidities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556DF8AD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 </w:t>
            </w:r>
          </w:p>
        </w:tc>
      </w:tr>
      <w:tr w:rsidR="00EF4BA1" w:rsidRPr="009D0F57" w14:paraId="1C9C93F8" w14:textId="77777777" w:rsidTr="006B15F7">
        <w:trPr>
          <w:trHeight w:val="440"/>
        </w:trPr>
        <w:tc>
          <w:tcPr>
            <w:tcW w:w="5220" w:type="dxa"/>
            <w:shd w:val="clear" w:color="auto" w:fill="auto"/>
            <w:vAlign w:val="center"/>
          </w:tcPr>
          <w:p w14:paraId="05055821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Diabetes Mellitus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912ADA6" w14:textId="510B4D6A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250.0, 250.00-250.93, 357.2, 362.0, 362.01-362.07, 366.41, 648.0, 648.00-648.03, 648.8, 648.80-648.83, V45.85, V53.91, V58.67, </w:t>
            </w:r>
            <w:r w:rsidR="008F0FFF" w:rsidRPr="00065925">
              <w:rPr>
                <w:rFonts w:cstheme="minorHAnsi"/>
                <w:color w:val="000000"/>
              </w:rPr>
              <w:t xml:space="preserve">V55.46 </w:t>
            </w:r>
          </w:p>
        </w:tc>
      </w:tr>
      <w:tr w:rsidR="00EF4BA1" w:rsidRPr="009D0F57" w14:paraId="5FF7758D" w14:textId="77777777" w:rsidTr="006B15F7">
        <w:trPr>
          <w:trHeight w:val="503"/>
        </w:trPr>
        <w:tc>
          <w:tcPr>
            <w:tcW w:w="5220" w:type="dxa"/>
            <w:shd w:val="clear" w:color="auto" w:fill="auto"/>
            <w:vAlign w:val="center"/>
          </w:tcPr>
          <w:p w14:paraId="3DE562B1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Hypertension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407F2B9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401, 401.0, 401.1, 401.9, 402.0, 402.00, 402.01, 402.1, 402.10, 402.11, 405, 405.0, 405.09, 405.1, 405.19, 405.9, 405.99, 642, 642.0, 642.00-642.73, 642.9, 642.90-642.93</w:t>
            </w:r>
          </w:p>
        </w:tc>
      </w:tr>
      <w:tr w:rsidR="00EF4BA1" w:rsidRPr="009D0F57" w14:paraId="66C8B88E" w14:textId="77777777" w:rsidTr="006B15F7">
        <w:trPr>
          <w:trHeight w:val="255"/>
        </w:trPr>
        <w:tc>
          <w:tcPr>
            <w:tcW w:w="5220" w:type="dxa"/>
            <w:shd w:val="clear" w:color="auto" w:fill="auto"/>
            <w:vAlign w:val="center"/>
          </w:tcPr>
          <w:p w14:paraId="336593F7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>Systemic Lupus Erythematosus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AEA3A3A" w14:textId="77777777" w:rsidR="00EF4BA1" w:rsidRPr="00065925" w:rsidRDefault="00EF4BA1" w:rsidP="00995750">
            <w:pPr>
              <w:spacing w:line="480" w:lineRule="auto"/>
              <w:rPr>
                <w:rFonts w:cstheme="minorHAnsi"/>
                <w:color w:val="000000"/>
              </w:rPr>
            </w:pPr>
            <w:r w:rsidRPr="00065925">
              <w:rPr>
                <w:rFonts w:cstheme="minorHAnsi"/>
                <w:color w:val="000000"/>
              </w:rPr>
              <w:t xml:space="preserve">710.0     </w:t>
            </w:r>
          </w:p>
        </w:tc>
      </w:tr>
      <w:tr w:rsidR="00EF4BA1" w:rsidRPr="009D0F57" w14:paraId="13B8EEFA" w14:textId="77777777" w:rsidTr="006B15F7">
        <w:trPr>
          <w:trHeight w:val="255"/>
        </w:trPr>
        <w:tc>
          <w:tcPr>
            <w:tcW w:w="5220" w:type="dxa"/>
            <w:shd w:val="clear" w:color="auto" w:fill="auto"/>
            <w:vAlign w:val="center"/>
          </w:tcPr>
          <w:p w14:paraId="3D5D1898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Endocrine Disorder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7856679" w14:textId="77777777" w:rsidR="00EF4BA1" w:rsidRPr="00065925" w:rsidRDefault="00EF4BA1" w:rsidP="00995750">
            <w:pPr>
              <w:spacing w:line="480" w:lineRule="auto"/>
              <w:rPr>
                <w:rFonts w:cstheme="minorHAnsi"/>
              </w:rPr>
            </w:pPr>
            <w:r w:rsidRPr="00065925">
              <w:rPr>
                <w:rFonts w:cstheme="minorHAnsi"/>
              </w:rPr>
              <w:t>278, 278.01</w:t>
            </w:r>
          </w:p>
        </w:tc>
      </w:tr>
      <w:tr w:rsidR="00E124B6" w:rsidRPr="009D0F57" w14:paraId="0338EF03" w14:textId="77777777" w:rsidTr="006B15F7">
        <w:trPr>
          <w:trHeight w:val="255"/>
        </w:trPr>
        <w:tc>
          <w:tcPr>
            <w:tcW w:w="5220" w:type="dxa"/>
            <w:shd w:val="clear" w:color="auto" w:fill="auto"/>
            <w:vAlign w:val="center"/>
          </w:tcPr>
          <w:p w14:paraId="53B2744A" w14:textId="77777777" w:rsidR="00E124B6" w:rsidRPr="00065925" w:rsidRDefault="00E124B6" w:rsidP="00995750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002414A7" w14:textId="77777777" w:rsidR="00E124B6" w:rsidRPr="00065925" w:rsidRDefault="00E124B6" w:rsidP="00995750">
            <w:pPr>
              <w:spacing w:line="480" w:lineRule="auto"/>
              <w:rPr>
                <w:rFonts w:cstheme="minorHAnsi"/>
              </w:rPr>
            </w:pPr>
          </w:p>
        </w:tc>
      </w:tr>
    </w:tbl>
    <w:p w14:paraId="1E5FF22C" w14:textId="1715604B" w:rsidR="00324411" w:rsidRPr="00065925" w:rsidRDefault="00324411" w:rsidP="00CC77AC">
      <w:pPr>
        <w:spacing w:line="480" w:lineRule="auto"/>
        <w:rPr>
          <w:rFonts w:cstheme="minorHAnsi"/>
        </w:rPr>
      </w:pPr>
    </w:p>
    <w:sectPr w:rsidR="00324411" w:rsidRPr="00065925" w:rsidSect="00CC77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CC3E4" w14:textId="77777777" w:rsidR="00B90A9D" w:rsidRDefault="00B90A9D" w:rsidP="009E6461">
      <w:r>
        <w:separator/>
      </w:r>
    </w:p>
  </w:endnote>
  <w:endnote w:type="continuationSeparator" w:id="0">
    <w:p w14:paraId="668056B8" w14:textId="77777777" w:rsidR="00B90A9D" w:rsidRDefault="00B90A9D" w:rsidP="009E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6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5CED0" w14:textId="39ED431C" w:rsidR="009D7C3C" w:rsidRDefault="009D7C3C" w:rsidP="006840D2">
        <w:pPr>
          <w:pStyle w:val="Footer"/>
          <w:jc w:val="center"/>
        </w:pPr>
        <w:r w:rsidRPr="006840D2">
          <w:rPr>
            <w:sz w:val="20"/>
          </w:rPr>
          <w:fldChar w:fldCharType="begin"/>
        </w:r>
        <w:r w:rsidRPr="006840D2">
          <w:rPr>
            <w:sz w:val="20"/>
          </w:rPr>
          <w:instrText xml:space="preserve"> PAGE   \* MERGEFORMAT </w:instrText>
        </w:r>
        <w:r w:rsidRPr="006840D2">
          <w:rPr>
            <w:sz w:val="20"/>
          </w:rPr>
          <w:fldChar w:fldCharType="separate"/>
        </w:r>
        <w:r w:rsidR="00D41592">
          <w:rPr>
            <w:noProof/>
            <w:sz w:val="20"/>
          </w:rPr>
          <w:t>3</w:t>
        </w:r>
        <w:r w:rsidRPr="006840D2">
          <w:rPr>
            <w:noProof/>
            <w:sz w:val="20"/>
          </w:rPr>
          <w:fldChar w:fldCharType="end"/>
        </w:r>
      </w:p>
    </w:sdtContent>
  </w:sdt>
  <w:p w14:paraId="55E8D03B" w14:textId="77777777" w:rsidR="009D7C3C" w:rsidRDefault="009D7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6E96" w14:textId="77777777" w:rsidR="00B90A9D" w:rsidRDefault="00B90A9D" w:rsidP="009E6461">
      <w:r>
        <w:separator/>
      </w:r>
    </w:p>
  </w:footnote>
  <w:footnote w:type="continuationSeparator" w:id="0">
    <w:p w14:paraId="582EE9E2" w14:textId="77777777" w:rsidR="00B90A9D" w:rsidRDefault="00B90A9D" w:rsidP="009E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12A0" w14:textId="11091D0E" w:rsidR="009D7C3C" w:rsidRPr="00571732" w:rsidRDefault="009D7C3C" w:rsidP="00571732">
    <w:pPr>
      <w:pStyle w:val="Header"/>
    </w:pPr>
    <w:r w:rsidRPr="005717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EEF"/>
    <w:multiLevelType w:val="hybridMultilevel"/>
    <w:tmpl w:val="AB80F11E"/>
    <w:lvl w:ilvl="0" w:tplc="5E7060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2405E"/>
    <w:multiLevelType w:val="hybridMultilevel"/>
    <w:tmpl w:val="3F62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3F5F"/>
    <w:multiLevelType w:val="hybridMultilevel"/>
    <w:tmpl w:val="02748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A1F6C"/>
    <w:multiLevelType w:val="hybridMultilevel"/>
    <w:tmpl w:val="A0E299E2"/>
    <w:lvl w:ilvl="0" w:tplc="FDBA87C8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5FC1CB2"/>
    <w:multiLevelType w:val="multilevel"/>
    <w:tmpl w:val="2A7E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77200"/>
    <w:multiLevelType w:val="hybridMultilevel"/>
    <w:tmpl w:val="8F16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A9F"/>
    <w:multiLevelType w:val="hybridMultilevel"/>
    <w:tmpl w:val="A8BE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2352"/>
    <w:multiLevelType w:val="hybridMultilevel"/>
    <w:tmpl w:val="87E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5489B"/>
    <w:multiLevelType w:val="hybridMultilevel"/>
    <w:tmpl w:val="345C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B4C4D"/>
    <w:multiLevelType w:val="hybridMultilevel"/>
    <w:tmpl w:val="F95C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C0F00"/>
    <w:multiLevelType w:val="multilevel"/>
    <w:tmpl w:val="49A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605B12"/>
    <w:multiLevelType w:val="hybridMultilevel"/>
    <w:tmpl w:val="C6F40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75597E"/>
    <w:multiLevelType w:val="multilevel"/>
    <w:tmpl w:val="EAF4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848D0"/>
    <w:multiLevelType w:val="hybridMultilevel"/>
    <w:tmpl w:val="222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zzfsztr2a9zfpe52phpzfpc5tx5dvdtrpwd&quot;&gt;ananth master&lt;record-ids&gt;&lt;item&gt;677&lt;/item&gt;&lt;item&gt;1489&lt;/item&gt;&lt;item&gt;5284&lt;/item&gt;&lt;item&gt;9586&lt;/item&gt;&lt;item&gt;24969&lt;/item&gt;&lt;item&gt;24971&lt;/item&gt;&lt;item&gt;24972&lt;/item&gt;&lt;item&gt;24976&lt;/item&gt;&lt;item&gt;24978&lt;/item&gt;&lt;item&gt;24980&lt;/item&gt;&lt;item&gt;24981&lt;/item&gt;&lt;item&gt;24983&lt;/item&gt;&lt;item&gt;24986&lt;/item&gt;&lt;item&gt;24987&lt;/item&gt;&lt;item&gt;24988&lt;/item&gt;&lt;item&gt;24989&lt;/item&gt;&lt;item&gt;24990&lt;/item&gt;&lt;item&gt;24991&lt;/item&gt;&lt;item&gt;24992&lt;/item&gt;&lt;item&gt;24994&lt;/item&gt;&lt;item&gt;24995&lt;/item&gt;&lt;/record-ids&gt;&lt;/item&gt;&lt;/Libraries&gt;"/>
    <w:docVar w:name="Total_Editing_Time" w:val="1"/>
  </w:docVars>
  <w:rsids>
    <w:rsidRoot w:val="003F1D2A"/>
    <w:rsid w:val="00003898"/>
    <w:rsid w:val="00003F27"/>
    <w:rsid w:val="00007501"/>
    <w:rsid w:val="0001012A"/>
    <w:rsid w:val="00011065"/>
    <w:rsid w:val="0001249D"/>
    <w:rsid w:val="000127DB"/>
    <w:rsid w:val="000138AA"/>
    <w:rsid w:val="00013EB5"/>
    <w:rsid w:val="00017404"/>
    <w:rsid w:val="00017D48"/>
    <w:rsid w:val="0002119B"/>
    <w:rsid w:val="00024183"/>
    <w:rsid w:val="0002553F"/>
    <w:rsid w:val="000258D9"/>
    <w:rsid w:val="00033C47"/>
    <w:rsid w:val="000374CA"/>
    <w:rsid w:val="00041F85"/>
    <w:rsid w:val="00043CCE"/>
    <w:rsid w:val="000525AC"/>
    <w:rsid w:val="00056B31"/>
    <w:rsid w:val="000624CB"/>
    <w:rsid w:val="00062EFF"/>
    <w:rsid w:val="00065925"/>
    <w:rsid w:val="0007122F"/>
    <w:rsid w:val="00072ABC"/>
    <w:rsid w:val="000745A1"/>
    <w:rsid w:val="0007581E"/>
    <w:rsid w:val="00081D01"/>
    <w:rsid w:val="00082E45"/>
    <w:rsid w:val="000838A1"/>
    <w:rsid w:val="00085485"/>
    <w:rsid w:val="000905F1"/>
    <w:rsid w:val="00093195"/>
    <w:rsid w:val="000948F2"/>
    <w:rsid w:val="000967A4"/>
    <w:rsid w:val="000A1594"/>
    <w:rsid w:val="000B0B59"/>
    <w:rsid w:val="000B2A99"/>
    <w:rsid w:val="000B2C9D"/>
    <w:rsid w:val="000B3560"/>
    <w:rsid w:val="000B5B6C"/>
    <w:rsid w:val="000C3616"/>
    <w:rsid w:val="000C5DB1"/>
    <w:rsid w:val="000D02A5"/>
    <w:rsid w:val="000D05D4"/>
    <w:rsid w:val="000D1288"/>
    <w:rsid w:val="000D18C1"/>
    <w:rsid w:val="000D20EF"/>
    <w:rsid w:val="000D36EA"/>
    <w:rsid w:val="000D4245"/>
    <w:rsid w:val="000D609A"/>
    <w:rsid w:val="000D6666"/>
    <w:rsid w:val="000D77D2"/>
    <w:rsid w:val="000E16A5"/>
    <w:rsid w:val="000E21CE"/>
    <w:rsid w:val="000E3EA2"/>
    <w:rsid w:val="000E6C33"/>
    <w:rsid w:val="000F1B74"/>
    <w:rsid w:val="000F2C0F"/>
    <w:rsid w:val="000F351F"/>
    <w:rsid w:val="000F3583"/>
    <w:rsid w:val="000F6AEF"/>
    <w:rsid w:val="0010042D"/>
    <w:rsid w:val="001109BE"/>
    <w:rsid w:val="001134EE"/>
    <w:rsid w:val="00113AAA"/>
    <w:rsid w:val="00116BE8"/>
    <w:rsid w:val="00117070"/>
    <w:rsid w:val="0012185E"/>
    <w:rsid w:val="00121F31"/>
    <w:rsid w:val="00125FC5"/>
    <w:rsid w:val="00131B4F"/>
    <w:rsid w:val="00133867"/>
    <w:rsid w:val="00137A49"/>
    <w:rsid w:val="00145104"/>
    <w:rsid w:val="00145944"/>
    <w:rsid w:val="00147E66"/>
    <w:rsid w:val="00151B7C"/>
    <w:rsid w:val="0015474E"/>
    <w:rsid w:val="001563A0"/>
    <w:rsid w:val="00157CB8"/>
    <w:rsid w:val="00157CED"/>
    <w:rsid w:val="00162256"/>
    <w:rsid w:val="00165E67"/>
    <w:rsid w:val="0016715E"/>
    <w:rsid w:val="001671FB"/>
    <w:rsid w:val="00167EF2"/>
    <w:rsid w:val="00172F77"/>
    <w:rsid w:val="00173669"/>
    <w:rsid w:val="001739DC"/>
    <w:rsid w:val="001750B1"/>
    <w:rsid w:val="00176628"/>
    <w:rsid w:val="00190CB0"/>
    <w:rsid w:val="00191F08"/>
    <w:rsid w:val="001926C3"/>
    <w:rsid w:val="00196491"/>
    <w:rsid w:val="00197735"/>
    <w:rsid w:val="00197897"/>
    <w:rsid w:val="001A0AA1"/>
    <w:rsid w:val="001B221A"/>
    <w:rsid w:val="001B3DA7"/>
    <w:rsid w:val="001C01CF"/>
    <w:rsid w:val="001C2216"/>
    <w:rsid w:val="001C635C"/>
    <w:rsid w:val="001D15EA"/>
    <w:rsid w:val="001D1C9B"/>
    <w:rsid w:val="001D2B34"/>
    <w:rsid w:val="001D53F5"/>
    <w:rsid w:val="001E15DC"/>
    <w:rsid w:val="001F1C0E"/>
    <w:rsid w:val="001F4EFC"/>
    <w:rsid w:val="00201987"/>
    <w:rsid w:val="002068E7"/>
    <w:rsid w:val="00207F25"/>
    <w:rsid w:val="002125C8"/>
    <w:rsid w:val="00216B2B"/>
    <w:rsid w:val="00217394"/>
    <w:rsid w:val="00221E83"/>
    <w:rsid w:val="00224BD6"/>
    <w:rsid w:val="00227D1A"/>
    <w:rsid w:val="00236D6A"/>
    <w:rsid w:val="0024078E"/>
    <w:rsid w:val="002430A2"/>
    <w:rsid w:val="00246008"/>
    <w:rsid w:val="002467C6"/>
    <w:rsid w:val="002510AB"/>
    <w:rsid w:val="00252F24"/>
    <w:rsid w:val="00254FDD"/>
    <w:rsid w:val="0025514D"/>
    <w:rsid w:val="00255780"/>
    <w:rsid w:val="00255F3B"/>
    <w:rsid w:val="002632C9"/>
    <w:rsid w:val="002657D0"/>
    <w:rsid w:val="00267C34"/>
    <w:rsid w:val="0027243A"/>
    <w:rsid w:val="00276687"/>
    <w:rsid w:val="00277AC4"/>
    <w:rsid w:val="00280B74"/>
    <w:rsid w:val="002850DD"/>
    <w:rsid w:val="002857F2"/>
    <w:rsid w:val="0029275B"/>
    <w:rsid w:val="002A0558"/>
    <w:rsid w:val="002A2F12"/>
    <w:rsid w:val="002A5AB2"/>
    <w:rsid w:val="002B10C6"/>
    <w:rsid w:val="002B4A01"/>
    <w:rsid w:val="002B4B99"/>
    <w:rsid w:val="002B7BC8"/>
    <w:rsid w:val="002C2DE7"/>
    <w:rsid w:val="002C4BAB"/>
    <w:rsid w:val="002D2502"/>
    <w:rsid w:val="002D4382"/>
    <w:rsid w:val="002D4883"/>
    <w:rsid w:val="002D7956"/>
    <w:rsid w:val="002E0B1D"/>
    <w:rsid w:val="002E2622"/>
    <w:rsid w:val="002E6BB3"/>
    <w:rsid w:val="002E6EC5"/>
    <w:rsid w:val="002F38E1"/>
    <w:rsid w:val="002F4513"/>
    <w:rsid w:val="00301411"/>
    <w:rsid w:val="003020AB"/>
    <w:rsid w:val="00302733"/>
    <w:rsid w:val="0030283F"/>
    <w:rsid w:val="0030482C"/>
    <w:rsid w:val="00306E06"/>
    <w:rsid w:val="003103C5"/>
    <w:rsid w:val="003103D0"/>
    <w:rsid w:val="00310E6A"/>
    <w:rsid w:val="003134DD"/>
    <w:rsid w:val="00324411"/>
    <w:rsid w:val="003263FB"/>
    <w:rsid w:val="0033230A"/>
    <w:rsid w:val="00333AD5"/>
    <w:rsid w:val="00336A25"/>
    <w:rsid w:val="00336CA5"/>
    <w:rsid w:val="0034061B"/>
    <w:rsid w:val="0034659D"/>
    <w:rsid w:val="00347030"/>
    <w:rsid w:val="003516FF"/>
    <w:rsid w:val="00351D06"/>
    <w:rsid w:val="0035429A"/>
    <w:rsid w:val="00360CCF"/>
    <w:rsid w:val="00361BDD"/>
    <w:rsid w:val="00367FB8"/>
    <w:rsid w:val="003711E1"/>
    <w:rsid w:val="00372919"/>
    <w:rsid w:val="00374FAD"/>
    <w:rsid w:val="003757B7"/>
    <w:rsid w:val="003761FB"/>
    <w:rsid w:val="00376AF2"/>
    <w:rsid w:val="00377049"/>
    <w:rsid w:val="0037763C"/>
    <w:rsid w:val="00380D61"/>
    <w:rsid w:val="00384B6D"/>
    <w:rsid w:val="003851CF"/>
    <w:rsid w:val="00386250"/>
    <w:rsid w:val="00386436"/>
    <w:rsid w:val="00387466"/>
    <w:rsid w:val="0039172B"/>
    <w:rsid w:val="00395511"/>
    <w:rsid w:val="00395CC8"/>
    <w:rsid w:val="003A20CC"/>
    <w:rsid w:val="003A2E12"/>
    <w:rsid w:val="003A3B12"/>
    <w:rsid w:val="003A632E"/>
    <w:rsid w:val="003B1BC5"/>
    <w:rsid w:val="003B3C59"/>
    <w:rsid w:val="003B436D"/>
    <w:rsid w:val="003B468C"/>
    <w:rsid w:val="003B49FF"/>
    <w:rsid w:val="003B5C05"/>
    <w:rsid w:val="003B5EB6"/>
    <w:rsid w:val="003C32C0"/>
    <w:rsid w:val="003C734F"/>
    <w:rsid w:val="003C7D46"/>
    <w:rsid w:val="003D0645"/>
    <w:rsid w:val="003D2F1E"/>
    <w:rsid w:val="003D35D7"/>
    <w:rsid w:val="003D4C65"/>
    <w:rsid w:val="003D755C"/>
    <w:rsid w:val="003D7796"/>
    <w:rsid w:val="003D7E20"/>
    <w:rsid w:val="003E1DE4"/>
    <w:rsid w:val="003E2862"/>
    <w:rsid w:val="003E318C"/>
    <w:rsid w:val="003E489D"/>
    <w:rsid w:val="003F15F4"/>
    <w:rsid w:val="003F1D2A"/>
    <w:rsid w:val="003F3D06"/>
    <w:rsid w:val="003F3FC9"/>
    <w:rsid w:val="003F7B91"/>
    <w:rsid w:val="00400B99"/>
    <w:rsid w:val="00403011"/>
    <w:rsid w:val="004052D5"/>
    <w:rsid w:val="00417248"/>
    <w:rsid w:val="00417D84"/>
    <w:rsid w:val="00417F8D"/>
    <w:rsid w:val="00422D8B"/>
    <w:rsid w:val="0042389E"/>
    <w:rsid w:val="00433DF2"/>
    <w:rsid w:val="00433EE9"/>
    <w:rsid w:val="00434473"/>
    <w:rsid w:val="004344FB"/>
    <w:rsid w:val="00437AFD"/>
    <w:rsid w:val="004404BC"/>
    <w:rsid w:val="00440F8E"/>
    <w:rsid w:val="00442042"/>
    <w:rsid w:val="00442075"/>
    <w:rsid w:val="00443BAE"/>
    <w:rsid w:val="0044612F"/>
    <w:rsid w:val="00451631"/>
    <w:rsid w:val="00453F99"/>
    <w:rsid w:val="00455E02"/>
    <w:rsid w:val="00456479"/>
    <w:rsid w:val="00456E64"/>
    <w:rsid w:val="00462EF0"/>
    <w:rsid w:val="00463024"/>
    <w:rsid w:val="004635F6"/>
    <w:rsid w:val="00467442"/>
    <w:rsid w:val="00471659"/>
    <w:rsid w:val="004725DF"/>
    <w:rsid w:val="004751B1"/>
    <w:rsid w:val="00480382"/>
    <w:rsid w:val="00482197"/>
    <w:rsid w:val="00482861"/>
    <w:rsid w:val="004903E0"/>
    <w:rsid w:val="004908DE"/>
    <w:rsid w:val="00493625"/>
    <w:rsid w:val="00494CE4"/>
    <w:rsid w:val="00494E45"/>
    <w:rsid w:val="00495ACE"/>
    <w:rsid w:val="0049766B"/>
    <w:rsid w:val="004A0C13"/>
    <w:rsid w:val="004A112F"/>
    <w:rsid w:val="004A40C7"/>
    <w:rsid w:val="004A72B6"/>
    <w:rsid w:val="004B1EE8"/>
    <w:rsid w:val="004C18BF"/>
    <w:rsid w:val="004C39E1"/>
    <w:rsid w:val="004C6223"/>
    <w:rsid w:val="004C75FC"/>
    <w:rsid w:val="004D694B"/>
    <w:rsid w:val="004E1B3F"/>
    <w:rsid w:val="004E212D"/>
    <w:rsid w:val="004E40DF"/>
    <w:rsid w:val="004E4D10"/>
    <w:rsid w:val="004E65C9"/>
    <w:rsid w:val="004E7FDE"/>
    <w:rsid w:val="004F0C53"/>
    <w:rsid w:val="004F119F"/>
    <w:rsid w:val="004F7C2D"/>
    <w:rsid w:val="004F7E80"/>
    <w:rsid w:val="00502D14"/>
    <w:rsid w:val="0050411E"/>
    <w:rsid w:val="0050630D"/>
    <w:rsid w:val="00510711"/>
    <w:rsid w:val="00510B44"/>
    <w:rsid w:val="005122AE"/>
    <w:rsid w:val="00512379"/>
    <w:rsid w:val="00513D45"/>
    <w:rsid w:val="00514724"/>
    <w:rsid w:val="00514BCC"/>
    <w:rsid w:val="0051545B"/>
    <w:rsid w:val="005171C1"/>
    <w:rsid w:val="005210E7"/>
    <w:rsid w:val="00521AFD"/>
    <w:rsid w:val="00522918"/>
    <w:rsid w:val="00525668"/>
    <w:rsid w:val="005276A9"/>
    <w:rsid w:val="0053248A"/>
    <w:rsid w:val="0053368D"/>
    <w:rsid w:val="00540F21"/>
    <w:rsid w:val="005414D3"/>
    <w:rsid w:val="00542B4B"/>
    <w:rsid w:val="00543218"/>
    <w:rsid w:val="00545069"/>
    <w:rsid w:val="00546C6C"/>
    <w:rsid w:val="0054776E"/>
    <w:rsid w:val="00547E1F"/>
    <w:rsid w:val="00550A81"/>
    <w:rsid w:val="00550CDA"/>
    <w:rsid w:val="00565277"/>
    <w:rsid w:val="00565901"/>
    <w:rsid w:val="00571732"/>
    <w:rsid w:val="00572289"/>
    <w:rsid w:val="00573CF6"/>
    <w:rsid w:val="00573D41"/>
    <w:rsid w:val="0057700D"/>
    <w:rsid w:val="005773A3"/>
    <w:rsid w:val="00577F48"/>
    <w:rsid w:val="00593F5A"/>
    <w:rsid w:val="005A0103"/>
    <w:rsid w:val="005A1206"/>
    <w:rsid w:val="005A3A38"/>
    <w:rsid w:val="005A3EA4"/>
    <w:rsid w:val="005A614E"/>
    <w:rsid w:val="005B264B"/>
    <w:rsid w:val="005B2A81"/>
    <w:rsid w:val="005B3F76"/>
    <w:rsid w:val="005B58E7"/>
    <w:rsid w:val="005B7128"/>
    <w:rsid w:val="005C299F"/>
    <w:rsid w:val="005C3525"/>
    <w:rsid w:val="005C6336"/>
    <w:rsid w:val="005D0C95"/>
    <w:rsid w:val="005D0E38"/>
    <w:rsid w:val="005D25CE"/>
    <w:rsid w:val="005D5D93"/>
    <w:rsid w:val="005D7817"/>
    <w:rsid w:val="005E1A6C"/>
    <w:rsid w:val="005E1E8F"/>
    <w:rsid w:val="005E55F9"/>
    <w:rsid w:val="005E5F5E"/>
    <w:rsid w:val="005F0B94"/>
    <w:rsid w:val="005F2F3A"/>
    <w:rsid w:val="005F3425"/>
    <w:rsid w:val="005F7E5B"/>
    <w:rsid w:val="00600567"/>
    <w:rsid w:val="006040C6"/>
    <w:rsid w:val="0060430A"/>
    <w:rsid w:val="00605D3F"/>
    <w:rsid w:val="00606470"/>
    <w:rsid w:val="006065F7"/>
    <w:rsid w:val="00610300"/>
    <w:rsid w:val="00611D7B"/>
    <w:rsid w:val="00616339"/>
    <w:rsid w:val="00617F12"/>
    <w:rsid w:val="00621915"/>
    <w:rsid w:val="006229F4"/>
    <w:rsid w:val="00624569"/>
    <w:rsid w:val="00624A80"/>
    <w:rsid w:val="006278F6"/>
    <w:rsid w:val="00632EB6"/>
    <w:rsid w:val="00635780"/>
    <w:rsid w:val="00637C20"/>
    <w:rsid w:val="006411A2"/>
    <w:rsid w:val="00641B1C"/>
    <w:rsid w:val="00645340"/>
    <w:rsid w:val="00646AF2"/>
    <w:rsid w:val="00647074"/>
    <w:rsid w:val="00647162"/>
    <w:rsid w:val="006537FA"/>
    <w:rsid w:val="0066018A"/>
    <w:rsid w:val="00660D9A"/>
    <w:rsid w:val="00662D7C"/>
    <w:rsid w:val="00671762"/>
    <w:rsid w:val="006719C6"/>
    <w:rsid w:val="00672224"/>
    <w:rsid w:val="0067382F"/>
    <w:rsid w:val="00674187"/>
    <w:rsid w:val="00674825"/>
    <w:rsid w:val="00682172"/>
    <w:rsid w:val="006840D2"/>
    <w:rsid w:val="006874AE"/>
    <w:rsid w:val="00695433"/>
    <w:rsid w:val="00697B65"/>
    <w:rsid w:val="006A1485"/>
    <w:rsid w:val="006A22F5"/>
    <w:rsid w:val="006A369C"/>
    <w:rsid w:val="006A5D80"/>
    <w:rsid w:val="006A6111"/>
    <w:rsid w:val="006A6F6D"/>
    <w:rsid w:val="006A741A"/>
    <w:rsid w:val="006B0050"/>
    <w:rsid w:val="006B15F7"/>
    <w:rsid w:val="006B3AE8"/>
    <w:rsid w:val="006B45AB"/>
    <w:rsid w:val="006B67A7"/>
    <w:rsid w:val="006B6EAC"/>
    <w:rsid w:val="006C068D"/>
    <w:rsid w:val="006C2183"/>
    <w:rsid w:val="006D3FEC"/>
    <w:rsid w:val="006D65FD"/>
    <w:rsid w:val="006D768C"/>
    <w:rsid w:val="006E3727"/>
    <w:rsid w:val="006E57EF"/>
    <w:rsid w:val="006F1385"/>
    <w:rsid w:val="006F460A"/>
    <w:rsid w:val="006F557A"/>
    <w:rsid w:val="00707D62"/>
    <w:rsid w:val="00711592"/>
    <w:rsid w:val="00713B3F"/>
    <w:rsid w:val="00717027"/>
    <w:rsid w:val="00721F01"/>
    <w:rsid w:val="00722D79"/>
    <w:rsid w:val="007232EA"/>
    <w:rsid w:val="0072433A"/>
    <w:rsid w:val="00726AB5"/>
    <w:rsid w:val="007312CE"/>
    <w:rsid w:val="0073204F"/>
    <w:rsid w:val="00732DB3"/>
    <w:rsid w:val="007345C8"/>
    <w:rsid w:val="0073539E"/>
    <w:rsid w:val="0073627B"/>
    <w:rsid w:val="00742321"/>
    <w:rsid w:val="007423E3"/>
    <w:rsid w:val="00747C2B"/>
    <w:rsid w:val="00750579"/>
    <w:rsid w:val="007546CF"/>
    <w:rsid w:val="00755BBC"/>
    <w:rsid w:val="00756258"/>
    <w:rsid w:val="00756DE3"/>
    <w:rsid w:val="00757A09"/>
    <w:rsid w:val="00763E3E"/>
    <w:rsid w:val="00767039"/>
    <w:rsid w:val="007707AD"/>
    <w:rsid w:val="007707EA"/>
    <w:rsid w:val="00774653"/>
    <w:rsid w:val="00775237"/>
    <w:rsid w:val="007806AF"/>
    <w:rsid w:val="007809DB"/>
    <w:rsid w:val="00781595"/>
    <w:rsid w:val="00782545"/>
    <w:rsid w:val="0078495A"/>
    <w:rsid w:val="0078784E"/>
    <w:rsid w:val="007912CE"/>
    <w:rsid w:val="00791C9A"/>
    <w:rsid w:val="00796055"/>
    <w:rsid w:val="007A00E2"/>
    <w:rsid w:val="007A0572"/>
    <w:rsid w:val="007A34B2"/>
    <w:rsid w:val="007A37D9"/>
    <w:rsid w:val="007A3807"/>
    <w:rsid w:val="007A4AB9"/>
    <w:rsid w:val="007A51B5"/>
    <w:rsid w:val="007A686F"/>
    <w:rsid w:val="007A6E70"/>
    <w:rsid w:val="007A75A2"/>
    <w:rsid w:val="007B2F1C"/>
    <w:rsid w:val="007B3024"/>
    <w:rsid w:val="007B50DA"/>
    <w:rsid w:val="007B5E6C"/>
    <w:rsid w:val="007C003E"/>
    <w:rsid w:val="007C0D5F"/>
    <w:rsid w:val="007C5762"/>
    <w:rsid w:val="007C67E7"/>
    <w:rsid w:val="007D62B5"/>
    <w:rsid w:val="007D7681"/>
    <w:rsid w:val="007F10C4"/>
    <w:rsid w:val="007F20D9"/>
    <w:rsid w:val="007F426C"/>
    <w:rsid w:val="007F605D"/>
    <w:rsid w:val="007F6860"/>
    <w:rsid w:val="007F6B75"/>
    <w:rsid w:val="00800CA8"/>
    <w:rsid w:val="008030BD"/>
    <w:rsid w:val="00805E42"/>
    <w:rsid w:val="00810F9D"/>
    <w:rsid w:val="00815B69"/>
    <w:rsid w:val="00816673"/>
    <w:rsid w:val="00824487"/>
    <w:rsid w:val="008244EE"/>
    <w:rsid w:val="008305F9"/>
    <w:rsid w:val="008316AC"/>
    <w:rsid w:val="00836825"/>
    <w:rsid w:val="00836BF9"/>
    <w:rsid w:val="008461BE"/>
    <w:rsid w:val="008501CE"/>
    <w:rsid w:val="00852B12"/>
    <w:rsid w:val="00852C77"/>
    <w:rsid w:val="008554D9"/>
    <w:rsid w:val="00860378"/>
    <w:rsid w:val="0086161B"/>
    <w:rsid w:val="0086197D"/>
    <w:rsid w:val="00863A51"/>
    <w:rsid w:val="00863D68"/>
    <w:rsid w:val="008733DF"/>
    <w:rsid w:val="00876F44"/>
    <w:rsid w:val="008811B2"/>
    <w:rsid w:val="008909BA"/>
    <w:rsid w:val="008928D4"/>
    <w:rsid w:val="00893374"/>
    <w:rsid w:val="008A3C1C"/>
    <w:rsid w:val="008B1F9A"/>
    <w:rsid w:val="008B23BB"/>
    <w:rsid w:val="008B33AA"/>
    <w:rsid w:val="008B3ACD"/>
    <w:rsid w:val="008B6AEB"/>
    <w:rsid w:val="008B6B5A"/>
    <w:rsid w:val="008B6EEC"/>
    <w:rsid w:val="008B7A4A"/>
    <w:rsid w:val="008D076D"/>
    <w:rsid w:val="008D2F03"/>
    <w:rsid w:val="008E3BBE"/>
    <w:rsid w:val="008F0FFF"/>
    <w:rsid w:val="008F7405"/>
    <w:rsid w:val="008F78E3"/>
    <w:rsid w:val="00903F3A"/>
    <w:rsid w:val="0090766C"/>
    <w:rsid w:val="00913157"/>
    <w:rsid w:val="0091367F"/>
    <w:rsid w:val="009157C4"/>
    <w:rsid w:val="00917E4E"/>
    <w:rsid w:val="0092069F"/>
    <w:rsid w:val="009233AB"/>
    <w:rsid w:val="00924236"/>
    <w:rsid w:val="00924773"/>
    <w:rsid w:val="009260EE"/>
    <w:rsid w:val="00927250"/>
    <w:rsid w:val="00930941"/>
    <w:rsid w:val="00930A37"/>
    <w:rsid w:val="00931DB2"/>
    <w:rsid w:val="00934E99"/>
    <w:rsid w:val="00935112"/>
    <w:rsid w:val="00937338"/>
    <w:rsid w:val="00937991"/>
    <w:rsid w:val="009410FA"/>
    <w:rsid w:val="0094323A"/>
    <w:rsid w:val="00950AD8"/>
    <w:rsid w:val="0095230D"/>
    <w:rsid w:val="00952E81"/>
    <w:rsid w:val="00952F04"/>
    <w:rsid w:val="009572B5"/>
    <w:rsid w:val="0096163A"/>
    <w:rsid w:val="0096532C"/>
    <w:rsid w:val="00966973"/>
    <w:rsid w:val="009772E1"/>
    <w:rsid w:val="00980F58"/>
    <w:rsid w:val="00983147"/>
    <w:rsid w:val="009948DE"/>
    <w:rsid w:val="00995750"/>
    <w:rsid w:val="009968BD"/>
    <w:rsid w:val="00997273"/>
    <w:rsid w:val="009A1952"/>
    <w:rsid w:val="009A4953"/>
    <w:rsid w:val="009A5DE7"/>
    <w:rsid w:val="009A6499"/>
    <w:rsid w:val="009B0E39"/>
    <w:rsid w:val="009B2DC7"/>
    <w:rsid w:val="009B73FB"/>
    <w:rsid w:val="009D0F57"/>
    <w:rsid w:val="009D26A5"/>
    <w:rsid w:val="009D7C3C"/>
    <w:rsid w:val="009E027A"/>
    <w:rsid w:val="009E0662"/>
    <w:rsid w:val="009E0674"/>
    <w:rsid w:val="009E4117"/>
    <w:rsid w:val="009E6461"/>
    <w:rsid w:val="009E726B"/>
    <w:rsid w:val="009E764D"/>
    <w:rsid w:val="009F256B"/>
    <w:rsid w:val="009F361B"/>
    <w:rsid w:val="009F56B8"/>
    <w:rsid w:val="00A03F23"/>
    <w:rsid w:val="00A05AA4"/>
    <w:rsid w:val="00A063AE"/>
    <w:rsid w:val="00A07646"/>
    <w:rsid w:val="00A13B23"/>
    <w:rsid w:val="00A1478C"/>
    <w:rsid w:val="00A14A67"/>
    <w:rsid w:val="00A17244"/>
    <w:rsid w:val="00A20AED"/>
    <w:rsid w:val="00A23974"/>
    <w:rsid w:val="00A2572D"/>
    <w:rsid w:val="00A30BC5"/>
    <w:rsid w:val="00A35249"/>
    <w:rsid w:val="00A42A91"/>
    <w:rsid w:val="00A51F42"/>
    <w:rsid w:val="00A55588"/>
    <w:rsid w:val="00A64636"/>
    <w:rsid w:val="00A65E82"/>
    <w:rsid w:val="00A71FF6"/>
    <w:rsid w:val="00A747BE"/>
    <w:rsid w:val="00A752CA"/>
    <w:rsid w:val="00A770C0"/>
    <w:rsid w:val="00A80735"/>
    <w:rsid w:val="00A83EB2"/>
    <w:rsid w:val="00A83F69"/>
    <w:rsid w:val="00A877CB"/>
    <w:rsid w:val="00A91BD6"/>
    <w:rsid w:val="00A93856"/>
    <w:rsid w:val="00A97954"/>
    <w:rsid w:val="00AA180D"/>
    <w:rsid w:val="00AD1FD0"/>
    <w:rsid w:val="00AD4FA0"/>
    <w:rsid w:val="00AD6043"/>
    <w:rsid w:val="00AD7C83"/>
    <w:rsid w:val="00AD7EDE"/>
    <w:rsid w:val="00AE0FD1"/>
    <w:rsid w:val="00AF2D9B"/>
    <w:rsid w:val="00AF462E"/>
    <w:rsid w:val="00AF5871"/>
    <w:rsid w:val="00AF73AA"/>
    <w:rsid w:val="00AF77D0"/>
    <w:rsid w:val="00B04758"/>
    <w:rsid w:val="00B0737B"/>
    <w:rsid w:val="00B152D8"/>
    <w:rsid w:val="00B15941"/>
    <w:rsid w:val="00B1619C"/>
    <w:rsid w:val="00B203A7"/>
    <w:rsid w:val="00B22389"/>
    <w:rsid w:val="00B2258E"/>
    <w:rsid w:val="00B3213D"/>
    <w:rsid w:val="00B346C7"/>
    <w:rsid w:val="00B3601D"/>
    <w:rsid w:val="00B363B1"/>
    <w:rsid w:val="00B37389"/>
    <w:rsid w:val="00B37EB2"/>
    <w:rsid w:val="00B40048"/>
    <w:rsid w:val="00B41A43"/>
    <w:rsid w:val="00B42D0C"/>
    <w:rsid w:val="00B45864"/>
    <w:rsid w:val="00B50A25"/>
    <w:rsid w:val="00B51590"/>
    <w:rsid w:val="00B57443"/>
    <w:rsid w:val="00B64EE2"/>
    <w:rsid w:val="00B67AE2"/>
    <w:rsid w:val="00B7450C"/>
    <w:rsid w:val="00B75ACF"/>
    <w:rsid w:val="00B77BDE"/>
    <w:rsid w:val="00B85469"/>
    <w:rsid w:val="00B86C06"/>
    <w:rsid w:val="00B87FE0"/>
    <w:rsid w:val="00B90A9D"/>
    <w:rsid w:val="00B93199"/>
    <w:rsid w:val="00B932EC"/>
    <w:rsid w:val="00B93A57"/>
    <w:rsid w:val="00B95085"/>
    <w:rsid w:val="00B95E43"/>
    <w:rsid w:val="00B96A5B"/>
    <w:rsid w:val="00BA3E84"/>
    <w:rsid w:val="00BA4893"/>
    <w:rsid w:val="00BA4CCA"/>
    <w:rsid w:val="00BA608A"/>
    <w:rsid w:val="00BA63BC"/>
    <w:rsid w:val="00BA70F6"/>
    <w:rsid w:val="00BB18E6"/>
    <w:rsid w:val="00BB26EE"/>
    <w:rsid w:val="00BB4464"/>
    <w:rsid w:val="00BB60C5"/>
    <w:rsid w:val="00BC1F01"/>
    <w:rsid w:val="00BC5F53"/>
    <w:rsid w:val="00BC6F47"/>
    <w:rsid w:val="00BD0B94"/>
    <w:rsid w:val="00BD76F0"/>
    <w:rsid w:val="00BD7C1B"/>
    <w:rsid w:val="00BE454C"/>
    <w:rsid w:val="00BE689B"/>
    <w:rsid w:val="00BF1FAE"/>
    <w:rsid w:val="00BF26B7"/>
    <w:rsid w:val="00BF46FC"/>
    <w:rsid w:val="00C0331E"/>
    <w:rsid w:val="00C03FA4"/>
    <w:rsid w:val="00C04050"/>
    <w:rsid w:val="00C044C4"/>
    <w:rsid w:val="00C052B9"/>
    <w:rsid w:val="00C06092"/>
    <w:rsid w:val="00C111FB"/>
    <w:rsid w:val="00C1361A"/>
    <w:rsid w:val="00C14F34"/>
    <w:rsid w:val="00C223C2"/>
    <w:rsid w:val="00C3409F"/>
    <w:rsid w:val="00C34146"/>
    <w:rsid w:val="00C3500D"/>
    <w:rsid w:val="00C36BB7"/>
    <w:rsid w:val="00C42CEF"/>
    <w:rsid w:val="00C45256"/>
    <w:rsid w:val="00C4618A"/>
    <w:rsid w:val="00C468B5"/>
    <w:rsid w:val="00C50F50"/>
    <w:rsid w:val="00C526E0"/>
    <w:rsid w:val="00C5481F"/>
    <w:rsid w:val="00C54F2B"/>
    <w:rsid w:val="00C73230"/>
    <w:rsid w:val="00C732A0"/>
    <w:rsid w:val="00C740A2"/>
    <w:rsid w:val="00C740D7"/>
    <w:rsid w:val="00C76655"/>
    <w:rsid w:val="00C77898"/>
    <w:rsid w:val="00C924B3"/>
    <w:rsid w:val="00C95B4D"/>
    <w:rsid w:val="00CA46A6"/>
    <w:rsid w:val="00CA603F"/>
    <w:rsid w:val="00CA7791"/>
    <w:rsid w:val="00CB2244"/>
    <w:rsid w:val="00CB4CBE"/>
    <w:rsid w:val="00CB52E2"/>
    <w:rsid w:val="00CB6EE8"/>
    <w:rsid w:val="00CC0B86"/>
    <w:rsid w:val="00CC1892"/>
    <w:rsid w:val="00CC3935"/>
    <w:rsid w:val="00CC5918"/>
    <w:rsid w:val="00CC72AA"/>
    <w:rsid w:val="00CC77AC"/>
    <w:rsid w:val="00CD1162"/>
    <w:rsid w:val="00CD177D"/>
    <w:rsid w:val="00CD30CA"/>
    <w:rsid w:val="00CD5864"/>
    <w:rsid w:val="00CD58C2"/>
    <w:rsid w:val="00CE0798"/>
    <w:rsid w:val="00CE108A"/>
    <w:rsid w:val="00CE1EE2"/>
    <w:rsid w:val="00CF027F"/>
    <w:rsid w:val="00CF4200"/>
    <w:rsid w:val="00CF5DF6"/>
    <w:rsid w:val="00CF6024"/>
    <w:rsid w:val="00CF6A20"/>
    <w:rsid w:val="00D0140E"/>
    <w:rsid w:val="00D016C1"/>
    <w:rsid w:val="00D0381C"/>
    <w:rsid w:val="00D05016"/>
    <w:rsid w:val="00D11A41"/>
    <w:rsid w:val="00D13EBF"/>
    <w:rsid w:val="00D154AD"/>
    <w:rsid w:val="00D15D12"/>
    <w:rsid w:val="00D16850"/>
    <w:rsid w:val="00D17A89"/>
    <w:rsid w:val="00D22074"/>
    <w:rsid w:val="00D2289D"/>
    <w:rsid w:val="00D23375"/>
    <w:rsid w:val="00D233DE"/>
    <w:rsid w:val="00D25827"/>
    <w:rsid w:val="00D25DDD"/>
    <w:rsid w:val="00D3208D"/>
    <w:rsid w:val="00D32B17"/>
    <w:rsid w:val="00D32D0A"/>
    <w:rsid w:val="00D35223"/>
    <w:rsid w:val="00D36BE9"/>
    <w:rsid w:val="00D40208"/>
    <w:rsid w:val="00D41592"/>
    <w:rsid w:val="00D42783"/>
    <w:rsid w:val="00D46000"/>
    <w:rsid w:val="00D47C19"/>
    <w:rsid w:val="00D50314"/>
    <w:rsid w:val="00D5598D"/>
    <w:rsid w:val="00D5714E"/>
    <w:rsid w:val="00D61A87"/>
    <w:rsid w:val="00D61AE7"/>
    <w:rsid w:val="00D62436"/>
    <w:rsid w:val="00D625E4"/>
    <w:rsid w:val="00D63580"/>
    <w:rsid w:val="00D73FE8"/>
    <w:rsid w:val="00D8016C"/>
    <w:rsid w:val="00D808D5"/>
    <w:rsid w:val="00D844D2"/>
    <w:rsid w:val="00D84771"/>
    <w:rsid w:val="00D8491B"/>
    <w:rsid w:val="00D852C7"/>
    <w:rsid w:val="00D8588B"/>
    <w:rsid w:val="00D861A3"/>
    <w:rsid w:val="00D916AF"/>
    <w:rsid w:val="00D91E60"/>
    <w:rsid w:val="00D93096"/>
    <w:rsid w:val="00D93EFF"/>
    <w:rsid w:val="00D9575E"/>
    <w:rsid w:val="00D96560"/>
    <w:rsid w:val="00D97053"/>
    <w:rsid w:val="00D975DC"/>
    <w:rsid w:val="00DB052C"/>
    <w:rsid w:val="00DB09A9"/>
    <w:rsid w:val="00DB711A"/>
    <w:rsid w:val="00DB72B4"/>
    <w:rsid w:val="00DC20FB"/>
    <w:rsid w:val="00DC6DBD"/>
    <w:rsid w:val="00DD0287"/>
    <w:rsid w:val="00DD4D6E"/>
    <w:rsid w:val="00DD604E"/>
    <w:rsid w:val="00DD7321"/>
    <w:rsid w:val="00DE19D1"/>
    <w:rsid w:val="00DE1D60"/>
    <w:rsid w:val="00DE32D8"/>
    <w:rsid w:val="00DE57F9"/>
    <w:rsid w:val="00DE74C2"/>
    <w:rsid w:val="00DF3401"/>
    <w:rsid w:val="00DF4728"/>
    <w:rsid w:val="00E03095"/>
    <w:rsid w:val="00E04DCA"/>
    <w:rsid w:val="00E057FB"/>
    <w:rsid w:val="00E05E43"/>
    <w:rsid w:val="00E06536"/>
    <w:rsid w:val="00E06D7D"/>
    <w:rsid w:val="00E078E4"/>
    <w:rsid w:val="00E124B6"/>
    <w:rsid w:val="00E14B23"/>
    <w:rsid w:val="00E15B42"/>
    <w:rsid w:val="00E15BC5"/>
    <w:rsid w:val="00E20CD0"/>
    <w:rsid w:val="00E217F8"/>
    <w:rsid w:val="00E26A6B"/>
    <w:rsid w:val="00E279D3"/>
    <w:rsid w:val="00E302E3"/>
    <w:rsid w:val="00E31BA3"/>
    <w:rsid w:val="00E344C2"/>
    <w:rsid w:val="00E35010"/>
    <w:rsid w:val="00E37AA7"/>
    <w:rsid w:val="00E4047C"/>
    <w:rsid w:val="00E40DEB"/>
    <w:rsid w:val="00E45394"/>
    <w:rsid w:val="00E46FB1"/>
    <w:rsid w:val="00E570D3"/>
    <w:rsid w:val="00E57955"/>
    <w:rsid w:val="00E6022E"/>
    <w:rsid w:val="00E622AD"/>
    <w:rsid w:val="00E64045"/>
    <w:rsid w:val="00E64149"/>
    <w:rsid w:val="00E641FA"/>
    <w:rsid w:val="00E648DF"/>
    <w:rsid w:val="00E651B3"/>
    <w:rsid w:val="00E665FC"/>
    <w:rsid w:val="00E7562D"/>
    <w:rsid w:val="00E7608D"/>
    <w:rsid w:val="00E76F66"/>
    <w:rsid w:val="00E77BA9"/>
    <w:rsid w:val="00E841A6"/>
    <w:rsid w:val="00E85E9E"/>
    <w:rsid w:val="00E87263"/>
    <w:rsid w:val="00E87A6E"/>
    <w:rsid w:val="00E9012C"/>
    <w:rsid w:val="00E925A0"/>
    <w:rsid w:val="00EA035C"/>
    <w:rsid w:val="00EA14FE"/>
    <w:rsid w:val="00EA5C8C"/>
    <w:rsid w:val="00EA6961"/>
    <w:rsid w:val="00EB1149"/>
    <w:rsid w:val="00EB4148"/>
    <w:rsid w:val="00EB4764"/>
    <w:rsid w:val="00EB6239"/>
    <w:rsid w:val="00EC2B5F"/>
    <w:rsid w:val="00EC6735"/>
    <w:rsid w:val="00EC78C3"/>
    <w:rsid w:val="00ED00FC"/>
    <w:rsid w:val="00ED3018"/>
    <w:rsid w:val="00EE0057"/>
    <w:rsid w:val="00EE1ACE"/>
    <w:rsid w:val="00EE3B92"/>
    <w:rsid w:val="00EE758C"/>
    <w:rsid w:val="00EF4BA1"/>
    <w:rsid w:val="00EF60AD"/>
    <w:rsid w:val="00EF7D3F"/>
    <w:rsid w:val="00F003DE"/>
    <w:rsid w:val="00F04A53"/>
    <w:rsid w:val="00F05477"/>
    <w:rsid w:val="00F06566"/>
    <w:rsid w:val="00F0729D"/>
    <w:rsid w:val="00F1021F"/>
    <w:rsid w:val="00F13166"/>
    <w:rsid w:val="00F16687"/>
    <w:rsid w:val="00F20ABB"/>
    <w:rsid w:val="00F21C75"/>
    <w:rsid w:val="00F22513"/>
    <w:rsid w:val="00F239A0"/>
    <w:rsid w:val="00F25A4E"/>
    <w:rsid w:val="00F27176"/>
    <w:rsid w:val="00F278D6"/>
    <w:rsid w:val="00F32FA6"/>
    <w:rsid w:val="00F403C7"/>
    <w:rsid w:val="00F4140C"/>
    <w:rsid w:val="00F46790"/>
    <w:rsid w:val="00F46BC2"/>
    <w:rsid w:val="00F47D40"/>
    <w:rsid w:val="00F539C8"/>
    <w:rsid w:val="00F55B5C"/>
    <w:rsid w:val="00F62682"/>
    <w:rsid w:val="00F65E4A"/>
    <w:rsid w:val="00F73622"/>
    <w:rsid w:val="00F73F5D"/>
    <w:rsid w:val="00F774E4"/>
    <w:rsid w:val="00F77D18"/>
    <w:rsid w:val="00F80ED4"/>
    <w:rsid w:val="00F85255"/>
    <w:rsid w:val="00F949CC"/>
    <w:rsid w:val="00F97A8B"/>
    <w:rsid w:val="00FA429F"/>
    <w:rsid w:val="00FA48E7"/>
    <w:rsid w:val="00FA6253"/>
    <w:rsid w:val="00FA6754"/>
    <w:rsid w:val="00FB1B80"/>
    <w:rsid w:val="00FB2E12"/>
    <w:rsid w:val="00FC2353"/>
    <w:rsid w:val="00FC35A2"/>
    <w:rsid w:val="00FC4EB9"/>
    <w:rsid w:val="00FC5232"/>
    <w:rsid w:val="00FC6A6D"/>
    <w:rsid w:val="00FD0BE1"/>
    <w:rsid w:val="00FD2B3E"/>
    <w:rsid w:val="00FE1E50"/>
    <w:rsid w:val="00FE42A9"/>
    <w:rsid w:val="00FE604A"/>
    <w:rsid w:val="00FE6FD0"/>
    <w:rsid w:val="00FF0648"/>
    <w:rsid w:val="00FF2938"/>
    <w:rsid w:val="00FF3657"/>
    <w:rsid w:val="00FF5790"/>
    <w:rsid w:val="00FF58D9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BE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10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6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59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EFF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E2862"/>
  </w:style>
  <w:style w:type="paragraph" w:styleId="Title">
    <w:name w:val="Title"/>
    <w:aliases w:val="title"/>
    <w:basedOn w:val="Normal"/>
    <w:link w:val="TitleChar"/>
    <w:uiPriority w:val="10"/>
    <w:qFormat/>
    <w:rsid w:val="003E28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3E2862"/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862"/>
    <w:rPr>
      <w:color w:val="0000FF"/>
      <w:u w:val="single"/>
    </w:rPr>
  </w:style>
  <w:style w:type="paragraph" w:customStyle="1" w:styleId="desc">
    <w:name w:val="desc"/>
    <w:basedOn w:val="Normal"/>
    <w:rsid w:val="003E28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3E28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3E2862"/>
  </w:style>
  <w:style w:type="character" w:customStyle="1" w:styleId="current-selection">
    <w:name w:val="current-selection"/>
    <w:basedOn w:val="DefaultParagraphFont"/>
    <w:rsid w:val="00805E42"/>
  </w:style>
  <w:style w:type="character" w:customStyle="1" w:styleId="a">
    <w:name w:val="_"/>
    <w:basedOn w:val="DefaultParagraphFont"/>
    <w:rsid w:val="00805E42"/>
  </w:style>
  <w:style w:type="paragraph" w:customStyle="1" w:styleId="EndNoteBibliographyTitle">
    <w:name w:val="EndNote Bibliography Title"/>
    <w:basedOn w:val="Normal"/>
    <w:link w:val="EndNoteBibliographyTitleChar"/>
    <w:rsid w:val="0060430A"/>
    <w:pPr>
      <w:spacing w:line="276" w:lineRule="auto"/>
      <w:jc w:val="center"/>
    </w:pPr>
    <w:rPr>
      <w:rFonts w:ascii="Calibri" w:eastAsiaTheme="minorHAnsi" w:hAnsi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430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0430A"/>
    <w:pPr>
      <w:spacing w:after="200"/>
    </w:pPr>
    <w:rPr>
      <w:rFonts w:ascii="Calibri" w:eastAsiaTheme="minorHAnsi" w:hAnsi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0430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9E646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6461"/>
  </w:style>
  <w:style w:type="paragraph" w:styleId="Footer">
    <w:name w:val="footer"/>
    <w:basedOn w:val="Normal"/>
    <w:link w:val="FooterChar"/>
    <w:uiPriority w:val="99"/>
    <w:unhideWhenUsed/>
    <w:rsid w:val="009E646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6461"/>
  </w:style>
  <w:style w:type="table" w:customStyle="1" w:styleId="TableGrid1">
    <w:name w:val="Table Grid1"/>
    <w:basedOn w:val="TableNormal"/>
    <w:next w:val="TableGrid"/>
    <w:uiPriority w:val="59"/>
    <w:rsid w:val="007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4B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0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1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11065"/>
    <w:rPr>
      <w:b/>
      <w:bCs/>
    </w:rPr>
  </w:style>
  <w:style w:type="character" w:customStyle="1" w:styleId="apple-converted-space">
    <w:name w:val="apple-converted-space"/>
    <w:basedOn w:val="DefaultParagraphFont"/>
    <w:rsid w:val="00011065"/>
  </w:style>
  <w:style w:type="character" w:customStyle="1" w:styleId="cit-day">
    <w:name w:val="cit-day"/>
    <w:basedOn w:val="DefaultParagraphFont"/>
    <w:rsid w:val="000E21CE"/>
  </w:style>
  <w:style w:type="character" w:customStyle="1" w:styleId="cit-month">
    <w:name w:val="cit-month"/>
    <w:basedOn w:val="DefaultParagraphFont"/>
    <w:rsid w:val="000E21CE"/>
  </w:style>
  <w:style w:type="character" w:customStyle="1" w:styleId="cit-pub-date">
    <w:name w:val="cit-pub-date"/>
    <w:basedOn w:val="DefaultParagraphFont"/>
    <w:rsid w:val="000E21CE"/>
  </w:style>
  <w:style w:type="character" w:styleId="LineNumber">
    <w:name w:val="line number"/>
    <w:basedOn w:val="DefaultParagraphFont"/>
    <w:uiPriority w:val="99"/>
    <w:semiHidden/>
    <w:unhideWhenUsed/>
    <w:rsid w:val="00FE6FD0"/>
  </w:style>
  <w:style w:type="paragraph" w:styleId="PlainText">
    <w:name w:val="Plain Text"/>
    <w:basedOn w:val="Normal"/>
    <w:link w:val="PlainTextChar"/>
    <w:uiPriority w:val="99"/>
    <w:unhideWhenUsed/>
    <w:rsid w:val="00CC72AA"/>
    <w:pPr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2AA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9A6499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88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88B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874A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A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10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6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59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EFF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E2862"/>
  </w:style>
  <w:style w:type="paragraph" w:styleId="Title">
    <w:name w:val="Title"/>
    <w:aliases w:val="title"/>
    <w:basedOn w:val="Normal"/>
    <w:link w:val="TitleChar"/>
    <w:uiPriority w:val="10"/>
    <w:qFormat/>
    <w:rsid w:val="003E28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3E2862"/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862"/>
    <w:rPr>
      <w:color w:val="0000FF"/>
      <w:u w:val="single"/>
    </w:rPr>
  </w:style>
  <w:style w:type="paragraph" w:customStyle="1" w:styleId="desc">
    <w:name w:val="desc"/>
    <w:basedOn w:val="Normal"/>
    <w:rsid w:val="003E28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3E28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3E2862"/>
  </w:style>
  <w:style w:type="character" w:customStyle="1" w:styleId="current-selection">
    <w:name w:val="current-selection"/>
    <w:basedOn w:val="DefaultParagraphFont"/>
    <w:rsid w:val="00805E42"/>
  </w:style>
  <w:style w:type="character" w:customStyle="1" w:styleId="a">
    <w:name w:val="_"/>
    <w:basedOn w:val="DefaultParagraphFont"/>
    <w:rsid w:val="00805E42"/>
  </w:style>
  <w:style w:type="paragraph" w:customStyle="1" w:styleId="EndNoteBibliographyTitle">
    <w:name w:val="EndNote Bibliography Title"/>
    <w:basedOn w:val="Normal"/>
    <w:link w:val="EndNoteBibliographyTitleChar"/>
    <w:rsid w:val="0060430A"/>
    <w:pPr>
      <w:spacing w:line="276" w:lineRule="auto"/>
      <w:jc w:val="center"/>
    </w:pPr>
    <w:rPr>
      <w:rFonts w:ascii="Calibri" w:eastAsiaTheme="minorHAnsi" w:hAnsi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430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0430A"/>
    <w:pPr>
      <w:spacing w:after="200"/>
    </w:pPr>
    <w:rPr>
      <w:rFonts w:ascii="Calibri" w:eastAsiaTheme="minorHAnsi" w:hAnsi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0430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9E646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6461"/>
  </w:style>
  <w:style w:type="paragraph" w:styleId="Footer">
    <w:name w:val="footer"/>
    <w:basedOn w:val="Normal"/>
    <w:link w:val="FooterChar"/>
    <w:uiPriority w:val="99"/>
    <w:unhideWhenUsed/>
    <w:rsid w:val="009E646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6461"/>
  </w:style>
  <w:style w:type="table" w:customStyle="1" w:styleId="TableGrid1">
    <w:name w:val="Table Grid1"/>
    <w:basedOn w:val="TableNormal"/>
    <w:next w:val="TableGrid"/>
    <w:uiPriority w:val="59"/>
    <w:rsid w:val="007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4B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0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1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11065"/>
    <w:rPr>
      <w:b/>
      <w:bCs/>
    </w:rPr>
  </w:style>
  <w:style w:type="character" w:customStyle="1" w:styleId="apple-converted-space">
    <w:name w:val="apple-converted-space"/>
    <w:basedOn w:val="DefaultParagraphFont"/>
    <w:rsid w:val="00011065"/>
  </w:style>
  <w:style w:type="character" w:customStyle="1" w:styleId="cit-day">
    <w:name w:val="cit-day"/>
    <w:basedOn w:val="DefaultParagraphFont"/>
    <w:rsid w:val="000E21CE"/>
  </w:style>
  <w:style w:type="character" w:customStyle="1" w:styleId="cit-month">
    <w:name w:val="cit-month"/>
    <w:basedOn w:val="DefaultParagraphFont"/>
    <w:rsid w:val="000E21CE"/>
  </w:style>
  <w:style w:type="character" w:customStyle="1" w:styleId="cit-pub-date">
    <w:name w:val="cit-pub-date"/>
    <w:basedOn w:val="DefaultParagraphFont"/>
    <w:rsid w:val="000E21CE"/>
  </w:style>
  <w:style w:type="character" w:styleId="LineNumber">
    <w:name w:val="line number"/>
    <w:basedOn w:val="DefaultParagraphFont"/>
    <w:uiPriority w:val="99"/>
    <w:semiHidden/>
    <w:unhideWhenUsed/>
    <w:rsid w:val="00FE6FD0"/>
  </w:style>
  <w:style w:type="paragraph" w:styleId="PlainText">
    <w:name w:val="Plain Text"/>
    <w:basedOn w:val="Normal"/>
    <w:link w:val="PlainTextChar"/>
    <w:uiPriority w:val="99"/>
    <w:unhideWhenUsed/>
    <w:rsid w:val="00CC72AA"/>
    <w:pPr>
      <w:jc w:val="center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2AA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9A6499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88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88B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874A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650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C8E0-1F29-4883-BB09-A18F4860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ananth</dc:creator>
  <cp:lastModifiedBy>JBODONZO</cp:lastModifiedBy>
  <cp:revision>4</cp:revision>
  <cp:lastPrinted>2015-11-15T16:38:00Z</cp:lastPrinted>
  <dcterms:created xsi:type="dcterms:W3CDTF">2018-09-01T05:18:00Z</dcterms:created>
  <dcterms:modified xsi:type="dcterms:W3CDTF">2018-09-17T14:05:00Z</dcterms:modified>
</cp:coreProperties>
</file>