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C0" w:rsidRPr="006E1869" w:rsidRDefault="007476C0" w:rsidP="007476C0">
      <w:pPr>
        <w:rPr>
          <w:b/>
          <w:sz w:val="24"/>
        </w:rPr>
      </w:pPr>
      <w:r>
        <w:rPr>
          <w:b/>
          <w:sz w:val="24"/>
        </w:rPr>
        <w:t>Additional file 2</w:t>
      </w:r>
      <w:r w:rsidRPr="006E1869">
        <w:rPr>
          <w:b/>
          <w:sz w:val="24"/>
        </w:rPr>
        <w:t>. Risk of bias assessment tool</w:t>
      </w:r>
    </w:p>
    <w:p w:rsidR="007476C0" w:rsidRPr="006E1869" w:rsidRDefault="007476C0" w:rsidP="007476C0">
      <w:pPr>
        <w:rPr>
          <w:sz w:val="24"/>
        </w:rPr>
      </w:pPr>
      <w:r w:rsidRPr="006E1869">
        <w:rPr>
          <w:sz w:val="24"/>
        </w:rPr>
        <w:t>Adapted from the Risk of Bias Tool for Prevalence Studies developed by Hoy et al. (2012)</w:t>
      </w:r>
    </w:p>
    <w:tbl>
      <w:tblPr>
        <w:tblStyle w:val="Grilledutableau"/>
        <w:tblW w:w="9242" w:type="dxa"/>
        <w:tblLook w:val="04A0"/>
      </w:tblPr>
      <w:tblGrid>
        <w:gridCol w:w="6516"/>
        <w:gridCol w:w="2726"/>
      </w:tblGrid>
      <w:tr w:rsidR="007476C0" w:rsidRPr="006E1869" w:rsidTr="007476C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C0" w:rsidRPr="006E1869" w:rsidRDefault="007476C0" w:rsidP="00172279">
            <w:pPr>
              <w:rPr>
                <w:b/>
                <w:sz w:val="24"/>
                <w:szCs w:val="24"/>
              </w:rPr>
            </w:pPr>
            <w:r w:rsidRPr="006E1869">
              <w:rPr>
                <w:b/>
                <w:sz w:val="24"/>
                <w:szCs w:val="24"/>
              </w:rPr>
              <w:t>Risk of Bias Item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C0" w:rsidRPr="006E1869" w:rsidRDefault="007476C0" w:rsidP="00172279">
            <w:pPr>
              <w:rPr>
                <w:b/>
                <w:sz w:val="24"/>
                <w:szCs w:val="24"/>
              </w:rPr>
            </w:pPr>
            <w:r w:rsidRPr="006E1869">
              <w:rPr>
                <w:b/>
                <w:sz w:val="24"/>
                <w:szCs w:val="24"/>
              </w:rPr>
              <w:t xml:space="preserve">Answer: </w:t>
            </w:r>
          </w:p>
          <w:p w:rsidR="007476C0" w:rsidRPr="006E1869" w:rsidRDefault="007476C0" w:rsidP="00172279">
            <w:pPr>
              <w:rPr>
                <w:b/>
                <w:sz w:val="24"/>
                <w:szCs w:val="24"/>
              </w:rPr>
            </w:pPr>
            <w:r w:rsidRPr="006E1869">
              <w:rPr>
                <w:b/>
                <w:sz w:val="24"/>
                <w:szCs w:val="24"/>
              </w:rPr>
              <w:t>Yes (Low Risk) or No (High risk)</w:t>
            </w:r>
          </w:p>
        </w:tc>
      </w:tr>
      <w:tr w:rsidR="007476C0" w:rsidRPr="006E1869" w:rsidTr="007476C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C0" w:rsidRPr="006E1869" w:rsidRDefault="007476C0" w:rsidP="00172279">
            <w:pPr>
              <w:rPr>
                <w:b/>
                <w:sz w:val="24"/>
                <w:szCs w:val="24"/>
              </w:rPr>
            </w:pPr>
            <w:r w:rsidRPr="006E1869">
              <w:rPr>
                <w:b/>
                <w:sz w:val="24"/>
                <w:szCs w:val="24"/>
              </w:rPr>
              <w:t>External Validity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C0" w:rsidRPr="006E1869" w:rsidRDefault="007476C0" w:rsidP="00172279">
            <w:pPr>
              <w:rPr>
                <w:sz w:val="24"/>
                <w:szCs w:val="24"/>
              </w:rPr>
            </w:pPr>
          </w:p>
        </w:tc>
      </w:tr>
      <w:tr w:rsidR="007476C0" w:rsidRPr="006E1869" w:rsidTr="007476C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C0" w:rsidRPr="006E1869" w:rsidRDefault="007476C0" w:rsidP="007476C0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6E1869">
              <w:rPr>
                <w:sz w:val="24"/>
                <w:szCs w:val="24"/>
              </w:rPr>
              <w:t xml:space="preserve">Was the study target population a close representation of the </w:t>
            </w:r>
            <w:r>
              <w:rPr>
                <w:sz w:val="24"/>
                <w:szCs w:val="24"/>
              </w:rPr>
              <w:t>HIV-infected</w:t>
            </w:r>
            <w:r w:rsidRPr="006E1869">
              <w:rPr>
                <w:sz w:val="24"/>
                <w:szCs w:val="24"/>
              </w:rPr>
              <w:t xml:space="preserve"> population in relation to relevant variables?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C0" w:rsidRPr="006E1869" w:rsidRDefault="007476C0" w:rsidP="00172279">
            <w:pPr>
              <w:rPr>
                <w:sz w:val="24"/>
                <w:szCs w:val="24"/>
              </w:rPr>
            </w:pPr>
          </w:p>
        </w:tc>
      </w:tr>
      <w:tr w:rsidR="007476C0" w:rsidRPr="006E1869" w:rsidTr="007476C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C0" w:rsidRPr="006E1869" w:rsidRDefault="007476C0" w:rsidP="007476C0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E1869">
              <w:rPr>
                <w:sz w:val="24"/>
                <w:szCs w:val="24"/>
              </w:rPr>
              <w:t>Was the sampling frame a true or close representation of the target population?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C0" w:rsidRPr="006E1869" w:rsidRDefault="007476C0" w:rsidP="00172279">
            <w:pPr>
              <w:rPr>
                <w:sz w:val="24"/>
                <w:szCs w:val="24"/>
              </w:rPr>
            </w:pPr>
          </w:p>
        </w:tc>
      </w:tr>
      <w:tr w:rsidR="007476C0" w:rsidRPr="006E1869" w:rsidTr="007476C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C0" w:rsidRPr="006E1869" w:rsidRDefault="007476C0" w:rsidP="007476C0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E1869">
              <w:rPr>
                <w:sz w:val="24"/>
                <w:szCs w:val="24"/>
              </w:rPr>
              <w:t>Was some form of random selection used to select the sample, OR, was a census undertaken?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C0" w:rsidRPr="006E1869" w:rsidRDefault="007476C0" w:rsidP="00172279">
            <w:pPr>
              <w:rPr>
                <w:sz w:val="24"/>
                <w:szCs w:val="24"/>
              </w:rPr>
            </w:pPr>
          </w:p>
        </w:tc>
      </w:tr>
      <w:tr w:rsidR="007476C0" w:rsidRPr="006E1869" w:rsidTr="007476C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C0" w:rsidRPr="006E1869" w:rsidRDefault="007476C0" w:rsidP="007476C0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E1869">
              <w:rPr>
                <w:sz w:val="24"/>
                <w:szCs w:val="24"/>
              </w:rPr>
              <w:t>Was the likelihood of non-participation bias minimal?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C0" w:rsidRPr="006E1869" w:rsidRDefault="007476C0" w:rsidP="00172279">
            <w:pPr>
              <w:rPr>
                <w:sz w:val="24"/>
                <w:szCs w:val="24"/>
              </w:rPr>
            </w:pPr>
          </w:p>
        </w:tc>
      </w:tr>
      <w:tr w:rsidR="007476C0" w:rsidRPr="006E1869" w:rsidTr="007476C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C0" w:rsidRPr="006E1869" w:rsidRDefault="007476C0" w:rsidP="00172279">
            <w:pPr>
              <w:rPr>
                <w:b/>
                <w:sz w:val="24"/>
                <w:szCs w:val="24"/>
              </w:rPr>
            </w:pPr>
          </w:p>
          <w:p w:rsidR="007476C0" w:rsidRPr="006E1869" w:rsidRDefault="007476C0" w:rsidP="00172279">
            <w:pPr>
              <w:rPr>
                <w:sz w:val="24"/>
                <w:szCs w:val="24"/>
                <w:vertAlign w:val="superscript"/>
              </w:rPr>
            </w:pPr>
            <w:r w:rsidRPr="006E1869">
              <w:rPr>
                <w:b/>
                <w:sz w:val="24"/>
                <w:szCs w:val="24"/>
              </w:rPr>
              <w:t>Internal Validity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C0" w:rsidRPr="006E1869" w:rsidRDefault="007476C0" w:rsidP="00172279">
            <w:pPr>
              <w:rPr>
                <w:sz w:val="24"/>
                <w:szCs w:val="24"/>
              </w:rPr>
            </w:pPr>
          </w:p>
        </w:tc>
      </w:tr>
      <w:tr w:rsidR="007476C0" w:rsidRPr="006E1869" w:rsidTr="007476C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C0" w:rsidRPr="006E1869" w:rsidRDefault="007476C0" w:rsidP="007476C0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E1869">
              <w:rPr>
                <w:sz w:val="24"/>
                <w:szCs w:val="24"/>
              </w:rPr>
              <w:t>Were data collected directly from the subjects (as opposed to medical records)?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C0" w:rsidRPr="006E1869" w:rsidRDefault="007476C0" w:rsidP="00172279">
            <w:pPr>
              <w:rPr>
                <w:sz w:val="24"/>
                <w:szCs w:val="24"/>
              </w:rPr>
            </w:pPr>
          </w:p>
        </w:tc>
      </w:tr>
      <w:tr w:rsidR="007476C0" w:rsidRPr="006E1869" w:rsidTr="007476C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C0" w:rsidRPr="006E1869" w:rsidRDefault="007476C0" w:rsidP="007476C0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E1869">
              <w:rPr>
                <w:sz w:val="24"/>
                <w:szCs w:val="24"/>
              </w:rPr>
              <w:t xml:space="preserve">Were acceptable case definition of </w:t>
            </w:r>
            <w:r>
              <w:rPr>
                <w:sz w:val="24"/>
                <w:szCs w:val="24"/>
              </w:rPr>
              <w:t>viral hepatitis B or C</w:t>
            </w:r>
            <w:r w:rsidRPr="006E1869">
              <w:rPr>
                <w:sz w:val="24"/>
                <w:szCs w:val="24"/>
              </w:rPr>
              <w:t xml:space="preserve"> used?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C0" w:rsidRPr="006E1869" w:rsidRDefault="007476C0" w:rsidP="00172279">
            <w:pPr>
              <w:rPr>
                <w:sz w:val="24"/>
                <w:szCs w:val="24"/>
              </w:rPr>
            </w:pPr>
          </w:p>
        </w:tc>
      </w:tr>
      <w:tr w:rsidR="007476C0" w:rsidRPr="006E1869" w:rsidTr="007476C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C0" w:rsidRPr="006E1869" w:rsidRDefault="007476C0" w:rsidP="007476C0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E1869">
              <w:rPr>
                <w:sz w:val="24"/>
                <w:szCs w:val="24"/>
              </w:rPr>
              <w:t>Was a reliable and accepted diagnosis method</w:t>
            </w:r>
            <w:r>
              <w:rPr>
                <w:sz w:val="24"/>
                <w:szCs w:val="24"/>
              </w:rPr>
              <w:t xml:space="preserve"> for viral hepatitis B or C</w:t>
            </w:r>
            <w:r w:rsidRPr="006E1869">
              <w:rPr>
                <w:sz w:val="24"/>
                <w:szCs w:val="24"/>
              </w:rPr>
              <w:t>utilized</w:t>
            </w:r>
            <w:bookmarkStart w:id="0" w:name="_GoBack"/>
            <w:bookmarkEnd w:id="0"/>
            <w:r w:rsidRPr="006E1869">
              <w:rPr>
                <w:sz w:val="24"/>
                <w:szCs w:val="24"/>
              </w:rPr>
              <w:t>?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C0" w:rsidRPr="006E1869" w:rsidRDefault="007476C0" w:rsidP="00172279">
            <w:pPr>
              <w:rPr>
                <w:sz w:val="24"/>
                <w:szCs w:val="24"/>
              </w:rPr>
            </w:pPr>
          </w:p>
        </w:tc>
      </w:tr>
      <w:tr w:rsidR="007476C0" w:rsidRPr="006E1869" w:rsidTr="007476C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C0" w:rsidRPr="006E1869" w:rsidRDefault="007476C0" w:rsidP="007476C0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E1869">
              <w:rPr>
                <w:sz w:val="24"/>
                <w:szCs w:val="24"/>
              </w:rPr>
              <w:t>Was the same mode of data collection used for all subjects?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C0" w:rsidRPr="006E1869" w:rsidRDefault="007476C0" w:rsidP="00172279">
            <w:pPr>
              <w:rPr>
                <w:sz w:val="24"/>
                <w:szCs w:val="24"/>
              </w:rPr>
            </w:pPr>
          </w:p>
        </w:tc>
      </w:tr>
      <w:tr w:rsidR="007476C0" w:rsidRPr="006E1869" w:rsidTr="007476C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C0" w:rsidRPr="006E1869" w:rsidRDefault="007476C0" w:rsidP="007476C0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E1869">
              <w:rPr>
                <w:sz w:val="24"/>
                <w:szCs w:val="24"/>
              </w:rPr>
              <w:t>Was the length of the shortest prevalence period for the parameter of interest appropriate?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C0" w:rsidRPr="006E1869" w:rsidRDefault="007476C0" w:rsidP="00172279">
            <w:pPr>
              <w:rPr>
                <w:sz w:val="24"/>
                <w:szCs w:val="24"/>
              </w:rPr>
            </w:pPr>
          </w:p>
        </w:tc>
      </w:tr>
      <w:tr w:rsidR="007476C0" w:rsidRPr="006E1869" w:rsidTr="007476C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C0" w:rsidRPr="006E1869" w:rsidRDefault="007476C0" w:rsidP="007476C0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E1869">
              <w:rPr>
                <w:sz w:val="24"/>
                <w:szCs w:val="24"/>
              </w:rPr>
              <w:t>Were the numerator(s) and denominator(s) for the calculation of the prevalence of dyslipidemia appropriate?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C0" w:rsidRPr="006E1869" w:rsidRDefault="007476C0" w:rsidP="00172279">
            <w:pPr>
              <w:rPr>
                <w:sz w:val="24"/>
                <w:szCs w:val="24"/>
              </w:rPr>
            </w:pPr>
          </w:p>
        </w:tc>
      </w:tr>
      <w:tr w:rsidR="007476C0" w:rsidRPr="006E1869" w:rsidTr="007476C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C0" w:rsidRPr="006E1869" w:rsidRDefault="007476C0" w:rsidP="007476C0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E1869">
              <w:rPr>
                <w:sz w:val="24"/>
                <w:szCs w:val="24"/>
              </w:rPr>
              <w:t>Summary item on the overall risk of study bias</w:t>
            </w:r>
          </w:p>
          <w:p w:rsidR="007476C0" w:rsidRPr="006E1869" w:rsidRDefault="007476C0" w:rsidP="00172279">
            <w:pPr>
              <w:rPr>
                <w:sz w:val="24"/>
                <w:szCs w:val="24"/>
              </w:rPr>
            </w:pPr>
          </w:p>
          <w:p w:rsidR="007476C0" w:rsidRPr="006E1869" w:rsidRDefault="007476C0" w:rsidP="00172279">
            <w:pPr>
              <w:rPr>
                <w:sz w:val="24"/>
                <w:szCs w:val="24"/>
              </w:rPr>
            </w:pPr>
            <w:r w:rsidRPr="006E1869">
              <w:rPr>
                <w:sz w:val="24"/>
                <w:szCs w:val="24"/>
              </w:rPr>
              <w:t>LOW RISK OF BIAS: 8 or more “yes” answers. Further research is very unlikely to change our confidence in the estimate.</w:t>
            </w:r>
          </w:p>
          <w:p w:rsidR="007476C0" w:rsidRPr="006E1869" w:rsidRDefault="007476C0" w:rsidP="00172279">
            <w:pPr>
              <w:rPr>
                <w:sz w:val="24"/>
                <w:szCs w:val="24"/>
              </w:rPr>
            </w:pPr>
          </w:p>
          <w:p w:rsidR="007476C0" w:rsidRPr="006E1869" w:rsidRDefault="007476C0" w:rsidP="00172279">
            <w:pPr>
              <w:rPr>
                <w:sz w:val="24"/>
                <w:szCs w:val="24"/>
              </w:rPr>
            </w:pPr>
            <w:r w:rsidRPr="006E1869">
              <w:rPr>
                <w:sz w:val="24"/>
                <w:szCs w:val="24"/>
              </w:rPr>
              <w:t>MODERATE RISK OF BIAS: 6 to 7 “yes” answers. Further research is likely to have an important impact on our confidence in the estimate and may change the estimate.</w:t>
            </w:r>
          </w:p>
          <w:p w:rsidR="007476C0" w:rsidRPr="006E1869" w:rsidRDefault="007476C0" w:rsidP="00172279">
            <w:pPr>
              <w:rPr>
                <w:sz w:val="24"/>
                <w:szCs w:val="24"/>
              </w:rPr>
            </w:pPr>
          </w:p>
          <w:p w:rsidR="007476C0" w:rsidRPr="006E1869" w:rsidRDefault="007476C0" w:rsidP="00172279">
            <w:pPr>
              <w:rPr>
                <w:sz w:val="24"/>
                <w:szCs w:val="24"/>
              </w:rPr>
            </w:pPr>
            <w:r w:rsidRPr="006E1869">
              <w:rPr>
                <w:sz w:val="24"/>
                <w:szCs w:val="24"/>
              </w:rPr>
              <w:t>HIGH RISK OF BIAS: 5 or fewer “yes” answers. Further research is very likely to have an important impact on our confidence in the estimate and is likely to change the estimate.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C0" w:rsidRPr="006E1869" w:rsidRDefault="007476C0" w:rsidP="00172279">
            <w:pPr>
              <w:rPr>
                <w:sz w:val="24"/>
                <w:szCs w:val="24"/>
              </w:rPr>
            </w:pPr>
          </w:p>
        </w:tc>
      </w:tr>
    </w:tbl>
    <w:p w:rsidR="007476C0" w:rsidRDefault="007476C0" w:rsidP="007476C0">
      <w:pPr>
        <w:rPr>
          <w:b/>
          <w:sz w:val="24"/>
          <w:szCs w:val="24"/>
        </w:rPr>
      </w:pPr>
    </w:p>
    <w:p w:rsidR="00BD5BB4" w:rsidRPr="007476C0" w:rsidRDefault="00BD5BB4" w:rsidP="007476C0"/>
    <w:sectPr w:rsidR="00BD5BB4" w:rsidRPr="007476C0" w:rsidSect="009E31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9C3" w:rsidRDefault="00BB69C3">
      <w:r>
        <w:separator/>
      </w:r>
    </w:p>
  </w:endnote>
  <w:endnote w:type="continuationSeparator" w:id="1">
    <w:p w:rsidR="00BB69C3" w:rsidRDefault="00BB6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9C3" w:rsidRDefault="00BB69C3">
      <w:r>
        <w:separator/>
      </w:r>
    </w:p>
  </w:footnote>
  <w:footnote w:type="continuationSeparator" w:id="1">
    <w:p w:rsidR="00BB69C3" w:rsidRDefault="00BB6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1496A"/>
    <w:multiLevelType w:val="hybridMultilevel"/>
    <w:tmpl w:val="651676DE"/>
    <w:lvl w:ilvl="0" w:tplc="1C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AD3A89"/>
    <w:multiLevelType w:val="hybridMultilevel"/>
    <w:tmpl w:val="2F868804"/>
    <w:lvl w:ilvl="0" w:tplc="206081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64A"/>
    <w:rsid w:val="00020507"/>
    <w:rsid w:val="00085DD0"/>
    <w:rsid w:val="002B290D"/>
    <w:rsid w:val="003630AB"/>
    <w:rsid w:val="003674A0"/>
    <w:rsid w:val="005B7031"/>
    <w:rsid w:val="005E52BE"/>
    <w:rsid w:val="00713816"/>
    <w:rsid w:val="007476C0"/>
    <w:rsid w:val="00787F91"/>
    <w:rsid w:val="00892AFC"/>
    <w:rsid w:val="009D0432"/>
    <w:rsid w:val="009E3139"/>
    <w:rsid w:val="00A54F63"/>
    <w:rsid w:val="00B26089"/>
    <w:rsid w:val="00BB69C3"/>
    <w:rsid w:val="00BD5BB4"/>
    <w:rsid w:val="00CA27BF"/>
    <w:rsid w:val="00D30250"/>
    <w:rsid w:val="00DA52A8"/>
    <w:rsid w:val="00E32BBC"/>
    <w:rsid w:val="00E642A5"/>
    <w:rsid w:val="00E7564A"/>
    <w:rsid w:val="00EE48B4"/>
    <w:rsid w:val="00F82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0250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7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Joel Bigna Rim</dc:creator>
  <cp:lastModifiedBy>hp</cp:lastModifiedBy>
  <cp:revision>2</cp:revision>
  <dcterms:created xsi:type="dcterms:W3CDTF">2017-04-22T00:25:00Z</dcterms:created>
  <dcterms:modified xsi:type="dcterms:W3CDTF">2017-04-22T00:25:00Z</dcterms:modified>
</cp:coreProperties>
</file>