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9" w:type="dxa"/>
        <w:tblLayout w:type="fixed"/>
        <w:tblLook w:val="04A0" w:firstRow="1" w:lastRow="0" w:firstColumn="1" w:lastColumn="0" w:noHBand="0" w:noVBand="1"/>
      </w:tblPr>
      <w:tblGrid>
        <w:gridCol w:w="2376"/>
        <w:gridCol w:w="992"/>
        <w:gridCol w:w="976"/>
        <w:gridCol w:w="1009"/>
        <w:gridCol w:w="236"/>
        <w:gridCol w:w="1040"/>
        <w:gridCol w:w="850"/>
        <w:gridCol w:w="992"/>
        <w:gridCol w:w="718"/>
      </w:tblGrid>
      <w:tr w:rsidR="00126DAE" w:rsidTr="006875C9">
        <w:tc>
          <w:tcPr>
            <w:tcW w:w="8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DAE" w:rsidRPr="00ED22DE" w:rsidRDefault="00B241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file 2</w:t>
            </w:r>
            <w:r w:rsidR="008C4982" w:rsidRPr="00ED22DE">
              <w:rPr>
                <w:rFonts w:cs="Arial"/>
                <w:sz w:val="18"/>
                <w:szCs w:val="18"/>
              </w:rPr>
              <w:t xml:space="preserve"> R</w:t>
            </w:r>
            <w:r w:rsidR="00126DAE" w:rsidRPr="00ED22DE">
              <w:rPr>
                <w:rFonts w:cs="Arial"/>
                <w:sz w:val="18"/>
                <w:szCs w:val="18"/>
              </w:rPr>
              <w:t>esults for post-intervention questionnaires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DAE" w:rsidRPr="00ED22DE" w:rsidRDefault="00126DAE">
            <w:pPr>
              <w:rPr>
                <w:rFonts w:cs="Arial"/>
                <w:sz w:val="18"/>
                <w:szCs w:val="18"/>
              </w:rPr>
            </w:pPr>
          </w:p>
        </w:tc>
      </w:tr>
      <w:tr w:rsidR="00691E81" w:rsidTr="006875C9">
        <w:trPr>
          <w:trHeight w:val="284"/>
        </w:trPr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691E81" w:rsidRPr="00ED22DE" w:rsidRDefault="00691E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:rsidR="00691E81" w:rsidRPr="00ED22DE" w:rsidRDefault="00ED22DE" w:rsidP="00ED22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Patients with CLBP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left w:val="nil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Healthy</w:t>
            </w:r>
            <w:r w:rsidR="00ED22DE">
              <w:rPr>
                <w:rFonts w:cs="Arial"/>
                <w:sz w:val="18"/>
                <w:szCs w:val="18"/>
              </w:rPr>
              <w:t xml:space="preserve"> persons</w:t>
            </w:r>
          </w:p>
        </w:tc>
        <w:tc>
          <w:tcPr>
            <w:tcW w:w="718" w:type="dxa"/>
            <w:vMerge w:val="restart"/>
            <w:tcBorders>
              <w:left w:val="nil"/>
              <w:right w:val="nil"/>
            </w:tcBorders>
            <w:vAlign w:val="center"/>
          </w:tcPr>
          <w:p w:rsidR="00691E81" w:rsidRPr="00ED22DE" w:rsidRDefault="00691E81" w:rsidP="00691E81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p-value</w:t>
            </w:r>
          </w:p>
        </w:tc>
      </w:tr>
      <w:tr w:rsidR="00691E81" w:rsidTr="006875C9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81" w:rsidRPr="00ED22DE" w:rsidRDefault="00691E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Control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Mirror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Sensor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Control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Mirror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1E81" w:rsidRPr="00ED22DE" w:rsidRDefault="00691E81" w:rsidP="0011724D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Sensor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91E81" w:rsidRPr="00ED22DE" w:rsidRDefault="00691E81" w:rsidP="00E105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36D6" w:rsidTr="006875C9">
        <w:trPr>
          <w:trHeight w:val="340"/>
        </w:trPr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2836D6" w:rsidRPr="00ED22DE" w:rsidRDefault="002836D6" w:rsidP="006875C9">
            <w:pPr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Pain (</w:t>
            </w:r>
            <w:r w:rsidRPr="00ED22DE">
              <w:rPr>
                <w:rFonts w:cs="Arial"/>
                <w:i/>
                <w:sz w:val="18"/>
                <w:szCs w:val="18"/>
              </w:rPr>
              <w:t>0 to 10</w:t>
            </w:r>
            <w:r w:rsidRPr="00ED22D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3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(2 to 4)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2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3)</w:t>
            </w: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3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5)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0.5)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0)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1)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center"/>
          </w:tcPr>
          <w:p w:rsidR="002836D6" w:rsidRPr="00ED22DE" w:rsidRDefault="002836D6" w:rsidP="007B2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36D6" w:rsidTr="006875C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836D6" w:rsidRPr="00ED22DE" w:rsidRDefault="002836D6" w:rsidP="006875C9">
            <w:pPr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 xml:space="preserve">Pain difference </w:t>
            </w:r>
            <w:r w:rsidRPr="00ED22DE">
              <w:rPr>
                <w:rFonts w:cs="Arial"/>
                <w:i/>
                <w:sz w:val="18"/>
                <w:szCs w:val="18"/>
              </w:rPr>
              <w:t>(-10 to 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(-2 to 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1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(-1 to 2)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(-0.5 to 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(-0.5 to 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(-1 to 0)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0.32</w:t>
            </w:r>
          </w:p>
        </w:tc>
      </w:tr>
      <w:tr w:rsidR="002836D6" w:rsidTr="006875C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836D6" w:rsidRPr="00ED22DE" w:rsidRDefault="002836D6" w:rsidP="006875C9">
            <w:pPr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 xml:space="preserve">Fear of damage </w:t>
            </w:r>
            <w:r w:rsidRPr="00ED22DE">
              <w:rPr>
                <w:rFonts w:cs="Arial"/>
                <w:i/>
                <w:sz w:val="18"/>
                <w:szCs w:val="18"/>
              </w:rPr>
              <w:t>(0 to 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1)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(0 to 0)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0.18</w:t>
            </w:r>
          </w:p>
        </w:tc>
      </w:tr>
      <w:tr w:rsidR="002836D6" w:rsidTr="006875C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6D6" w:rsidRPr="00ED22DE" w:rsidRDefault="002836D6" w:rsidP="006875C9">
            <w:pPr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 xml:space="preserve">Borg scale </w:t>
            </w:r>
            <w:r w:rsidRPr="00ED22DE">
              <w:rPr>
                <w:rFonts w:cs="Arial"/>
                <w:i/>
                <w:sz w:val="18"/>
                <w:szCs w:val="18"/>
              </w:rPr>
              <w:t>(6 to 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9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(7 to 11)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8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(7 to 12)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9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(7 to 10)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7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(6 to 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6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(6 to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5C9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9</w:t>
            </w:r>
          </w:p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(6 to 11)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6D6" w:rsidRPr="00ED22DE" w:rsidRDefault="002836D6" w:rsidP="006875C9">
            <w:pPr>
              <w:jc w:val="center"/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0.10</w:t>
            </w:r>
          </w:p>
        </w:tc>
      </w:tr>
      <w:tr w:rsidR="002836D6" w:rsidTr="006875C9">
        <w:tc>
          <w:tcPr>
            <w:tcW w:w="9189" w:type="dxa"/>
            <w:gridSpan w:val="9"/>
            <w:tcBorders>
              <w:left w:val="nil"/>
              <w:bottom w:val="nil"/>
              <w:right w:val="nil"/>
            </w:tcBorders>
          </w:tcPr>
          <w:p w:rsidR="002836D6" w:rsidRPr="00ED22DE" w:rsidRDefault="002836D6" w:rsidP="002836D6">
            <w:pPr>
              <w:rPr>
                <w:rFonts w:cs="Arial"/>
                <w:sz w:val="18"/>
                <w:szCs w:val="18"/>
              </w:rPr>
            </w:pPr>
            <w:r w:rsidRPr="00ED22DE">
              <w:rPr>
                <w:rFonts w:cs="Arial"/>
                <w:sz w:val="18"/>
                <w:szCs w:val="18"/>
              </w:rPr>
              <w:t>Data are median (IQR). Fear= fear of damaging the lumbar spine, Pain= average pai</w:t>
            </w:r>
            <w:r w:rsidR="00E422BC" w:rsidRPr="00ED22DE">
              <w:rPr>
                <w:rFonts w:cs="Arial"/>
                <w:sz w:val="18"/>
                <w:szCs w:val="18"/>
              </w:rPr>
              <w:t>n intensity during the intervention</w:t>
            </w:r>
            <w:r w:rsidRPr="00ED22DE">
              <w:rPr>
                <w:rFonts w:cs="Arial"/>
                <w:sz w:val="18"/>
                <w:szCs w:val="18"/>
              </w:rPr>
              <w:t>, Pain difference= pain baseline minus average pain during the intervention (a negative value indicates an increase in pain).</w:t>
            </w:r>
          </w:p>
        </w:tc>
      </w:tr>
    </w:tbl>
    <w:p w:rsidR="000D693F" w:rsidRDefault="000D693F">
      <w:bookmarkStart w:id="0" w:name="_GoBack"/>
      <w:bookmarkEnd w:id="0"/>
    </w:p>
    <w:sectPr w:rsidR="000D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4"/>
    <w:rsid w:val="000D693F"/>
    <w:rsid w:val="0011724D"/>
    <w:rsid w:val="00126DAE"/>
    <w:rsid w:val="00245CCB"/>
    <w:rsid w:val="002836D6"/>
    <w:rsid w:val="00486876"/>
    <w:rsid w:val="004F34EA"/>
    <w:rsid w:val="006875C9"/>
    <w:rsid w:val="00691E81"/>
    <w:rsid w:val="007B2883"/>
    <w:rsid w:val="008C4982"/>
    <w:rsid w:val="00956EFA"/>
    <w:rsid w:val="00984E00"/>
    <w:rsid w:val="009E1128"/>
    <w:rsid w:val="00B2414F"/>
    <w:rsid w:val="00E105E4"/>
    <w:rsid w:val="00E373F2"/>
    <w:rsid w:val="00E422BC"/>
    <w:rsid w:val="00E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Matheve</dc:creator>
  <cp:lastModifiedBy>Thomas Matheve</cp:lastModifiedBy>
  <cp:revision>4</cp:revision>
  <cp:lastPrinted>2018-04-19T13:47:00Z</cp:lastPrinted>
  <dcterms:created xsi:type="dcterms:W3CDTF">2018-05-18T12:43:00Z</dcterms:created>
  <dcterms:modified xsi:type="dcterms:W3CDTF">2018-07-02T12:04:00Z</dcterms:modified>
</cp:coreProperties>
</file>