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693"/>
      </w:tblGrid>
      <w:tr w:rsidR="00323778" w:rsidRPr="006764F3" w14:paraId="53FD6972" w14:textId="77777777" w:rsidTr="00E502D7">
        <w:tc>
          <w:tcPr>
            <w:tcW w:w="2518" w:type="dxa"/>
          </w:tcPr>
          <w:p w14:paraId="31EB3093" w14:textId="77777777" w:rsidR="00323778" w:rsidRPr="006764F3" w:rsidRDefault="00323778" w:rsidP="00EC2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440D7990" w14:textId="50DC741D" w:rsidR="00323778" w:rsidRPr="006764F3" w:rsidRDefault="00323778" w:rsidP="00676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Spearman’s correlation coefficients</w:t>
            </w:r>
          </w:p>
        </w:tc>
      </w:tr>
      <w:tr w:rsidR="00323778" w:rsidRPr="006764F3" w14:paraId="40EE40E3" w14:textId="77777777" w:rsidTr="00E502D7">
        <w:tc>
          <w:tcPr>
            <w:tcW w:w="2518" w:type="dxa"/>
          </w:tcPr>
          <w:p w14:paraId="410D8004" w14:textId="2F7D9398" w:rsidR="00323778" w:rsidRPr="006764F3" w:rsidRDefault="00323778" w:rsidP="003237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64F3">
              <w:rPr>
                <w:rFonts w:ascii="Times New Roman" w:hAnsi="Times New Roman" w:cs="Times New Roman"/>
              </w:rPr>
              <w:t>Sub</w:t>
            </w:r>
            <w:r>
              <w:rPr>
                <w:rFonts w:ascii="Times New Roman" w:hAnsi="Times New Roman" w:cs="Times New Roman"/>
              </w:rPr>
              <w:t>d</w:t>
            </w:r>
            <w:r w:rsidRPr="006764F3">
              <w:rPr>
                <w:rFonts w:ascii="Times New Roman" w:hAnsi="Times New Roman" w:cs="Times New Roman"/>
              </w:rPr>
              <w:t>omain (</w:t>
            </w:r>
            <w:r>
              <w:rPr>
                <w:rFonts w:ascii="Times New Roman" w:hAnsi="Times New Roman" w:cs="Times New Roman"/>
                <w:i/>
              </w:rPr>
              <w:t>m</w:t>
            </w:r>
            <w:r w:rsidRPr="006764F3">
              <w:rPr>
                <w:rFonts w:ascii="Times New Roman" w:hAnsi="Times New Roman" w:cs="Times New Roman"/>
              </w:rPr>
              <w:t>=1)</w:t>
            </w:r>
          </w:p>
        </w:tc>
        <w:tc>
          <w:tcPr>
            <w:tcW w:w="2410" w:type="dxa"/>
          </w:tcPr>
          <w:p w14:paraId="2DC556CD" w14:textId="77777777" w:rsidR="00E502D7" w:rsidRDefault="00323778" w:rsidP="00323778">
            <w:pPr>
              <w:widowControl w:val="0"/>
              <w:autoSpaceDE w:val="0"/>
              <w:autoSpaceDN w:val="0"/>
              <w:adjustRightInd w:val="0"/>
              <w:ind w:left="-993" w:right="-108"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Including subdomain </w:t>
            </w:r>
          </w:p>
          <w:p w14:paraId="3DF4F3E4" w14:textId="6C784A51" w:rsidR="00323778" w:rsidRPr="006764F3" w:rsidRDefault="00323778" w:rsidP="00E502D7">
            <w:pPr>
              <w:widowControl w:val="0"/>
              <w:autoSpaceDE w:val="0"/>
              <w:autoSpaceDN w:val="0"/>
              <w:adjustRightInd w:val="0"/>
              <w:ind w:left="-993" w:right="-108"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total severity score</w:t>
            </w:r>
          </w:p>
        </w:tc>
        <w:tc>
          <w:tcPr>
            <w:tcW w:w="2693" w:type="dxa"/>
          </w:tcPr>
          <w:p w14:paraId="21B3407D" w14:textId="77777777" w:rsidR="00E502D7" w:rsidRDefault="00323778" w:rsidP="00E502D7">
            <w:pPr>
              <w:widowControl w:val="0"/>
              <w:autoSpaceDE w:val="0"/>
              <w:autoSpaceDN w:val="0"/>
              <w:adjustRightInd w:val="0"/>
              <w:ind w:left="-993" w:right="-108"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Excluding </w:t>
            </w:r>
            <w:r w:rsidR="00E502D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ubdomain </w:t>
            </w:r>
          </w:p>
          <w:p w14:paraId="793D54E1" w14:textId="74BDBB3F" w:rsidR="00323778" w:rsidRPr="006764F3" w:rsidRDefault="00323778" w:rsidP="00E502D7">
            <w:pPr>
              <w:widowControl w:val="0"/>
              <w:autoSpaceDE w:val="0"/>
              <w:autoSpaceDN w:val="0"/>
              <w:adjustRightInd w:val="0"/>
              <w:ind w:left="-993" w:right="-108"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total severity score</w:t>
            </w:r>
          </w:p>
        </w:tc>
      </w:tr>
      <w:tr w:rsidR="00ED303D" w:rsidRPr="006764F3" w14:paraId="44550C02" w14:textId="77777777" w:rsidTr="00E502D7">
        <w:tc>
          <w:tcPr>
            <w:tcW w:w="2518" w:type="dxa"/>
          </w:tcPr>
          <w:p w14:paraId="75586D7A" w14:textId="5936D0F5" w:rsidR="00ED303D" w:rsidRPr="006764F3" w:rsidRDefault="00ED303D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64F3">
              <w:rPr>
                <w:rFonts w:ascii="Times New Roman" w:hAnsi="Times New Roman" w:cs="Times New Roman"/>
              </w:rPr>
              <w:t>Eye</w:t>
            </w:r>
            <w:r w:rsidR="009777A9" w:rsidRPr="006764F3">
              <w:rPr>
                <w:rFonts w:ascii="Times New Roman" w:hAnsi="Times New Roman" w:cs="Times New Roman"/>
              </w:rPr>
              <w:t xml:space="preserve"> </w:t>
            </w:r>
            <w:r w:rsidRPr="006764F3">
              <w:rPr>
                <w:rFonts w:ascii="Times New Roman" w:hAnsi="Times New Roman" w:cs="Times New Roman"/>
              </w:rPr>
              <w:t>movement  </w:t>
            </w:r>
          </w:p>
          <w:p w14:paraId="7CA2FB38" w14:textId="77777777" w:rsidR="00ED303D" w:rsidRPr="006764F3" w:rsidRDefault="00ED303D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64F3">
              <w:rPr>
                <w:rFonts w:ascii="Times New Roman" w:hAnsi="Times New Roman" w:cs="Times New Roman"/>
              </w:rPr>
              <w:t>Ambulation   </w:t>
            </w:r>
          </w:p>
          <w:p w14:paraId="039F3692" w14:textId="77777777" w:rsidR="00ED303D" w:rsidRPr="006764F3" w:rsidRDefault="00ED303D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64F3">
              <w:rPr>
                <w:rFonts w:ascii="Times New Roman" w:hAnsi="Times New Roman" w:cs="Times New Roman"/>
              </w:rPr>
              <w:t>Speech</w:t>
            </w:r>
          </w:p>
          <w:p w14:paraId="58D13008" w14:textId="77777777" w:rsidR="00ED303D" w:rsidRPr="006764F3" w:rsidRDefault="00ED303D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64F3">
              <w:rPr>
                <w:rFonts w:ascii="Times New Roman" w:hAnsi="Times New Roman" w:cs="Times New Roman"/>
              </w:rPr>
              <w:t>Swallow</w:t>
            </w:r>
          </w:p>
          <w:p w14:paraId="6C2C80B7" w14:textId="45294B9E" w:rsidR="00ED303D" w:rsidRPr="006764F3" w:rsidRDefault="00ED303D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64F3">
              <w:rPr>
                <w:rFonts w:ascii="Times New Roman" w:hAnsi="Times New Roman" w:cs="Times New Roman"/>
              </w:rPr>
              <w:t>Fine</w:t>
            </w:r>
            <w:r w:rsidR="009777A9" w:rsidRPr="006764F3">
              <w:rPr>
                <w:rFonts w:ascii="Times New Roman" w:hAnsi="Times New Roman" w:cs="Times New Roman"/>
              </w:rPr>
              <w:t xml:space="preserve"> </w:t>
            </w:r>
            <w:r w:rsidRPr="006764F3">
              <w:rPr>
                <w:rFonts w:ascii="Times New Roman" w:hAnsi="Times New Roman" w:cs="Times New Roman"/>
              </w:rPr>
              <w:t>motor</w:t>
            </w:r>
            <w:r w:rsidR="009777A9" w:rsidRPr="006764F3">
              <w:rPr>
                <w:rFonts w:ascii="Times New Roman" w:hAnsi="Times New Roman" w:cs="Times New Roman"/>
              </w:rPr>
              <w:t xml:space="preserve"> </w:t>
            </w:r>
            <w:r w:rsidRPr="006764F3">
              <w:rPr>
                <w:rFonts w:ascii="Times New Roman" w:hAnsi="Times New Roman" w:cs="Times New Roman"/>
              </w:rPr>
              <w:t>skills</w:t>
            </w:r>
          </w:p>
          <w:p w14:paraId="0252D635" w14:textId="65BC6254" w:rsidR="00ED303D" w:rsidRPr="006764F3" w:rsidRDefault="00ED303D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64F3">
              <w:rPr>
                <w:rFonts w:ascii="Times New Roman" w:hAnsi="Times New Roman" w:cs="Times New Roman"/>
              </w:rPr>
              <w:t>Cognition</w:t>
            </w:r>
          </w:p>
          <w:p w14:paraId="3EF06E1E" w14:textId="232AF375" w:rsidR="00ED303D" w:rsidRPr="006764F3" w:rsidRDefault="00ED303D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64F3">
              <w:rPr>
                <w:rFonts w:ascii="Times New Roman" w:hAnsi="Times New Roman" w:cs="Times New Roman"/>
              </w:rPr>
              <w:t>Seizures</w:t>
            </w:r>
          </w:p>
          <w:p w14:paraId="0F3C15C4" w14:textId="11A4E056" w:rsidR="00ED303D" w:rsidRPr="006764F3" w:rsidRDefault="00ED303D" w:rsidP="00E51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64F3">
              <w:rPr>
                <w:rFonts w:ascii="Times New Roman" w:hAnsi="Times New Roman" w:cs="Times New Roman"/>
              </w:rPr>
              <w:t>Memory</w:t>
            </w:r>
          </w:p>
        </w:tc>
        <w:tc>
          <w:tcPr>
            <w:tcW w:w="2410" w:type="dxa"/>
          </w:tcPr>
          <w:p w14:paraId="31AF2127" w14:textId="77777777" w:rsidR="000445D6" w:rsidRPr="000445D6" w:rsidRDefault="000445D6" w:rsidP="00044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0.534</w:t>
            </w:r>
          </w:p>
          <w:p w14:paraId="26979DA0" w14:textId="77777777" w:rsidR="000445D6" w:rsidRPr="000445D6" w:rsidRDefault="000445D6" w:rsidP="00044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0.864</w:t>
            </w:r>
          </w:p>
          <w:p w14:paraId="2186CF67" w14:textId="77777777" w:rsidR="000445D6" w:rsidRPr="000445D6" w:rsidRDefault="000445D6" w:rsidP="00044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0.822</w:t>
            </w:r>
          </w:p>
          <w:p w14:paraId="4BCF78CF" w14:textId="77777777" w:rsidR="000445D6" w:rsidRPr="000445D6" w:rsidRDefault="000445D6" w:rsidP="00044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0.728</w:t>
            </w:r>
          </w:p>
          <w:p w14:paraId="715A8798" w14:textId="77777777" w:rsidR="000445D6" w:rsidRPr="000445D6" w:rsidRDefault="000445D6" w:rsidP="00044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0.898</w:t>
            </w:r>
          </w:p>
          <w:p w14:paraId="3910CFB9" w14:textId="77777777" w:rsidR="000445D6" w:rsidRPr="000445D6" w:rsidRDefault="000445D6" w:rsidP="00044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0.832</w:t>
            </w:r>
          </w:p>
          <w:p w14:paraId="54FDCFA3" w14:textId="571B4D02" w:rsidR="000445D6" w:rsidRPr="000445D6" w:rsidRDefault="000445D6" w:rsidP="00044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0F1BB6C1" w14:textId="246013B7" w:rsidR="00ED303D" w:rsidRPr="006764F3" w:rsidRDefault="000445D6" w:rsidP="00ED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0.748</w:t>
            </w:r>
          </w:p>
        </w:tc>
        <w:tc>
          <w:tcPr>
            <w:tcW w:w="2693" w:type="dxa"/>
          </w:tcPr>
          <w:p w14:paraId="3FFC6136" w14:textId="0A0378EB" w:rsidR="000445D6" w:rsidRPr="000445D6" w:rsidRDefault="000445D6" w:rsidP="00044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0.477</w:t>
            </w:r>
          </w:p>
          <w:p w14:paraId="502A1D5F" w14:textId="77777777" w:rsidR="000445D6" w:rsidRPr="000445D6" w:rsidRDefault="000445D6" w:rsidP="00044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0.818</w:t>
            </w:r>
          </w:p>
          <w:p w14:paraId="7AB5ADA9" w14:textId="77777777" w:rsidR="000445D6" w:rsidRPr="000445D6" w:rsidRDefault="000445D6" w:rsidP="00044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0.792</w:t>
            </w:r>
          </w:p>
          <w:p w14:paraId="26D418AB" w14:textId="4D661F91" w:rsidR="000445D6" w:rsidRPr="000445D6" w:rsidRDefault="000445D6" w:rsidP="00044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0.64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31C31DBB" w14:textId="77777777" w:rsidR="000445D6" w:rsidRPr="000445D6" w:rsidRDefault="000445D6" w:rsidP="00044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0.865</w:t>
            </w:r>
          </w:p>
          <w:p w14:paraId="25585EF5" w14:textId="77777777" w:rsidR="000445D6" w:rsidRPr="000445D6" w:rsidRDefault="000445D6" w:rsidP="00044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0.811</w:t>
            </w:r>
          </w:p>
          <w:p w14:paraId="4A3FB68B" w14:textId="77777777" w:rsidR="000445D6" w:rsidRPr="000445D6" w:rsidRDefault="000445D6" w:rsidP="00044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0.449</w:t>
            </w:r>
          </w:p>
          <w:p w14:paraId="353EC695" w14:textId="745B329B" w:rsidR="00ED303D" w:rsidRPr="006764F3" w:rsidRDefault="000445D6" w:rsidP="00323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45D6">
              <w:rPr>
                <w:rFonts w:ascii="Times New Roman" w:hAnsi="Times New Roman" w:cs="Times New Roman"/>
              </w:rPr>
              <w:t>0.705</w:t>
            </w:r>
          </w:p>
        </w:tc>
      </w:tr>
    </w:tbl>
    <w:p w14:paraId="4222651F" w14:textId="4E9D4417" w:rsidR="00E5154D" w:rsidRPr="006764F3" w:rsidRDefault="00E5154D" w:rsidP="00ED30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64F3">
        <w:rPr>
          <w:rFonts w:ascii="Times New Roman" w:hAnsi="Times New Roman" w:cs="Times New Roman"/>
        </w:rPr>
        <w:tab/>
        <w:t xml:space="preserve"> </w:t>
      </w:r>
    </w:p>
    <w:p w14:paraId="5E0AC939" w14:textId="46987077" w:rsidR="00DD177B" w:rsidRDefault="00323778" w:rsidP="00323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0C7D">
        <w:rPr>
          <w:rFonts w:ascii="Times New Roman" w:hAnsi="Times New Roman" w:cs="Times New Roman"/>
          <w:b/>
        </w:rPr>
        <w:t xml:space="preserve">Table </w:t>
      </w:r>
      <w:r w:rsidR="005E718D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D10C7D">
        <w:rPr>
          <w:rFonts w:ascii="Times New Roman" w:hAnsi="Times New Roman" w:cs="Times New Roman"/>
          <w:b/>
        </w:rPr>
        <w:t>1</w:t>
      </w:r>
      <w:r w:rsidR="004E680F">
        <w:rPr>
          <w:rFonts w:ascii="Times New Roman" w:hAnsi="Times New Roman" w:cs="Times New Roman"/>
        </w:rPr>
        <w:t>: Spearman’s c</w:t>
      </w:r>
      <w:r>
        <w:rPr>
          <w:rFonts w:ascii="Times New Roman" w:hAnsi="Times New Roman" w:cs="Times New Roman"/>
        </w:rPr>
        <w:t xml:space="preserve">orrelations between the 8 possible subdomains </w:t>
      </w:r>
    </w:p>
    <w:p w14:paraId="5DAA08CF" w14:textId="2C47EAE3" w:rsidR="00323778" w:rsidRDefault="00323778" w:rsidP="00323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t</w:t>
      </w:r>
      <w:r w:rsidR="00923F7D">
        <w:rPr>
          <w:rFonts w:ascii="Times New Roman" w:hAnsi="Times New Roman" w:cs="Times New Roman"/>
        </w:rPr>
        <w:t>otal severity score calculated, including or</w:t>
      </w:r>
      <w:r w:rsidR="004E680F">
        <w:rPr>
          <w:rFonts w:ascii="Times New Roman" w:hAnsi="Times New Roman" w:cs="Times New Roman"/>
        </w:rPr>
        <w:t xml:space="preserve"> excluding the subdomains in question</w:t>
      </w:r>
      <w:r>
        <w:rPr>
          <w:rFonts w:ascii="Times New Roman" w:hAnsi="Times New Roman" w:cs="Times New Roman"/>
        </w:rPr>
        <w:t xml:space="preserve">. </w:t>
      </w:r>
    </w:p>
    <w:p w14:paraId="7F93A8B1" w14:textId="77777777" w:rsidR="006422BF" w:rsidRDefault="006422BF" w:rsidP="00323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CD54EF" w14:textId="56F13F6B" w:rsidR="007966CD" w:rsidRPr="006764F3" w:rsidRDefault="007966CD" w:rsidP="007966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64F3">
        <w:rPr>
          <w:rFonts w:ascii="Times New Roman" w:hAnsi="Times New Roman" w:cs="Times New Roman"/>
        </w:rPr>
        <w:t>          </w:t>
      </w:r>
    </w:p>
    <w:p w14:paraId="00A7D6D8" w14:textId="45991BEC" w:rsidR="007966CD" w:rsidRPr="006764F3" w:rsidRDefault="007966CD" w:rsidP="007966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64F3">
        <w:rPr>
          <w:rFonts w:ascii="Times New Roman" w:hAnsi="Times New Roman" w:cs="Times New Roman"/>
        </w:rPr>
        <w:t>        </w:t>
      </w:r>
    </w:p>
    <w:p w14:paraId="43E3912E" w14:textId="0E2C30E2" w:rsidR="007966CD" w:rsidRPr="006764F3" w:rsidRDefault="007966CD" w:rsidP="007966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64F3">
        <w:rPr>
          <w:rFonts w:ascii="Times New Roman" w:hAnsi="Times New Roman" w:cs="Times New Roman"/>
        </w:rPr>
        <w:t>            </w:t>
      </w:r>
    </w:p>
    <w:p w14:paraId="50385501" w14:textId="0C45658F" w:rsidR="00744F16" w:rsidRPr="006764F3" w:rsidRDefault="007966CD" w:rsidP="007966CD">
      <w:pPr>
        <w:rPr>
          <w:rFonts w:ascii="Times New Roman" w:hAnsi="Times New Roman" w:cs="Times New Roman"/>
        </w:rPr>
      </w:pPr>
      <w:r w:rsidRPr="006764F3">
        <w:rPr>
          <w:rFonts w:ascii="Times New Roman" w:hAnsi="Times New Roman" w:cs="Times New Roman"/>
        </w:rPr>
        <w:t> </w:t>
      </w:r>
    </w:p>
    <w:sectPr w:rsidR="00744F16" w:rsidRPr="006764F3" w:rsidSect="006764F3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8"/>
  </w:docVars>
  <w:rsids>
    <w:rsidRoot w:val="00E5154D"/>
    <w:rsid w:val="0000059F"/>
    <w:rsid w:val="00003457"/>
    <w:rsid w:val="000445D6"/>
    <w:rsid w:val="0012465F"/>
    <w:rsid w:val="002059AE"/>
    <w:rsid w:val="00323778"/>
    <w:rsid w:val="00403C8A"/>
    <w:rsid w:val="00477432"/>
    <w:rsid w:val="004E680F"/>
    <w:rsid w:val="00550A41"/>
    <w:rsid w:val="00573E29"/>
    <w:rsid w:val="005E718D"/>
    <w:rsid w:val="006422BF"/>
    <w:rsid w:val="006764F3"/>
    <w:rsid w:val="00744F16"/>
    <w:rsid w:val="007966CD"/>
    <w:rsid w:val="00923F7D"/>
    <w:rsid w:val="009777A9"/>
    <w:rsid w:val="009779BE"/>
    <w:rsid w:val="00A619D6"/>
    <w:rsid w:val="00C741DD"/>
    <w:rsid w:val="00CF6A2D"/>
    <w:rsid w:val="00D10C7D"/>
    <w:rsid w:val="00DD177B"/>
    <w:rsid w:val="00E16476"/>
    <w:rsid w:val="00E502D7"/>
    <w:rsid w:val="00E5154D"/>
    <w:rsid w:val="00EC2D31"/>
    <w:rsid w:val="00EC5A82"/>
    <w:rsid w:val="00E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2C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459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Pharmacology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Platt</dc:creator>
  <cp:keywords/>
  <dc:description/>
  <cp:lastModifiedBy>EDABO-ABO</cp:lastModifiedBy>
  <cp:revision>7</cp:revision>
  <dcterms:created xsi:type="dcterms:W3CDTF">2017-03-07T16:12:00Z</dcterms:created>
  <dcterms:modified xsi:type="dcterms:W3CDTF">2018-08-02T19:11:00Z</dcterms:modified>
</cp:coreProperties>
</file>