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D4" w:rsidRPr="00E31AF3" w:rsidRDefault="004147D4" w:rsidP="000441F6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1AF3">
        <w:rPr>
          <w:rFonts w:asciiTheme="majorBidi" w:hAnsiTheme="majorBidi" w:cstheme="majorBidi"/>
          <w:b/>
          <w:bCs/>
          <w:sz w:val="24"/>
          <w:szCs w:val="24"/>
        </w:rPr>
        <w:t xml:space="preserve">Additional file </w:t>
      </w:r>
      <w:r w:rsidR="000441F6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0C660D" w:rsidRPr="004147D4" w:rsidRDefault="004147D4" w:rsidP="000441F6">
      <w:pPr>
        <w:bidi w:val="0"/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231">
        <w:rPr>
          <w:rFonts w:ascii="Times New Roman" w:eastAsia="Times New Roman" w:hAnsi="Times New Roman" w:cs="Times New Roman"/>
          <w:b/>
        </w:rPr>
        <w:t xml:space="preserve">Table </w:t>
      </w:r>
      <w:r w:rsidR="000441F6" w:rsidRPr="00066231">
        <w:rPr>
          <w:rFonts w:ascii="Times New Roman" w:eastAsia="Times New Roman" w:hAnsi="Times New Roman" w:cs="Times New Roman"/>
          <w:b/>
        </w:rPr>
        <w:t>S</w:t>
      </w:r>
      <w:r w:rsidR="000441F6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  <w:r w:rsidRPr="00FB7011">
        <w:rPr>
          <w:rFonts w:ascii="Times New Roman" w:eastAsia="Times New Roman" w:hAnsi="Times New Roman" w:cs="Times New Roman"/>
          <w:b/>
        </w:rPr>
        <w:t xml:space="preserve"> </w:t>
      </w:r>
      <w:r w:rsidR="000C660D" w:rsidRPr="004147D4">
        <w:rPr>
          <w:rFonts w:ascii="Times New Roman" w:hAnsi="Times New Roman" w:cs="Times New Roman"/>
          <w:b/>
          <w:bCs/>
          <w:color w:val="000000" w:themeColor="text1"/>
        </w:rPr>
        <w:t>Oligonucleotides used in this study.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147D4">
        <w:rPr>
          <w:rFonts w:ascii="Times New Roman" w:hAnsi="Times New Roman" w:cs="Times New Roman"/>
          <w:color w:val="000000" w:themeColor="text1"/>
        </w:rPr>
        <w:t xml:space="preserve">The oligonucleotides that </w:t>
      </w:r>
      <w:r w:rsidR="00901C78">
        <w:rPr>
          <w:rFonts w:ascii="Times New Roman" w:hAnsi="Times New Roman" w:cs="Times New Roman"/>
          <w:color w:val="000000" w:themeColor="text1"/>
        </w:rPr>
        <w:t xml:space="preserve">were </w:t>
      </w:r>
      <w:r w:rsidRPr="004147D4">
        <w:rPr>
          <w:rFonts w:ascii="Times New Roman" w:hAnsi="Times New Roman" w:cs="Times New Roman"/>
          <w:color w:val="000000" w:themeColor="text1"/>
        </w:rPr>
        <w:t xml:space="preserve">used for </w:t>
      </w:r>
      <w:r>
        <w:rPr>
          <w:rFonts w:ascii="Times New Roman" w:hAnsi="Times New Roman" w:cs="Times New Roman"/>
          <w:color w:val="000000" w:themeColor="text1"/>
        </w:rPr>
        <w:t xml:space="preserve">either </w:t>
      </w:r>
      <w:r w:rsidRPr="004147D4">
        <w:rPr>
          <w:rFonts w:ascii="Times New Roman" w:hAnsi="Times New Roman" w:cs="Times New Roman"/>
          <w:color w:val="000000" w:themeColor="text1"/>
        </w:rPr>
        <w:t>construction of cassette</w:t>
      </w:r>
      <w:r>
        <w:rPr>
          <w:rFonts w:ascii="Times New Roman" w:hAnsi="Times New Roman" w:cs="Times New Roman"/>
          <w:color w:val="000000" w:themeColor="text1"/>
        </w:rPr>
        <w:t>s</w:t>
      </w:r>
      <w:r w:rsidRPr="004147D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</w:t>
      </w:r>
      <w:r w:rsidRPr="004147D4">
        <w:rPr>
          <w:rFonts w:ascii="Times New Roman" w:hAnsi="Times New Roman" w:cs="Times New Roman"/>
          <w:color w:val="000000" w:themeColor="text1"/>
        </w:rPr>
        <w:t xml:space="preserve"> verification of the genomic integration of both </w:t>
      </w:r>
      <w:r>
        <w:rPr>
          <w:rFonts w:ascii="Times New Roman" w:hAnsi="Times New Roman" w:cs="Times New Roman"/>
          <w:color w:val="000000" w:themeColor="text1"/>
        </w:rPr>
        <w:t>OE</w:t>
      </w:r>
      <w:r w:rsidRPr="004147D4">
        <w:rPr>
          <w:rFonts w:ascii="Times New Roman" w:hAnsi="Times New Roman" w:cs="Times New Roman"/>
          <w:i/>
          <w:iCs/>
          <w:color w:val="000000" w:themeColor="text1"/>
        </w:rPr>
        <w:t>cre1</w:t>
      </w:r>
      <w:r>
        <w:rPr>
          <w:rFonts w:ascii="Times New Roman" w:hAnsi="Times New Roman" w:cs="Times New Roman"/>
          <w:color w:val="000000" w:themeColor="text1"/>
        </w:rPr>
        <w:t xml:space="preserve"> or KO</w:t>
      </w:r>
      <w:r w:rsidRPr="004147D4">
        <w:rPr>
          <w:rFonts w:ascii="Times New Roman" w:hAnsi="Times New Roman" w:cs="Times New Roman"/>
          <w:i/>
          <w:iCs/>
          <w:color w:val="000000" w:themeColor="text1"/>
        </w:rPr>
        <w:t>cre1</w:t>
      </w:r>
      <w:r w:rsidRPr="004147D4">
        <w:rPr>
          <w:rFonts w:ascii="Times New Roman" w:hAnsi="Times New Roman" w:cs="Times New Roman"/>
          <w:color w:val="000000" w:themeColor="text1"/>
        </w:rPr>
        <w:t xml:space="preserve"> are detailed in the table. The location of the primer within the cassettes or in the genome </w:t>
      </w:r>
      <w:r w:rsidR="00BB540D">
        <w:rPr>
          <w:rFonts w:ascii="Times New Roman" w:hAnsi="Times New Roman" w:cs="Times New Roman"/>
          <w:color w:val="000000" w:themeColor="text1"/>
        </w:rPr>
        <w:t>is</w:t>
      </w:r>
      <w:r w:rsidR="00BB540D" w:rsidRPr="004147D4">
        <w:rPr>
          <w:rFonts w:ascii="Times New Roman" w:hAnsi="Times New Roman" w:cs="Times New Roman"/>
          <w:color w:val="000000" w:themeColor="text1"/>
        </w:rPr>
        <w:t xml:space="preserve"> </w:t>
      </w:r>
      <w:r w:rsidR="00901C78">
        <w:rPr>
          <w:rFonts w:ascii="Times New Roman" w:hAnsi="Times New Roman" w:cs="Times New Roman"/>
          <w:color w:val="000000" w:themeColor="text1"/>
        </w:rPr>
        <w:t>given in</w:t>
      </w:r>
      <w:r w:rsidRPr="004147D4">
        <w:rPr>
          <w:rFonts w:ascii="Times New Roman" w:hAnsi="Times New Roman" w:cs="Times New Roman"/>
          <w:color w:val="000000" w:themeColor="text1"/>
        </w:rPr>
        <w:t xml:space="preserve"> Fig. 1</w:t>
      </w:r>
    </w:p>
    <w:p w:rsidR="004147D4" w:rsidRDefault="004147D4" w:rsidP="004147D4">
      <w:pPr>
        <w:bidi w:val="0"/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695"/>
        <w:gridCol w:w="1515"/>
        <w:gridCol w:w="5245"/>
        <w:gridCol w:w="1984"/>
      </w:tblGrid>
      <w:tr w:rsidR="00025CCC" w:rsidRPr="00025CCC" w:rsidTr="00890D43">
        <w:trPr>
          <w:trHeight w:val="144"/>
        </w:trPr>
        <w:tc>
          <w:tcPr>
            <w:tcW w:w="2710" w:type="dxa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Template</w:t>
            </w:r>
          </w:p>
        </w:tc>
        <w:tc>
          <w:tcPr>
            <w:tcW w:w="1695" w:type="dxa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Target</w:t>
            </w:r>
          </w:p>
        </w:tc>
        <w:tc>
          <w:tcPr>
            <w:tcW w:w="1515" w:type="dxa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Primer designation</w:t>
            </w:r>
          </w:p>
        </w:tc>
        <w:tc>
          <w:tcPr>
            <w:tcW w:w="5245" w:type="dxa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Sequence (5'→3')</w:t>
            </w:r>
          </w:p>
        </w:tc>
        <w:tc>
          <w:tcPr>
            <w:tcW w:w="1984" w:type="dxa"/>
            <w:vAlign w:val="center"/>
          </w:tcPr>
          <w:p w:rsidR="00571FE8" w:rsidRPr="00025CCC" w:rsidRDefault="0093713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Expected a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mplicon (bp)</w:t>
            </w:r>
          </w:p>
        </w:tc>
      </w:tr>
      <w:tr w:rsidR="00025CCC" w:rsidRPr="00025CCC" w:rsidTr="004F5AAD">
        <w:trPr>
          <w:trHeight w:val="144"/>
        </w:trPr>
        <w:tc>
          <w:tcPr>
            <w:tcW w:w="13149" w:type="dxa"/>
            <w:gridSpan w:val="5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Cassette construction</w:t>
            </w:r>
          </w:p>
        </w:tc>
      </w:tr>
      <w:tr w:rsidR="00025CCC" w:rsidRPr="00025CCC" w:rsidTr="004F5AAD">
        <w:trPr>
          <w:trHeight w:val="144"/>
        </w:trPr>
        <w:tc>
          <w:tcPr>
            <w:tcW w:w="13149" w:type="dxa"/>
            <w:gridSpan w:val="5"/>
            <w:vAlign w:val="center"/>
          </w:tcPr>
          <w:p w:rsidR="00571FE8" w:rsidRPr="00025CCC" w:rsidRDefault="004F5AAD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>cre1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over-expression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cassette (TMS</w:t>
            </w: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17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 w:val="restart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PC9 genomic DNA</w:t>
            </w:r>
          </w:p>
        </w:tc>
        <w:tc>
          <w:tcPr>
            <w:tcW w:w="1695" w:type="dxa"/>
            <w:vAlign w:val="center"/>
          </w:tcPr>
          <w:p w:rsidR="00571FE8" w:rsidRPr="00025CCC" w:rsidRDefault="00FE060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beta-tubulin</w:t>
            </w:r>
          </w:p>
        </w:tc>
        <w:tc>
          <w:tcPr>
            <w:tcW w:w="1515" w:type="dxa"/>
            <w:vAlign w:val="center"/>
          </w:tcPr>
          <w:p w:rsidR="00571FE8" w:rsidRPr="00025CCC" w:rsidRDefault="00C76106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SacII</w:t>
            </w:r>
            <w:r w:rsidR="00DE0170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-btubPF</w:t>
            </w:r>
            <w:proofErr w:type="spellEnd"/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CCGCGGATGCTGTTGGGAGGAAACTAAAT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rtl/>
              </w:rPr>
              <w:t>1704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FE060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beta-tubulin</w:t>
            </w:r>
          </w:p>
        </w:tc>
        <w:tc>
          <w:tcPr>
            <w:tcW w:w="1515" w:type="dxa"/>
            <w:vAlign w:val="center"/>
          </w:tcPr>
          <w:p w:rsidR="00571FE8" w:rsidRPr="00025CCC" w:rsidRDefault="008C5EE2" w:rsidP="00890D43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890D43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re1F-btubPR </w:t>
            </w:r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CGACTAACTTCTTTTCCATGCAGAATGCCCTCCTCGTCCCAG</w:t>
            </w:r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 w:val="restart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PC9 genomic DNA</w:t>
            </w:r>
          </w:p>
        </w:tc>
        <w:tc>
          <w:tcPr>
            <w:tcW w:w="1695" w:type="dxa"/>
            <w:vAlign w:val="center"/>
          </w:tcPr>
          <w:p w:rsidR="00571FE8" w:rsidRPr="00025CCC" w:rsidRDefault="00FE060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btubPR-c</w:t>
            </w:r>
            <w:r w:rsidR="00890D43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re1F</w:t>
            </w:r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CTGGGACGAGGAGGGCATTCTGCATGGAAAAGAAGTTAGTCG</w:t>
            </w:r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rtl/>
              </w:rPr>
              <w:t>3614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FE060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8C5EE2" w:rsidP="00C76106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DE0170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re1R-</w:t>
            </w:r>
            <w:r w:rsidR="00C761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SphI</w:t>
            </w:r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TCACGTACGATGAAACGACTGCATGC</w:t>
            </w:r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4F5AAD">
        <w:trPr>
          <w:trHeight w:val="144"/>
        </w:trPr>
        <w:tc>
          <w:tcPr>
            <w:tcW w:w="13149" w:type="dxa"/>
            <w:gridSpan w:val="5"/>
            <w:vAlign w:val="center"/>
          </w:tcPr>
          <w:p w:rsidR="00571FE8" w:rsidRPr="00025CCC" w:rsidRDefault="004F5AAD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>cre1</w:t>
            </w:r>
            <w:r w:rsidR="00571FE8"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replacement cassette (TMS1</w:t>
            </w: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8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 w:val="restart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PC9 genomic DNA</w:t>
            </w:r>
          </w:p>
        </w:tc>
        <w:tc>
          <w:tcPr>
            <w:tcW w:w="169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0D1BBB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re1PF</w:t>
            </w:r>
          </w:p>
        </w:tc>
        <w:tc>
          <w:tcPr>
            <w:tcW w:w="5245" w:type="dxa"/>
            <w:vAlign w:val="center"/>
          </w:tcPr>
          <w:p w:rsidR="00571FE8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GCCCCTGCCCCTATGCT</w:t>
            </w:r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hygF-c</w:t>
            </w:r>
            <w:r w:rsidR="000D1BBB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re1PR</w:t>
            </w:r>
          </w:p>
        </w:tc>
        <w:tc>
          <w:tcPr>
            <w:tcW w:w="5245" w:type="dxa"/>
            <w:vAlign w:val="center"/>
          </w:tcPr>
          <w:p w:rsidR="00571FE8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ATTTAGTTTCCTCCCAACAGCATGGCGGTGGTGGTGGTG</w:t>
            </w:r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 w:val="restart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pTMS14 (see reference xx)</w:t>
            </w:r>
          </w:p>
        </w:tc>
        <w:tc>
          <w:tcPr>
            <w:tcW w:w="169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Hyg</w:t>
            </w: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r</w:t>
            </w:r>
            <w:proofErr w:type="spellEnd"/>
          </w:p>
        </w:tc>
        <w:tc>
          <w:tcPr>
            <w:tcW w:w="1515" w:type="dxa"/>
            <w:vAlign w:val="center"/>
          </w:tcPr>
          <w:p w:rsidR="00571FE8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cre1PR-h</w:t>
            </w:r>
            <w:r w:rsidR="000D1BBB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ygF</w:t>
            </w:r>
            <w:proofErr w:type="spellEnd"/>
          </w:p>
        </w:tc>
        <w:tc>
          <w:tcPr>
            <w:tcW w:w="5245" w:type="dxa"/>
            <w:vAlign w:val="center"/>
          </w:tcPr>
          <w:p w:rsidR="00571FE8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CACCACCACCACCGCCATGCTGTTGGGAGGAAACTAAAT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3204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Hyg</w:t>
            </w: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r</w:t>
            </w:r>
            <w:proofErr w:type="spellEnd"/>
          </w:p>
        </w:tc>
        <w:tc>
          <w:tcPr>
            <w:tcW w:w="1515" w:type="dxa"/>
            <w:vAlign w:val="center"/>
          </w:tcPr>
          <w:p w:rsidR="00571FE8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cre1TF-h</w:t>
            </w:r>
            <w:r w:rsidR="00025CCC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ygR</w:t>
            </w:r>
            <w:proofErr w:type="spellEnd"/>
          </w:p>
        </w:tc>
        <w:tc>
          <w:tcPr>
            <w:tcW w:w="5245" w:type="dxa"/>
            <w:vAlign w:val="center"/>
          </w:tcPr>
          <w:p w:rsidR="00571FE8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CGTAAGAAGAGAAAGAGGCGGAATGTTGGTCAGCGCTGTGG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 w:val="restart"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PC9 genomic DNA</w:t>
            </w:r>
          </w:p>
        </w:tc>
        <w:tc>
          <w:tcPr>
            <w:tcW w:w="1695" w:type="dxa"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0D1BBB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hygR-c</w:t>
            </w:r>
            <w:r w:rsidR="00025CCC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re1TF</w:t>
            </w:r>
          </w:p>
        </w:tc>
        <w:tc>
          <w:tcPr>
            <w:tcW w:w="5245" w:type="dxa"/>
            <w:vAlign w:val="center"/>
          </w:tcPr>
          <w:p w:rsidR="000D1BBB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CCACAGCGCTGACCAACATTCCGCCTCTTTCTCTTCTTACG</w:t>
            </w:r>
          </w:p>
        </w:tc>
        <w:tc>
          <w:tcPr>
            <w:tcW w:w="1984" w:type="dxa"/>
            <w:vMerge w:val="restart"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025CCC" w:rsidRPr="00025CCC" w:rsidTr="00890D43">
        <w:trPr>
          <w:trHeight w:val="144"/>
        </w:trPr>
        <w:tc>
          <w:tcPr>
            <w:tcW w:w="2710" w:type="dxa"/>
            <w:vMerge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0D1BBB" w:rsidRPr="00025CCC" w:rsidRDefault="008C5EE2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0D1BBB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re1TR</w:t>
            </w:r>
          </w:p>
        </w:tc>
        <w:tc>
          <w:tcPr>
            <w:tcW w:w="5245" w:type="dxa"/>
            <w:vAlign w:val="center"/>
          </w:tcPr>
          <w:p w:rsidR="000D1BBB" w:rsidRPr="00025CCC" w:rsidRDefault="00025CCC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CGAACACAACCTGCAATATGCCT</w:t>
            </w:r>
          </w:p>
        </w:tc>
        <w:tc>
          <w:tcPr>
            <w:tcW w:w="1984" w:type="dxa"/>
            <w:vMerge/>
            <w:vAlign w:val="center"/>
          </w:tcPr>
          <w:p w:rsidR="000D1BBB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4F5AAD">
        <w:trPr>
          <w:trHeight w:val="144"/>
        </w:trPr>
        <w:tc>
          <w:tcPr>
            <w:tcW w:w="13149" w:type="dxa"/>
            <w:gridSpan w:val="5"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="004F5AAD" w:rsidRPr="00025CC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nalysis of construct integration</w:t>
            </w:r>
          </w:p>
        </w:tc>
      </w:tr>
      <w:tr w:rsidR="00025CCC" w:rsidRPr="00025CCC" w:rsidTr="004F5AAD">
        <w:trPr>
          <w:trHeight w:val="129"/>
        </w:trPr>
        <w:tc>
          <w:tcPr>
            <w:tcW w:w="13149" w:type="dxa"/>
            <w:gridSpan w:val="5"/>
            <w:vAlign w:val="center"/>
          </w:tcPr>
          <w:p w:rsidR="00571FE8" w:rsidRPr="00025CCC" w:rsidRDefault="004F5AAD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>cre1</w:t>
            </w: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over-expression cassette (TMS17)</w:t>
            </w:r>
          </w:p>
        </w:tc>
      </w:tr>
      <w:tr w:rsidR="00025CCC" w:rsidRPr="00025CCC" w:rsidTr="00890D43">
        <w:trPr>
          <w:trHeight w:val="89"/>
        </w:trPr>
        <w:tc>
          <w:tcPr>
            <w:tcW w:w="2710" w:type="dxa"/>
            <w:vMerge w:val="restart"/>
            <w:vAlign w:val="center"/>
          </w:tcPr>
          <w:p w:rsidR="00571FE8" w:rsidRPr="00025CCC" w:rsidRDefault="00BB540D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strain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specific genomic DNA</w:t>
            </w:r>
          </w:p>
        </w:tc>
        <w:tc>
          <w:tcPr>
            <w:tcW w:w="1695" w:type="dxa"/>
            <w:vAlign w:val="center"/>
          </w:tcPr>
          <w:p w:rsidR="00571FE8" w:rsidRPr="00025CCC" w:rsidRDefault="003B06C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Cbx</w:t>
            </w:r>
            <w:r w:rsidR="00571FE8"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r</w:t>
            </w:r>
            <w:proofErr w:type="spellEnd"/>
          </w:p>
        </w:tc>
        <w:tc>
          <w:tcPr>
            <w:tcW w:w="151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TMS17DF</w:t>
            </w:r>
            <w:proofErr w:type="spellEnd"/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CGGGAACACACAAATCATTG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6147</w:t>
            </w:r>
          </w:p>
        </w:tc>
      </w:tr>
      <w:tr w:rsidR="00025CCC" w:rsidRPr="00025CCC" w:rsidTr="00890D43">
        <w:trPr>
          <w:trHeight w:val="80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3B06C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TMS17DR</w:t>
            </w:r>
          </w:p>
        </w:tc>
        <w:tc>
          <w:tcPr>
            <w:tcW w:w="5245" w:type="dxa"/>
            <w:vAlign w:val="center"/>
          </w:tcPr>
          <w:p w:rsidR="00571FE8" w:rsidRPr="00025CCC" w:rsidRDefault="00DE0170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GCTGTCCAAAAGAGGGTGTC</w:t>
            </w:r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5CCC" w:rsidRPr="00025CCC" w:rsidTr="004F5AAD">
        <w:trPr>
          <w:trHeight w:val="80"/>
        </w:trPr>
        <w:tc>
          <w:tcPr>
            <w:tcW w:w="13149" w:type="dxa"/>
            <w:gridSpan w:val="5"/>
            <w:vAlign w:val="center"/>
          </w:tcPr>
          <w:p w:rsidR="00571FE8" w:rsidRPr="00025CCC" w:rsidRDefault="00FE060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cre1 </w:t>
            </w: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replacement cassette </w:t>
            </w:r>
            <w:r w:rsidR="004F5AAD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(TMS18)</w:t>
            </w:r>
          </w:p>
        </w:tc>
      </w:tr>
      <w:tr w:rsidR="00025CCC" w:rsidRPr="00025CCC" w:rsidTr="00890D43">
        <w:trPr>
          <w:trHeight w:val="80"/>
        </w:trPr>
        <w:tc>
          <w:tcPr>
            <w:tcW w:w="2710" w:type="dxa"/>
            <w:vMerge w:val="restart"/>
            <w:vAlign w:val="center"/>
          </w:tcPr>
          <w:p w:rsidR="00571FE8" w:rsidRPr="00025CCC" w:rsidRDefault="00BB540D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strain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71FE8"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specific genomic DNA</w:t>
            </w:r>
          </w:p>
        </w:tc>
        <w:tc>
          <w:tcPr>
            <w:tcW w:w="1695" w:type="dxa"/>
            <w:vAlign w:val="center"/>
          </w:tcPr>
          <w:p w:rsidR="00571FE8" w:rsidRPr="00025CCC" w:rsidRDefault="003B06C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cre1DF</w:t>
            </w:r>
          </w:p>
        </w:tc>
        <w:tc>
          <w:tcPr>
            <w:tcW w:w="5245" w:type="dxa"/>
            <w:vAlign w:val="center"/>
          </w:tcPr>
          <w:p w:rsidR="00571FE8" w:rsidRPr="00025CCC" w:rsidRDefault="00AB70F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7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TCCTTTAAGTGTGTGCCGCT</w:t>
            </w:r>
          </w:p>
        </w:tc>
        <w:tc>
          <w:tcPr>
            <w:tcW w:w="1984" w:type="dxa"/>
            <w:vMerge w:val="restart"/>
            <w:vAlign w:val="center"/>
          </w:tcPr>
          <w:p w:rsidR="00571FE8" w:rsidRPr="00025CCC" w:rsidRDefault="00AB70F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3589</w:t>
            </w:r>
          </w:p>
        </w:tc>
      </w:tr>
      <w:tr w:rsidR="00025CCC" w:rsidRPr="00025CCC" w:rsidTr="00890D43">
        <w:trPr>
          <w:trHeight w:val="80"/>
        </w:trPr>
        <w:tc>
          <w:tcPr>
            <w:tcW w:w="2710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571FE8" w:rsidRPr="00025CCC" w:rsidRDefault="003B06CA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cre1</w:t>
            </w:r>
          </w:p>
        </w:tc>
        <w:tc>
          <w:tcPr>
            <w:tcW w:w="1515" w:type="dxa"/>
            <w:vAlign w:val="center"/>
          </w:tcPr>
          <w:p w:rsidR="00571FE8" w:rsidRPr="00025CCC" w:rsidRDefault="000D1BBB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5C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cre1DR</w:t>
            </w:r>
          </w:p>
        </w:tc>
        <w:tc>
          <w:tcPr>
            <w:tcW w:w="5245" w:type="dxa"/>
            <w:vAlign w:val="center"/>
          </w:tcPr>
          <w:p w:rsidR="00571FE8" w:rsidRPr="00025CCC" w:rsidRDefault="00AB70F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7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CTGCGGCACTGAAACCAAAA</w:t>
            </w:r>
          </w:p>
        </w:tc>
        <w:tc>
          <w:tcPr>
            <w:tcW w:w="1984" w:type="dxa"/>
            <w:vMerge/>
            <w:vAlign w:val="center"/>
          </w:tcPr>
          <w:p w:rsidR="00571FE8" w:rsidRPr="00025CCC" w:rsidRDefault="00571FE8" w:rsidP="00025C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E0170" w:rsidRPr="00025CCC" w:rsidRDefault="00DE0170" w:rsidP="00025CCC">
      <w:pPr>
        <w:bidi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DE0170" w:rsidRPr="00025CCC" w:rsidSect="00061176">
      <w:pgSz w:w="15842" w:h="12242" w:orient="landscape" w:code="1"/>
      <w:pgMar w:top="1440" w:right="1800" w:bottom="1440" w:left="180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46E1"/>
    <w:rsid w:val="00001066"/>
    <w:rsid w:val="00012C9F"/>
    <w:rsid w:val="00014D28"/>
    <w:rsid w:val="00025CCC"/>
    <w:rsid w:val="000441F6"/>
    <w:rsid w:val="000450C0"/>
    <w:rsid w:val="00061176"/>
    <w:rsid w:val="000646E1"/>
    <w:rsid w:val="000A2F14"/>
    <w:rsid w:val="000A4707"/>
    <w:rsid w:val="000B5CEB"/>
    <w:rsid w:val="000C660D"/>
    <w:rsid w:val="000D1BBB"/>
    <w:rsid w:val="00112FB6"/>
    <w:rsid w:val="00175313"/>
    <w:rsid w:val="001A7A13"/>
    <w:rsid w:val="00207679"/>
    <w:rsid w:val="00241A9D"/>
    <w:rsid w:val="002E314E"/>
    <w:rsid w:val="002E3D1B"/>
    <w:rsid w:val="002E70E3"/>
    <w:rsid w:val="002F46A6"/>
    <w:rsid w:val="00341B1D"/>
    <w:rsid w:val="003765BF"/>
    <w:rsid w:val="003B06CA"/>
    <w:rsid w:val="003B2B00"/>
    <w:rsid w:val="003F5841"/>
    <w:rsid w:val="004135B7"/>
    <w:rsid w:val="004147D4"/>
    <w:rsid w:val="004C35E1"/>
    <w:rsid w:val="004F569E"/>
    <w:rsid w:val="004F5AAD"/>
    <w:rsid w:val="00571FE8"/>
    <w:rsid w:val="00627569"/>
    <w:rsid w:val="00677ACD"/>
    <w:rsid w:val="0068198E"/>
    <w:rsid w:val="006865F4"/>
    <w:rsid w:val="006C3010"/>
    <w:rsid w:val="006C6288"/>
    <w:rsid w:val="006D30E9"/>
    <w:rsid w:val="0075498F"/>
    <w:rsid w:val="00770A1E"/>
    <w:rsid w:val="007C6C2E"/>
    <w:rsid w:val="007E307A"/>
    <w:rsid w:val="00890D43"/>
    <w:rsid w:val="008C5EE2"/>
    <w:rsid w:val="00901C78"/>
    <w:rsid w:val="00902E3B"/>
    <w:rsid w:val="0093713B"/>
    <w:rsid w:val="00952680"/>
    <w:rsid w:val="009765B7"/>
    <w:rsid w:val="00991174"/>
    <w:rsid w:val="009956AF"/>
    <w:rsid w:val="00A170FF"/>
    <w:rsid w:val="00A50976"/>
    <w:rsid w:val="00A751E8"/>
    <w:rsid w:val="00AA184B"/>
    <w:rsid w:val="00AB70F8"/>
    <w:rsid w:val="00AD74CD"/>
    <w:rsid w:val="00B95351"/>
    <w:rsid w:val="00BB540D"/>
    <w:rsid w:val="00BD486D"/>
    <w:rsid w:val="00BD514A"/>
    <w:rsid w:val="00BD78AD"/>
    <w:rsid w:val="00BF028F"/>
    <w:rsid w:val="00C017E4"/>
    <w:rsid w:val="00C15A70"/>
    <w:rsid w:val="00C33978"/>
    <w:rsid w:val="00C76106"/>
    <w:rsid w:val="00D27C06"/>
    <w:rsid w:val="00D41D4D"/>
    <w:rsid w:val="00D60228"/>
    <w:rsid w:val="00D76112"/>
    <w:rsid w:val="00DA5AC4"/>
    <w:rsid w:val="00DB6588"/>
    <w:rsid w:val="00DC68E5"/>
    <w:rsid w:val="00DE0170"/>
    <w:rsid w:val="00E159F9"/>
    <w:rsid w:val="00E15E5F"/>
    <w:rsid w:val="00E16E8F"/>
    <w:rsid w:val="00E670DF"/>
    <w:rsid w:val="00E82A54"/>
    <w:rsid w:val="00EC6CC0"/>
    <w:rsid w:val="00F0263A"/>
    <w:rsid w:val="00F04E37"/>
    <w:rsid w:val="00FB389D"/>
    <w:rsid w:val="00FD3C8E"/>
    <w:rsid w:val="00FE060A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646E1"/>
  </w:style>
  <w:style w:type="paragraph" w:styleId="BalloonText">
    <w:name w:val="Balloon Text"/>
    <w:basedOn w:val="Normal"/>
    <w:link w:val="BalloonTextChar"/>
    <w:uiPriority w:val="99"/>
    <w:semiHidden/>
    <w:unhideWhenUsed/>
    <w:rsid w:val="0006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 Meir Salame</dc:creator>
  <cp:lastModifiedBy>0013358</cp:lastModifiedBy>
  <cp:revision>3</cp:revision>
  <dcterms:created xsi:type="dcterms:W3CDTF">2018-06-18T09:52:00Z</dcterms:created>
  <dcterms:modified xsi:type="dcterms:W3CDTF">2018-07-18T11:59:00Z</dcterms:modified>
</cp:coreProperties>
</file>