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2B6D" w14:textId="77777777" w:rsidR="00F17813" w:rsidRPr="00C143A0" w:rsidRDefault="00F17813" w:rsidP="00F17813">
      <w:pPr>
        <w:rPr>
          <w:rFonts w:cs="Arial"/>
          <w:b/>
          <w:sz w:val="28"/>
          <w:szCs w:val="28"/>
        </w:rPr>
      </w:pPr>
      <w:r w:rsidRPr="00C143A0">
        <w:rPr>
          <w:rFonts w:cs="Arial"/>
          <w:b/>
          <w:sz w:val="28"/>
          <w:szCs w:val="28"/>
        </w:rPr>
        <w:t>Additional File 2: Considerations for equipment and location</w:t>
      </w:r>
    </w:p>
    <w:p w14:paraId="3211CFF0" w14:textId="77777777" w:rsidR="00F17813" w:rsidRPr="00D129E4" w:rsidRDefault="00F17813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 xml:space="preserve">Choice of course location and </w:t>
      </w:r>
      <w:proofErr w:type="gramStart"/>
      <w:r w:rsidRPr="00D129E4">
        <w:rPr>
          <w:rFonts w:ascii="Arial" w:hAnsi="Arial" w:cs="Arial"/>
        </w:rPr>
        <w:t>venue :</w:t>
      </w:r>
      <w:proofErr w:type="gramEnd"/>
      <w:r w:rsidRPr="00D129E4">
        <w:rPr>
          <w:rFonts w:ascii="Arial" w:hAnsi="Arial" w:cs="Arial"/>
        </w:rPr>
        <w:t xml:space="preserve"> consider – regional versus central, cost, space for both lectures and practicals, noise, ease of catering, accommodation nearby, </w:t>
      </w:r>
      <w:r>
        <w:rPr>
          <w:rFonts w:ascii="Arial" w:hAnsi="Arial" w:cs="Arial"/>
        </w:rPr>
        <w:t>experts</w:t>
      </w:r>
    </w:p>
    <w:p w14:paraId="7062EDC5" w14:textId="77777777" w:rsidR="00F17813" w:rsidRPr="00D129E4" w:rsidRDefault="00F17813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Create an agenda that is realistic, allowing for set-up time each day, breaks, travel times, practical sessions, debriefing</w:t>
      </w:r>
    </w:p>
    <w:p w14:paraId="1E4898A1" w14:textId="6A8C9721" w:rsidR="00F17813" w:rsidRPr="00D129E4" w:rsidRDefault="000670B4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</w:t>
      </w:r>
      <w:r w:rsidR="00F17813" w:rsidRPr="00D129E4">
        <w:rPr>
          <w:rFonts w:ascii="Arial" w:hAnsi="Arial" w:cs="Arial"/>
        </w:rPr>
        <w:t>e equipment – projector, laptop, power blocks, flipcharts, buckets, plinths, scissors, plaster cutters</w:t>
      </w:r>
    </w:p>
    <w:p w14:paraId="621407EB" w14:textId="34632501" w:rsidR="00F17813" w:rsidRPr="00D129E4" w:rsidRDefault="000670B4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</w:t>
      </w:r>
      <w:r w:rsidR="00F17813" w:rsidRPr="00D129E4">
        <w:rPr>
          <w:rFonts w:ascii="Arial" w:hAnsi="Arial" w:cs="Arial"/>
        </w:rPr>
        <w:t>e consumables – plaster, padding, braces, gloves, tenotomy supplies</w:t>
      </w:r>
    </w:p>
    <w:p w14:paraId="35809B63" w14:textId="4A10DF6B" w:rsidR="00F17813" w:rsidRPr="00D129E4" w:rsidRDefault="000670B4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</w:t>
      </w:r>
      <w:r w:rsidR="00F17813" w:rsidRPr="00D129E4">
        <w:rPr>
          <w:rFonts w:ascii="Arial" w:hAnsi="Arial" w:cs="Arial"/>
        </w:rPr>
        <w:t xml:space="preserve">e resources – electronic copy of slides, manuals, </w:t>
      </w:r>
      <w:proofErr w:type="spellStart"/>
      <w:r w:rsidR="00F17813" w:rsidRPr="00D129E4">
        <w:rPr>
          <w:rFonts w:ascii="Arial" w:hAnsi="Arial" w:cs="Arial"/>
        </w:rPr>
        <w:t>handouts</w:t>
      </w:r>
      <w:proofErr w:type="spellEnd"/>
      <w:r w:rsidR="00F17813" w:rsidRPr="00D129E4">
        <w:rPr>
          <w:rFonts w:ascii="Arial" w:hAnsi="Arial" w:cs="Arial"/>
        </w:rPr>
        <w:t>, blank patient records, certificates of attendance</w:t>
      </w:r>
    </w:p>
    <w:p w14:paraId="21D5F6B7" w14:textId="77777777" w:rsidR="00F17813" w:rsidRPr="00D129E4" w:rsidRDefault="00F17813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 xml:space="preserve">Set up the day before the course – room set-up, check equipment is working, organize </w:t>
      </w:r>
      <w:proofErr w:type="spellStart"/>
      <w:r w:rsidRPr="00D129E4">
        <w:rPr>
          <w:rFonts w:ascii="Arial" w:hAnsi="Arial" w:cs="Arial"/>
        </w:rPr>
        <w:t>handouts</w:t>
      </w:r>
      <w:proofErr w:type="spellEnd"/>
      <w:r w:rsidRPr="00D129E4">
        <w:rPr>
          <w:rFonts w:ascii="Arial" w:hAnsi="Arial" w:cs="Arial"/>
        </w:rPr>
        <w:t xml:space="preserve"> / manuals / stationery, ensure course materials are on laptop, consider layout / equipment for different sessions</w:t>
      </w:r>
    </w:p>
    <w:p w14:paraId="2866847A" w14:textId="77777777" w:rsidR="00F17813" w:rsidRPr="00D129E4" w:rsidRDefault="00F17813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Consider publicity / media for the course</w:t>
      </w:r>
    </w:p>
    <w:p w14:paraId="7FF5066C" w14:textId="3BE61F59" w:rsidR="00F17813" w:rsidRPr="00D129E4" w:rsidRDefault="000670B4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</w:t>
      </w:r>
      <w:bookmarkStart w:id="0" w:name="_GoBack"/>
      <w:bookmarkEnd w:id="0"/>
      <w:r w:rsidR="00F17813" w:rsidRPr="00D129E4">
        <w:rPr>
          <w:rFonts w:ascii="Arial" w:hAnsi="Arial" w:cs="Arial"/>
        </w:rPr>
        <w:t>e accommodation, catering, and transport</w:t>
      </w:r>
    </w:p>
    <w:p w14:paraId="76044FB9" w14:textId="77777777" w:rsidR="00F17813" w:rsidRPr="00D129E4" w:rsidRDefault="00F17813" w:rsidP="00F17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Arrange a faculty / team meeting before the course – allocate topics / sessions / roles:</w:t>
      </w:r>
    </w:p>
    <w:p w14:paraId="1E735B07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 xml:space="preserve">Course leader </w:t>
      </w:r>
    </w:p>
    <w:p w14:paraId="4A77E7E5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Timekeeping and liaise with catering team</w:t>
      </w:r>
    </w:p>
    <w:p w14:paraId="7508198D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Allocated instructor for each session</w:t>
      </w:r>
    </w:p>
    <w:p w14:paraId="52C91C80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Preparation for practical sessions including group sizes and room layout (before course and on the day)</w:t>
      </w:r>
    </w:p>
    <w:p w14:paraId="08573218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Technical support (computers)</w:t>
      </w:r>
    </w:p>
    <w:p w14:paraId="14298329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Invitations, registration, and paperwork</w:t>
      </w:r>
    </w:p>
    <w:p w14:paraId="17997777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Giving each other feedback</w:t>
      </w:r>
    </w:p>
    <w:p w14:paraId="7588D337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 xml:space="preserve">Coordinating patients and families </w:t>
      </w:r>
    </w:p>
    <w:p w14:paraId="1D1BCDA8" w14:textId="77777777" w:rsidR="00F17813" w:rsidRPr="00D129E4" w:rsidRDefault="00F17813" w:rsidP="00F178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129E4">
        <w:rPr>
          <w:rFonts w:ascii="Arial" w:hAnsi="Arial" w:cs="Arial"/>
        </w:rPr>
        <w:t>Set-up and set-down</w:t>
      </w:r>
    </w:p>
    <w:p w14:paraId="4EAD766E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6FA52FFA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2F2E77BE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24B4797C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3AA54C22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72669621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649A71C3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140B36C3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0D40800E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7E7D48D0" w14:textId="77777777" w:rsidR="00F17813" w:rsidRDefault="00F17813" w:rsidP="00F17813">
      <w:pPr>
        <w:spacing w:after="0" w:line="240" w:lineRule="auto"/>
        <w:rPr>
          <w:rFonts w:cs="Arial"/>
        </w:rPr>
      </w:pPr>
    </w:p>
    <w:p w14:paraId="275F4874" w14:textId="77777777" w:rsidR="00567E42" w:rsidRDefault="00567E42"/>
    <w:sectPr w:rsidR="00567E42" w:rsidSect="00567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674"/>
    <w:multiLevelType w:val="hybridMultilevel"/>
    <w:tmpl w:val="E8801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5"/>
    <w:rsid w:val="000670B4"/>
    <w:rsid w:val="00521D30"/>
    <w:rsid w:val="00567E42"/>
    <w:rsid w:val="00785925"/>
    <w:rsid w:val="00C143A0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389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13"/>
    <w:pPr>
      <w:spacing w:after="160" w:line="259" w:lineRule="auto"/>
    </w:pPr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13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13"/>
    <w:pPr>
      <w:spacing w:after="160" w:line="259" w:lineRule="auto"/>
    </w:pPr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13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Tracey Smythe</cp:lastModifiedBy>
  <cp:revision>4</cp:revision>
  <dcterms:created xsi:type="dcterms:W3CDTF">2017-08-25T08:56:00Z</dcterms:created>
  <dcterms:modified xsi:type="dcterms:W3CDTF">2018-06-21T11:35:00Z</dcterms:modified>
</cp:coreProperties>
</file>