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0F" w:rsidRDefault="007A210F" w:rsidP="007A210F">
      <w:pPr>
        <w:spacing w:after="0" w:line="240" w:lineRule="auto"/>
        <w:ind w:left="851" w:right="-1" w:hanging="851"/>
        <w:rPr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Supplementary Table 2</w:t>
      </w:r>
      <w:r w:rsidRPr="009D2DFB">
        <w:rPr>
          <w:sz w:val="16"/>
          <w:szCs w:val="16"/>
          <w:lang w:val="en-GB"/>
        </w:rPr>
        <w:tab/>
      </w:r>
    </w:p>
    <w:p w:rsidR="007A210F" w:rsidRPr="009D2DFB" w:rsidRDefault="007A210F" w:rsidP="007A210F">
      <w:pPr>
        <w:spacing w:after="0" w:line="240" w:lineRule="auto"/>
        <w:ind w:left="851" w:right="-1" w:hanging="851"/>
        <w:rPr>
          <w:sz w:val="16"/>
          <w:szCs w:val="16"/>
          <w:lang w:val="en-GB"/>
        </w:rPr>
      </w:pPr>
    </w:p>
    <w:tbl>
      <w:tblPr>
        <w:tblStyle w:val="Almindeligtabel2"/>
        <w:tblW w:w="4927" w:type="pct"/>
        <w:tblLayout w:type="fixed"/>
        <w:tblLook w:val="04A0" w:firstRow="1" w:lastRow="0" w:firstColumn="1" w:lastColumn="0" w:noHBand="0" w:noVBand="1"/>
      </w:tblPr>
      <w:tblGrid>
        <w:gridCol w:w="1993"/>
        <w:gridCol w:w="711"/>
        <w:gridCol w:w="712"/>
        <w:gridCol w:w="708"/>
        <w:gridCol w:w="708"/>
        <w:gridCol w:w="707"/>
        <w:gridCol w:w="707"/>
        <w:gridCol w:w="845"/>
        <w:gridCol w:w="710"/>
        <w:gridCol w:w="991"/>
        <w:gridCol w:w="705"/>
      </w:tblGrid>
      <w:tr w:rsidR="007A210F" w:rsidRPr="009D2DFB" w:rsidTr="00E87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Merge w:val="restart"/>
          </w:tcPr>
          <w:p w:rsidR="007A210F" w:rsidRPr="006F6D63" w:rsidRDefault="007A210F" w:rsidP="00E87E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ICD-10 c</w:t>
            </w:r>
            <w:r w:rsidRPr="006F6D63">
              <w:rPr>
                <w:sz w:val="16"/>
                <w:szCs w:val="16"/>
                <w:lang w:val="en-GB"/>
              </w:rPr>
              <w:t>hapter, separated by age groups (years)</w:t>
            </w:r>
          </w:p>
        </w:tc>
        <w:tc>
          <w:tcPr>
            <w:tcW w:w="749" w:type="pct"/>
            <w:gridSpan w:val="2"/>
            <w:vAlign w:val="center"/>
          </w:tcPr>
          <w:p w:rsidR="007A210F" w:rsidRPr="006F6D63" w:rsidRDefault="007A210F" w:rsidP="00E8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6F6D63">
              <w:rPr>
                <w:sz w:val="16"/>
                <w:szCs w:val="16"/>
                <w:lang w:val="en-GB"/>
              </w:rPr>
              <w:t>0-10</w:t>
            </w:r>
          </w:p>
        </w:tc>
        <w:tc>
          <w:tcPr>
            <w:tcW w:w="745" w:type="pct"/>
            <w:gridSpan w:val="2"/>
            <w:vAlign w:val="center"/>
          </w:tcPr>
          <w:p w:rsidR="007A210F" w:rsidRPr="006F6D63" w:rsidRDefault="007A210F" w:rsidP="00E8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6F6D63">
              <w:rPr>
                <w:sz w:val="16"/>
                <w:szCs w:val="16"/>
                <w:lang w:val="en-GB"/>
              </w:rPr>
              <w:t>11-30</w:t>
            </w:r>
          </w:p>
        </w:tc>
        <w:tc>
          <w:tcPr>
            <w:tcW w:w="744" w:type="pct"/>
            <w:gridSpan w:val="2"/>
            <w:vAlign w:val="center"/>
          </w:tcPr>
          <w:p w:rsidR="007A210F" w:rsidRPr="006F6D63" w:rsidRDefault="007A210F" w:rsidP="00E8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6F6D63">
              <w:rPr>
                <w:sz w:val="16"/>
                <w:szCs w:val="16"/>
                <w:lang w:val="en-GB"/>
              </w:rPr>
              <w:t>31-60</w:t>
            </w:r>
          </w:p>
        </w:tc>
        <w:tc>
          <w:tcPr>
            <w:tcW w:w="819" w:type="pct"/>
            <w:gridSpan w:val="2"/>
            <w:vAlign w:val="center"/>
          </w:tcPr>
          <w:p w:rsidR="007A210F" w:rsidRPr="006F6D63" w:rsidRDefault="007A210F" w:rsidP="00E8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6F6D63">
              <w:rPr>
                <w:sz w:val="16"/>
                <w:szCs w:val="16"/>
                <w:lang w:val="en-GB"/>
              </w:rPr>
              <w:t>61+</w:t>
            </w:r>
          </w:p>
        </w:tc>
        <w:tc>
          <w:tcPr>
            <w:tcW w:w="893" w:type="pct"/>
            <w:gridSpan w:val="2"/>
            <w:vAlign w:val="center"/>
          </w:tcPr>
          <w:p w:rsidR="007A210F" w:rsidRPr="006F6D63" w:rsidRDefault="007A210F" w:rsidP="00E87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6F6D63">
              <w:rPr>
                <w:sz w:val="16"/>
                <w:szCs w:val="16"/>
                <w:lang w:val="en-GB"/>
              </w:rPr>
              <w:t>Total</w:t>
            </w:r>
          </w:p>
        </w:tc>
      </w:tr>
      <w:tr w:rsidR="007A210F" w:rsidRPr="009D2DFB" w:rsidTr="00E8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Merge/>
          </w:tcPr>
          <w:p w:rsidR="007A210F" w:rsidRPr="006F6D63" w:rsidRDefault="007A210F" w:rsidP="00E87E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74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375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373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373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372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372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445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374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522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371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%</w:t>
            </w:r>
          </w:p>
        </w:tc>
      </w:tr>
      <w:tr w:rsidR="007A210F" w:rsidRPr="009D2DFB" w:rsidTr="00E8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Injuries and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 poisoning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14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013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43.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802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57.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782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37.</w:t>
            </w:r>
            <w:r w:rsidRPr="00DC4A9D">
              <w:rPr>
                <w:sz w:val="16"/>
                <w:szCs w:val="16"/>
                <w:lang w:val="en-GB"/>
              </w:rPr>
              <w:t>97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677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24.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111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274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38.29</w:t>
            </w:r>
          </w:p>
        </w:tc>
      </w:tr>
      <w:tr w:rsidR="007A210F" w:rsidRPr="005054D3" w:rsidTr="00E8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Symptoms and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 signs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393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46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808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14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199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16.</w:t>
            </w:r>
            <w:r w:rsidRPr="00DC4A9D">
              <w:rPr>
                <w:sz w:val="16"/>
                <w:szCs w:val="16"/>
                <w:lang w:val="en-GB"/>
              </w:rPr>
              <w:t>96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452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46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852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16.12</w:t>
            </w:r>
          </w:p>
        </w:tc>
      </w:tr>
      <w:tr w:rsidR="007A210F" w:rsidRPr="005054D3" w:rsidTr="00E8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Other factors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326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16.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9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998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14.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56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13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260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15.</w:t>
            </w:r>
            <w:r w:rsidRPr="00DC4A9D">
              <w:rPr>
                <w:sz w:val="16"/>
                <w:szCs w:val="16"/>
                <w:lang w:val="en-GB"/>
              </w:rPr>
              <w:t>84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13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611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12.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87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42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195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14.52</w:t>
            </w:r>
          </w:p>
        </w:tc>
      </w:tr>
      <w:tr w:rsidR="007A210F" w:rsidRPr="009D2DFB" w:rsidTr="00E8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C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irculatory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 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82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401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58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936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</w:t>
            </w:r>
            <w:r w:rsidRPr="00DC4A9D">
              <w:rPr>
                <w:sz w:val="16"/>
                <w:szCs w:val="16"/>
                <w:lang w:val="en-GB"/>
              </w:rPr>
              <w:t>70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12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010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16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429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5.65</w:t>
            </w:r>
          </w:p>
        </w:tc>
      </w:tr>
      <w:tr w:rsidR="007A210F" w:rsidRPr="009D2DFB" w:rsidTr="00E8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R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espiratory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 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697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055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54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482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</w:t>
            </w:r>
            <w:r w:rsidRPr="00DC4A9D">
              <w:rPr>
                <w:sz w:val="16"/>
                <w:szCs w:val="16"/>
                <w:lang w:val="en-GB"/>
              </w:rPr>
              <w:t>97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8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584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15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818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5.44</w:t>
            </w:r>
          </w:p>
        </w:tc>
      </w:tr>
      <w:tr w:rsidR="007A210F" w:rsidRPr="009D2DFB" w:rsidTr="00E8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D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igestive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841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310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36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349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6.</w:t>
            </w:r>
            <w:r w:rsidRPr="00DC4A9D">
              <w:rPr>
                <w:sz w:val="16"/>
                <w:szCs w:val="16"/>
                <w:lang w:val="en-GB"/>
              </w:rPr>
              <w:t>39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731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36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15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231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5.24</w:t>
            </w:r>
          </w:p>
        </w:tc>
      </w:tr>
      <w:tr w:rsidR="007A210F" w:rsidRPr="009D2DFB" w:rsidTr="00E8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M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usculoskeletal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 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476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47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091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669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</w:t>
            </w:r>
            <w:r w:rsidRPr="00DC4A9D"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995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83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231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2.49</w:t>
            </w:r>
          </w:p>
        </w:tc>
      </w:tr>
      <w:tr w:rsidR="007A210F" w:rsidRPr="009D2DFB" w:rsidTr="00E8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Infections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646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 w:rsidRPr="00DC4A9D">
              <w:rPr>
                <w:color w:val="000000"/>
                <w:sz w:val="16"/>
                <w:szCs w:val="16"/>
                <w:lang w:val="en-GB"/>
              </w:rPr>
              <w:t>5</w:t>
            </w:r>
            <w:r>
              <w:rPr>
                <w:color w:val="000000"/>
                <w:sz w:val="16"/>
                <w:szCs w:val="16"/>
                <w:lang w:val="en-GB"/>
              </w:rPr>
              <w:t>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07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841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364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</w:t>
            </w:r>
            <w:r w:rsidRPr="00DC4A9D">
              <w:rPr>
                <w:sz w:val="16"/>
                <w:szCs w:val="16"/>
                <w:lang w:val="en-GB"/>
              </w:rPr>
              <w:t>63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224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05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075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2.43</w:t>
            </w:r>
          </w:p>
        </w:tc>
      </w:tr>
      <w:tr w:rsidR="007A210F" w:rsidRPr="009D7ACD" w:rsidTr="00E8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G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enitourinary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 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535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007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47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506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</w:t>
            </w:r>
            <w:r w:rsidRPr="00DC4A9D">
              <w:rPr>
                <w:sz w:val="16"/>
                <w:szCs w:val="16"/>
                <w:lang w:val="en-GB"/>
              </w:rPr>
              <w:t>80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664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52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712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1.97</w:t>
            </w:r>
          </w:p>
        </w:tc>
      </w:tr>
      <w:tr w:rsidR="007A210F" w:rsidRPr="009D2DFB" w:rsidTr="00E8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Endocrine 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549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69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529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77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033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</w:t>
            </w:r>
            <w:r w:rsidRPr="00DC4A9D"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162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273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1.81</w:t>
            </w:r>
          </w:p>
        </w:tc>
      </w:tr>
      <w:tr w:rsidR="007A210F" w:rsidRPr="009D7ACD" w:rsidTr="00E8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Mental disorders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26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08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642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448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</w:t>
            </w:r>
            <w:r w:rsidRPr="00DC4A9D">
              <w:rPr>
                <w:sz w:val="16"/>
                <w:szCs w:val="16"/>
                <w:lang w:val="en-GB"/>
              </w:rPr>
              <w:t>92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955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90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071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1.75</w:t>
            </w:r>
          </w:p>
        </w:tc>
      </w:tr>
      <w:tr w:rsidR="007A210F" w:rsidRPr="009D2DFB" w:rsidTr="00E8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Neurological d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326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00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757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444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</w:t>
            </w:r>
            <w:r w:rsidRPr="00DC4A9D">
              <w:rPr>
                <w:sz w:val="16"/>
                <w:szCs w:val="16"/>
                <w:lang w:val="en-GB"/>
              </w:rPr>
              <w:t>73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733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tabs>
                <w:tab w:val="left" w:pos="3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ab/>
              <w:t>4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260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1.47</w:t>
            </w:r>
          </w:p>
        </w:tc>
      </w:tr>
      <w:tr w:rsidR="007A210F" w:rsidRPr="009D2DFB" w:rsidTr="00E8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S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kin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 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356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071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56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416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</w:t>
            </w:r>
            <w:r w:rsidRPr="00DC4A9D">
              <w:rPr>
                <w:sz w:val="16"/>
                <w:szCs w:val="16"/>
                <w:lang w:val="en-GB"/>
              </w:rPr>
              <w:t>69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842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80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685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1.27</w:t>
            </w:r>
          </w:p>
        </w:tc>
      </w:tr>
      <w:tr w:rsidR="007A210F" w:rsidRPr="009D2DFB" w:rsidTr="00E8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Blood 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190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132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330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</w:t>
            </w:r>
            <w:r w:rsidRPr="00DC4A9D">
              <w:rPr>
                <w:sz w:val="16"/>
                <w:szCs w:val="16"/>
                <w:lang w:val="en-GB"/>
              </w:rPr>
              <w:t>39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391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DC4A9D">
              <w:rPr>
                <w:sz w:val="16"/>
                <w:szCs w:val="16"/>
                <w:lang w:val="en-GB"/>
              </w:rPr>
              <w:t>043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0.70</w:t>
            </w:r>
          </w:p>
        </w:tc>
      </w:tr>
      <w:tr w:rsidR="007A210F" w:rsidRPr="009D2DFB" w:rsidTr="00E8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Neoplasms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231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87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143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.</w:t>
            </w:r>
            <w:r w:rsidRPr="00DC4A9D"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411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872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0.30</w:t>
            </w:r>
          </w:p>
        </w:tc>
      </w:tr>
      <w:tr w:rsidR="007A210F" w:rsidRPr="009D2DFB" w:rsidTr="00E8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E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ar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 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190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59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41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06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175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</w:t>
            </w:r>
            <w:r w:rsidRPr="00DC4A9D"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212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tabs>
                <w:tab w:val="left" w:pos="52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ab/>
              <w:t>618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0.21</w:t>
            </w:r>
          </w:p>
        </w:tc>
      </w:tr>
      <w:tr w:rsidR="007A210F" w:rsidRPr="009D2DFB" w:rsidTr="00E8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P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erinatal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 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433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433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0.15</w:t>
            </w:r>
          </w:p>
        </w:tc>
      </w:tr>
      <w:tr w:rsidR="007A210F" w:rsidRPr="009D2DFB" w:rsidTr="00E8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E</w:t>
            </w: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ye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 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46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69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141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</w:t>
            </w:r>
            <w:r w:rsidRPr="00DC4A9D"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107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tabs>
                <w:tab w:val="left" w:pos="38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ab/>
              <w:t>363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0.12</w:t>
            </w:r>
          </w:p>
        </w:tc>
      </w:tr>
      <w:tr w:rsidR="007A210F" w:rsidRPr="009D2DFB" w:rsidTr="00E87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6F6D63" w:rsidRDefault="007A210F" w:rsidP="00E87EC9">
            <w:pPr>
              <w:rPr>
                <w:b w:val="0"/>
                <w:sz w:val="16"/>
                <w:szCs w:val="16"/>
                <w:lang w:val="en-GB"/>
              </w:rPr>
            </w:pPr>
            <w:r w:rsidRPr="006F6D63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>Congenital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n-GB" w:eastAsia="da-DK"/>
              </w:rPr>
              <w:t xml:space="preserve"> diseases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88</w:t>
            </w:r>
          </w:p>
        </w:tc>
        <w:tc>
          <w:tcPr>
            <w:tcW w:w="37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28</w:t>
            </w:r>
          </w:p>
        </w:tc>
        <w:tc>
          <w:tcPr>
            <w:tcW w:w="373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04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37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</w:t>
            </w:r>
            <w:r w:rsidRPr="00DC4A9D">
              <w:rPr>
                <w:sz w:val="16"/>
                <w:szCs w:val="16"/>
                <w:lang w:val="en-GB"/>
              </w:rPr>
              <w:t>03</w:t>
            </w:r>
          </w:p>
        </w:tc>
        <w:tc>
          <w:tcPr>
            <w:tcW w:w="445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16</w:t>
            </w:r>
          </w:p>
        </w:tc>
        <w:tc>
          <w:tcPr>
            <w:tcW w:w="374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</w:t>
            </w:r>
            <w:r w:rsidRPr="00DC4A9D">
              <w:rPr>
                <w:color w:val="000000"/>
                <w:sz w:val="16"/>
                <w:szCs w:val="16"/>
                <w:lang w:val="en-GB"/>
              </w:rPr>
              <w:t>02</w:t>
            </w:r>
          </w:p>
        </w:tc>
        <w:tc>
          <w:tcPr>
            <w:tcW w:w="522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155</w:t>
            </w:r>
          </w:p>
        </w:tc>
        <w:tc>
          <w:tcPr>
            <w:tcW w:w="371" w:type="pct"/>
          </w:tcPr>
          <w:p w:rsidR="007A210F" w:rsidRPr="00DC4A9D" w:rsidRDefault="007A210F" w:rsidP="00E87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DC4A9D">
              <w:rPr>
                <w:sz w:val="16"/>
                <w:szCs w:val="16"/>
                <w:lang w:val="en-GB"/>
              </w:rPr>
              <w:t>0.05</w:t>
            </w:r>
          </w:p>
        </w:tc>
      </w:tr>
      <w:tr w:rsidR="007A210F" w:rsidRPr="006F6D63" w:rsidTr="00E87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A210F" w:rsidRPr="009D2DFB" w:rsidRDefault="007A210F" w:rsidP="00E87EC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a-DK"/>
              </w:rPr>
            </w:pPr>
            <w:r w:rsidRPr="009D2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a-DK"/>
              </w:rPr>
              <w:t>Total</w:t>
            </w:r>
          </w:p>
        </w:tc>
        <w:tc>
          <w:tcPr>
            <w:tcW w:w="374" w:type="pct"/>
          </w:tcPr>
          <w:p w:rsidR="007A210F" w:rsidRPr="006F6D63" w:rsidRDefault="007A210F" w:rsidP="00E87EC9">
            <w:pPr>
              <w:tabs>
                <w:tab w:val="left" w:pos="19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32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6F6D63">
              <w:rPr>
                <w:b/>
                <w:sz w:val="16"/>
                <w:szCs w:val="16"/>
                <w:lang w:val="en-GB"/>
              </w:rPr>
              <w:t>444</w:t>
            </w:r>
            <w:r w:rsidRPr="006F6D63">
              <w:rPr>
                <w:b/>
                <w:sz w:val="16"/>
                <w:szCs w:val="16"/>
                <w:lang w:val="en-GB"/>
              </w:rPr>
              <w:tab/>
            </w:r>
          </w:p>
        </w:tc>
        <w:tc>
          <w:tcPr>
            <w:tcW w:w="375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100</w:t>
            </w:r>
          </w:p>
        </w:tc>
        <w:tc>
          <w:tcPr>
            <w:tcW w:w="373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68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6F6D63">
              <w:rPr>
                <w:b/>
                <w:sz w:val="16"/>
                <w:szCs w:val="16"/>
                <w:lang w:val="en-GB"/>
              </w:rPr>
              <w:t>669</w:t>
            </w:r>
          </w:p>
        </w:tc>
        <w:tc>
          <w:tcPr>
            <w:tcW w:w="373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100</w:t>
            </w:r>
          </w:p>
        </w:tc>
        <w:tc>
          <w:tcPr>
            <w:tcW w:w="372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83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6F6D63">
              <w:rPr>
                <w:b/>
                <w:sz w:val="16"/>
                <w:szCs w:val="16"/>
                <w:lang w:val="en-GB"/>
              </w:rPr>
              <w:t>700</w:t>
            </w:r>
          </w:p>
        </w:tc>
        <w:tc>
          <w:tcPr>
            <w:tcW w:w="372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100</w:t>
            </w:r>
          </w:p>
        </w:tc>
        <w:tc>
          <w:tcPr>
            <w:tcW w:w="445" w:type="pct"/>
          </w:tcPr>
          <w:p w:rsidR="007A210F" w:rsidRPr="006F6D63" w:rsidRDefault="007A210F" w:rsidP="00E87EC9">
            <w:pPr>
              <w:tabs>
                <w:tab w:val="left" w:pos="25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105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6F6D63">
              <w:rPr>
                <w:b/>
                <w:sz w:val="16"/>
                <w:szCs w:val="16"/>
                <w:lang w:val="en-GB"/>
              </w:rPr>
              <w:t>777</w:t>
            </w:r>
          </w:p>
        </w:tc>
        <w:tc>
          <w:tcPr>
            <w:tcW w:w="374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100</w:t>
            </w:r>
          </w:p>
        </w:tc>
        <w:tc>
          <w:tcPr>
            <w:tcW w:w="522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290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6F6D63">
              <w:rPr>
                <w:b/>
                <w:sz w:val="16"/>
                <w:szCs w:val="16"/>
                <w:lang w:val="en-GB"/>
              </w:rPr>
              <w:t>590</w:t>
            </w:r>
          </w:p>
        </w:tc>
        <w:tc>
          <w:tcPr>
            <w:tcW w:w="371" w:type="pct"/>
          </w:tcPr>
          <w:p w:rsidR="007A210F" w:rsidRPr="006F6D63" w:rsidRDefault="007A210F" w:rsidP="00E87E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6F6D63">
              <w:rPr>
                <w:b/>
                <w:sz w:val="16"/>
                <w:szCs w:val="16"/>
                <w:lang w:val="en-GB"/>
              </w:rPr>
              <w:t>100</w:t>
            </w:r>
          </w:p>
        </w:tc>
      </w:tr>
    </w:tbl>
    <w:p w:rsidR="007A210F" w:rsidRDefault="007A210F" w:rsidP="007A210F">
      <w:pPr>
        <w:spacing w:after="0" w:line="240" w:lineRule="auto"/>
        <w:ind w:left="851" w:right="282" w:hanging="851"/>
        <w:rPr>
          <w:b/>
          <w:sz w:val="16"/>
          <w:szCs w:val="16"/>
          <w:lang w:val="en-GB"/>
        </w:rPr>
      </w:pPr>
    </w:p>
    <w:p w:rsidR="007A210F" w:rsidRDefault="007A210F" w:rsidP="007A210F">
      <w:pPr>
        <w:spacing w:after="0" w:line="240" w:lineRule="auto"/>
        <w:ind w:right="282"/>
        <w:rPr>
          <w:b/>
          <w:sz w:val="16"/>
          <w:szCs w:val="16"/>
          <w:lang w:val="en-GB"/>
        </w:rPr>
      </w:pPr>
      <w:r w:rsidRPr="009D2DFB">
        <w:rPr>
          <w:b/>
          <w:sz w:val="16"/>
          <w:szCs w:val="16"/>
          <w:lang w:val="en-GB"/>
        </w:rPr>
        <w:t>Age-separated distribution of hospital diagnoses (ICD-10 chapters) for 290</w:t>
      </w:r>
      <w:r>
        <w:rPr>
          <w:b/>
          <w:sz w:val="16"/>
          <w:szCs w:val="16"/>
          <w:lang w:val="en-GB"/>
        </w:rPr>
        <w:t xml:space="preserve"> </w:t>
      </w:r>
      <w:r w:rsidRPr="009D2DFB">
        <w:rPr>
          <w:b/>
          <w:sz w:val="16"/>
          <w:szCs w:val="16"/>
          <w:lang w:val="en-GB"/>
        </w:rPr>
        <w:t>590 patient contacts at the EDs at the North Denmark Regional Hospital and Aalborg University Hospital during 2014-2016</w:t>
      </w:r>
      <w:r>
        <w:rPr>
          <w:b/>
          <w:sz w:val="16"/>
          <w:szCs w:val="16"/>
          <w:lang w:val="en-GB"/>
        </w:rPr>
        <w:t>.</w:t>
      </w:r>
    </w:p>
    <w:p w:rsidR="00846FE3" w:rsidRDefault="00846FE3">
      <w:bookmarkStart w:id="0" w:name="_GoBack"/>
      <w:bookmarkEnd w:id="0"/>
    </w:p>
    <w:sectPr w:rsidR="00846F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0F"/>
    <w:rsid w:val="00161D82"/>
    <w:rsid w:val="007A210F"/>
    <w:rsid w:val="00846FE3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4961-8231-43D0-9E0C-A0073277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2">
    <w:name w:val="Plain Table 2"/>
    <w:basedOn w:val="Tabel-Normal"/>
    <w:uiPriority w:val="42"/>
    <w:rsid w:val="007A21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Søvsø / Region Nordjylland</dc:creator>
  <cp:keywords/>
  <dc:description/>
  <cp:lastModifiedBy>Morten Søvsø / Region Nordjylland</cp:lastModifiedBy>
  <cp:revision>1</cp:revision>
  <dcterms:created xsi:type="dcterms:W3CDTF">2018-07-04T09:59:00Z</dcterms:created>
  <dcterms:modified xsi:type="dcterms:W3CDTF">2018-07-04T09:59:00Z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