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17" w:rsidRPr="00856F17" w:rsidRDefault="00856F17" w:rsidP="00856F17">
      <w:pPr>
        <w:jc w:val="center"/>
        <w:rPr>
          <w:rFonts w:eastAsia="Times New Roman"/>
          <w:b/>
          <w:sz w:val="28"/>
          <w:szCs w:val="20"/>
          <w:lang w:val="en-US"/>
        </w:rPr>
      </w:pPr>
      <w:r w:rsidRPr="00856F17">
        <w:rPr>
          <w:rFonts w:eastAsia="Times New Roman"/>
          <w:b/>
          <w:sz w:val="28"/>
          <w:szCs w:val="20"/>
          <w:lang w:val="en-US"/>
        </w:rPr>
        <w:t>Choice</w:t>
      </w:r>
    </w:p>
    <w:tbl>
      <w:tblPr>
        <w:tblStyle w:val="TableGrid"/>
        <w:tblpPr w:leftFromText="180" w:rightFromText="180" w:vertAnchor="page" w:horzAnchor="page" w:tblpX="1093" w:tblpY="3406"/>
        <w:tblW w:w="9576" w:type="dxa"/>
        <w:tblLook w:val="04A0" w:firstRow="1" w:lastRow="0" w:firstColumn="1" w:lastColumn="0" w:noHBand="0" w:noVBand="1"/>
      </w:tblPr>
      <w:tblGrid>
        <w:gridCol w:w="4939"/>
        <w:gridCol w:w="3080"/>
        <w:gridCol w:w="1557"/>
      </w:tblGrid>
      <w:tr w:rsidR="00856F17" w:rsidRPr="00856F17" w:rsidTr="00856F17">
        <w:trPr>
          <w:trHeight w:val="441"/>
        </w:trPr>
        <w:tc>
          <w:tcPr>
            <w:tcW w:w="4939" w:type="dxa"/>
          </w:tcPr>
          <w:p w:rsidR="00856F17" w:rsidRPr="00856F17" w:rsidRDefault="00856F17" w:rsidP="00856F17">
            <w:pPr>
              <w:spacing w:after="0" w:line="240" w:lineRule="auto"/>
              <w:jc w:val="left"/>
              <w:rPr>
                <w:b/>
                <w:sz w:val="20"/>
                <w:szCs w:val="20"/>
                <w:lang w:val="en-US"/>
              </w:rPr>
            </w:pPr>
            <w:r w:rsidRPr="00856F17">
              <w:rPr>
                <w:b/>
                <w:sz w:val="20"/>
                <w:szCs w:val="20"/>
                <w:lang w:val="en-US"/>
              </w:rPr>
              <w:t>1. How often do you interact with people who drink alcohol or use drugs so that you can get:</w:t>
            </w:r>
          </w:p>
        </w:tc>
        <w:tc>
          <w:tcPr>
            <w:tcW w:w="3080" w:type="dxa"/>
            <w:vMerge w:val="restart"/>
            <w:shd w:val="clear" w:color="auto" w:fill="D9D9D9"/>
          </w:tcPr>
          <w:p w:rsidR="00856F17" w:rsidRPr="00856F17" w:rsidRDefault="00856F17" w:rsidP="00856F17">
            <w:pPr>
              <w:spacing w:after="0" w:line="240" w:lineRule="auto"/>
              <w:jc w:val="left"/>
              <w:rPr>
                <w:b/>
                <w:sz w:val="20"/>
                <w:szCs w:val="20"/>
                <w:lang w:val="en-US"/>
              </w:rPr>
            </w:pPr>
            <w:r w:rsidRPr="00856F17">
              <w:rPr>
                <w:b/>
                <w:sz w:val="20"/>
                <w:szCs w:val="20"/>
                <w:lang w:val="en-US"/>
              </w:rPr>
              <w:t>Scale 16</w:t>
            </w:r>
          </w:p>
          <w:p w:rsidR="00856F17" w:rsidRPr="00856F17" w:rsidRDefault="00856F17" w:rsidP="00856F17">
            <w:pPr>
              <w:spacing w:after="0" w:line="240" w:lineRule="auto"/>
              <w:jc w:val="left"/>
              <w:rPr>
                <w:sz w:val="20"/>
                <w:szCs w:val="20"/>
                <w:lang w:val="en-US"/>
              </w:rPr>
            </w:pPr>
            <w:r w:rsidRPr="00856F17">
              <w:rPr>
                <w:sz w:val="20"/>
                <w:szCs w:val="20"/>
                <w:lang w:val="en-US"/>
              </w:rPr>
              <w:t>(7) daily (7xs/week)</w:t>
            </w:r>
          </w:p>
          <w:p w:rsidR="00856F17" w:rsidRPr="00856F17" w:rsidRDefault="00856F17" w:rsidP="00856F17">
            <w:pPr>
              <w:spacing w:after="0" w:line="240" w:lineRule="auto"/>
              <w:jc w:val="left"/>
              <w:rPr>
                <w:sz w:val="20"/>
                <w:szCs w:val="20"/>
                <w:lang w:val="en-US"/>
              </w:rPr>
            </w:pPr>
            <w:r w:rsidRPr="00856F17">
              <w:rPr>
                <w:sz w:val="20"/>
                <w:szCs w:val="20"/>
                <w:lang w:val="en-US"/>
              </w:rPr>
              <w:t>(6) 3 to 6 times a week</w:t>
            </w:r>
          </w:p>
          <w:p w:rsidR="00856F17" w:rsidRPr="00856F17" w:rsidRDefault="00856F17" w:rsidP="00856F17">
            <w:pPr>
              <w:spacing w:after="0" w:line="240" w:lineRule="auto"/>
              <w:jc w:val="left"/>
              <w:rPr>
                <w:sz w:val="20"/>
                <w:szCs w:val="20"/>
                <w:lang w:val="en-US"/>
              </w:rPr>
            </w:pPr>
            <w:r w:rsidRPr="00856F17">
              <w:rPr>
                <w:sz w:val="20"/>
                <w:szCs w:val="20"/>
                <w:lang w:val="en-US"/>
              </w:rPr>
              <w:t>(5) once or twice a week</w:t>
            </w:r>
          </w:p>
          <w:p w:rsidR="00856F17" w:rsidRPr="00856F17" w:rsidRDefault="00856F17" w:rsidP="00856F17">
            <w:pPr>
              <w:spacing w:after="0" w:line="240" w:lineRule="auto"/>
              <w:jc w:val="left"/>
              <w:rPr>
                <w:sz w:val="20"/>
                <w:szCs w:val="20"/>
                <w:lang w:val="en-US"/>
              </w:rPr>
            </w:pPr>
            <w:r w:rsidRPr="00856F17">
              <w:rPr>
                <w:sz w:val="20"/>
                <w:szCs w:val="20"/>
                <w:lang w:val="en-US"/>
              </w:rPr>
              <w:t>(4) every other week</w:t>
            </w:r>
          </w:p>
          <w:p w:rsidR="00856F17" w:rsidRPr="00856F17" w:rsidRDefault="00856F17" w:rsidP="00856F17">
            <w:pPr>
              <w:spacing w:after="0" w:line="240" w:lineRule="auto"/>
              <w:jc w:val="left"/>
              <w:rPr>
                <w:sz w:val="20"/>
                <w:szCs w:val="20"/>
                <w:lang w:val="en-US"/>
              </w:rPr>
            </w:pPr>
            <w:r w:rsidRPr="00856F17">
              <w:rPr>
                <w:sz w:val="20"/>
                <w:szCs w:val="20"/>
                <w:lang w:val="en-US"/>
              </w:rPr>
              <w:t>(3) once a month</w:t>
            </w:r>
          </w:p>
          <w:p w:rsidR="00856F17" w:rsidRPr="00856F17" w:rsidRDefault="00856F17" w:rsidP="00856F17">
            <w:pPr>
              <w:spacing w:after="0" w:line="240" w:lineRule="auto"/>
              <w:jc w:val="left"/>
              <w:rPr>
                <w:sz w:val="20"/>
                <w:szCs w:val="20"/>
                <w:lang w:val="en-US"/>
              </w:rPr>
            </w:pPr>
            <w:r w:rsidRPr="00856F17">
              <w:rPr>
                <w:sz w:val="20"/>
                <w:szCs w:val="20"/>
                <w:lang w:val="en-US"/>
              </w:rPr>
              <w:t>(2) less than monthly</w:t>
            </w:r>
          </w:p>
          <w:p w:rsidR="00856F17" w:rsidRPr="00856F17" w:rsidRDefault="00856F17" w:rsidP="00856F17">
            <w:pPr>
              <w:spacing w:after="0" w:line="240" w:lineRule="auto"/>
              <w:jc w:val="left"/>
              <w:rPr>
                <w:sz w:val="20"/>
                <w:szCs w:val="20"/>
                <w:lang w:val="en-US"/>
              </w:rPr>
            </w:pPr>
            <w:r w:rsidRPr="00856F17">
              <w:rPr>
                <w:sz w:val="20"/>
                <w:szCs w:val="20"/>
                <w:lang w:val="en-US"/>
              </w:rPr>
              <w:t>(1) one in past 3 months</w:t>
            </w:r>
          </w:p>
          <w:p w:rsidR="00856F17" w:rsidRPr="00856F17" w:rsidRDefault="00856F17" w:rsidP="00856F17">
            <w:pPr>
              <w:spacing w:after="0" w:line="240" w:lineRule="auto"/>
              <w:jc w:val="left"/>
              <w:rPr>
                <w:sz w:val="20"/>
                <w:szCs w:val="20"/>
                <w:lang w:val="en-US"/>
              </w:rPr>
            </w:pPr>
            <w:r w:rsidRPr="00856F17">
              <w:rPr>
                <w:sz w:val="20"/>
                <w:szCs w:val="20"/>
                <w:lang w:val="en-US"/>
              </w:rPr>
              <w:t>(0) not in past 3 months</w:t>
            </w:r>
          </w:p>
          <w:p w:rsidR="00856F17" w:rsidRPr="00856F17" w:rsidRDefault="00856F17" w:rsidP="00856F17">
            <w:pPr>
              <w:spacing w:after="0" w:line="240" w:lineRule="auto"/>
              <w:jc w:val="left"/>
              <w:rPr>
                <w:sz w:val="20"/>
                <w:szCs w:val="20"/>
                <w:lang w:val="en-US"/>
              </w:rPr>
            </w:pPr>
          </w:p>
        </w:tc>
        <w:tc>
          <w:tcPr>
            <w:tcW w:w="1557" w:type="dxa"/>
            <w:shd w:val="clear" w:color="auto" w:fill="000000"/>
          </w:tcPr>
          <w:p w:rsidR="00856F17" w:rsidRPr="00856F17" w:rsidRDefault="00856F17" w:rsidP="00856F17">
            <w:pPr>
              <w:spacing w:after="0" w:line="240" w:lineRule="auto"/>
              <w:jc w:val="left"/>
              <w:rPr>
                <w:sz w:val="20"/>
                <w:szCs w:val="20"/>
                <w:lang w:val="en-US"/>
              </w:rPr>
            </w:pPr>
          </w:p>
        </w:tc>
      </w:tr>
      <w:tr w:rsidR="00856F17" w:rsidRPr="00856F17" w:rsidTr="00856F17">
        <w:trPr>
          <w:trHeight w:val="691"/>
        </w:trPr>
        <w:tc>
          <w:tcPr>
            <w:tcW w:w="4939" w:type="dxa"/>
            <w:vAlign w:val="center"/>
          </w:tcPr>
          <w:p w:rsidR="00856F17" w:rsidRPr="00856F17" w:rsidRDefault="00856F17" w:rsidP="00856F17">
            <w:pPr>
              <w:spacing w:after="0" w:line="240" w:lineRule="auto"/>
              <w:jc w:val="left"/>
              <w:rPr>
                <w:sz w:val="20"/>
                <w:szCs w:val="20"/>
                <w:lang w:val="en-US"/>
              </w:rPr>
            </w:pPr>
            <w:r w:rsidRPr="00856F17">
              <w:rPr>
                <w:sz w:val="20"/>
                <w:szCs w:val="20"/>
                <w:lang w:val="en-US"/>
              </w:rPr>
              <w:t>1a. Housing</w:t>
            </w:r>
          </w:p>
        </w:tc>
        <w:tc>
          <w:tcPr>
            <w:tcW w:w="3080" w:type="dxa"/>
            <w:vMerge/>
            <w:shd w:val="clear" w:color="auto" w:fill="D9D9D9"/>
          </w:tcPr>
          <w:p w:rsidR="00856F17" w:rsidRPr="00856F17" w:rsidRDefault="00856F17" w:rsidP="00856F17">
            <w:pPr>
              <w:spacing w:after="0" w:line="240" w:lineRule="auto"/>
              <w:jc w:val="left"/>
              <w:rPr>
                <w:sz w:val="20"/>
                <w:szCs w:val="20"/>
                <w:lang w:val="en-US"/>
              </w:rPr>
            </w:pPr>
          </w:p>
        </w:tc>
        <w:tc>
          <w:tcPr>
            <w:tcW w:w="1557" w:type="dxa"/>
          </w:tcPr>
          <w:p w:rsidR="00856F17" w:rsidRPr="00856F17" w:rsidRDefault="00856F17" w:rsidP="00856F17">
            <w:pPr>
              <w:spacing w:after="0" w:line="240" w:lineRule="auto"/>
              <w:jc w:val="right"/>
              <w:rPr>
                <w:sz w:val="20"/>
                <w:szCs w:val="20"/>
                <w:vertAlign w:val="superscript"/>
                <w:lang w:val="en-US"/>
              </w:rPr>
            </w:pPr>
            <w:r w:rsidRPr="00856F17">
              <w:rPr>
                <w:sz w:val="20"/>
                <w:szCs w:val="20"/>
                <w:vertAlign w:val="superscript"/>
                <w:lang w:val="en-US"/>
              </w:rPr>
              <w:t>1a</w:t>
            </w:r>
          </w:p>
        </w:tc>
      </w:tr>
      <w:tr w:rsidR="00856F17" w:rsidRPr="00856F17" w:rsidTr="00856F17">
        <w:trPr>
          <w:trHeight w:val="736"/>
        </w:trPr>
        <w:tc>
          <w:tcPr>
            <w:tcW w:w="4939" w:type="dxa"/>
            <w:shd w:val="clear" w:color="auto" w:fill="D9D9D9"/>
            <w:vAlign w:val="center"/>
          </w:tcPr>
          <w:p w:rsidR="00856F17" w:rsidRPr="00856F17" w:rsidRDefault="00856F17" w:rsidP="00856F17">
            <w:pPr>
              <w:spacing w:after="0" w:line="240" w:lineRule="auto"/>
              <w:jc w:val="left"/>
              <w:rPr>
                <w:sz w:val="20"/>
                <w:szCs w:val="20"/>
                <w:lang w:val="en-US"/>
              </w:rPr>
            </w:pPr>
            <w:r w:rsidRPr="00856F17">
              <w:rPr>
                <w:sz w:val="20"/>
                <w:szCs w:val="20"/>
                <w:lang w:val="en-US"/>
              </w:rPr>
              <w:t>1b. Transportation</w:t>
            </w:r>
          </w:p>
        </w:tc>
        <w:tc>
          <w:tcPr>
            <w:tcW w:w="3080" w:type="dxa"/>
            <w:vMerge/>
            <w:shd w:val="clear" w:color="auto" w:fill="D9D9D9"/>
          </w:tcPr>
          <w:p w:rsidR="00856F17" w:rsidRPr="00856F17" w:rsidRDefault="00856F17" w:rsidP="00856F17">
            <w:pPr>
              <w:spacing w:after="0" w:line="240" w:lineRule="auto"/>
              <w:jc w:val="left"/>
              <w:rPr>
                <w:sz w:val="20"/>
                <w:szCs w:val="20"/>
                <w:lang w:val="en-US"/>
              </w:rPr>
            </w:pPr>
          </w:p>
        </w:tc>
        <w:tc>
          <w:tcPr>
            <w:tcW w:w="1557" w:type="dxa"/>
            <w:shd w:val="clear" w:color="auto" w:fill="D9D9D9"/>
          </w:tcPr>
          <w:p w:rsidR="00856F17" w:rsidRPr="00856F17" w:rsidRDefault="00856F17" w:rsidP="00856F17">
            <w:pPr>
              <w:spacing w:after="0" w:line="240" w:lineRule="auto"/>
              <w:jc w:val="right"/>
              <w:rPr>
                <w:sz w:val="20"/>
                <w:szCs w:val="20"/>
                <w:vertAlign w:val="superscript"/>
                <w:lang w:val="en-US"/>
              </w:rPr>
            </w:pPr>
            <w:r w:rsidRPr="00856F17">
              <w:rPr>
                <w:sz w:val="20"/>
                <w:szCs w:val="20"/>
                <w:vertAlign w:val="superscript"/>
                <w:lang w:val="en-US"/>
              </w:rPr>
              <w:t>1b</w:t>
            </w:r>
          </w:p>
        </w:tc>
      </w:tr>
      <w:tr w:rsidR="00856F17" w:rsidRPr="00856F17" w:rsidTr="00856F17">
        <w:trPr>
          <w:trHeight w:val="700"/>
        </w:trPr>
        <w:tc>
          <w:tcPr>
            <w:tcW w:w="4939" w:type="dxa"/>
            <w:vAlign w:val="center"/>
          </w:tcPr>
          <w:p w:rsidR="00856F17" w:rsidRPr="00856F17" w:rsidRDefault="00856F17" w:rsidP="00856F17">
            <w:pPr>
              <w:spacing w:after="0" w:line="240" w:lineRule="auto"/>
              <w:jc w:val="left"/>
              <w:rPr>
                <w:sz w:val="20"/>
                <w:szCs w:val="20"/>
                <w:lang w:val="en-US"/>
              </w:rPr>
            </w:pPr>
            <w:r w:rsidRPr="00856F17">
              <w:rPr>
                <w:sz w:val="20"/>
                <w:szCs w:val="20"/>
                <w:lang w:val="en-US"/>
              </w:rPr>
              <w:t>1c. Money</w:t>
            </w:r>
          </w:p>
        </w:tc>
        <w:tc>
          <w:tcPr>
            <w:tcW w:w="3080" w:type="dxa"/>
            <w:vMerge/>
            <w:shd w:val="clear" w:color="auto" w:fill="D9D9D9"/>
          </w:tcPr>
          <w:p w:rsidR="00856F17" w:rsidRPr="00856F17" w:rsidRDefault="00856F17" w:rsidP="00856F17">
            <w:pPr>
              <w:spacing w:after="0" w:line="240" w:lineRule="auto"/>
              <w:jc w:val="left"/>
              <w:rPr>
                <w:sz w:val="20"/>
                <w:szCs w:val="20"/>
                <w:lang w:val="en-US"/>
              </w:rPr>
            </w:pPr>
          </w:p>
        </w:tc>
        <w:tc>
          <w:tcPr>
            <w:tcW w:w="1557" w:type="dxa"/>
          </w:tcPr>
          <w:p w:rsidR="00856F17" w:rsidRPr="00856F17" w:rsidRDefault="00856F17" w:rsidP="00856F17">
            <w:pPr>
              <w:spacing w:after="0" w:line="240" w:lineRule="auto"/>
              <w:jc w:val="right"/>
              <w:rPr>
                <w:sz w:val="20"/>
                <w:szCs w:val="20"/>
                <w:vertAlign w:val="superscript"/>
                <w:lang w:val="en-US"/>
              </w:rPr>
            </w:pPr>
            <w:r w:rsidRPr="00856F17">
              <w:rPr>
                <w:sz w:val="20"/>
                <w:szCs w:val="20"/>
                <w:vertAlign w:val="superscript"/>
                <w:lang w:val="en-US"/>
              </w:rPr>
              <w:t>1c</w:t>
            </w:r>
          </w:p>
        </w:tc>
      </w:tr>
      <w:tr w:rsidR="00856F17" w:rsidRPr="00856F17" w:rsidTr="00856F17">
        <w:trPr>
          <w:trHeight w:val="69"/>
        </w:trPr>
        <w:tc>
          <w:tcPr>
            <w:tcW w:w="4939" w:type="dxa"/>
            <w:shd w:val="clear" w:color="auto" w:fill="D9D9D9"/>
          </w:tcPr>
          <w:p w:rsidR="00856F17" w:rsidRPr="00856F17" w:rsidRDefault="00856F17" w:rsidP="00856F17">
            <w:pPr>
              <w:spacing w:after="0" w:line="240" w:lineRule="auto"/>
              <w:jc w:val="left"/>
              <w:rPr>
                <w:sz w:val="20"/>
                <w:szCs w:val="20"/>
                <w:lang w:val="en-US"/>
              </w:rPr>
            </w:pPr>
          </w:p>
        </w:tc>
        <w:tc>
          <w:tcPr>
            <w:tcW w:w="3080" w:type="dxa"/>
            <w:shd w:val="clear" w:color="auto" w:fill="D9D9D9"/>
          </w:tcPr>
          <w:p w:rsidR="00856F17" w:rsidRPr="00856F17" w:rsidRDefault="00856F17" w:rsidP="00856F17">
            <w:pPr>
              <w:spacing w:after="0" w:line="240" w:lineRule="auto"/>
              <w:jc w:val="left"/>
              <w:rPr>
                <w:sz w:val="20"/>
                <w:szCs w:val="20"/>
                <w:lang w:val="en-US"/>
              </w:rPr>
            </w:pPr>
          </w:p>
        </w:tc>
        <w:tc>
          <w:tcPr>
            <w:tcW w:w="1557" w:type="dxa"/>
            <w:shd w:val="clear" w:color="auto" w:fill="D9D9D9"/>
          </w:tcPr>
          <w:p w:rsidR="00856F17" w:rsidRPr="00856F17" w:rsidRDefault="00856F17" w:rsidP="00856F17">
            <w:pPr>
              <w:spacing w:after="0" w:line="240" w:lineRule="auto"/>
              <w:jc w:val="left"/>
              <w:rPr>
                <w:sz w:val="20"/>
                <w:szCs w:val="20"/>
                <w:lang w:val="en-US"/>
              </w:rPr>
            </w:pPr>
          </w:p>
        </w:tc>
      </w:tr>
      <w:tr w:rsidR="00856F17" w:rsidRPr="00856F17" w:rsidTr="00856F17">
        <w:trPr>
          <w:trHeight w:val="538"/>
        </w:trPr>
        <w:tc>
          <w:tcPr>
            <w:tcW w:w="4939" w:type="dxa"/>
          </w:tcPr>
          <w:p w:rsidR="00856F17" w:rsidRPr="00856F17" w:rsidRDefault="00856F17" w:rsidP="00856F17">
            <w:pPr>
              <w:tabs>
                <w:tab w:val="left" w:pos="4155"/>
              </w:tabs>
              <w:spacing w:after="0" w:line="240" w:lineRule="auto"/>
              <w:jc w:val="left"/>
              <w:rPr>
                <w:b/>
                <w:sz w:val="20"/>
                <w:szCs w:val="20"/>
                <w:lang w:val="en-US"/>
              </w:rPr>
            </w:pPr>
            <w:r w:rsidRPr="00856F17">
              <w:rPr>
                <w:b/>
                <w:sz w:val="20"/>
                <w:szCs w:val="20"/>
                <w:lang w:val="en-US"/>
              </w:rPr>
              <w:t>2. How often do you have to interact with people who are risky to your sobriety in order to get:</w:t>
            </w:r>
          </w:p>
        </w:tc>
        <w:tc>
          <w:tcPr>
            <w:tcW w:w="3080" w:type="dxa"/>
            <w:vMerge w:val="restart"/>
            <w:shd w:val="clear" w:color="auto" w:fill="D9D9D9"/>
          </w:tcPr>
          <w:p w:rsidR="00856F17" w:rsidRPr="00856F17" w:rsidRDefault="00856F17" w:rsidP="00856F17">
            <w:pPr>
              <w:spacing w:after="0" w:line="240" w:lineRule="auto"/>
              <w:jc w:val="left"/>
              <w:rPr>
                <w:b/>
                <w:sz w:val="20"/>
                <w:szCs w:val="20"/>
                <w:lang w:val="en-US"/>
              </w:rPr>
            </w:pPr>
            <w:r w:rsidRPr="00856F17">
              <w:rPr>
                <w:b/>
                <w:sz w:val="20"/>
                <w:szCs w:val="20"/>
                <w:lang w:val="en-US"/>
              </w:rPr>
              <w:t>Scale 16</w:t>
            </w:r>
          </w:p>
          <w:p w:rsidR="00856F17" w:rsidRPr="00856F17" w:rsidRDefault="00856F17" w:rsidP="00856F17">
            <w:pPr>
              <w:spacing w:after="0" w:line="240" w:lineRule="auto"/>
              <w:jc w:val="left"/>
              <w:rPr>
                <w:sz w:val="20"/>
                <w:szCs w:val="20"/>
                <w:lang w:val="en-US"/>
              </w:rPr>
            </w:pPr>
            <w:r w:rsidRPr="00856F17">
              <w:rPr>
                <w:sz w:val="20"/>
                <w:szCs w:val="20"/>
                <w:lang w:val="en-US"/>
              </w:rPr>
              <w:t>(7) daily (7xs/week)</w:t>
            </w:r>
          </w:p>
          <w:p w:rsidR="00856F17" w:rsidRPr="00856F17" w:rsidRDefault="00856F17" w:rsidP="00856F17">
            <w:pPr>
              <w:spacing w:after="0" w:line="240" w:lineRule="auto"/>
              <w:jc w:val="left"/>
              <w:rPr>
                <w:sz w:val="20"/>
                <w:szCs w:val="20"/>
                <w:lang w:val="en-US"/>
              </w:rPr>
            </w:pPr>
            <w:r w:rsidRPr="00856F17">
              <w:rPr>
                <w:sz w:val="20"/>
                <w:szCs w:val="20"/>
                <w:lang w:val="en-US"/>
              </w:rPr>
              <w:t>(6) 3 to 6 times a week</w:t>
            </w:r>
          </w:p>
          <w:p w:rsidR="00856F17" w:rsidRPr="00856F17" w:rsidRDefault="00856F17" w:rsidP="00856F17">
            <w:pPr>
              <w:spacing w:after="0" w:line="240" w:lineRule="auto"/>
              <w:jc w:val="left"/>
              <w:rPr>
                <w:sz w:val="20"/>
                <w:szCs w:val="20"/>
                <w:lang w:val="en-US"/>
              </w:rPr>
            </w:pPr>
            <w:r w:rsidRPr="00856F17">
              <w:rPr>
                <w:sz w:val="20"/>
                <w:szCs w:val="20"/>
                <w:lang w:val="en-US"/>
              </w:rPr>
              <w:t>(5) once or twice a week</w:t>
            </w:r>
          </w:p>
          <w:p w:rsidR="00856F17" w:rsidRPr="00856F17" w:rsidRDefault="00856F17" w:rsidP="00856F17">
            <w:pPr>
              <w:spacing w:after="0" w:line="240" w:lineRule="auto"/>
              <w:jc w:val="left"/>
              <w:rPr>
                <w:sz w:val="20"/>
                <w:szCs w:val="20"/>
                <w:lang w:val="en-US"/>
              </w:rPr>
            </w:pPr>
            <w:r w:rsidRPr="00856F17">
              <w:rPr>
                <w:sz w:val="20"/>
                <w:szCs w:val="20"/>
                <w:lang w:val="en-US"/>
              </w:rPr>
              <w:t>(4) every other week</w:t>
            </w:r>
          </w:p>
          <w:p w:rsidR="00856F17" w:rsidRPr="00856F17" w:rsidRDefault="00856F17" w:rsidP="00856F17">
            <w:pPr>
              <w:spacing w:after="0" w:line="240" w:lineRule="auto"/>
              <w:jc w:val="left"/>
              <w:rPr>
                <w:sz w:val="20"/>
                <w:szCs w:val="20"/>
                <w:lang w:val="en-US"/>
              </w:rPr>
            </w:pPr>
            <w:r w:rsidRPr="00856F17">
              <w:rPr>
                <w:sz w:val="20"/>
                <w:szCs w:val="20"/>
                <w:lang w:val="en-US"/>
              </w:rPr>
              <w:t>(3) once a month</w:t>
            </w:r>
          </w:p>
          <w:p w:rsidR="00856F17" w:rsidRPr="00856F17" w:rsidRDefault="00856F17" w:rsidP="00856F17">
            <w:pPr>
              <w:spacing w:after="0" w:line="240" w:lineRule="auto"/>
              <w:jc w:val="left"/>
              <w:rPr>
                <w:sz w:val="20"/>
                <w:szCs w:val="20"/>
                <w:lang w:val="en-US"/>
              </w:rPr>
            </w:pPr>
            <w:r w:rsidRPr="00856F17">
              <w:rPr>
                <w:sz w:val="20"/>
                <w:szCs w:val="20"/>
                <w:lang w:val="en-US"/>
              </w:rPr>
              <w:t>(2) less than monthly</w:t>
            </w:r>
          </w:p>
          <w:p w:rsidR="00856F17" w:rsidRPr="00856F17" w:rsidRDefault="00856F17" w:rsidP="00856F17">
            <w:pPr>
              <w:spacing w:after="0" w:line="240" w:lineRule="auto"/>
              <w:jc w:val="left"/>
              <w:rPr>
                <w:sz w:val="20"/>
                <w:szCs w:val="20"/>
                <w:lang w:val="en-US"/>
              </w:rPr>
            </w:pPr>
            <w:r w:rsidRPr="00856F17">
              <w:rPr>
                <w:sz w:val="20"/>
                <w:szCs w:val="20"/>
                <w:lang w:val="en-US"/>
              </w:rPr>
              <w:t>(1) one in past 3 months</w:t>
            </w:r>
          </w:p>
          <w:p w:rsidR="00856F17" w:rsidRPr="00856F17" w:rsidRDefault="00856F17" w:rsidP="00856F17">
            <w:pPr>
              <w:spacing w:after="0" w:line="240" w:lineRule="auto"/>
              <w:jc w:val="left"/>
              <w:rPr>
                <w:sz w:val="20"/>
                <w:szCs w:val="20"/>
                <w:lang w:val="en-US"/>
              </w:rPr>
            </w:pPr>
            <w:r w:rsidRPr="00856F17">
              <w:rPr>
                <w:sz w:val="20"/>
                <w:szCs w:val="20"/>
                <w:lang w:val="en-US"/>
              </w:rPr>
              <w:t>(0) not in past 3 months</w:t>
            </w:r>
          </w:p>
        </w:tc>
        <w:tc>
          <w:tcPr>
            <w:tcW w:w="1557" w:type="dxa"/>
            <w:shd w:val="clear" w:color="auto" w:fill="000000"/>
          </w:tcPr>
          <w:p w:rsidR="00856F17" w:rsidRPr="00856F17" w:rsidRDefault="00856F17" w:rsidP="00856F17">
            <w:pPr>
              <w:spacing w:after="0" w:line="240" w:lineRule="auto"/>
              <w:jc w:val="right"/>
              <w:rPr>
                <w:sz w:val="20"/>
                <w:szCs w:val="20"/>
                <w:vertAlign w:val="superscript"/>
                <w:lang w:val="en-US"/>
              </w:rPr>
            </w:pPr>
          </w:p>
        </w:tc>
      </w:tr>
      <w:tr w:rsidR="00856F17" w:rsidRPr="00856F17" w:rsidTr="00856F17">
        <w:trPr>
          <w:trHeight w:val="637"/>
        </w:trPr>
        <w:tc>
          <w:tcPr>
            <w:tcW w:w="4939" w:type="dxa"/>
            <w:vAlign w:val="center"/>
          </w:tcPr>
          <w:p w:rsidR="00856F17" w:rsidRPr="00856F17" w:rsidRDefault="00856F17" w:rsidP="00856F17">
            <w:pPr>
              <w:spacing w:after="0" w:line="240" w:lineRule="auto"/>
              <w:jc w:val="left"/>
              <w:rPr>
                <w:sz w:val="20"/>
                <w:szCs w:val="20"/>
                <w:lang w:val="en-US"/>
              </w:rPr>
            </w:pPr>
            <w:r w:rsidRPr="00856F17">
              <w:rPr>
                <w:b/>
                <w:sz w:val="20"/>
                <w:szCs w:val="20"/>
                <w:lang w:val="en-US"/>
              </w:rPr>
              <w:t xml:space="preserve"> </w:t>
            </w:r>
            <w:r w:rsidRPr="00856F17">
              <w:rPr>
                <w:sz w:val="20"/>
                <w:szCs w:val="20"/>
                <w:lang w:val="en-US"/>
              </w:rPr>
              <w:t>2a. Housing</w:t>
            </w:r>
          </w:p>
        </w:tc>
        <w:tc>
          <w:tcPr>
            <w:tcW w:w="3080" w:type="dxa"/>
            <w:vMerge/>
            <w:shd w:val="clear" w:color="auto" w:fill="D9D9D9"/>
          </w:tcPr>
          <w:p w:rsidR="00856F17" w:rsidRPr="00856F17" w:rsidRDefault="00856F17" w:rsidP="00856F17">
            <w:pPr>
              <w:spacing w:after="0" w:line="240" w:lineRule="auto"/>
              <w:jc w:val="left"/>
              <w:rPr>
                <w:sz w:val="20"/>
                <w:szCs w:val="20"/>
                <w:lang w:val="en-US"/>
              </w:rPr>
            </w:pPr>
          </w:p>
        </w:tc>
        <w:tc>
          <w:tcPr>
            <w:tcW w:w="1557" w:type="dxa"/>
          </w:tcPr>
          <w:p w:rsidR="00856F17" w:rsidRPr="00856F17" w:rsidRDefault="00856F17" w:rsidP="00856F17">
            <w:pPr>
              <w:spacing w:after="0" w:line="240" w:lineRule="auto"/>
              <w:jc w:val="right"/>
              <w:rPr>
                <w:sz w:val="20"/>
                <w:szCs w:val="20"/>
                <w:vertAlign w:val="superscript"/>
                <w:lang w:val="en-US"/>
              </w:rPr>
            </w:pPr>
            <w:r w:rsidRPr="00856F17">
              <w:rPr>
                <w:sz w:val="20"/>
                <w:szCs w:val="20"/>
                <w:vertAlign w:val="superscript"/>
                <w:lang w:val="en-US"/>
              </w:rPr>
              <w:t>2a</w:t>
            </w:r>
          </w:p>
        </w:tc>
      </w:tr>
      <w:tr w:rsidR="00856F17" w:rsidRPr="00856F17" w:rsidTr="00856F17">
        <w:trPr>
          <w:trHeight w:val="628"/>
        </w:trPr>
        <w:tc>
          <w:tcPr>
            <w:tcW w:w="4939" w:type="dxa"/>
            <w:shd w:val="clear" w:color="auto" w:fill="D9D9D9"/>
            <w:vAlign w:val="center"/>
          </w:tcPr>
          <w:p w:rsidR="00856F17" w:rsidRPr="00856F17" w:rsidRDefault="00856F17" w:rsidP="00856F17">
            <w:pPr>
              <w:spacing w:after="0" w:line="240" w:lineRule="auto"/>
              <w:jc w:val="left"/>
              <w:rPr>
                <w:sz w:val="20"/>
                <w:szCs w:val="20"/>
                <w:lang w:val="en-US"/>
              </w:rPr>
            </w:pPr>
            <w:r w:rsidRPr="00856F17">
              <w:rPr>
                <w:sz w:val="20"/>
                <w:szCs w:val="20"/>
                <w:lang w:val="en-US"/>
              </w:rPr>
              <w:t>2b. Transportation</w:t>
            </w:r>
          </w:p>
        </w:tc>
        <w:tc>
          <w:tcPr>
            <w:tcW w:w="3080" w:type="dxa"/>
            <w:vMerge/>
            <w:shd w:val="clear" w:color="auto" w:fill="D9D9D9"/>
          </w:tcPr>
          <w:p w:rsidR="00856F17" w:rsidRPr="00856F17" w:rsidRDefault="00856F17" w:rsidP="00856F17">
            <w:pPr>
              <w:spacing w:after="0" w:line="240" w:lineRule="auto"/>
              <w:jc w:val="left"/>
              <w:rPr>
                <w:sz w:val="20"/>
                <w:szCs w:val="20"/>
                <w:lang w:val="en-US"/>
              </w:rPr>
            </w:pPr>
          </w:p>
        </w:tc>
        <w:tc>
          <w:tcPr>
            <w:tcW w:w="1557" w:type="dxa"/>
            <w:shd w:val="clear" w:color="auto" w:fill="D9D9D9"/>
          </w:tcPr>
          <w:p w:rsidR="00856F17" w:rsidRPr="00856F17" w:rsidRDefault="00856F17" w:rsidP="00856F17">
            <w:pPr>
              <w:spacing w:after="0" w:line="240" w:lineRule="auto"/>
              <w:jc w:val="right"/>
              <w:rPr>
                <w:sz w:val="20"/>
                <w:szCs w:val="20"/>
                <w:vertAlign w:val="superscript"/>
                <w:lang w:val="en-US"/>
              </w:rPr>
            </w:pPr>
            <w:r w:rsidRPr="00856F17">
              <w:rPr>
                <w:sz w:val="20"/>
                <w:szCs w:val="20"/>
                <w:vertAlign w:val="superscript"/>
                <w:lang w:val="en-US"/>
              </w:rPr>
              <w:t>2b</w:t>
            </w:r>
          </w:p>
        </w:tc>
      </w:tr>
      <w:tr w:rsidR="00856F17" w:rsidRPr="00856F17" w:rsidTr="00856F17">
        <w:trPr>
          <w:trHeight w:val="709"/>
        </w:trPr>
        <w:tc>
          <w:tcPr>
            <w:tcW w:w="4939" w:type="dxa"/>
            <w:vAlign w:val="center"/>
          </w:tcPr>
          <w:p w:rsidR="00856F17" w:rsidRPr="00856F17" w:rsidRDefault="00856F17" w:rsidP="00856F17">
            <w:pPr>
              <w:spacing w:after="0" w:line="240" w:lineRule="auto"/>
              <w:jc w:val="left"/>
              <w:rPr>
                <w:b/>
                <w:sz w:val="20"/>
                <w:szCs w:val="20"/>
                <w:lang w:val="en-US"/>
              </w:rPr>
            </w:pPr>
            <w:r w:rsidRPr="00856F17">
              <w:rPr>
                <w:sz w:val="20"/>
                <w:szCs w:val="20"/>
                <w:lang w:val="en-US"/>
              </w:rPr>
              <w:t>2c. Money</w:t>
            </w:r>
          </w:p>
        </w:tc>
        <w:tc>
          <w:tcPr>
            <w:tcW w:w="3080" w:type="dxa"/>
            <w:vMerge/>
            <w:shd w:val="clear" w:color="auto" w:fill="D9D9D9"/>
          </w:tcPr>
          <w:p w:rsidR="00856F17" w:rsidRPr="00856F17" w:rsidRDefault="00856F17" w:rsidP="00856F17">
            <w:pPr>
              <w:spacing w:after="0" w:line="240" w:lineRule="auto"/>
              <w:jc w:val="left"/>
              <w:rPr>
                <w:sz w:val="20"/>
                <w:szCs w:val="20"/>
                <w:lang w:val="en-US"/>
              </w:rPr>
            </w:pPr>
          </w:p>
        </w:tc>
        <w:tc>
          <w:tcPr>
            <w:tcW w:w="1557" w:type="dxa"/>
          </w:tcPr>
          <w:p w:rsidR="00856F17" w:rsidRPr="00856F17" w:rsidRDefault="00856F17" w:rsidP="00856F17">
            <w:pPr>
              <w:spacing w:after="0" w:line="240" w:lineRule="auto"/>
              <w:jc w:val="right"/>
              <w:rPr>
                <w:sz w:val="20"/>
                <w:szCs w:val="20"/>
                <w:vertAlign w:val="superscript"/>
                <w:lang w:val="en-US"/>
              </w:rPr>
            </w:pPr>
            <w:r w:rsidRPr="00856F17">
              <w:rPr>
                <w:sz w:val="20"/>
                <w:szCs w:val="20"/>
                <w:vertAlign w:val="superscript"/>
                <w:lang w:val="en-US"/>
              </w:rPr>
              <w:t>2c</w:t>
            </w:r>
          </w:p>
        </w:tc>
      </w:tr>
      <w:tr w:rsidR="00856F17" w:rsidRPr="00856F17" w:rsidTr="00856F17">
        <w:tblPrEx>
          <w:tblLook w:val="0000" w:firstRow="0" w:lastRow="0" w:firstColumn="0" w:lastColumn="0" w:noHBand="0" w:noVBand="0"/>
        </w:tblPrEx>
        <w:trPr>
          <w:trHeight w:val="1123"/>
        </w:trPr>
        <w:tc>
          <w:tcPr>
            <w:tcW w:w="4939" w:type="dxa"/>
            <w:shd w:val="clear" w:color="auto" w:fill="D9D9D9"/>
            <w:vAlign w:val="center"/>
          </w:tcPr>
          <w:p w:rsidR="00856F17" w:rsidRPr="00856F17" w:rsidRDefault="00856F17" w:rsidP="00856F17">
            <w:pPr>
              <w:spacing w:after="0" w:line="240" w:lineRule="auto"/>
              <w:jc w:val="left"/>
              <w:rPr>
                <w:b/>
                <w:sz w:val="20"/>
                <w:szCs w:val="20"/>
                <w:lang w:val="en-US"/>
              </w:rPr>
            </w:pPr>
            <w:r w:rsidRPr="00856F17">
              <w:rPr>
                <w:sz w:val="20"/>
                <w:szCs w:val="20"/>
                <w:lang w:val="en-US"/>
              </w:rPr>
              <w:t xml:space="preserve">3. How much choice do you feel like you have in who you associate with, given your need for housing, etc.?  </w:t>
            </w:r>
          </w:p>
          <w:p w:rsidR="00856F17" w:rsidRPr="00856F17" w:rsidRDefault="00856F17" w:rsidP="00856F17">
            <w:pPr>
              <w:spacing w:after="0" w:line="240" w:lineRule="auto"/>
              <w:jc w:val="left"/>
              <w:rPr>
                <w:sz w:val="20"/>
                <w:szCs w:val="20"/>
                <w:lang w:val="en-US"/>
              </w:rPr>
            </w:pPr>
          </w:p>
        </w:tc>
        <w:tc>
          <w:tcPr>
            <w:tcW w:w="3080" w:type="dxa"/>
            <w:shd w:val="clear" w:color="auto" w:fill="D9D9D9"/>
            <w:vAlign w:val="center"/>
          </w:tcPr>
          <w:p w:rsidR="00856F17" w:rsidRPr="00856F17" w:rsidRDefault="00856F17" w:rsidP="00856F17">
            <w:pPr>
              <w:spacing w:after="0" w:line="240" w:lineRule="auto"/>
              <w:jc w:val="left"/>
              <w:rPr>
                <w:b/>
                <w:sz w:val="20"/>
                <w:szCs w:val="20"/>
                <w:lang w:val="en-US"/>
              </w:rPr>
            </w:pPr>
            <w:r w:rsidRPr="00856F17">
              <w:rPr>
                <w:b/>
                <w:sz w:val="20"/>
                <w:szCs w:val="20"/>
                <w:lang w:val="en-US"/>
              </w:rPr>
              <w:t>Scale 17</w:t>
            </w:r>
          </w:p>
          <w:p w:rsidR="00856F17" w:rsidRPr="00856F17" w:rsidRDefault="00856F17" w:rsidP="00856F17">
            <w:pPr>
              <w:spacing w:after="0" w:line="240" w:lineRule="auto"/>
              <w:jc w:val="left"/>
              <w:rPr>
                <w:sz w:val="20"/>
                <w:szCs w:val="20"/>
                <w:lang w:val="en-US"/>
              </w:rPr>
            </w:pPr>
            <w:r w:rsidRPr="00856F17">
              <w:rPr>
                <w:sz w:val="20"/>
                <w:szCs w:val="20"/>
                <w:lang w:val="en-US"/>
              </w:rPr>
              <w:t>(0) None</w:t>
            </w:r>
          </w:p>
          <w:p w:rsidR="00856F17" w:rsidRPr="00856F17" w:rsidRDefault="00856F17" w:rsidP="00856F17">
            <w:pPr>
              <w:spacing w:after="0" w:line="240" w:lineRule="auto"/>
              <w:jc w:val="left"/>
              <w:rPr>
                <w:sz w:val="20"/>
                <w:szCs w:val="20"/>
                <w:lang w:val="en-US"/>
              </w:rPr>
            </w:pPr>
            <w:r w:rsidRPr="00856F17">
              <w:rPr>
                <w:sz w:val="20"/>
                <w:szCs w:val="20"/>
                <w:lang w:val="en-US"/>
              </w:rPr>
              <w:t>(1) A little</w:t>
            </w:r>
          </w:p>
          <w:p w:rsidR="00856F17" w:rsidRPr="00856F17" w:rsidRDefault="00856F17" w:rsidP="00856F17">
            <w:pPr>
              <w:spacing w:after="0" w:line="240" w:lineRule="auto"/>
              <w:jc w:val="left"/>
              <w:rPr>
                <w:sz w:val="20"/>
                <w:szCs w:val="20"/>
                <w:lang w:val="en-US"/>
              </w:rPr>
            </w:pPr>
            <w:r w:rsidRPr="00856F17">
              <w:rPr>
                <w:sz w:val="20"/>
                <w:szCs w:val="20"/>
                <w:lang w:val="en-US"/>
              </w:rPr>
              <w:t>(2) Some</w:t>
            </w:r>
          </w:p>
          <w:p w:rsidR="00856F17" w:rsidRPr="00856F17" w:rsidRDefault="00856F17" w:rsidP="00856F17">
            <w:pPr>
              <w:spacing w:after="0" w:line="240" w:lineRule="auto"/>
              <w:jc w:val="left"/>
              <w:rPr>
                <w:sz w:val="20"/>
                <w:szCs w:val="20"/>
                <w:lang w:val="en-US"/>
              </w:rPr>
            </w:pPr>
            <w:r w:rsidRPr="00856F17">
              <w:rPr>
                <w:sz w:val="20"/>
                <w:szCs w:val="20"/>
                <w:lang w:val="en-US"/>
              </w:rPr>
              <w:t>(3) A great deal</w:t>
            </w:r>
          </w:p>
        </w:tc>
        <w:tc>
          <w:tcPr>
            <w:tcW w:w="1557" w:type="dxa"/>
            <w:shd w:val="clear" w:color="auto" w:fill="D9D9D9"/>
            <w:vAlign w:val="center"/>
          </w:tcPr>
          <w:p w:rsidR="00856F17" w:rsidRPr="00856F17" w:rsidRDefault="00856F17" w:rsidP="00856F17">
            <w:pPr>
              <w:spacing w:after="0" w:line="240" w:lineRule="auto"/>
              <w:jc w:val="right"/>
              <w:rPr>
                <w:sz w:val="20"/>
                <w:szCs w:val="20"/>
                <w:vertAlign w:val="superscript"/>
                <w:lang w:val="en-US"/>
              </w:rPr>
            </w:pPr>
            <w:r w:rsidRPr="00856F17">
              <w:rPr>
                <w:sz w:val="20"/>
                <w:szCs w:val="20"/>
                <w:vertAlign w:val="superscript"/>
                <w:lang w:val="en-US"/>
              </w:rPr>
              <w:t>3</w:t>
            </w:r>
          </w:p>
        </w:tc>
      </w:tr>
    </w:tbl>
    <w:p w:rsidR="00C33FB7" w:rsidRDefault="00856F17">
      <w:r w:rsidRPr="00856F17">
        <w:rPr>
          <w:i/>
          <w:lang w:val="en-US"/>
        </w:rPr>
        <w:t xml:space="preserve">People are often told to spend time with people who do not drink or use drugs, and who are supportive and respectful.  However, some women feel that they have little choice in who they interact with, given that they need housing, transportation, food, etc.  How much does each of the following apply to </w:t>
      </w:r>
      <w:proofErr w:type="gramStart"/>
      <w:r w:rsidRPr="00856F17">
        <w:rPr>
          <w:i/>
          <w:lang w:val="en-US"/>
        </w:rPr>
        <w:t>you:</w:t>
      </w:r>
      <w:bookmarkStart w:id="0" w:name="_GoBack"/>
      <w:bookmarkEnd w:id="0"/>
      <w:proofErr w:type="gramEnd"/>
    </w:p>
    <w:sectPr w:rsidR="00C3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GEqYWRhbGJqZmJko6SsGpxcWZ+XkgBYa1AEwsScksAAAA"/>
  </w:docVars>
  <w:rsids>
    <w:rsidRoot w:val="00856F17"/>
    <w:rsid w:val="00856F17"/>
    <w:rsid w:val="009758CD"/>
    <w:rsid w:val="00C3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50651-393E-4B88-B9FF-8F10D301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8CD"/>
    <w:pPr>
      <w:spacing w:after="200" w:line="276" w:lineRule="auto"/>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8CD"/>
    <w:pPr>
      <w:ind w:left="720"/>
      <w:jc w:val="left"/>
    </w:pPr>
    <w:rPr>
      <w:rFonts w:ascii="Calibri" w:hAnsi="Calibri" w:cs="Calibri"/>
      <w:lang w:val="en-ZA"/>
    </w:rPr>
  </w:style>
  <w:style w:type="table" w:styleId="TableGrid">
    <w:name w:val="Table Grid"/>
    <w:basedOn w:val="TableNormal"/>
    <w:uiPriority w:val="59"/>
    <w:rsid w:val="00856F1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 Debena</dc:creator>
  <cp:keywords/>
  <dc:description/>
  <cp:lastModifiedBy>Maji Debena</cp:lastModifiedBy>
  <cp:revision>1</cp:revision>
  <dcterms:created xsi:type="dcterms:W3CDTF">2018-04-04T16:07:00Z</dcterms:created>
  <dcterms:modified xsi:type="dcterms:W3CDTF">2018-04-04T16:08:00Z</dcterms:modified>
</cp:coreProperties>
</file>