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4060"/>
        <w:gridCol w:w="2000"/>
        <w:gridCol w:w="1840"/>
        <w:gridCol w:w="1046"/>
      </w:tblGrid>
      <w:tr w:rsidR="007E55EF" w:rsidRPr="00A67D99" w:rsidTr="00947578">
        <w:trPr>
          <w:trHeight w:val="300"/>
        </w:trPr>
        <w:tc>
          <w:tcPr>
            <w:tcW w:w="8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5EF" w:rsidRPr="00A67D99" w:rsidRDefault="007E55EF" w:rsidP="00947578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val="en-GB"/>
              </w:rPr>
              <w:t>Additional file 1</w:t>
            </w:r>
            <w:bookmarkStart w:id="0" w:name="_GoBack"/>
            <w:bookmarkEnd w:id="0"/>
            <w:r w:rsidRPr="00A67D99">
              <w:rPr>
                <w:rFonts w:ascii="Times New Roman" w:hAnsi="Times New Roman" w:cs="Times New Roman" w:hint="eastAsia"/>
                <w:b/>
                <w:kern w:val="24"/>
                <w:sz w:val="24"/>
                <w:szCs w:val="24"/>
                <w:lang w:val="en-GB"/>
              </w:rPr>
              <w:t xml:space="preserve"> </w:t>
            </w:r>
            <w:r w:rsidRPr="00A67D9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Table </w:t>
            </w:r>
            <w:r w:rsidRPr="00A67D99">
              <w:rPr>
                <w:rFonts w:ascii="Times New Roman" w:eastAsia="SimSun" w:hAnsi="Times New Roman" w:cs="Times New Roman" w:hint="eastAsia"/>
                <w:b/>
                <w:bCs/>
                <w:sz w:val="24"/>
                <w:szCs w:val="24"/>
              </w:rPr>
              <w:t>S</w:t>
            </w:r>
            <w:r w:rsidRPr="00A67D9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</w:t>
            </w:r>
            <w:r w:rsidRPr="00A67D99">
              <w:rPr>
                <w:rFonts w:ascii="Times New Roman" w:eastAsia="SimSun" w:hAnsi="Times New Roman" w:cs="Times New Roman" w:hint="eastAsia"/>
                <w:b/>
                <w:bCs/>
                <w:sz w:val="24"/>
                <w:szCs w:val="24"/>
              </w:rPr>
              <w:t>.</w:t>
            </w:r>
            <w:r w:rsidRPr="00A67D9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Baseline characteristics of the patients in the HVHF and control groups</w:t>
            </w:r>
            <w:r w:rsidRPr="00A67D99">
              <w:rPr>
                <w:rFonts w:ascii="Times New Roman" w:eastAsia="SimSun" w:hAnsi="Times New Roman" w:cs="Times New Roman" w:hint="eastAsia"/>
                <w:b/>
                <w:bCs/>
                <w:sz w:val="24"/>
                <w:szCs w:val="24"/>
              </w:rPr>
              <w:t xml:space="preserve"> for PP analysis</w:t>
            </w:r>
          </w:p>
          <w:p w:rsidR="007E55EF" w:rsidRPr="00A67D99" w:rsidRDefault="007E55EF" w:rsidP="00947578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</w:tr>
      <w:tr w:rsidR="007E55EF" w:rsidRPr="00A67D99" w:rsidTr="00947578">
        <w:trPr>
          <w:trHeight w:val="345"/>
        </w:trPr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both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　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Control (n = 36)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HVHF (n = 36)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P value </w:t>
            </w:r>
          </w:p>
        </w:tc>
      </w:tr>
      <w:tr w:rsidR="007E55EF" w:rsidRPr="00A67D99" w:rsidTr="00947578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both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Age (years)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42.4±11.9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40.2±10.7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0.41 </w:t>
            </w:r>
          </w:p>
        </w:tc>
      </w:tr>
      <w:tr w:rsidR="007E55EF" w:rsidRPr="00A67D99" w:rsidTr="00947578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both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Gender (% male)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27 (75.0)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30 (83.3)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0.56 </w:t>
            </w:r>
          </w:p>
        </w:tc>
      </w:tr>
      <w:tr w:rsidR="007E55EF" w:rsidRPr="00A67D99" w:rsidTr="00947578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both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BMI (kg/m</w:t>
            </w:r>
            <w:r w:rsidRPr="00A67D99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2</w:t>
            </w: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23.2 (20.7, 24.9)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22.1 (20.5, 25.7)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0.88 </w:t>
            </w:r>
          </w:p>
        </w:tc>
      </w:tr>
      <w:tr w:rsidR="007E55EF" w:rsidRPr="00A67D99" w:rsidTr="00947578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both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TBSA (%)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76.5 (45.0, 82.0)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72.5 (54.3, 88.8)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0.90 </w:t>
            </w:r>
          </w:p>
        </w:tc>
      </w:tr>
      <w:tr w:rsidR="007E55EF" w:rsidRPr="00A67D99" w:rsidTr="00947578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both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Full thickness area of burn (%)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29.0 (20.0, 46.3)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29.5 (22.1, 47.5)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0.57 </w:t>
            </w:r>
          </w:p>
        </w:tc>
      </w:tr>
      <w:tr w:rsidR="007E55EF" w:rsidRPr="00A67D99" w:rsidTr="00947578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both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ABSI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12.0 (11.0, 13.0)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12.0 (10.3, 14)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0.87 </w:t>
            </w:r>
          </w:p>
        </w:tc>
      </w:tr>
      <w:tr w:rsidR="007E55EF" w:rsidRPr="00A67D99" w:rsidTr="00947578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both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proofErr w:type="spellStart"/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Etiology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0.72 </w:t>
            </w:r>
          </w:p>
        </w:tc>
      </w:tr>
      <w:tr w:rsidR="007E55EF" w:rsidRPr="00A67D99" w:rsidTr="00947578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both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   Flame, n (%)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23 (63.9)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27 (75.0)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　</w:t>
            </w:r>
          </w:p>
        </w:tc>
      </w:tr>
      <w:tr w:rsidR="007E55EF" w:rsidRPr="00A67D99" w:rsidTr="00947578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both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   Scald, n (%)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4 (11.1)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4 (11.1)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　</w:t>
            </w:r>
          </w:p>
        </w:tc>
      </w:tr>
      <w:tr w:rsidR="007E55EF" w:rsidRPr="00A67D99" w:rsidTr="00947578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both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   Electricity, n (%)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8 (22.2)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4 (11.1)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　</w:t>
            </w:r>
          </w:p>
        </w:tc>
      </w:tr>
      <w:tr w:rsidR="007E55EF" w:rsidRPr="00A67D99" w:rsidTr="00947578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both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   Chemical, n (%)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 (2.8)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 (2.8)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　</w:t>
            </w:r>
          </w:p>
        </w:tc>
      </w:tr>
      <w:tr w:rsidR="007E55EF" w:rsidRPr="00A67D99" w:rsidTr="00947578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both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Inhalation injury, n (%)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21 (58.3)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23 (63.9)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0.81 </w:t>
            </w:r>
          </w:p>
        </w:tc>
      </w:tr>
      <w:tr w:rsidR="007E55EF" w:rsidRPr="00A67D99" w:rsidTr="00947578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both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Hypovolemic shock, n (%)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15 (41.7)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17 (41.2)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0.81 </w:t>
            </w:r>
          </w:p>
        </w:tc>
      </w:tr>
      <w:tr w:rsidR="007E55EF" w:rsidRPr="00A67D99" w:rsidTr="00947578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both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 w:hint="eastAsia"/>
                <w:sz w:val="21"/>
                <w:szCs w:val="21"/>
                <w:lang w:val="en-GB"/>
              </w:rPr>
              <w:t>R</w:t>
            </w: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eceiv</w:t>
            </w:r>
            <w:r w:rsidRPr="00A67D99">
              <w:rPr>
                <w:rFonts w:ascii="Times New Roman" w:hAnsi="Times New Roman" w:cs="Times New Roman" w:hint="eastAsia"/>
                <w:sz w:val="21"/>
                <w:szCs w:val="21"/>
                <w:lang w:val="en-GB"/>
              </w:rPr>
              <w:t>ing</w:t>
            </w: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 MV, n (%)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6 (16.7)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4 (11.1)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0.74 </w:t>
            </w:r>
          </w:p>
        </w:tc>
      </w:tr>
      <w:tr w:rsidR="007E55EF" w:rsidRPr="00A67D99" w:rsidTr="00947578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both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Time of randomization (hours post</w:t>
            </w:r>
            <w:r w:rsidRPr="00A67D99">
              <w:rPr>
                <w:rFonts w:ascii="Times New Roman" w:hAnsi="Times New Roman" w:cs="Times New Roman" w:hint="eastAsia"/>
                <w:sz w:val="21"/>
                <w:szCs w:val="21"/>
                <w:lang w:val="en-GB"/>
              </w:rPr>
              <w:t>-</w:t>
            </w: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burn)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20.0 (10.0, 24.0)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21.5 (13.3, 31.0)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0.37 </w:t>
            </w:r>
          </w:p>
        </w:tc>
      </w:tr>
      <w:tr w:rsidR="007E55EF" w:rsidRPr="00A67D99" w:rsidTr="00947578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both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Time of HVHF </w:t>
            </w:r>
            <w:r w:rsidRPr="00A67D99">
              <w:rPr>
                <w:rFonts w:ascii="Times New Roman" w:hAnsi="Times New Roman" w:cs="Times New Roman" w:hint="eastAsia"/>
                <w:sz w:val="21"/>
                <w:szCs w:val="21"/>
                <w:lang w:val="en-GB"/>
              </w:rPr>
              <w:t>i</w:t>
            </w: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nitiation (hours post</w:t>
            </w:r>
            <w:r w:rsidRPr="00A67D99">
              <w:rPr>
                <w:rFonts w:ascii="Times New Roman" w:hAnsi="Times New Roman" w:cs="Times New Roman" w:hint="eastAsia"/>
                <w:sz w:val="21"/>
                <w:szCs w:val="21"/>
                <w:lang w:val="en-GB"/>
              </w:rPr>
              <w:t>-</w:t>
            </w: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burn)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23.5 (15.0, 34.5)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　</w:t>
            </w:r>
          </w:p>
        </w:tc>
      </w:tr>
      <w:tr w:rsidR="007E55EF" w:rsidRPr="00A67D99" w:rsidTr="00947578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both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APACHE II score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11 (9,13)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10 (8, 12.5)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0.51 </w:t>
            </w:r>
          </w:p>
        </w:tc>
      </w:tr>
      <w:tr w:rsidR="007E55EF" w:rsidRPr="00A67D99" w:rsidTr="00947578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both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SOFA score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3 (1,5.3)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3.5 (2, 9)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0.10 </w:t>
            </w:r>
          </w:p>
        </w:tc>
      </w:tr>
      <w:tr w:rsidR="007E55EF" w:rsidRPr="00A67D99" w:rsidTr="00947578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both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TBIL (µ</w:t>
            </w:r>
            <w:proofErr w:type="spellStart"/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mol</w:t>
            </w:r>
            <w:proofErr w:type="spellEnd"/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/L)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15.7 (12.4, 22.5)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15.2 (10.6, 27.3)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0.72 </w:t>
            </w:r>
          </w:p>
        </w:tc>
      </w:tr>
      <w:tr w:rsidR="007E55EF" w:rsidRPr="00A67D99" w:rsidTr="00947578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both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BUN (</w:t>
            </w:r>
            <w:proofErr w:type="spellStart"/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mmol</w:t>
            </w:r>
            <w:proofErr w:type="spellEnd"/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/L)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7.1 (4.4,10)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6.6 (4.8, 10.2)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0.74 </w:t>
            </w:r>
          </w:p>
        </w:tc>
      </w:tr>
      <w:tr w:rsidR="007E55EF" w:rsidRPr="00A67D99" w:rsidTr="00947578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both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lastRenderedPageBreak/>
              <w:t>Cr (</w:t>
            </w:r>
            <w:proofErr w:type="spellStart"/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mmol</w:t>
            </w:r>
            <w:proofErr w:type="spellEnd"/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/L)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89 (67.5, 111.8)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78 (65, 106)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0.64 </w:t>
            </w:r>
          </w:p>
        </w:tc>
      </w:tr>
      <w:tr w:rsidR="007E55EF" w:rsidRPr="00A67D99" w:rsidTr="00947578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both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Operation frequency in 28 days post-burn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2.0 (1.5, 2.5)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2.0 (1.0, 3.0)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0.54 </w:t>
            </w:r>
          </w:p>
        </w:tc>
      </w:tr>
      <w:tr w:rsidR="007E55EF" w:rsidRPr="00A67D99" w:rsidTr="00947578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both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Time of first excision (days post-burn)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5.0 (3.5</w:t>
            </w:r>
            <w:r w:rsidRPr="00A67D99">
              <w:rPr>
                <w:rFonts w:ascii="Times New Roman" w:hAnsi="Times New Roman" w:cs="Times New Roman" w:hint="eastAsia"/>
                <w:sz w:val="21"/>
                <w:szCs w:val="21"/>
                <w:lang w:val="en-GB"/>
              </w:rPr>
              <w:t xml:space="preserve">, </w:t>
            </w: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7.0)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4.</w:t>
            </w:r>
            <w:r w:rsidRPr="00A67D99">
              <w:rPr>
                <w:rFonts w:ascii="Times New Roman" w:hAnsi="Times New Roman" w:cs="Times New Roman" w:hint="eastAsia"/>
                <w:sz w:val="21"/>
                <w:szCs w:val="21"/>
                <w:lang w:val="en-GB"/>
              </w:rPr>
              <w:t>5</w:t>
            </w: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 (</w:t>
            </w:r>
            <w:r w:rsidRPr="00A67D99">
              <w:rPr>
                <w:rFonts w:ascii="Times New Roman" w:hAnsi="Times New Roman" w:cs="Times New Roman" w:hint="eastAsia"/>
                <w:sz w:val="21"/>
                <w:szCs w:val="21"/>
                <w:lang w:val="en-GB"/>
              </w:rPr>
              <w:t>3.0</w:t>
            </w: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, 5.</w:t>
            </w:r>
            <w:r w:rsidRPr="00A67D99">
              <w:rPr>
                <w:rFonts w:ascii="Times New Roman" w:hAnsi="Times New Roman" w:cs="Times New Roman" w:hint="eastAsia"/>
                <w:sz w:val="21"/>
                <w:szCs w:val="21"/>
                <w:lang w:val="en-GB"/>
              </w:rPr>
              <w:t>3</w:t>
            </w: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</w:t>
            </w:r>
            <w:r w:rsidRPr="00A67D99">
              <w:rPr>
                <w:rFonts w:ascii="Times New Roman" w:hAnsi="Times New Roman" w:cs="Times New Roman" w:hint="eastAsia"/>
                <w:sz w:val="21"/>
                <w:szCs w:val="21"/>
                <w:lang w:val="en-GB"/>
              </w:rPr>
              <w:t>5</w:t>
            </w: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1 </w:t>
            </w:r>
          </w:p>
        </w:tc>
      </w:tr>
      <w:tr w:rsidR="007E55EF" w:rsidRPr="00A67D99" w:rsidTr="00947578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both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Area of first excision,</w:t>
            </w:r>
            <w:r w:rsidRPr="00A67D99">
              <w:rPr>
                <w:rFonts w:ascii="Times New Roman" w:hAnsi="Times New Roman" w:cs="Times New Roman" w:hint="eastAsia"/>
                <w:sz w:val="21"/>
                <w:szCs w:val="21"/>
                <w:lang w:val="en-GB"/>
              </w:rPr>
              <w:t xml:space="preserve"> </w:t>
            </w: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TBSA (%)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16.0 (8.5, 34.5)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18.0 (5.3, 29.5)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0.56 </w:t>
            </w:r>
          </w:p>
        </w:tc>
      </w:tr>
      <w:tr w:rsidR="007E55EF" w:rsidRPr="00A67D99" w:rsidTr="00947578">
        <w:trPr>
          <w:trHeight w:val="615"/>
        </w:trPr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both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Total area of excision in 28 days post</w:t>
            </w:r>
            <w:r w:rsidRPr="00A67D99">
              <w:rPr>
                <w:rFonts w:ascii="Times New Roman" w:hAnsi="Times New Roman" w:cs="Times New Roman" w:hint="eastAsia"/>
                <w:sz w:val="21"/>
                <w:szCs w:val="21"/>
                <w:lang w:val="en-GB"/>
              </w:rPr>
              <w:t>-</w:t>
            </w: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burn,</w:t>
            </w:r>
            <w:r w:rsidRPr="00A67D99">
              <w:rPr>
                <w:rFonts w:ascii="Times New Roman" w:hAnsi="Times New Roman" w:cs="Times New Roman" w:hint="eastAsia"/>
                <w:sz w:val="21"/>
                <w:szCs w:val="21"/>
                <w:lang w:val="en-GB"/>
              </w:rPr>
              <w:t xml:space="preserve"> </w:t>
            </w: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TBSA (%)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28.0 (17.5, 46.5)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26.0 (14.0, 55.0)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E55EF" w:rsidRPr="00A67D99" w:rsidRDefault="007E55EF" w:rsidP="00947578"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A67D9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0.95 </w:t>
            </w:r>
          </w:p>
        </w:tc>
      </w:tr>
    </w:tbl>
    <w:p w:rsidR="006356D2" w:rsidRDefault="007E55EF">
      <w:r w:rsidRPr="00A67D99">
        <w:rPr>
          <w:rFonts w:ascii="Times New Roman" w:hAnsi="Times New Roman" w:cs="Times New Roman"/>
          <w:sz w:val="24"/>
          <w:szCs w:val="24"/>
          <w:lang w:val="en-GB"/>
        </w:rPr>
        <w:t xml:space="preserve">Data are presented as mean ± SD, median (with 25th and 75th </w:t>
      </w:r>
      <w:bookmarkStart w:id="1" w:name="OLE_LINK155"/>
      <w:bookmarkStart w:id="2" w:name="OLE_LINK156"/>
      <w:r w:rsidRPr="00A67D99">
        <w:rPr>
          <w:rFonts w:ascii="Times New Roman" w:hAnsi="Times New Roman" w:cs="Times New Roman"/>
          <w:sz w:val="24"/>
          <w:szCs w:val="24"/>
          <w:lang w:val="en-GB"/>
        </w:rPr>
        <w:t>quantiles</w:t>
      </w:r>
      <w:bookmarkEnd w:id="1"/>
      <w:bookmarkEnd w:id="2"/>
      <w:r w:rsidRPr="00A67D99">
        <w:rPr>
          <w:rFonts w:ascii="Times New Roman" w:hAnsi="Times New Roman" w:cs="Times New Roman"/>
          <w:sz w:val="24"/>
          <w:szCs w:val="24"/>
          <w:lang w:val="en-GB"/>
        </w:rPr>
        <w:t xml:space="preserve">) or percentages. </w:t>
      </w:r>
      <w:proofErr w:type="gramStart"/>
      <w:r w:rsidRPr="00A67D99">
        <w:rPr>
          <w:rFonts w:ascii="Times New Roman" w:hAnsi="Times New Roman" w:cs="Times New Roman"/>
          <w:sz w:val="24"/>
          <w:szCs w:val="24"/>
          <w:lang w:val="en-GB"/>
        </w:rPr>
        <w:t>BMI, Body Mass Index; TBSA, total burn surface area.</w:t>
      </w:r>
      <w:proofErr w:type="gramEnd"/>
      <w:r w:rsidRPr="00A67D99">
        <w:rPr>
          <w:rFonts w:ascii="Times New Roman" w:hAnsi="Times New Roman" w:cs="Times New Roman"/>
          <w:sz w:val="24"/>
          <w:szCs w:val="24"/>
          <w:lang w:val="en-GB"/>
        </w:rPr>
        <w:t xml:space="preserve"> ABSI, Abbreviated Burn Severity Index; MV</w:t>
      </w:r>
      <w:r w:rsidRPr="00A67D99"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 xml:space="preserve"> mechanical ventilation</w:t>
      </w:r>
      <w:r w:rsidRPr="00A67D99">
        <w:rPr>
          <w:rFonts w:ascii="Times New Roman" w:hAnsi="Times New Roman" w:cs="Times New Roman"/>
          <w:sz w:val="24"/>
          <w:szCs w:val="24"/>
          <w:lang w:val="en-GB"/>
        </w:rPr>
        <w:t>; HVHF</w:t>
      </w:r>
      <w:r w:rsidRPr="00A67D99">
        <w:rPr>
          <w:rFonts w:ascii="Times New Roman" w:eastAsia="Arial Unicode MS" w:hAnsi="Times New Roman" w:cs="Times New Roman"/>
          <w:bCs/>
          <w:sz w:val="24"/>
          <w:szCs w:val="24"/>
          <w:lang w:val="en-GB"/>
        </w:rPr>
        <w:t xml:space="preserve"> high-volume </w:t>
      </w:r>
      <w:proofErr w:type="spellStart"/>
      <w:r w:rsidRPr="00A67D99">
        <w:rPr>
          <w:rFonts w:ascii="Times New Roman" w:eastAsia="Arial Unicode MS" w:hAnsi="Times New Roman" w:cs="Times New Roman"/>
          <w:bCs/>
          <w:sz w:val="24"/>
          <w:szCs w:val="24"/>
          <w:lang w:val="en-GB"/>
        </w:rPr>
        <w:t>haemofiltration</w:t>
      </w:r>
      <w:proofErr w:type="spellEnd"/>
      <w:r w:rsidRPr="00A67D99">
        <w:rPr>
          <w:rFonts w:ascii="Times New Roman" w:hAnsi="Times New Roman" w:cs="Times New Roman"/>
          <w:sz w:val="24"/>
          <w:szCs w:val="24"/>
          <w:lang w:val="en-GB"/>
        </w:rPr>
        <w:t>; APACHEII, Acute Physiology and Chronic Health Evaluation II; SOFA, Sequential Organ Failure Assessment; TBIL, serum total bilirubin; BUN, blood </w:t>
      </w:r>
      <w:proofErr w:type="spellStart"/>
      <w:r w:rsidRPr="00A67D99">
        <w:rPr>
          <w:rFonts w:ascii="Times New Roman" w:hAnsi="Times New Roman" w:cs="Times New Roman"/>
          <w:sz w:val="24"/>
          <w:szCs w:val="24"/>
          <w:lang w:val="en-GB"/>
        </w:rPr>
        <w:t>ureanitrogen</w:t>
      </w:r>
      <w:proofErr w:type="spellEnd"/>
      <w:r w:rsidRPr="00A67D99">
        <w:rPr>
          <w:rFonts w:ascii="Times New Roman" w:hAnsi="Times New Roman" w:cs="Times New Roman"/>
          <w:sz w:val="24"/>
          <w:szCs w:val="24"/>
          <w:lang w:val="en-GB"/>
        </w:rPr>
        <w:t>; Cr, serum creatinine</w:t>
      </w:r>
    </w:p>
    <w:sectPr w:rsidR="00635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EF"/>
    <w:rsid w:val="006356D2"/>
    <w:rsid w:val="00760C5D"/>
    <w:rsid w:val="007E55EF"/>
    <w:rsid w:val="00967C90"/>
    <w:rsid w:val="00C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1661</Characters>
  <Application>Microsoft Office Word</Application>
  <DocSecurity>0</DocSecurity>
  <Lines>43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GSABORDO</dc:creator>
  <cp:lastModifiedBy>GSABORDO</cp:lastModifiedBy>
  <cp:revision>1</cp:revision>
  <dcterms:created xsi:type="dcterms:W3CDTF">2018-06-19T00:46:00Z</dcterms:created>
  <dcterms:modified xsi:type="dcterms:W3CDTF">2018-06-19T00:47:00Z</dcterms:modified>
</cp:coreProperties>
</file>