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36" w:rsidRDefault="00C71236" w:rsidP="00C71236">
      <w:pPr>
        <w:autoSpaceDE w:val="0"/>
        <w:autoSpaceDN w:val="0"/>
        <w:adjustRightInd w:val="0"/>
        <w:spacing w:beforeLines="100" w:before="240" w:afterLines="10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92F">
        <w:rPr>
          <w:rFonts w:ascii="Times New Roman" w:hAnsi="Times New Roman" w:cs="Times New Roman" w:hint="eastAsia"/>
          <w:sz w:val="24"/>
          <w:szCs w:val="24"/>
        </w:rPr>
        <w:t>Table</w:t>
      </w:r>
      <w:r w:rsidRPr="0043792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A6502">
        <w:rPr>
          <w:rFonts w:ascii="Times New Roman" w:hAnsi="Times New Roman" w:cs="Times New Roman"/>
          <w:sz w:val="24"/>
          <w:szCs w:val="24"/>
        </w:rPr>
        <w:t xml:space="preserve">Follicle counting results showed the distribution of follicles after treatment with and without CDC42 Activator in </w:t>
      </w:r>
      <w:proofErr w:type="gramStart"/>
      <w:r w:rsidRPr="00CA650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A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02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A6502">
        <w:rPr>
          <w:rFonts w:ascii="Times New Roman" w:hAnsi="Times New Roman" w:cs="Times New Roman"/>
          <w:sz w:val="24"/>
          <w:szCs w:val="24"/>
        </w:rPr>
        <w:t xml:space="preserve"> and 35 </w:t>
      </w:r>
      <w:proofErr w:type="spellStart"/>
      <w:r w:rsidRPr="00CA6502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A6502">
        <w:rPr>
          <w:rFonts w:ascii="Times New Roman" w:hAnsi="Times New Roman" w:cs="Times New Roman"/>
          <w:sz w:val="24"/>
          <w:szCs w:val="24"/>
        </w:rPr>
        <w:t xml:space="preserve"> ovaries.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71236" w:rsidTr="00D7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6" w:rsidRPr="00021FA3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021FA3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O</w:t>
            </w:r>
            <w:r w:rsidRPr="00021FA3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vary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C71236" w:rsidRPr="00021FA3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1FA3">
              <w:rPr>
                <w:rFonts w:ascii="Times New Roman" w:hAnsi="Times New Roman" w:cs="Times New Roman"/>
                <w:color w:val="000000" w:themeColor="text1"/>
                <w:szCs w:val="21"/>
              </w:rPr>
              <w:t>Stage of follicles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71236" w:rsidRPr="00021FA3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1FA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CDC42A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C71236" w:rsidRPr="00021FA3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1FA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Control</w:t>
            </w:r>
          </w:p>
        </w:tc>
      </w:tr>
      <w:tr w:rsidR="00C71236" w:rsidTr="00D7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 xml:space="preserve">6 </w:t>
            </w:r>
            <w:proofErr w:type="spellStart"/>
            <w:r w:rsidRPr="007A34CA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dpp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primordial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31.08 ± 4.14%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54.23 ± 3.83%</w:t>
            </w:r>
          </w:p>
        </w:tc>
      </w:tr>
      <w:tr w:rsidR="00C71236" w:rsidTr="00D76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primary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29.00 ± 3.75%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17.69 ± 5.08%</w:t>
            </w:r>
          </w:p>
        </w:tc>
      </w:tr>
      <w:tr w:rsidR="00C71236" w:rsidTr="00D7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</w:t>
            </w:r>
            <w:r w:rsidRPr="007A34CA">
              <w:rPr>
                <w:rFonts w:ascii="Times New Roman" w:hAnsi="Times New Roman" w:cs="Times New Roman"/>
                <w:color w:val="000000" w:themeColor="text1"/>
                <w:szCs w:val="21"/>
              </w:rPr>
              <w:t>econdary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32.95 ± 2.12%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23.80 ± 3.75%</w:t>
            </w:r>
          </w:p>
        </w:tc>
      </w:tr>
      <w:tr w:rsidR="00C71236" w:rsidTr="00D76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  <w:r w:rsidRPr="007A34CA">
              <w:rPr>
                <w:rFonts w:ascii="Times New Roman" w:hAnsi="Times New Roman" w:cs="Times New Roman"/>
                <w:color w:val="000000" w:themeColor="text1"/>
                <w:szCs w:val="21"/>
              </w:rPr>
              <w:t>ntral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6.97 ± 1.40%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4.28 ± 0.70%</w:t>
            </w:r>
          </w:p>
        </w:tc>
      </w:tr>
      <w:tr w:rsidR="00C71236" w:rsidTr="00D7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3</w:t>
            </w:r>
            <w:r w:rsidRPr="007A34CA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 xml:space="preserve">5 </w:t>
            </w:r>
            <w:proofErr w:type="spellStart"/>
            <w:r w:rsidRPr="007A34CA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dpp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primordial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39.84 ± 4.08%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61.42 ± 2.24%</w:t>
            </w:r>
          </w:p>
        </w:tc>
      </w:tr>
      <w:tr w:rsidR="00C71236" w:rsidTr="00D76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  <w:tcBorders>
              <w:right w:val="single" w:sz="4" w:space="0" w:color="auto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primary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46.99 ± 5.20%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31.37 ± 1.49%</w:t>
            </w:r>
          </w:p>
        </w:tc>
      </w:tr>
      <w:tr w:rsidR="00C71236" w:rsidTr="00D7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  <w:tcBorders>
              <w:right w:val="single" w:sz="4" w:space="0" w:color="auto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secondary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11.18 ± 3.00%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6.28 ± 1.01%</w:t>
            </w:r>
          </w:p>
        </w:tc>
      </w:tr>
      <w:tr w:rsidR="00C71236" w:rsidTr="00D76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  <w:r w:rsidRPr="007A34CA">
              <w:rPr>
                <w:rFonts w:ascii="Times New Roman" w:hAnsi="Times New Roman" w:cs="Times New Roman"/>
                <w:color w:val="000000" w:themeColor="text1"/>
                <w:szCs w:val="21"/>
              </w:rPr>
              <w:t>ntral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1.98 ± 0.94%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C71236" w:rsidRPr="007A34CA" w:rsidRDefault="00C71236" w:rsidP="00D76AC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A34CA">
              <w:rPr>
                <w:rFonts w:ascii="Times New Roman" w:hAnsi="Times New Roman" w:cs="Times New Roman"/>
                <w:szCs w:val="21"/>
              </w:rPr>
              <w:t>0.93 ± 0.42%</w:t>
            </w:r>
          </w:p>
        </w:tc>
      </w:tr>
    </w:tbl>
    <w:p w:rsidR="00C71236" w:rsidRDefault="00C71236" w:rsidP="00C7123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620E" w:rsidRPr="00C71236" w:rsidRDefault="00D5620E" w:rsidP="00C71236">
      <w:bookmarkStart w:id="0" w:name="_GoBack"/>
      <w:bookmarkEnd w:id="0"/>
    </w:p>
    <w:sectPr w:rsidR="00D5620E" w:rsidRPr="00C7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C"/>
    <w:rsid w:val="004F13CA"/>
    <w:rsid w:val="005B4571"/>
    <w:rsid w:val="00C71236"/>
    <w:rsid w:val="00D355FC"/>
    <w:rsid w:val="00D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1">
    <w:name w:val="无格式表格 211"/>
    <w:basedOn w:val="TableNormal"/>
    <w:uiPriority w:val="42"/>
    <w:rsid w:val="004F13CA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无格式表格 21"/>
    <w:basedOn w:val="TableNormal"/>
    <w:uiPriority w:val="42"/>
    <w:rsid w:val="00C71236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1">
    <w:name w:val="无格式表格 211"/>
    <w:basedOn w:val="TableNormal"/>
    <w:uiPriority w:val="42"/>
    <w:rsid w:val="004F13CA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无格式表格 21"/>
    <w:basedOn w:val="TableNormal"/>
    <w:uiPriority w:val="42"/>
    <w:rsid w:val="00C71236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JOLANO</dc:creator>
  <cp:lastModifiedBy>JOLANO</cp:lastModifiedBy>
  <cp:revision>2</cp:revision>
  <dcterms:created xsi:type="dcterms:W3CDTF">2018-06-19T07:10:00Z</dcterms:created>
  <dcterms:modified xsi:type="dcterms:W3CDTF">2018-06-19T07:10:00Z</dcterms:modified>
</cp:coreProperties>
</file>