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EC" w:rsidRDefault="00764FEC" w:rsidP="00764FEC">
      <w:pPr>
        <w:spacing w:line="480" w:lineRule="auto"/>
        <w:rPr>
          <w:rFonts w:ascii="Arial" w:hAnsi="Arial" w:cs="Arial"/>
          <w:sz w:val="20"/>
          <w:szCs w:val="20"/>
        </w:rPr>
      </w:pPr>
      <w:r w:rsidRPr="00A721C2">
        <w:rPr>
          <w:rFonts w:ascii="Calibri" w:eastAsia="Times New Roman" w:hAnsi="Calibri" w:cs="Calibri"/>
          <w:b/>
          <w:color w:val="000000"/>
          <w:lang w:eastAsia="en-US"/>
        </w:rPr>
        <w:t>Table S2. Primer list.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1960"/>
        <w:gridCol w:w="3840"/>
        <w:gridCol w:w="3020"/>
      </w:tblGrid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Sequence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Purpose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LRAT-E2-F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GTACTTTGCGCCGTACCTCA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i/>
                <w:iCs/>
                <w:color w:val="000000"/>
                <w:lang w:eastAsia="en-US"/>
              </w:rPr>
              <w:t>LRAT</w:t>
            </w: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sequencing 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LRAT-E2-R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TAGGGGAGGTGTCCAGGAAT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i/>
                <w:iCs/>
                <w:color w:val="000000"/>
                <w:lang w:eastAsia="en-US"/>
              </w:rPr>
              <w:t>LRAT</w:t>
            </w: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sequencing 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LRAT-E3-F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ACGGTATAGAATCAGAACTGGAC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i/>
                <w:iCs/>
                <w:color w:val="000000"/>
                <w:lang w:eastAsia="en-US"/>
              </w:rPr>
              <w:t>LRAT</w:t>
            </w: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sequencing 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LRAT-E3-R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TTGTTCTTGGGCTTACACAGT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i/>
                <w:iCs/>
                <w:color w:val="000000"/>
                <w:lang w:eastAsia="en-US"/>
              </w:rPr>
              <w:t>LRAT</w:t>
            </w: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sequencing 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LRAT-gDNA-F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GTCCTCCTTTGCCTTCCTCT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PCR amplification for cloning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LRAT-gDNA-R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ATTCTACCACACCCTGTCGT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PCR amplification for cloning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LRAT-gDNA-F-</w:t>
            </w:r>
            <w:proofErr w:type="spellStart"/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SalI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CGGGTCGACGTCCTCCTTTGCCTTCCTCT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PCR amplification for cloning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LRAT-gDNA-R-</w:t>
            </w:r>
            <w:proofErr w:type="spellStart"/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KpnI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CGGGGTACCATTCTACCACACCCTGTCGT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PCR amplification for cloning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pET01-Q5SDM-F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CTCCCTGGCATTGGCACAACT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mutagenesis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pET01-Q5SDM-R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GTCATGTCAGCACAGGGC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mutagenesis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pET01-5' exon-F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GAGGGATCCGCTTCCTGCCCC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Amplification of cDNA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pET01-3' exon-R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CTCCCGGGCCACCTCCAGTGCC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Amplification of cDNA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pCMV</w:t>
            </w:r>
            <w:proofErr w:type="spellEnd"/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-F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GCACGCAGAAGGTGGTCT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Amplification of cDNA</w:t>
            </w:r>
          </w:p>
        </w:tc>
      </w:tr>
      <w:tr w:rsidR="00764FEC" w:rsidRPr="006A45A6" w:rsidTr="002F5B7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pCMV</w:t>
            </w:r>
            <w:proofErr w:type="spellEnd"/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-R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CCGCTTACTTGTCATCGTCG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EC" w:rsidRPr="006A45A6" w:rsidRDefault="00764FEC" w:rsidP="002F5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6A45A6">
              <w:rPr>
                <w:rFonts w:ascii="Calibri" w:eastAsia="Times New Roman" w:hAnsi="Calibri" w:cs="Calibri"/>
                <w:color w:val="000000"/>
                <w:lang w:eastAsia="en-US"/>
              </w:rPr>
              <w:t>Amplification of cDNA</w:t>
            </w:r>
          </w:p>
        </w:tc>
      </w:tr>
    </w:tbl>
    <w:p w:rsidR="00E644D7" w:rsidRDefault="00E644D7">
      <w:bookmarkStart w:id="0" w:name="_GoBack"/>
      <w:bookmarkEnd w:id="0"/>
    </w:p>
    <w:sectPr w:rsidR="00E6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EC"/>
    <w:rsid w:val="00764FEC"/>
    <w:rsid w:val="00E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69F5E-2B49-4A43-8AFD-A398F4E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F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Yabin (NIH/NEI) [E]</dc:creator>
  <cp:keywords/>
  <dc:description/>
  <cp:lastModifiedBy>Chen, Yabin (NIH/NEI) [E]</cp:lastModifiedBy>
  <cp:revision>1</cp:revision>
  <dcterms:created xsi:type="dcterms:W3CDTF">2018-05-24T17:40:00Z</dcterms:created>
  <dcterms:modified xsi:type="dcterms:W3CDTF">2018-05-24T17:41:00Z</dcterms:modified>
</cp:coreProperties>
</file>