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B3" w:rsidRDefault="0068600B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Additional file 1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 xml:space="preserve">Examined specimens of the species included in this study. Specimens are individualized by the acronym of the collection or collector and the </w:t>
      </w:r>
      <w:r>
        <w:rPr>
          <w:rFonts w:ascii="Arial" w:hAnsi="Arial" w:cs="Arial"/>
          <w:sz w:val="22"/>
          <w:szCs w:val="22"/>
          <w:lang w:val="en-GB"/>
        </w:rPr>
        <w:t>corresponding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number in the collection or collector </w:t>
      </w:r>
      <w:proofErr w:type="spellStart"/>
      <w:r w:rsidRPr="00932B4A">
        <w:rPr>
          <w:rFonts w:ascii="Arial" w:hAnsi="Arial" w:cs="Arial"/>
          <w:sz w:val="22"/>
          <w:szCs w:val="22"/>
          <w:lang w:val="en-GB"/>
        </w:rPr>
        <w:t>catalog</w:t>
      </w:r>
      <w:proofErr w:type="spellEnd"/>
      <w:r w:rsidRPr="00932B4A">
        <w:rPr>
          <w:rFonts w:ascii="Arial" w:hAnsi="Arial" w:cs="Arial"/>
          <w:sz w:val="22"/>
          <w:szCs w:val="22"/>
          <w:lang w:val="en-GB"/>
        </w:rPr>
        <w:t xml:space="preserve">. CML is the </w:t>
      </w:r>
      <w:r>
        <w:rPr>
          <w:rFonts w:ascii="Arial" w:hAnsi="Arial" w:cs="Arial"/>
          <w:sz w:val="22"/>
          <w:szCs w:val="22"/>
          <w:lang w:val="en-GB"/>
        </w:rPr>
        <w:t xml:space="preserve">Spanish 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acronym of the </w:t>
      </w:r>
      <w:r>
        <w:rPr>
          <w:rFonts w:ascii="Arial" w:hAnsi="Arial" w:cs="Arial"/>
          <w:sz w:val="22"/>
          <w:szCs w:val="22"/>
          <w:lang w:val="en-GB"/>
        </w:rPr>
        <w:t xml:space="preserve">Lillo Mammal </w:t>
      </w:r>
      <w:proofErr w:type="spellStart"/>
      <w:r w:rsidRPr="00932B4A">
        <w:rPr>
          <w:rFonts w:ascii="Arial" w:hAnsi="Arial" w:cs="Arial"/>
          <w:sz w:val="22"/>
          <w:szCs w:val="22"/>
          <w:lang w:val="en-GB"/>
        </w:rPr>
        <w:t>Colec</w:t>
      </w:r>
      <w:r>
        <w:rPr>
          <w:rFonts w:ascii="Arial" w:hAnsi="Arial" w:cs="Arial"/>
          <w:sz w:val="22"/>
          <w:szCs w:val="22"/>
          <w:lang w:val="en-GB"/>
        </w:rPr>
        <w:t>tio</w:t>
      </w:r>
      <w:r w:rsidRPr="00932B4A">
        <w:rPr>
          <w:rFonts w:ascii="Arial" w:hAnsi="Arial" w:cs="Arial"/>
          <w:sz w:val="22"/>
          <w:szCs w:val="22"/>
          <w:lang w:val="en-GB"/>
        </w:rPr>
        <w:t>n</w:t>
      </w:r>
      <w:proofErr w:type="spellEnd"/>
      <w:r w:rsidRPr="00932B4A">
        <w:rPr>
          <w:rFonts w:ascii="Arial" w:hAnsi="Arial" w:cs="Arial"/>
          <w:sz w:val="22"/>
          <w:szCs w:val="22"/>
          <w:lang w:val="en-GB"/>
        </w:rPr>
        <w:t xml:space="preserve"> -CML- (</w:t>
      </w:r>
      <w:r>
        <w:rPr>
          <w:rFonts w:ascii="Arial" w:hAnsi="Arial" w:cs="Arial"/>
          <w:sz w:val="22"/>
          <w:szCs w:val="22"/>
          <w:lang w:val="en-GB"/>
        </w:rPr>
        <w:t xml:space="preserve">Natural Sciences </w:t>
      </w:r>
      <w:r w:rsidRPr="00932B4A">
        <w:rPr>
          <w:rFonts w:ascii="Arial" w:hAnsi="Arial" w:cs="Arial"/>
          <w:sz w:val="22"/>
          <w:szCs w:val="22"/>
          <w:lang w:val="en-GB"/>
        </w:rPr>
        <w:t>Facult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 xml:space="preserve">Miguel Lillo </w:t>
      </w:r>
      <w:r w:rsidRPr="00932B4A">
        <w:rPr>
          <w:rFonts w:ascii="Arial" w:hAnsi="Arial" w:cs="Arial"/>
          <w:sz w:val="22"/>
          <w:szCs w:val="22"/>
          <w:lang w:val="en-GB"/>
        </w:rPr>
        <w:t>Institut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National </w:t>
      </w:r>
      <w:r w:rsidRPr="00932B4A">
        <w:rPr>
          <w:rFonts w:ascii="Arial" w:hAnsi="Arial" w:cs="Arial"/>
          <w:sz w:val="22"/>
          <w:szCs w:val="22"/>
          <w:lang w:val="en-GB"/>
        </w:rPr>
        <w:t>Universi</w:t>
      </w:r>
      <w:r>
        <w:rPr>
          <w:rFonts w:ascii="Arial" w:hAnsi="Arial" w:cs="Arial"/>
          <w:sz w:val="22"/>
          <w:szCs w:val="22"/>
          <w:lang w:val="en-GB"/>
        </w:rPr>
        <w:t>ty of Tucuma</w:t>
      </w:r>
      <w:r w:rsidRPr="00932B4A">
        <w:rPr>
          <w:rFonts w:ascii="Arial" w:hAnsi="Arial" w:cs="Arial"/>
          <w:sz w:val="22"/>
          <w:szCs w:val="22"/>
          <w:lang w:val="en-GB"/>
        </w:rPr>
        <w:t>n, Argentina), and LIF and LT-RMB are collector acronyms. Specimens are arranged according to their sample antiquity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geographical origin (political province), </w:t>
      </w:r>
      <w:r>
        <w:rPr>
          <w:rFonts w:ascii="Arial" w:hAnsi="Arial" w:cs="Arial"/>
          <w:sz w:val="22"/>
          <w:szCs w:val="22"/>
          <w:lang w:val="en-GB"/>
        </w:rPr>
        <w:t>collection season, and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sex</w:t>
      </w:r>
      <w:r w:rsidRPr="00932B4A">
        <w:rPr>
          <w:rFonts w:ascii="Arial" w:hAnsi="Arial" w:cs="Arial"/>
          <w:sz w:val="22"/>
          <w:szCs w:val="22"/>
          <w:lang w:val="en-GB"/>
        </w:rPr>
        <w:t>.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932B4A">
        <w:rPr>
          <w:rFonts w:ascii="Arial" w:hAnsi="Arial" w:cs="Arial"/>
          <w:i/>
          <w:sz w:val="22"/>
          <w:szCs w:val="22"/>
          <w:lang w:val="en-GB"/>
        </w:rPr>
        <w:t>Akodon</w:t>
      </w:r>
      <w:proofErr w:type="spellEnd"/>
      <w:r w:rsidRPr="00932B4A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932B4A">
        <w:rPr>
          <w:rFonts w:ascii="Arial" w:hAnsi="Arial" w:cs="Arial"/>
          <w:i/>
          <w:sz w:val="22"/>
          <w:szCs w:val="22"/>
          <w:lang w:val="en-GB"/>
        </w:rPr>
        <w:t>budini</w:t>
      </w:r>
      <w:proofErr w:type="spellEnd"/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1970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932B4A">
            <w:rPr>
              <w:rFonts w:ascii="Arial" w:hAnsi="Arial" w:cs="Arial"/>
              <w:sz w:val="22"/>
              <w:szCs w:val="22"/>
              <w:lang w:val="en-GB"/>
            </w:rPr>
            <w:t>JUJUY</w:t>
          </w:r>
        </w:smartTag>
      </w:smartTag>
      <w:r w:rsidRPr="00932B4A">
        <w:rPr>
          <w:rFonts w:ascii="Arial" w:hAnsi="Arial" w:cs="Arial"/>
          <w:sz w:val="22"/>
          <w:szCs w:val="22"/>
          <w:lang w:val="en-GB"/>
        </w:rPr>
        <w:t>: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Winter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(n=10)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CML 1776, CML 1789, CML 1790, CML 1791, CML 1792, CML 1793, CML 1794, CML 1797, CML 1798, CML 1807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1416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Females (n=4)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CML 1799, CML 1800, CML 1801, CML 1806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Summer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(n=10)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CML 1738, CML 1739, CML 1740, CML 1741, CML 1743, CML 1747, CML 1748, CML 1749, CML 1750, CML 1751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(n=3)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CML 1744, CML 1745, CML 1746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1990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JUJUY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Winter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Males (n=5)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CML 4603, CML 4604, CML 4608, CML 4611, CML 4612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Females (n=3)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CML 4605, CML 4606, CML 4607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Midseason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(n=1)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CML 4613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932B4A">
            <w:rPr>
              <w:rFonts w:ascii="Arial" w:hAnsi="Arial" w:cs="Arial"/>
              <w:sz w:val="22"/>
              <w:szCs w:val="22"/>
              <w:lang w:val="en-GB"/>
            </w:rPr>
            <w:t>SALTA</w:t>
          </w:r>
        </w:smartTag>
      </w:smartTag>
      <w:r w:rsidRPr="00932B4A">
        <w:rPr>
          <w:rFonts w:ascii="Arial" w:hAnsi="Arial" w:cs="Arial"/>
          <w:sz w:val="22"/>
          <w:szCs w:val="22"/>
          <w:lang w:val="en-GB"/>
        </w:rPr>
        <w:t>: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Midseason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Males (n=2)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CML 5524, CML 5526</w:t>
      </w:r>
    </w:p>
    <w:p w:rsidR="001E18B3" w:rsidRPr="0068600B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pt-BR"/>
        </w:rPr>
      </w:pPr>
      <w:r w:rsidRPr="0068600B">
        <w:rPr>
          <w:rFonts w:ascii="Arial" w:hAnsi="Arial" w:cs="Arial"/>
          <w:sz w:val="22"/>
          <w:szCs w:val="22"/>
          <w:lang w:val="pt-BR"/>
        </w:rPr>
        <w:t>Indeterminate sex (n=1)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CML 5529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2000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JUJUY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Midseason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(n=5)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LIF 743, LIF 749, LIF 750, LT-RMB 114, LT-RMB 120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(n=4)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LIF 744, LT-RMB 112, LT-RMB 113, LT-RMB 119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 xml:space="preserve">Winter: 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lastRenderedPageBreak/>
        <w:t>Females (n=2)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CML 8978, CML 8980</w:t>
      </w:r>
    </w:p>
    <w:p w:rsidR="001E18B3" w:rsidRDefault="001E18B3" w:rsidP="001E18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SALTA</w:t>
          </w:r>
        </w:smartTag>
      </w:smartTag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Winter</w:t>
      </w:r>
    </w:p>
    <w:p w:rsidR="001E18B3" w:rsidRPr="00932B4A" w:rsidRDefault="001E18B3" w:rsidP="001E18B3">
      <w:pPr>
        <w:autoSpaceDE w:val="0"/>
        <w:autoSpaceDN w:val="0"/>
        <w:adjustRightInd w:val="0"/>
        <w:spacing w:line="480" w:lineRule="auto"/>
        <w:ind w:left="708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Males</w:t>
      </w:r>
      <w:r w:rsidRPr="00932B4A">
        <w:rPr>
          <w:rFonts w:ascii="Arial" w:hAnsi="Arial" w:cs="Arial"/>
          <w:sz w:val="22"/>
          <w:szCs w:val="22"/>
          <w:lang w:val="en-GB"/>
        </w:rPr>
        <w:t xml:space="preserve"> (n=4)</w:t>
      </w:r>
    </w:p>
    <w:p w:rsidR="00133D02" w:rsidRPr="001E18B3" w:rsidRDefault="001E18B3" w:rsidP="001E18B3">
      <w:pPr>
        <w:autoSpaceDE w:val="0"/>
        <w:autoSpaceDN w:val="0"/>
        <w:adjustRightInd w:val="0"/>
        <w:spacing w:line="480" w:lineRule="auto"/>
        <w:ind w:left="1416" w:firstLine="708"/>
        <w:rPr>
          <w:rFonts w:ascii="Arial" w:hAnsi="Arial" w:cs="Arial"/>
          <w:sz w:val="22"/>
          <w:szCs w:val="22"/>
          <w:lang w:val="en-GB"/>
        </w:rPr>
      </w:pPr>
      <w:r w:rsidRPr="00932B4A">
        <w:rPr>
          <w:rFonts w:ascii="Arial" w:hAnsi="Arial" w:cs="Arial"/>
          <w:sz w:val="22"/>
          <w:szCs w:val="22"/>
          <w:lang w:val="en-GB"/>
        </w:rPr>
        <w:t>LIF 810; LIF 818; LIF 824; LIF 827</w:t>
      </w:r>
    </w:p>
    <w:sectPr w:rsidR="00133D02" w:rsidRPr="001E18B3" w:rsidSect="00EA1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B3"/>
    <w:rsid w:val="00075ECB"/>
    <w:rsid w:val="00133D02"/>
    <w:rsid w:val="001E18B3"/>
    <w:rsid w:val="004056DB"/>
    <w:rsid w:val="005429C0"/>
    <w:rsid w:val="005948C6"/>
    <w:rsid w:val="0068600B"/>
    <w:rsid w:val="00EA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2018-06-25T14:11:00Z</dcterms:created>
  <dcterms:modified xsi:type="dcterms:W3CDTF">2018-06-25T14:11:00Z</dcterms:modified>
</cp:coreProperties>
</file>