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855" w:rsidRDefault="0023378D" w:rsidP="0023378D">
      <w:pPr>
        <w:shd w:val="clear" w:color="auto" w:fill="FFFFFF"/>
        <w:spacing w:after="0" w:line="480" w:lineRule="auto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3378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2547FC6" wp14:editId="4ADDDFA4">
            <wp:extent cx="3479920" cy="2042088"/>
            <wp:effectExtent l="0" t="0" r="635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0145" cy="2053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3A7" w:rsidRPr="006638EC" w:rsidRDefault="00DA63A7" w:rsidP="006638EC">
      <w:pPr>
        <w:shd w:val="clear" w:color="auto" w:fill="FFFFFF"/>
        <w:spacing w:after="0" w:line="48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25AB3">
        <w:rPr>
          <w:rFonts w:ascii="Times New Roman" w:hAnsi="Times New Roman" w:cs="Times New Roman"/>
          <w:b/>
          <w:sz w:val="24"/>
          <w:szCs w:val="24"/>
        </w:rPr>
        <w:t>Figure S</w:t>
      </w:r>
      <w:r w:rsidR="0023378D">
        <w:rPr>
          <w:rFonts w:ascii="Times New Roman" w:hAnsi="Times New Roman" w:cs="Times New Roman"/>
          <w:b/>
          <w:sz w:val="24"/>
          <w:szCs w:val="24"/>
        </w:rPr>
        <w:t>3</w:t>
      </w:r>
      <w:r w:rsidRPr="00025AB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78D" w:rsidRPr="007D739E">
        <w:rPr>
          <w:rFonts w:ascii="Times New Roman" w:hAnsi="Times New Roman" w:cs="Times New Roman"/>
          <w:sz w:val="24"/>
          <w:szCs w:val="24"/>
        </w:rPr>
        <w:t>Quantitative analysis of bioluminescence intensity from primary (</w:t>
      </w:r>
      <w:r w:rsidR="0023378D" w:rsidRPr="006638EC">
        <w:rPr>
          <w:rFonts w:ascii="Times New Roman" w:hAnsi="Times New Roman" w:cs="Times New Roman"/>
          <w:b/>
          <w:sz w:val="24"/>
          <w:szCs w:val="24"/>
        </w:rPr>
        <w:t>A</w:t>
      </w:r>
      <w:r w:rsidR="0023378D" w:rsidRPr="007D739E">
        <w:rPr>
          <w:rFonts w:ascii="Times New Roman" w:hAnsi="Times New Roman" w:cs="Times New Roman"/>
          <w:sz w:val="24"/>
          <w:szCs w:val="24"/>
        </w:rPr>
        <w:t>) and metastatic tumors (</w:t>
      </w:r>
      <w:r w:rsidR="0023378D" w:rsidRPr="006638EC">
        <w:rPr>
          <w:rFonts w:ascii="Times New Roman" w:hAnsi="Times New Roman" w:cs="Times New Roman"/>
          <w:b/>
          <w:sz w:val="24"/>
          <w:szCs w:val="24"/>
        </w:rPr>
        <w:t>B</w:t>
      </w:r>
      <w:r w:rsidR="0023378D" w:rsidRPr="007D739E">
        <w:rPr>
          <w:rFonts w:ascii="Times New Roman" w:hAnsi="Times New Roman" w:cs="Times New Roman"/>
          <w:sz w:val="24"/>
          <w:szCs w:val="24"/>
        </w:rPr>
        <w:t>). The representative bioluminescent images were illustrated in Fig. 5D.</w:t>
      </w:r>
      <w:r w:rsidR="0023378D" w:rsidRPr="00233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8EC" w:rsidRPr="006638EC">
        <w:rPr>
          <w:rFonts w:ascii="Times New Roman" w:hAnsi="Times New Roman" w:cs="Times New Roman"/>
          <w:sz w:val="24"/>
          <w:szCs w:val="24"/>
        </w:rPr>
        <w:t>*</w:t>
      </w:r>
      <w:r w:rsidR="006638EC" w:rsidRPr="006638EC">
        <w:rPr>
          <w:rFonts w:ascii="Times New Roman" w:hAnsi="Times New Roman" w:cs="Times New Roman"/>
          <w:i/>
          <w:sz w:val="24"/>
          <w:szCs w:val="24"/>
        </w:rPr>
        <w:t>p</w:t>
      </w:r>
      <w:r w:rsidR="006638EC" w:rsidRPr="006638EC">
        <w:rPr>
          <w:rFonts w:ascii="Times New Roman" w:hAnsi="Times New Roman" w:cs="Times New Roman"/>
          <w:sz w:val="24"/>
          <w:szCs w:val="24"/>
        </w:rPr>
        <w:t> &lt; 0.05; **</w:t>
      </w:r>
      <w:r w:rsidR="006638EC" w:rsidRPr="006638EC">
        <w:rPr>
          <w:rFonts w:ascii="Times New Roman" w:hAnsi="Times New Roman" w:cs="Times New Roman"/>
          <w:i/>
          <w:sz w:val="24"/>
          <w:szCs w:val="24"/>
        </w:rPr>
        <w:t>p</w:t>
      </w:r>
      <w:r w:rsidR="006638EC" w:rsidRPr="006638EC">
        <w:rPr>
          <w:rFonts w:ascii="Times New Roman" w:hAnsi="Times New Roman" w:cs="Times New Roman"/>
          <w:sz w:val="24"/>
          <w:szCs w:val="24"/>
        </w:rPr>
        <w:t> &lt; 0.01</w:t>
      </w:r>
      <w:r w:rsidR="006638EC">
        <w:rPr>
          <w:rFonts w:ascii="Times New Roman" w:hAnsi="Times New Roman" w:cs="Times New Roman"/>
          <w:sz w:val="24"/>
          <w:szCs w:val="24"/>
        </w:rPr>
        <w:t>.</w:t>
      </w:r>
    </w:p>
    <w:p w:rsidR="009A4E52" w:rsidRDefault="009A4E52"/>
    <w:sectPr w:rsidR="009A4E52" w:rsidSect="00DA63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A1"/>
    <w:rsid w:val="0023378D"/>
    <w:rsid w:val="002714A1"/>
    <w:rsid w:val="005A0855"/>
    <w:rsid w:val="006638EC"/>
    <w:rsid w:val="007D739E"/>
    <w:rsid w:val="009A4E52"/>
    <w:rsid w:val="00AC20C6"/>
    <w:rsid w:val="00DA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A7903"/>
  <w15:chartTrackingRefBased/>
  <w15:docId w15:val="{2B9FA344-5819-4C79-9183-1BC39833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3A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172</Characters>
  <Application>Microsoft Office Word</Application>
  <DocSecurity>0</DocSecurity>
  <Lines>1</Lines>
  <Paragraphs>1</Paragraphs>
  <ScaleCrop>false</ScaleCrop>
  <Company>Microsoft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Teng, Yong</dc:creator>
  <cp:keywords/>
  <dc:description/>
  <cp:lastModifiedBy>Teng, Yong</cp:lastModifiedBy>
  <cp:revision>7</cp:revision>
  <dcterms:created xsi:type="dcterms:W3CDTF">2017-12-19T17:28:00Z</dcterms:created>
  <dcterms:modified xsi:type="dcterms:W3CDTF">2018-05-07T21:09:00Z</dcterms:modified>
</cp:coreProperties>
</file>