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22C3F" w14:textId="44F5D898" w:rsidR="004D2CD2" w:rsidRPr="00575278" w:rsidRDefault="004633B7" w:rsidP="00303F92">
      <w:pPr>
        <w:pStyle w:val="Els-Title"/>
        <w:spacing w:line="480" w:lineRule="auto"/>
        <w:jc w:val="center"/>
        <w:outlineLvl w:val="0"/>
        <w:rPr>
          <w:rFonts w:asciiTheme="minorHAnsi" w:hAnsiTheme="minorHAnsi" w:cstheme="minorHAnsi"/>
          <w:sz w:val="36"/>
        </w:rPr>
      </w:pPr>
      <w:bookmarkStart w:id="0" w:name="_GoBack"/>
      <w:bookmarkEnd w:id="0"/>
      <w:r w:rsidRPr="00575278">
        <w:rPr>
          <w:rFonts w:asciiTheme="minorHAnsi" w:hAnsiTheme="minorHAnsi" w:cstheme="minorHAnsi"/>
          <w:sz w:val="36"/>
        </w:rPr>
        <w:t>Additional Files</w:t>
      </w:r>
    </w:p>
    <w:p w14:paraId="0ED820F4" w14:textId="77777777" w:rsidR="004633B7" w:rsidRPr="00074B81" w:rsidRDefault="004633B7" w:rsidP="004633B7">
      <w:pPr>
        <w:spacing w:line="480" w:lineRule="auto"/>
        <w:rPr>
          <w:rFonts w:eastAsia="Times New Roman"/>
          <w:b/>
          <w:sz w:val="28"/>
          <w:szCs w:val="28"/>
        </w:rPr>
      </w:pPr>
      <w:r>
        <w:rPr>
          <w:rFonts w:eastAsia="Times New Roman"/>
          <w:b/>
          <w:sz w:val="28"/>
          <w:szCs w:val="28"/>
        </w:rPr>
        <w:t xml:space="preserve">Integrated experimental and </w:t>
      </w:r>
      <w:proofErr w:type="spellStart"/>
      <w:r>
        <w:rPr>
          <w:rFonts w:eastAsia="Times New Roman"/>
          <w:b/>
          <w:sz w:val="28"/>
          <w:szCs w:val="28"/>
        </w:rPr>
        <w:t>technoeconomic</w:t>
      </w:r>
      <w:proofErr w:type="spellEnd"/>
      <w:r>
        <w:rPr>
          <w:rFonts w:eastAsia="Times New Roman"/>
          <w:b/>
          <w:sz w:val="28"/>
          <w:szCs w:val="28"/>
        </w:rPr>
        <w:t xml:space="preserve"> evaluation of two-stage Cu-catalyzed alkaline-oxidative pretreatment of hybrid poplar</w:t>
      </w:r>
    </w:p>
    <w:p w14:paraId="1474D848" w14:textId="7959830D" w:rsidR="004633B7" w:rsidRPr="000241E6" w:rsidRDefault="004633B7" w:rsidP="004633B7">
      <w:pPr>
        <w:spacing w:line="480" w:lineRule="auto"/>
        <w:rPr>
          <w:rFonts w:eastAsia="Times New Roman"/>
          <w:vertAlign w:val="superscript"/>
        </w:rPr>
      </w:pPr>
      <w:r w:rsidRPr="000241E6">
        <w:rPr>
          <w:rFonts w:eastAsia="Times New Roman"/>
        </w:rPr>
        <w:t>Aditya Bhalla</w:t>
      </w:r>
      <w:r w:rsidRPr="000241E6">
        <w:rPr>
          <w:rFonts w:eastAsia="Times New Roman"/>
          <w:vertAlign w:val="superscript"/>
        </w:rPr>
        <w:t>1,</w:t>
      </w:r>
      <w:proofErr w:type="gramStart"/>
      <w:r w:rsidRPr="000241E6">
        <w:rPr>
          <w:rFonts w:eastAsia="Times New Roman"/>
          <w:vertAlign w:val="superscript"/>
        </w:rPr>
        <w:t>2,</w:t>
      </w:r>
      <w:r w:rsidRPr="000241E6">
        <w:rPr>
          <w:color w:val="000000" w:themeColor="text1"/>
          <w:vertAlign w:val="superscript"/>
        </w:rPr>
        <w:t>†</w:t>
      </w:r>
      <w:proofErr w:type="gramEnd"/>
      <w:r w:rsidRPr="000241E6">
        <w:rPr>
          <w:rFonts w:eastAsia="Times New Roman"/>
        </w:rPr>
        <w:t>, Peyman Fasahati</w:t>
      </w:r>
      <w:r>
        <w:rPr>
          <w:rFonts w:eastAsia="Times New Roman"/>
          <w:vertAlign w:val="superscript"/>
        </w:rPr>
        <w:t>1,3</w:t>
      </w:r>
      <w:r w:rsidRPr="000241E6">
        <w:rPr>
          <w:rFonts w:eastAsia="Times New Roman"/>
        </w:rPr>
        <w:t>, Chrislyn A. Particka</w:t>
      </w:r>
      <w:r w:rsidRPr="000241E6">
        <w:rPr>
          <w:rFonts w:eastAsia="Times New Roman"/>
          <w:vertAlign w:val="superscript"/>
        </w:rPr>
        <w:t>1</w:t>
      </w:r>
      <w:r w:rsidRPr="000241E6">
        <w:rPr>
          <w:rFonts w:eastAsia="Times New Roman"/>
        </w:rPr>
        <w:t xml:space="preserve">, </w:t>
      </w:r>
      <w:r>
        <w:rPr>
          <w:rFonts w:eastAsia="Times New Roman"/>
        </w:rPr>
        <w:t>Aline E. Assad</w:t>
      </w:r>
      <w:r>
        <w:rPr>
          <w:rFonts w:eastAsia="Times New Roman"/>
          <w:vertAlign w:val="superscript"/>
        </w:rPr>
        <w:t>1</w:t>
      </w:r>
      <w:r>
        <w:rPr>
          <w:rFonts w:eastAsia="Times New Roman"/>
        </w:rPr>
        <w:t xml:space="preserve">, </w:t>
      </w:r>
      <w:r w:rsidRPr="000241E6">
        <w:rPr>
          <w:rFonts w:eastAsia="Times New Roman"/>
        </w:rPr>
        <w:t>Ryan J. Stoklosa</w:t>
      </w:r>
      <w:r>
        <w:rPr>
          <w:rFonts w:eastAsia="Times New Roman"/>
          <w:vertAlign w:val="superscript"/>
        </w:rPr>
        <w:t>1,</w:t>
      </w:r>
      <w:r w:rsidRPr="000241E6">
        <w:rPr>
          <w:rFonts w:eastAsia="Times New Roman"/>
          <w:vertAlign w:val="superscript"/>
        </w:rPr>
        <w:t>4</w:t>
      </w:r>
      <w:r w:rsidRPr="000241E6">
        <w:rPr>
          <w:rFonts w:eastAsia="Times New Roman"/>
        </w:rPr>
        <w:t xml:space="preserve">, </w:t>
      </w:r>
      <w:r>
        <w:rPr>
          <w:rFonts w:eastAsia="Times New Roman"/>
        </w:rPr>
        <w:t>Namita Bansal</w:t>
      </w:r>
      <w:r>
        <w:rPr>
          <w:rFonts w:eastAsia="Times New Roman"/>
          <w:vertAlign w:val="superscript"/>
        </w:rPr>
        <w:t>1,2</w:t>
      </w:r>
      <w:r>
        <w:rPr>
          <w:rFonts w:eastAsia="Times New Roman"/>
        </w:rPr>
        <w:t xml:space="preserve">, </w:t>
      </w:r>
      <w:r w:rsidRPr="00680064">
        <w:rPr>
          <w:rFonts w:eastAsia="Times New Roman"/>
        </w:rPr>
        <w:t>Rachel Semaan</w:t>
      </w:r>
      <w:r w:rsidRPr="00680064">
        <w:rPr>
          <w:rFonts w:eastAsia="Times New Roman"/>
          <w:vertAlign w:val="superscript"/>
        </w:rPr>
        <w:t>2</w:t>
      </w:r>
      <w:r>
        <w:rPr>
          <w:rFonts w:eastAsia="Times New Roman"/>
        </w:rPr>
        <w:t xml:space="preserve">, </w:t>
      </w:r>
      <w:r w:rsidRPr="000241E6">
        <w:rPr>
          <w:rFonts w:eastAsia="Times New Roman"/>
        </w:rPr>
        <w:t>Christopher M. Saffron</w:t>
      </w:r>
      <w:r>
        <w:rPr>
          <w:rFonts w:eastAsia="Times New Roman"/>
          <w:vertAlign w:val="superscript"/>
        </w:rPr>
        <w:t>1,3,4,</w:t>
      </w:r>
      <w:r w:rsidRPr="000241E6">
        <w:rPr>
          <w:rFonts w:eastAsia="Times New Roman"/>
        </w:rPr>
        <w:t>*, David B. Hodge</w:t>
      </w:r>
      <w:r>
        <w:rPr>
          <w:rFonts w:eastAsia="Times New Roman"/>
          <w:vertAlign w:val="superscript"/>
        </w:rPr>
        <w:t>1,3,4,5,</w:t>
      </w:r>
      <w:r w:rsidR="00EA42B7">
        <w:rPr>
          <w:rFonts w:eastAsia="Times New Roman"/>
        </w:rPr>
        <w:t>*</w:t>
      </w:r>
      <w:r w:rsidRPr="000241E6">
        <w:rPr>
          <w:rFonts w:eastAsia="Times New Roman"/>
        </w:rPr>
        <w:t>, Eric L. Hegg</w:t>
      </w:r>
      <w:r w:rsidRPr="000241E6">
        <w:rPr>
          <w:rFonts w:eastAsia="Times New Roman"/>
          <w:vertAlign w:val="superscript"/>
        </w:rPr>
        <w:t>1,2,</w:t>
      </w:r>
      <w:r w:rsidRPr="00EA42B7">
        <w:rPr>
          <w:rFonts w:eastAsia="Times New Roman"/>
        </w:rPr>
        <w:t>*</w:t>
      </w:r>
    </w:p>
    <w:p w14:paraId="6199F901" w14:textId="77777777" w:rsidR="004633B7" w:rsidRPr="000241E6" w:rsidRDefault="004633B7" w:rsidP="004633B7">
      <w:pPr>
        <w:spacing w:line="480" w:lineRule="auto"/>
        <w:rPr>
          <w:color w:val="000000" w:themeColor="text1"/>
        </w:rPr>
      </w:pPr>
      <w:r w:rsidRPr="000241E6">
        <w:rPr>
          <w:color w:val="000000" w:themeColor="text1"/>
          <w:vertAlign w:val="superscript"/>
        </w:rPr>
        <w:t>1</w:t>
      </w:r>
      <w:r w:rsidRPr="000241E6">
        <w:rPr>
          <w:i/>
          <w:iCs/>
          <w:color w:val="000000" w:themeColor="text1"/>
          <w:vertAlign w:val="superscript"/>
        </w:rPr>
        <w:t xml:space="preserve"> </w:t>
      </w:r>
      <w:r w:rsidRPr="000241E6">
        <w:rPr>
          <w:color w:val="000000" w:themeColor="text1"/>
        </w:rPr>
        <w:t>DOE Great Lakes Bioenergy Research Center, Michigan State University, 1129 Farm Lane, East Lansing, MI 48824, USA</w:t>
      </w:r>
    </w:p>
    <w:p w14:paraId="6AF273B4" w14:textId="77777777" w:rsidR="004633B7" w:rsidRDefault="004633B7" w:rsidP="004633B7">
      <w:pPr>
        <w:spacing w:line="480" w:lineRule="auto"/>
        <w:rPr>
          <w:color w:val="000000" w:themeColor="text1"/>
        </w:rPr>
      </w:pPr>
      <w:r w:rsidRPr="000241E6">
        <w:rPr>
          <w:color w:val="000000" w:themeColor="text1"/>
          <w:vertAlign w:val="superscript"/>
        </w:rPr>
        <w:t xml:space="preserve">2 </w:t>
      </w:r>
      <w:r w:rsidRPr="000241E6">
        <w:rPr>
          <w:color w:val="000000" w:themeColor="text1"/>
        </w:rPr>
        <w:t>Department of Biochemistry &amp; Molecular Biology, Michigan State University, 603 Wilson Road, East Lansing, MI 48824, USA</w:t>
      </w:r>
    </w:p>
    <w:p w14:paraId="724DA025" w14:textId="77777777" w:rsidR="004633B7" w:rsidRPr="000241E6" w:rsidRDefault="004633B7" w:rsidP="004633B7">
      <w:pPr>
        <w:spacing w:line="480" w:lineRule="auto"/>
        <w:rPr>
          <w:color w:val="000000" w:themeColor="text1"/>
        </w:rPr>
      </w:pPr>
      <w:r>
        <w:rPr>
          <w:color w:val="000000"/>
          <w:vertAlign w:val="superscript"/>
        </w:rPr>
        <w:t>3</w:t>
      </w:r>
      <w:r w:rsidRPr="000241E6">
        <w:rPr>
          <w:color w:val="000000"/>
          <w:vertAlign w:val="superscript"/>
        </w:rPr>
        <w:t xml:space="preserve"> </w:t>
      </w:r>
      <w:r w:rsidRPr="000241E6">
        <w:rPr>
          <w:rFonts w:eastAsia="Times New Roman"/>
        </w:rPr>
        <w:t xml:space="preserve">Department of Biosystems &amp; Agricultural Engineering, Michigan State University, 216 </w:t>
      </w:r>
      <w:proofErr w:type="spellStart"/>
      <w:r w:rsidRPr="000241E6">
        <w:rPr>
          <w:rFonts w:eastAsia="Times New Roman"/>
        </w:rPr>
        <w:t>Farrall</w:t>
      </w:r>
      <w:proofErr w:type="spellEnd"/>
      <w:r w:rsidRPr="000241E6">
        <w:rPr>
          <w:rFonts w:eastAsia="Times New Roman"/>
        </w:rPr>
        <w:t xml:space="preserve"> Hall, East Lansing, </w:t>
      </w:r>
      <w:r w:rsidRPr="000241E6">
        <w:rPr>
          <w:color w:val="000000" w:themeColor="text1"/>
        </w:rPr>
        <w:t>MI 48824</w:t>
      </w:r>
      <w:r>
        <w:rPr>
          <w:color w:val="000000" w:themeColor="text1"/>
        </w:rPr>
        <w:t>,</w:t>
      </w:r>
      <w:r w:rsidRPr="000241E6">
        <w:rPr>
          <w:rFonts w:eastAsia="Times New Roman"/>
        </w:rPr>
        <w:t xml:space="preserve"> USA</w:t>
      </w:r>
    </w:p>
    <w:p w14:paraId="2705B10A" w14:textId="77777777" w:rsidR="004633B7" w:rsidRPr="007755D3" w:rsidRDefault="004633B7" w:rsidP="004633B7">
      <w:pPr>
        <w:spacing w:line="480" w:lineRule="auto"/>
        <w:rPr>
          <w:color w:val="000000" w:themeColor="text1"/>
        </w:rPr>
      </w:pPr>
      <w:r>
        <w:rPr>
          <w:color w:val="000000" w:themeColor="text1"/>
          <w:vertAlign w:val="superscript"/>
        </w:rPr>
        <w:t>4</w:t>
      </w:r>
      <w:r w:rsidRPr="000241E6">
        <w:rPr>
          <w:color w:val="000000" w:themeColor="text1"/>
          <w:vertAlign w:val="superscript"/>
        </w:rPr>
        <w:t xml:space="preserve"> </w:t>
      </w:r>
      <w:r w:rsidRPr="007755D3">
        <w:rPr>
          <w:color w:val="000000" w:themeColor="text1"/>
        </w:rPr>
        <w:t>Department of Chemical Engineering &amp; Materials Science, Michigan State University, 428 S. Shaw Lane, East Lansing, MI 48824, USA</w:t>
      </w:r>
    </w:p>
    <w:p w14:paraId="2065A161" w14:textId="77777777" w:rsidR="004633B7" w:rsidRPr="007755D3" w:rsidRDefault="004633B7" w:rsidP="004633B7">
      <w:pPr>
        <w:spacing w:line="480" w:lineRule="auto"/>
        <w:ind w:right="-540"/>
        <w:rPr>
          <w:iCs/>
          <w:color w:val="000000"/>
        </w:rPr>
      </w:pPr>
      <w:r w:rsidRPr="007755D3">
        <w:rPr>
          <w:color w:val="000000"/>
          <w:vertAlign w:val="superscript"/>
        </w:rPr>
        <w:t xml:space="preserve">5 </w:t>
      </w:r>
      <w:r w:rsidRPr="007755D3">
        <w:rPr>
          <w:iCs/>
          <w:color w:val="000000"/>
        </w:rPr>
        <w:t xml:space="preserve">Division of Sustainable Process Engineering, </w:t>
      </w:r>
      <w:proofErr w:type="spellStart"/>
      <w:r w:rsidRPr="007755D3">
        <w:rPr>
          <w:iCs/>
          <w:color w:val="000000"/>
        </w:rPr>
        <w:t>Luleå</w:t>
      </w:r>
      <w:proofErr w:type="spellEnd"/>
      <w:r w:rsidRPr="007755D3">
        <w:rPr>
          <w:iCs/>
          <w:color w:val="000000"/>
        </w:rPr>
        <w:t xml:space="preserve"> University of Technology, SE-98187, </w:t>
      </w:r>
      <w:proofErr w:type="spellStart"/>
      <w:r w:rsidRPr="007755D3">
        <w:rPr>
          <w:iCs/>
          <w:color w:val="000000"/>
        </w:rPr>
        <w:t>Luleå</w:t>
      </w:r>
      <w:proofErr w:type="spellEnd"/>
      <w:r w:rsidRPr="007755D3">
        <w:rPr>
          <w:iCs/>
          <w:color w:val="000000"/>
        </w:rPr>
        <w:t>, Sweden</w:t>
      </w:r>
    </w:p>
    <w:p w14:paraId="75ECCA6C" w14:textId="77777777" w:rsidR="004633B7" w:rsidRPr="007755D3" w:rsidRDefault="004633B7" w:rsidP="004633B7">
      <w:pPr>
        <w:spacing w:line="480" w:lineRule="auto"/>
        <w:outlineLvl w:val="0"/>
        <w:rPr>
          <w:lang w:val="fr-FR"/>
        </w:rPr>
      </w:pPr>
      <w:r w:rsidRPr="007755D3">
        <w:rPr>
          <w:lang w:val="fr-FR"/>
        </w:rPr>
        <w:t xml:space="preserve">A. Bhalla – </w:t>
      </w:r>
      <w:r w:rsidRPr="007755D3">
        <w:t>bhalla@msu.edu</w:t>
      </w:r>
    </w:p>
    <w:p w14:paraId="181E7651" w14:textId="77777777" w:rsidR="004633B7" w:rsidRPr="00B24736" w:rsidRDefault="004633B7" w:rsidP="004633B7">
      <w:pPr>
        <w:spacing w:line="480" w:lineRule="auto"/>
        <w:outlineLvl w:val="0"/>
        <w:rPr>
          <w:lang w:val="fr-FR"/>
        </w:rPr>
      </w:pPr>
      <w:r w:rsidRPr="007755D3">
        <w:rPr>
          <w:lang w:val="fr-FR"/>
        </w:rPr>
        <w:t>P. Fasahati –</w:t>
      </w:r>
      <w:r>
        <w:rPr>
          <w:lang w:val="fr-FR"/>
        </w:rPr>
        <w:t xml:space="preserve"> </w:t>
      </w:r>
      <w:r w:rsidRPr="00B24736">
        <w:rPr>
          <w:lang w:val="fr-FR"/>
        </w:rPr>
        <w:t>fasahati@wisc.edu</w:t>
      </w:r>
    </w:p>
    <w:p w14:paraId="63ADB640" w14:textId="77777777" w:rsidR="004633B7" w:rsidRPr="00B24736" w:rsidRDefault="004633B7" w:rsidP="004633B7">
      <w:pPr>
        <w:spacing w:line="480" w:lineRule="auto"/>
        <w:outlineLvl w:val="0"/>
        <w:rPr>
          <w:lang w:val="fr-FR"/>
        </w:rPr>
      </w:pPr>
      <w:r w:rsidRPr="00B24736">
        <w:rPr>
          <w:lang w:val="fr-FR"/>
        </w:rPr>
        <w:t xml:space="preserve">C. Particka – chrislyn@msu.edu </w:t>
      </w:r>
    </w:p>
    <w:p w14:paraId="1A359144" w14:textId="77777777" w:rsidR="004633B7" w:rsidRPr="00D13D0D" w:rsidRDefault="004633B7" w:rsidP="004633B7">
      <w:pPr>
        <w:spacing w:line="480" w:lineRule="auto"/>
        <w:outlineLvl w:val="0"/>
        <w:rPr>
          <w:lang w:val="fr-FR"/>
        </w:rPr>
      </w:pPr>
      <w:r w:rsidRPr="00D13D0D">
        <w:rPr>
          <w:lang w:val="fr-FR"/>
        </w:rPr>
        <w:t xml:space="preserve">A. Assad - </w:t>
      </w:r>
      <w:r w:rsidRPr="00D13D0D">
        <w:rPr>
          <w:rFonts w:eastAsia="Times New Roman" w:cs="Helvetica"/>
        </w:rPr>
        <w:t>alineeasilva@yahoo.com.br</w:t>
      </w:r>
    </w:p>
    <w:p w14:paraId="14129348" w14:textId="77777777" w:rsidR="004633B7" w:rsidRPr="00B24736" w:rsidRDefault="004633B7" w:rsidP="004633B7">
      <w:pPr>
        <w:spacing w:line="480" w:lineRule="auto"/>
      </w:pPr>
      <w:r w:rsidRPr="00B24736">
        <w:rPr>
          <w:lang w:val="fr-FR"/>
        </w:rPr>
        <w:t xml:space="preserve">R. </w:t>
      </w:r>
      <w:proofErr w:type="spellStart"/>
      <w:r w:rsidRPr="00B24736">
        <w:rPr>
          <w:lang w:val="fr-FR"/>
        </w:rPr>
        <w:t>Stoklosa</w:t>
      </w:r>
      <w:proofErr w:type="spellEnd"/>
      <w:r w:rsidRPr="00B24736">
        <w:rPr>
          <w:lang w:val="fr-FR"/>
        </w:rPr>
        <w:t xml:space="preserve"> – </w:t>
      </w:r>
      <w:r w:rsidRPr="00B24736">
        <w:t>ryan.stoklosa@ars.usda.gov</w:t>
      </w:r>
    </w:p>
    <w:p w14:paraId="27A8DFC3" w14:textId="77777777" w:rsidR="004633B7" w:rsidRPr="007755D3" w:rsidRDefault="004633B7" w:rsidP="004633B7">
      <w:pPr>
        <w:spacing w:line="480" w:lineRule="auto"/>
        <w:outlineLvl w:val="0"/>
        <w:rPr>
          <w:lang w:val="fr-FR"/>
        </w:rPr>
      </w:pPr>
      <w:r w:rsidRPr="00B24736">
        <w:rPr>
          <w:lang w:val="fr-FR"/>
        </w:rPr>
        <w:lastRenderedPageBreak/>
        <w:t>N. Bansal – namita@msu.</w:t>
      </w:r>
      <w:r w:rsidRPr="007755D3">
        <w:rPr>
          <w:lang w:val="fr-FR"/>
        </w:rPr>
        <w:t>edu</w:t>
      </w:r>
      <w:r>
        <w:rPr>
          <w:lang w:val="fr-FR"/>
        </w:rPr>
        <w:t xml:space="preserve"> </w:t>
      </w:r>
    </w:p>
    <w:p w14:paraId="149D14EF" w14:textId="77777777" w:rsidR="004633B7" w:rsidRPr="007755D3" w:rsidRDefault="004633B7" w:rsidP="004633B7">
      <w:pPr>
        <w:spacing w:line="480" w:lineRule="auto"/>
        <w:outlineLvl w:val="0"/>
        <w:rPr>
          <w:lang w:val="fr-FR"/>
        </w:rPr>
      </w:pPr>
      <w:r w:rsidRPr="007755D3">
        <w:rPr>
          <w:lang w:val="fr-FR"/>
        </w:rPr>
        <w:t xml:space="preserve">R. </w:t>
      </w:r>
      <w:proofErr w:type="spellStart"/>
      <w:r w:rsidRPr="007755D3">
        <w:rPr>
          <w:lang w:val="fr-FR"/>
        </w:rPr>
        <w:t>Semann</w:t>
      </w:r>
      <w:proofErr w:type="spellEnd"/>
      <w:r w:rsidRPr="007755D3">
        <w:rPr>
          <w:lang w:val="fr-FR"/>
        </w:rPr>
        <w:t xml:space="preserve"> – semaanra@msu.edu </w:t>
      </w:r>
    </w:p>
    <w:p w14:paraId="6938C72D" w14:textId="77777777" w:rsidR="004633B7" w:rsidRPr="007755D3" w:rsidRDefault="004633B7" w:rsidP="004633B7">
      <w:pPr>
        <w:spacing w:line="480" w:lineRule="auto"/>
        <w:outlineLvl w:val="0"/>
        <w:rPr>
          <w:lang w:val="fr-FR"/>
        </w:rPr>
      </w:pPr>
      <w:r w:rsidRPr="007755D3">
        <w:rPr>
          <w:lang w:val="fr-FR"/>
        </w:rPr>
        <w:t xml:space="preserve">*C. Saffron – saffronc@msu.edu, </w:t>
      </w:r>
      <w:proofErr w:type="spellStart"/>
      <w:r w:rsidRPr="007755D3">
        <w:rPr>
          <w:lang w:val="fr-FR"/>
        </w:rPr>
        <w:t>corresponding</w:t>
      </w:r>
      <w:proofErr w:type="spellEnd"/>
      <w:r w:rsidRPr="007755D3">
        <w:rPr>
          <w:lang w:val="fr-FR"/>
        </w:rPr>
        <w:t xml:space="preserve"> </w:t>
      </w:r>
      <w:proofErr w:type="spellStart"/>
      <w:r w:rsidRPr="007755D3">
        <w:rPr>
          <w:lang w:val="fr-FR"/>
        </w:rPr>
        <w:t>author</w:t>
      </w:r>
      <w:proofErr w:type="spellEnd"/>
    </w:p>
    <w:p w14:paraId="423DE596" w14:textId="77777777" w:rsidR="004633B7" w:rsidRPr="007755D3" w:rsidRDefault="004633B7" w:rsidP="004633B7">
      <w:pPr>
        <w:spacing w:line="480" w:lineRule="auto"/>
        <w:outlineLvl w:val="0"/>
        <w:rPr>
          <w:color w:val="000000" w:themeColor="text1"/>
        </w:rPr>
      </w:pPr>
      <w:r w:rsidRPr="007755D3">
        <w:t xml:space="preserve">*D. Hodge – david.hodge3@montana.edu, corresponding author </w:t>
      </w:r>
    </w:p>
    <w:p w14:paraId="5B9D75F8" w14:textId="77777777" w:rsidR="004633B7" w:rsidRPr="007755D3" w:rsidRDefault="004633B7" w:rsidP="004633B7">
      <w:pPr>
        <w:spacing w:afterLines="160" w:after="384" w:line="480" w:lineRule="auto"/>
        <w:ind w:right="-540"/>
        <w:outlineLvl w:val="0"/>
      </w:pPr>
      <w:r w:rsidRPr="007755D3">
        <w:t>*E. Hegg – erichegg@msu.edu, corresponding author</w:t>
      </w:r>
    </w:p>
    <w:p w14:paraId="2ED1E25E" w14:textId="77777777" w:rsidR="00930368" w:rsidRPr="00EA42B7" w:rsidRDefault="00930368" w:rsidP="00930368">
      <w:pPr>
        <w:rPr>
          <w:rFonts w:ascii="Times New Roman" w:hAnsi="Times New Roman"/>
          <w:lang w:eastAsia="en-US"/>
        </w:rPr>
      </w:pPr>
    </w:p>
    <w:p w14:paraId="44E5F53B" w14:textId="77777777" w:rsidR="000F65DF" w:rsidRPr="00B91DF1" w:rsidRDefault="004D2CD2" w:rsidP="00930368">
      <w:pPr>
        <w:rPr>
          <w:rFonts w:ascii="Times New Roman" w:hAnsi="Times New Roman"/>
          <w:i/>
          <w:lang w:eastAsia="en-US"/>
        </w:rPr>
      </w:pPr>
      <w:r w:rsidRPr="00B91DF1">
        <w:rPr>
          <w:rFonts w:ascii="Times New Roman" w:hAnsi="Times New Roman"/>
          <w:i/>
          <w:lang w:eastAsia="en-US"/>
        </w:rPr>
        <w:br w:type="page"/>
      </w:r>
    </w:p>
    <w:p w14:paraId="44FDC468" w14:textId="77777777" w:rsidR="00930368" w:rsidRPr="00575278" w:rsidRDefault="00930368" w:rsidP="00930368">
      <w:pPr>
        <w:pStyle w:val="Caption"/>
        <w:keepNext/>
        <w:spacing w:after="240"/>
        <w:rPr>
          <w:rFonts w:asciiTheme="minorHAnsi" w:hAnsiTheme="minorHAnsi" w:cstheme="minorHAnsi"/>
          <w:i/>
          <w:color w:val="auto"/>
          <w:sz w:val="22"/>
          <w:szCs w:val="22"/>
        </w:rPr>
      </w:pPr>
      <w:bookmarkStart w:id="1" w:name="OLE_LINK4"/>
      <w:bookmarkStart w:id="2" w:name="OLE_LINK5"/>
      <w:r w:rsidRPr="00575278">
        <w:rPr>
          <w:rFonts w:asciiTheme="minorHAnsi" w:hAnsiTheme="minorHAnsi" w:cstheme="minorHAnsi"/>
          <w:color w:val="auto"/>
          <w:sz w:val="22"/>
          <w:szCs w:val="22"/>
        </w:rPr>
        <w:lastRenderedPageBreak/>
        <w:t xml:space="preserve">Table S1. </w:t>
      </w:r>
      <w:r w:rsidRPr="00575278">
        <w:rPr>
          <w:rFonts w:asciiTheme="minorHAnsi" w:hAnsiTheme="minorHAnsi" w:cstheme="minorHAnsi"/>
          <w:b w:val="0"/>
          <w:color w:val="auto"/>
          <w:sz w:val="22"/>
          <w:szCs w:val="22"/>
        </w:rPr>
        <w:t xml:space="preserve">Raw material prices considered in the </w:t>
      </w:r>
      <w:proofErr w:type="spellStart"/>
      <w:r w:rsidRPr="00575278">
        <w:rPr>
          <w:rFonts w:asciiTheme="minorHAnsi" w:hAnsiTheme="minorHAnsi" w:cstheme="minorHAnsi"/>
          <w:b w:val="0"/>
          <w:color w:val="auto"/>
          <w:sz w:val="22"/>
          <w:szCs w:val="22"/>
        </w:rPr>
        <w:t>technoeconomic</w:t>
      </w:r>
      <w:proofErr w:type="spellEnd"/>
      <w:r w:rsidRPr="00575278">
        <w:rPr>
          <w:rFonts w:asciiTheme="minorHAnsi" w:hAnsiTheme="minorHAnsi" w:cstheme="minorHAnsi"/>
          <w:b w:val="0"/>
          <w:color w:val="auto"/>
          <w:sz w:val="22"/>
          <w:szCs w:val="22"/>
        </w:rPr>
        <w:t xml:space="preserve"> analysis.</w:t>
      </w:r>
    </w:p>
    <w:tbl>
      <w:tblPr>
        <w:tblW w:w="7650" w:type="dxa"/>
        <w:jc w:val="center"/>
        <w:tblCellMar>
          <w:left w:w="0" w:type="dxa"/>
          <w:right w:w="0" w:type="dxa"/>
        </w:tblCellMar>
        <w:tblLook w:val="04A0" w:firstRow="1" w:lastRow="0" w:firstColumn="1" w:lastColumn="0" w:noHBand="0" w:noVBand="1"/>
      </w:tblPr>
      <w:tblGrid>
        <w:gridCol w:w="3330"/>
        <w:gridCol w:w="2160"/>
        <w:gridCol w:w="2160"/>
      </w:tblGrid>
      <w:tr w:rsidR="00930368" w:rsidRPr="00575278" w14:paraId="45F89B4B" w14:textId="77777777" w:rsidTr="00930368">
        <w:trPr>
          <w:trHeight w:val="541"/>
          <w:jc w:val="center"/>
        </w:trPr>
        <w:tc>
          <w:tcPr>
            <w:tcW w:w="3330" w:type="dxa"/>
            <w:tcBorders>
              <w:top w:val="single" w:sz="8" w:space="0" w:color="000000" w:themeColor="text1"/>
              <w:bottom w:val="single" w:sz="8" w:space="0" w:color="000000" w:themeColor="text1"/>
            </w:tcBorders>
            <w:shd w:val="clear" w:color="auto" w:fill="auto"/>
            <w:tcMar>
              <w:top w:w="15" w:type="dxa"/>
              <w:left w:w="15" w:type="dxa"/>
              <w:bottom w:w="0" w:type="dxa"/>
              <w:right w:w="15" w:type="dxa"/>
            </w:tcMar>
            <w:vAlign w:val="center"/>
            <w:hideMark/>
          </w:tcPr>
          <w:p w14:paraId="566499CE"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b/>
                <w:bCs/>
                <w:sz w:val="22"/>
                <w:szCs w:val="22"/>
              </w:rPr>
              <w:t>Raw Material</w:t>
            </w:r>
          </w:p>
        </w:tc>
        <w:tc>
          <w:tcPr>
            <w:tcW w:w="2160" w:type="dxa"/>
            <w:tcBorders>
              <w:top w:val="single" w:sz="8" w:space="0" w:color="000000" w:themeColor="text1"/>
              <w:bottom w:val="single" w:sz="8" w:space="0" w:color="000000" w:themeColor="text1"/>
            </w:tcBorders>
            <w:shd w:val="clear" w:color="auto" w:fill="auto"/>
            <w:tcMar>
              <w:top w:w="15" w:type="dxa"/>
              <w:left w:w="15" w:type="dxa"/>
              <w:bottom w:w="0" w:type="dxa"/>
              <w:right w:w="15" w:type="dxa"/>
            </w:tcMar>
            <w:vAlign w:val="bottom"/>
            <w:hideMark/>
          </w:tcPr>
          <w:p w14:paraId="6C6D4D5F"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b/>
                <w:bCs/>
                <w:sz w:val="22"/>
                <w:szCs w:val="22"/>
              </w:rPr>
              <w:t xml:space="preserve">2011 Price </w:t>
            </w:r>
            <w:r w:rsidRPr="00575278">
              <w:rPr>
                <w:rFonts w:asciiTheme="minorHAnsi" w:hAnsiTheme="minorHAnsi" w:cstheme="minorHAnsi"/>
                <w:b/>
                <w:bCs/>
                <w:sz w:val="22"/>
                <w:szCs w:val="22"/>
              </w:rPr>
              <w:br/>
              <w:t>$/U.S. ton</w:t>
            </w:r>
          </w:p>
        </w:tc>
        <w:tc>
          <w:tcPr>
            <w:tcW w:w="2160" w:type="dxa"/>
            <w:tcBorders>
              <w:top w:val="single" w:sz="8" w:space="0" w:color="000000" w:themeColor="text1"/>
              <w:bottom w:val="single" w:sz="8" w:space="0" w:color="000000" w:themeColor="text1"/>
            </w:tcBorders>
          </w:tcPr>
          <w:p w14:paraId="383E380A" w14:textId="77777777" w:rsidR="00930368" w:rsidRPr="00575278" w:rsidRDefault="00930368" w:rsidP="000755C2">
            <w:pPr>
              <w:jc w:val="center"/>
              <w:rPr>
                <w:rFonts w:asciiTheme="minorHAnsi" w:hAnsiTheme="minorHAnsi" w:cstheme="minorHAnsi"/>
                <w:b/>
                <w:bCs/>
                <w:sz w:val="22"/>
                <w:szCs w:val="22"/>
              </w:rPr>
            </w:pPr>
            <w:r w:rsidRPr="00575278">
              <w:rPr>
                <w:rFonts w:asciiTheme="minorHAnsi" w:hAnsiTheme="minorHAnsi" w:cstheme="minorHAnsi"/>
                <w:b/>
                <w:bCs/>
                <w:sz w:val="22"/>
                <w:szCs w:val="22"/>
              </w:rPr>
              <w:t>References</w:t>
            </w:r>
          </w:p>
        </w:tc>
      </w:tr>
      <w:tr w:rsidR="00930368" w:rsidRPr="00575278" w14:paraId="696EBC21"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6D6A66E8"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Sulfuric Acid, 93%</w:t>
            </w:r>
          </w:p>
        </w:tc>
        <w:tc>
          <w:tcPr>
            <w:tcW w:w="2160" w:type="dxa"/>
            <w:shd w:val="clear" w:color="auto" w:fill="auto"/>
            <w:tcMar>
              <w:top w:w="15" w:type="dxa"/>
              <w:left w:w="15" w:type="dxa"/>
              <w:bottom w:w="0" w:type="dxa"/>
              <w:right w:w="15" w:type="dxa"/>
            </w:tcMar>
            <w:vAlign w:val="center"/>
            <w:hideMark/>
          </w:tcPr>
          <w:p w14:paraId="25FACA3E"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99.8</w:t>
            </w:r>
          </w:p>
        </w:tc>
        <w:tc>
          <w:tcPr>
            <w:tcW w:w="2160" w:type="dxa"/>
          </w:tcPr>
          <w:p w14:paraId="212D7F06"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[1]</w:t>
            </w:r>
          </w:p>
        </w:tc>
      </w:tr>
      <w:tr w:rsidR="00930368" w:rsidRPr="00575278" w14:paraId="3C3E0846"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58342B9B"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Corn Steep Liquor</w:t>
            </w:r>
          </w:p>
        </w:tc>
        <w:tc>
          <w:tcPr>
            <w:tcW w:w="2160" w:type="dxa"/>
            <w:shd w:val="clear" w:color="auto" w:fill="auto"/>
            <w:tcMar>
              <w:top w:w="15" w:type="dxa"/>
              <w:left w:w="15" w:type="dxa"/>
              <w:bottom w:w="0" w:type="dxa"/>
              <w:right w:w="15" w:type="dxa"/>
            </w:tcMar>
            <w:vAlign w:val="center"/>
            <w:hideMark/>
          </w:tcPr>
          <w:p w14:paraId="6479CF8B"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63</w:t>
            </w:r>
          </w:p>
        </w:tc>
        <w:tc>
          <w:tcPr>
            <w:tcW w:w="2160" w:type="dxa"/>
          </w:tcPr>
          <w:p w14:paraId="301BF977"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6FBAE191"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32D02831" w14:textId="77777777" w:rsidR="00930368" w:rsidRPr="00575278" w:rsidRDefault="00930368" w:rsidP="000755C2">
            <w:pPr>
              <w:rPr>
                <w:rFonts w:asciiTheme="minorHAnsi" w:hAnsiTheme="minorHAnsi" w:cstheme="minorHAnsi"/>
                <w:sz w:val="22"/>
                <w:szCs w:val="22"/>
              </w:rPr>
            </w:pPr>
            <w:proofErr w:type="spellStart"/>
            <w:r w:rsidRPr="00575278">
              <w:rPr>
                <w:rFonts w:asciiTheme="minorHAnsi" w:hAnsiTheme="minorHAnsi" w:cstheme="minorHAnsi"/>
                <w:sz w:val="22"/>
                <w:szCs w:val="22"/>
              </w:rPr>
              <w:t>Diammonium</w:t>
            </w:r>
            <w:proofErr w:type="spellEnd"/>
            <w:r w:rsidRPr="00575278">
              <w:rPr>
                <w:rFonts w:asciiTheme="minorHAnsi" w:hAnsiTheme="minorHAnsi" w:cstheme="minorHAnsi"/>
                <w:sz w:val="22"/>
                <w:szCs w:val="22"/>
              </w:rPr>
              <w:t xml:space="preserve"> Phosphate</w:t>
            </w:r>
          </w:p>
        </w:tc>
        <w:tc>
          <w:tcPr>
            <w:tcW w:w="2160" w:type="dxa"/>
            <w:shd w:val="clear" w:color="auto" w:fill="auto"/>
            <w:tcMar>
              <w:top w:w="15" w:type="dxa"/>
              <w:left w:w="15" w:type="dxa"/>
              <w:bottom w:w="0" w:type="dxa"/>
              <w:right w:w="15" w:type="dxa"/>
            </w:tcMar>
            <w:vAlign w:val="center"/>
            <w:hideMark/>
          </w:tcPr>
          <w:p w14:paraId="76A2B391"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1,097</w:t>
            </w:r>
          </w:p>
        </w:tc>
        <w:tc>
          <w:tcPr>
            <w:tcW w:w="2160" w:type="dxa"/>
          </w:tcPr>
          <w:p w14:paraId="5ACFC4B9"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2FD353FE"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6F6C7B3F"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Sorbitol</w:t>
            </w:r>
          </w:p>
        </w:tc>
        <w:tc>
          <w:tcPr>
            <w:tcW w:w="2160" w:type="dxa"/>
            <w:shd w:val="clear" w:color="auto" w:fill="auto"/>
            <w:tcMar>
              <w:top w:w="15" w:type="dxa"/>
              <w:left w:w="15" w:type="dxa"/>
              <w:bottom w:w="0" w:type="dxa"/>
              <w:right w:w="15" w:type="dxa"/>
            </w:tcMar>
            <w:vAlign w:val="center"/>
            <w:hideMark/>
          </w:tcPr>
          <w:p w14:paraId="2FC11E97"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1,253</w:t>
            </w:r>
          </w:p>
        </w:tc>
        <w:tc>
          <w:tcPr>
            <w:tcW w:w="2160" w:type="dxa"/>
          </w:tcPr>
          <w:p w14:paraId="1EBF66B1" w14:textId="77777777" w:rsidR="00930368" w:rsidRPr="00575278" w:rsidRDefault="00930368" w:rsidP="000755C2">
            <w:pPr>
              <w:jc w:val="center"/>
              <w:rPr>
                <w:rFonts w:asciiTheme="minorHAnsi" w:hAnsiTheme="minorHAnsi" w:cstheme="minorHAnsi"/>
                <w:sz w:val="22"/>
                <w:szCs w:val="22"/>
              </w:rPr>
            </w:pPr>
            <w:bookmarkStart w:id="3" w:name="OLE_LINK1"/>
            <w:bookmarkStart w:id="4" w:name="OLE_LINK2"/>
            <w:bookmarkStart w:id="5" w:name="OLE_LINK3"/>
            <w:r w:rsidRPr="00575278">
              <w:rPr>
                <w:rFonts w:asciiTheme="minorHAnsi" w:hAnsiTheme="minorHAnsi" w:cstheme="minorHAnsi"/>
                <w:sz w:val="22"/>
                <w:szCs w:val="22"/>
              </w:rPr>
              <w:t>[2]</w:t>
            </w:r>
            <w:bookmarkEnd w:id="3"/>
            <w:bookmarkEnd w:id="4"/>
            <w:bookmarkEnd w:id="5"/>
          </w:p>
        </w:tc>
      </w:tr>
      <w:tr w:rsidR="00930368" w:rsidRPr="00575278" w14:paraId="6A7C1A4F"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5949F9E2"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Glucose</w:t>
            </w:r>
          </w:p>
        </w:tc>
        <w:tc>
          <w:tcPr>
            <w:tcW w:w="2160" w:type="dxa"/>
            <w:shd w:val="clear" w:color="auto" w:fill="auto"/>
            <w:tcMar>
              <w:top w:w="15" w:type="dxa"/>
              <w:left w:w="15" w:type="dxa"/>
              <w:bottom w:w="0" w:type="dxa"/>
              <w:right w:w="15" w:type="dxa"/>
            </w:tcMar>
            <w:vAlign w:val="center"/>
            <w:hideMark/>
          </w:tcPr>
          <w:p w14:paraId="06043F4D"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645</w:t>
            </w:r>
          </w:p>
        </w:tc>
        <w:tc>
          <w:tcPr>
            <w:tcW w:w="2160" w:type="dxa"/>
          </w:tcPr>
          <w:p w14:paraId="6BFD2B89"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5D68C207"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360A2623"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Host nutrients</w:t>
            </w:r>
          </w:p>
        </w:tc>
        <w:tc>
          <w:tcPr>
            <w:tcW w:w="2160" w:type="dxa"/>
            <w:shd w:val="clear" w:color="auto" w:fill="auto"/>
            <w:tcMar>
              <w:top w:w="15" w:type="dxa"/>
              <w:left w:w="15" w:type="dxa"/>
              <w:bottom w:w="0" w:type="dxa"/>
              <w:right w:w="15" w:type="dxa"/>
            </w:tcMar>
            <w:vAlign w:val="center"/>
            <w:hideMark/>
          </w:tcPr>
          <w:p w14:paraId="3E65D399"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913</w:t>
            </w:r>
          </w:p>
        </w:tc>
        <w:tc>
          <w:tcPr>
            <w:tcW w:w="2160" w:type="dxa"/>
          </w:tcPr>
          <w:p w14:paraId="637367FA"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5B5E051C"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16E86914"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Sulfur Dioxide</w:t>
            </w:r>
          </w:p>
        </w:tc>
        <w:tc>
          <w:tcPr>
            <w:tcW w:w="2160" w:type="dxa"/>
            <w:shd w:val="clear" w:color="auto" w:fill="auto"/>
            <w:tcMar>
              <w:top w:w="15" w:type="dxa"/>
              <w:left w:w="15" w:type="dxa"/>
              <w:bottom w:w="0" w:type="dxa"/>
              <w:right w:w="15" w:type="dxa"/>
            </w:tcMar>
            <w:vAlign w:val="center"/>
            <w:hideMark/>
          </w:tcPr>
          <w:p w14:paraId="6D13D245"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338</w:t>
            </w:r>
          </w:p>
        </w:tc>
        <w:tc>
          <w:tcPr>
            <w:tcW w:w="2160" w:type="dxa"/>
          </w:tcPr>
          <w:p w14:paraId="2C768F23"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5D7985E4"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40F6E361"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Boiler Chemicals</w:t>
            </w:r>
          </w:p>
        </w:tc>
        <w:tc>
          <w:tcPr>
            <w:tcW w:w="2160" w:type="dxa"/>
            <w:shd w:val="clear" w:color="auto" w:fill="auto"/>
            <w:tcMar>
              <w:top w:w="15" w:type="dxa"/>
              <w:left w:w="15" w:type="dxa"/>
              <w:bottom w:w="0" w:type="dxa"/>
              <w:right w:w="15" w:type="dxa"/>
            </w:tcMar>
            <w:vAlign w:val="center"/>
            <w:hideMark/>
          </w:tcPr>
          <w:p w14:paraId="5A7DE2C5"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5,557</w:t>
            </w:r>
          </w:p>
        </w:tc>
        <w:tc>
          <w:tcPr>
            <w:tcW w:w="2160" w:type="dxa"/>
          </w:tcPr>
          <w:p w14:paraId="2A7173F0"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4518A61E"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1A127584"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Lime</w:t>
            </w:r>
          </w:p>
        </w:tc>
        <w:tc>
          <w:tcPr>
            <w:tcW w:w="2160" w:type="dxa"/>
            <w:shd w:val="clear" w:color="auto" w:fill="auto"/>
            <w:tcMar>
              <w:top w:w="15" w:type="dxa"/>
              <w:left w:w="15" w:type="dxa"/>
              <w:bottom w:w="0" w:type="dxa"/>
              <w:right w:w="15" w:type="dxa"/>
            </w:tcMar>
            <w:vAlign w:val="center"/>
            <w:hideMark/>
          </w:tcPr>
          <w:p w14:paraId="5132FBD4"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222</w:t>
            </w:r>
          </w:p>
        </w:tc>
        <w:tc>
          <w:tcPr>
            <w:tcW w:w="2160" w:type="dxa"/>
          </w:tcPr>
          <w:p w14:paraId="2BF3DAAB"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7B670DC0"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5DA99820"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Natural Gas</w:t>
            </w:r>
          </w:p>
        </w:tc>
        <w:tc>
          <w:tcPr>
            <w:tcW w:w="2160" w:type="dxa"/>
            <w:shd w:val="clear" w:color="auto" w:fill="auto"/>
            <w:tcMar>
              <w:top w:w="15" w:type="dxa"/>
              <w:left w:w="15" w:type="dxa"/>
              <w:bottom w:w="0" w:type="dxa"/>
              <w:right w:w="15" w:type="dxa"/>
            </w:tcMar>
            <w:vAlign w:val="center"/>
            <w:hideMark/>
          </w:tcPr>
          <w:p w14:paraId="4E3DEB8D"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227</w:t>
            </w:r>
          </w:p>
        </w:tc>
        <w:tc>
          <w:tcPr>
            <w:tcW w:w="2160" w:type="dxa"/>
          </w:tcPr>
          <w:p w14:paraId="38825797"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59DE75E7"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3B876D0C"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Cooling Tower Chemicals</w:t>
            </w:r>
          </w:p>
        </w:tc>
        <w:tc>
          <w:tcPr>
            <w:tcW w:w="2160" w:type="dxa"/>
            <w:shd w:val="clear" w:color="auto" w:fill="auto"/>
            <w:tcMar>
              <w:top w:w="15" w:type="dxa"/>
              <w:left w:w="15" w:type="dxa"/>
              <w:bottom w:w="0" w:type="dxa"/>
              <w:right w:w="15" w:type="dxa"/>
            </w:tcMar>
            <w:vAlign w:val="center"/>
            <w:hideMark/>
          </w:tcPr>
          <w:p w14:paraId="556F2738"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3,330</w:t>
            </w:r>
          </w:p>
        </w:tc>
        <w:tc>
          <w:tcPr>
            <w:tcW w:w="2160" w:type="dxa"/>
          </w:tcPr>
          <w:p w14:paraId="24408296"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069872CE"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465E0EB6"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Electricity ($/kWh)</w:t>
            </w:r>
          </w:p>
        </w:tc>
        <w:tc>
          <w:tcPr>
            <w:tcW w:w="2160" w:type="dxa"/>
            <w:shd w:val="clear" w:color="auto" w:fill="auto"/>
            <w:tcMar>
              <w:top w:w="15" w:type="dxa"/>
              <w:left w:w="15" w:type="dxa"/>
              <w:bottom w:w="0" w:type="dxa"/>
              <w:right w:w="15" w:type="dxa"/>
            </w:tcMar>
            <w:vAlign w:val="center"/>
            <w:hideMark/>
          </w:tcPr>
          <w:p w14:paraId="21673642"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0.0572</w:t>
            </w:r>
          </w:p>
        </w:tc>
        <w:tc>
          <w:tcPr>
            <w:tcW w:w="2160" w:type="dxa"/>
          </w:tcPr>
          <w:p w14:paraId="0F994929"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7B5A5DC9"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2178F233"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Makeup Water</w:t>
            </w:r>
          </w:p>
        </w:tc>
        <w:tc>
          <w:tcPr>
            <w:tcW w:w="2160" w:type="dxa"/>
            <w:shd w:val="clear" w:color="auto" w:fill="auto"/>
            <w:tcMar>
              <w:top w:w="15" w:type="dxa"/>
              <w:left w:w="15" w:type="dxa"/>
              <w:bottom w:w="0" w:type="dxa"/>
              <w:right w:w="15" w:type="dxa"/>
            </w:tcMar>
            <w:vAlign w:val="center"/>
            <w:hideMark/>
          </w:tcPr>
          <w:p w14:paraId="37F04C32"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0.29</w:t>
            </w:r>
          </w:p>
        </w:tc>
        <w:tc>
          <w:tcPr>
            <w:tcW w:w="2160" w:type="dxa"/>
          </w:tcPr>
          <w:p w14:paraId="18A7E073"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w:t>
            </w:r>
          </w:p>
        </w:tc>
      </w:tr>
      <w:tr w:rsidR="00930368" w:rsidRPr="00575278" w14:paraId="51755F59"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54CCE932"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Caustic (As pure)</w:t>
            </w:r>
          </w:p>
        </w:tc>
        <w:tc>
          <w:tcPr>
            <w:tcW w:w="2160" w:type="dxa"/>
            <w:shd w:val="clear" w:color="auto" w:fill="auto"/>
            <w:tcMar>
              <w:top w:w="15" w:type="dxa"/>
              <w:left w:w="15" w:type="dxa"/>
              <w:bottom w:w="0" w:type="dxa"/>
              <w:right w:w="15" w:type="dxa"/>
            </w:tcMar>
            <w:vAlign w:val="center"/>
            <w:hideMark/>
          </w:tcPr>
          <w:p w14:paraId="541B02B2"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166</w:t>
            </w:r>
          </w:p>
        </w:tc>
        <w:tc>
          <w:tcPr>
            <w:tcW w:w="2160" w:type="dxa"/>
          </w:tcPr>
          <w:p w14:paraId="2B435735"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[3]</w:t>
            </w:r>
          </w:p>
        </w:tc>
      </w:tr>
      <w:tr w:rsidR="00930368" w:rsidRPr="00575278" w14:paraId="17B49916"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1ED7C408"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Feedstock (poplar, dry basis)</w:t>
            </w:r>
          </w:p>
        </w:tc>
        <w:tc>
          <w:tcPr>
            <w:tcW w:w="2160" w:type="dxa"/>
            <w:shd w:val="clear" w:color="auto" w:fill="auto"/>
            <w:tcMar>
              <w:top w:w="15" w:type="dxa"/>
              <w:left w:w="15" w:type="dxa"/>
              <w:bottom w:w="0" w:type="dxa"/>
              <w:right w:w="15" w:type="dxa"/>
            </w:tcMar>
            <w:vAlign w:val="center"/>
            <w:hideMark/>
          </w:tcPr>
          <w:p w14:paraId="5688338F"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60</w:t>
            </w:r>
          </w:p>
        </w:tc>
        <w:tc>
          <w:tcPr>
            <w:tcW w:w="2160" w:type="dxa"/>
          </w:tcPr>
          <w:p w14:paraId="422EC7D2"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[4]</w:t>
            </w:r>
          </w:p>
        </w:tc>
      </w:tr>
      <w:tr w:rsidR="00930368" w:rsidRPr="00575278" w14:paraId="0CB36FB8"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066193A6"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Hydrogen Peroxide (50%)</w:t>
            </w:r>
          </w:p>
        </w:tc>
        <w:tc>
          <w:tcPr>
            <w:tcW w:w="2160" w:type="dxa"/>
            <w:shd w:val="clear" w:color="auto" w:fill="auto"/>
            <w:tcMar>
              <w:top w:w="15" w:type="dxa"/>
              <w:left w:w="15" w:type="dxa"/>
              <w:bottom w:w="0" w:type="dxa"/>
              <w:right w:w="15" w:type="dxa"/>
            </w:tcMar>
            <w:vAlign w:val="center"/>
            <w:hideMark/>
          </w:tcPr>
          <w:p w14:paraId="6869F2B0"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363</w:t>
            </w:r>
          </w:p>
        </w:tc>
        <w:tc>
          <w:tcPr>
            <w:tcW w:w="2160" w:type="dxa"/>
          </w:tcPr>
          <w:p w14:paraId="43902A4C"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[5]</w:t>
            </w:r>
          </w:p>
        </w:tc>
      </w:tr>
      <w:tr w:rsidR="00930368" w:rsidRPr="00575278" w14:paraId="3715F519" w14:textId="77777777" w:rsidTr="00930368">
        <w:trPr>
          <w:trHeight w:val="369"/>
          <w:jc w:val="center"/>
        </w:trPr>
        <w:tc>
          <w:tcPr>
            <w:tcW w:w="3330" w:type="dxa"/>
            <w:shd w:val="clear" w:color="auto" w:fill="auto"/>
            <w:tcMar>
              <w:top w:w="15" w:type="dxa"/>
              <w:left w:w="15" w:type="dxa"/>
              <w:bottom w:w="0" w:type="dxa"/>
              <w:right w:w="15" w:type="dxa"/>
            </w:tcMar>
            <w:vAlign w:val="center"/>
            <w:hideMark/>
          </w:tcPr>
          <w:p w14:paraId="5AD18B9B"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Copper Sulfate</w:t>
            </w:r>
          </w:p>
        </w:tc>
        <w:tc>
          <w:tcPr>
            <w:tcW w:w="2160" w:type="dxa"/>
            <w:shd w:val="clear" w:color="auto" w:fill="auto"/>
            <w:tcMar>
              <w:top w:w="15" w:type="dxa"/>
              <w:left w:w="15" w:type="dxa"/>
              <w:bottom w:w="0" w:type="dxa"/>
              <w:right w:w="15" w:type="dxa"/>
            </w:tcMar>
            <w:vAlign w:val="center"/>
            <w:hideMark/>
          </w:tcPr>
          <w:p w14:paraId="33E5A821"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27</w:t>
            </w:r>
          </w:p>
        </w:tc>
        <w:tc>
          <w:tcPr>
            <w:tcW w:w="2160" w:type="dxa"/>
          </w:tcPr>
          <w:p w14:paraId="0C6FC645"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[6]</w:t>
            </w:r>
          </w:p>
        </w:tc>
      </w:tr>
      <w:tr w:rsidR="00930368" w:rsidRPr="00575278" w14:paraId="1E3D7235" w14:textId="77777777" w:rsidTr="00930368">
        <w:trPr>
          <w:trHeight w:val="369"/>
          <w:jc w:val="center"/>
        </w:trPr>
        <w:tc>
          <w:tcPr>
            <w:tcW w:w="3330" w:type="dxa"/>
            <w:tcBorders>
              <w:bottom w:val="single" w:sz="4" w:space="0" w:color="auto"/>
            </w:tcBorders>
            <w:shd w:val="clear" w:color="auto" w:fill="auto"/>
            <w:tcMar>
              <w:top w:w="15" w:type="dxa"/>
              <w:left w:w="15" w:type="dxa"/>
              <w:bottom w:w="0" w:type="dxa"/>
              <w:right w:w="15" w:type="dxa"/>
            </w:tcMar>
            <w:vAlign w:val="center"/>
            <w:hideMark/>
          </w:tcPr>
          <w:p w14:paraId="6068841E" w14:textId="77777777" w:rsidR="00930368" w:rsidRPr="00575278" w:rsidRDefault="00930368" w:rsidP="000755C2">
            <w:pPr>
              <w:rPr>
                <w:rFonts w:asciiTheme="minorHAnsi" w:hAnsiTheme="minorHAnsi" w:cstheme="minorHAnsi"/>
                <w:sz w:val="22"/>
                <w:szCs w:val="22"/>
              </w:rPr>
            </w:pPr>
            <w:r w:rsidRPr="00575278">
              <w:rPr>
                <w:rFonts w:asciiTheme="minorHAnsi" w:hAnsiTheme="minorHAnsi" w:cstheme="minorHAnsi"/>
                <w:sz w:val="22"/>
                <w:szCs w:val="22"/>
              </w:rPr>
              <w:t>BPY (2,2'-Bipyridine)</w:t>
            </w:r>
          </w:p>
        </w:tc>
        <w:tc>
          <w:tcPr>
            <w:tcW w:w="2160" w:type="dxa"/>
            <w:tcBorders>
              <w:bottom w:val="single" w:sz="4" w:space="0" w:color="auto"/>
            </w:tcBorders>
            <w:shd w:val="clear" w:color="auto" w:fill="auto"/>
            <w:tcMar>
              <w:top w:w="15" w:type="dxa"/>
              <w:left w:w="15" w:type="dxa"/>
              <w:bottom w:w="0" w:type="dxa"/>
              <w:right w:w="15" w:type="dxa"/>
            </w:tcMar>
            <w:vAlign w:val="center"/>
            <w:hideMark/>
          </w:tcPr>
          <w:p w14:paraId="24A14A0B"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53,520</w:t>
            </w:r>
          </w:p>
        </w:tc>
        <w:tc>
          <w:tcPr>
            <w:tcW w:w="2160" w:type="dxa"/>
            <w:tcBorders>
              <w:bottom w:val="single" w:sz="4" w:space="0" w:color="auto"/>
            </w:tcBorders>
          </w:tcPr>
          <w:p w14:paraId="5AA244FD" w14:textId="77777777" w:rsidR="00930368" w:rsidRPr="00575278" w:rsidRDefault="00930368" w:rsidP="000755C2">
            <w:pPr>
              <w:jc w:val="center"/>
              <w:rPr>
                <w:rFonts w:asciiTheme="minorHAnsi" w:hAnsiTheme="minorHAnsi" w:cstheme="minorHAnsi"/>
                <w:sz w:val="22"/>
                <w:szCs w:val="22"/>
              </w:rPr>
            </w:pPr>
            <w:r w:rsidRPr="00575278">
              <w:rPr>
                <w:rFonts w:asciiTheme="minorHAnsi" w:hAnsiTheme="minorHAnsi" w:cstheme="minorHAnsi"/>
                <w:sz w:val="22"/>
                <w:szCs w:val="22"/>
              </w:rPr>
              <w:t>[7]</w:t>
            </w:r>
          </w:p>
        </w:tc>
      </w:tr>
      <w:bookmarkEnd w:id="1"/>
      <w:bookmarkEnd w:id="2"/>
    </w:tbl>
    <w:p w14:paraId="36531BFE" w14:textId="77777777" w:rsidR="00AF61B2" w:rsidRPr="00B91DF1" w:rsidRDefault="00AF61B2" w:rsidP="00930368">
      <w:pPr>
        <w:rPr>
          <w:rFonts w:ascii="Times New Roman" w:hAnsi="Times New Roman"/>
        </w:rPr>
      </w:pPr>
    </w:p>
    <w:p w14:paraId="2D65B6B7" w14:textId="77777777" w:rsidR="00AF61B2" w:rsidRPr="00B91DF1" w:rsidRDefault="00AF61B2">
      <w:pPr>
        <w:rPr>
          <w:rFonts w:ascii="Times New Roman" w:hAnsi="Times New Roman"/>
        </w:rPr>
      </w:pPr>
      <w:r w:rsidRPr="00B91DF1">
        <w:rPr>
          <w:rFonts w:ascii="Times New Roman" w:hAnsi="Times New Roman"/>
        </w:rPr>
        <w:br w:type="page"/>
      </w:r>
    </w:p>
    <w:p w14:paraId="321F6359" w14:textId="77777777" w:rsidR="00AF61B2" w:rsidRPr="0023115F" w:rsidRDefault="00AF61B2" w:rsidP="00AF61B2">
      <w:pPr>
        <w:pStyle w:val="Caption"/>
        <w:keepNext/>
        <w:rPr>
          <w:rFonts w:ascii="Times New Roman" w:hAnsi="Times New Roman"/>
          <w:b w:val="0"/>
          <w:color w:val="auto"/>
          <w:sz w:val="22"/>
          <w:szCs w:val="22"/>
        </w:rPr>
      </w:pPr>
      <w:r w:rsidRPr="00575278">
        <w:rPr>
          <w:rFonts w:asciiTheme="minorHAnsi" w:hAnsiTheme="minorHAnsi" w:cstheme="minorHAnsi"/>
          <w:color w:val="auto"/>
          <w:sz w:val="22"/>
          <w:szCs w:val="22"/>
        </w:rPr>
        <w:lastRenderedPageBreak/>
        <w:t>Table S2.</w:t>
      </w:r>
      <w:r w:rsidRPr="00575278">
        <w:rPr>
          <w:rFonts w:asciiTheme="minorHAnsi" w:hAnsiTheme="minorHAnsi" w:cstheme="minorHAnsi"/>
          <w:b w:val="0"/>
          <w:color w:val="auto"/>
          <w:sz w:val="22"/>
          <w:szCs w:val="22"/>
        </w:rPr>
        <w:t xml:space="preserve"> Operating conditions considered for </w:t>
      </w:r>
      <w:proofErr w:type="spellStart"/>
      <w:r w:rsidRPr="00575278">
        <w:rPr>
          <w:rFonts w:asciiTheme="minorHAnsi" w:hAnsiTheme="minorHAnsi" w:cstheme="minorHAnsi"/>
          <w:b w:val="0"/>
          <w:color w:val="auto"/>
          <w:sz w:val="22"/>
          <w:szCs w:val="22"/>
        </w:rPr>
        <w:t>technoeconomic</w:t>
      </w:r>
      <w:proofErr w:type="spellEnd"/>
      <w:r w:rsidRPr="00575278">
        <w:rPr>
          <w:rFonts w:asciiTheme="minorHAnsi" w:hAnsiTheme="minorHAnsi" w:cstheme="minorHAnsi"/>
          <w:b w:val="0"/>
          <w:color w:val="auto"/>
          <w:sz w:val="22"/>
          <w:szCs w:val="22"/>
        </w:rPr>
        <w:t xml:space="preserve"> assessment of industrial scale bioetha</w:t>
      </w:r>
      <w:r w:rsidR="00662BA4" w:rsidRPr="00575278">
        <w:rPr>
          <w:rFonts w:asciiTheme="minorHAnsi" w:hAnsiTheme="minorHAnsi" w:cstheme="minorHAnsi"/>
          <w:b w:val="0"/>
          <w:color w:val="auto"/>
          <w:sz w:val="22"/>
          <w:szCs w:val="22"/>
        </w:rPr>
        <w:t>n</w:t>
      </w:r>
      <w:r w:rsidRPr="00575278">
        <w:rPr>
          <w:rFonts w:asciiTheme="minorHAnsi" w:hAnsiTheme="minorHAnsi" w:cstheme="minorHAnsi"/>
          <w:b w:val="0"/>
          <w:color w:val="auto"/>
          <w:sz w:val="22"/>
          <w:szCs w:val="22"/>
        </w:rPr>
        <w:t xml:space="preserve">ol plant utilizing two stage Cu-AHP </w:t>
      </w:r>
      <w:proofErr w:type="spellStart"/>
      <w:r w:rsidRPr="00575278">
        <w:rPr>
          <w:rFonts w:asciiTheme="minorHAnsi" w:hAnsiTheme="minorHAnsi" w:cstheme="minorHAnsi"/>
          <w:b w:val="0"/>
          <w:color w:val="auto"/>
          <w:sz w:val="22"/>
          <w:szCs w:val="22"/>
        </w:rPr>
        <w:t>preteatments</w:t>
      </w:r>
      <w:proofErr w:type="spellEnd"/>
      <w:r w:rsidRPr="00575278">
        <w:rPr>
          <w:rFonts w:asciiTheme="minorHAnsi" w:hAnsiTheme="minorHAnsi" w:cstheme="minorHAnsi"/>
          <w:b w:val="0"/>
          <w:color w:val="auto"/>
          <w:sz w:val="22"/>
          <w:szCs w:val="22"/>
        </w:rPr>
        <w:t>.</w:t>
      </w:r>
      <w:r w:rsidR="002870DA" w:rsidRPr="00575278">
        <w:rPr>
          <w:rFonts w:asciiTheme="minorHAnsi" w:hAnsiTheme="minorHAnsi" w:cstheme="minorHAnsi"/>
          <w:b w:val="0"/>
          <w:color w:val="auto"/>
          <w:sz w:val="22"/>
          <w:szCs w:val="22"/>
        </w:rPr>
        <w:t xml:space="preserve"> The first three columns </w:t>
      </w:r>
      <w:r w:rsidR="00CB069F" w:rsidRPr="00575278">
        <w:rPr>
          <w:rFonts w:asciiTheme="minorHAnsi" w:hAnsiTheme="minorHAnsi" w:cstheme="minorHAnsi"/>
          <w:b w:val="0"/>
          <w:color w:val="auto"/>
          <w:sz w:val="22"/>
          <w:szCs w:val="22"/>
        </w:rPr>
        <w:t xml:space="preserve">use data that were collected </w:t>
      </w:r>
      <w:r w:rsidR="000648CB" w:rsidRPr="00575278">
        <w:rPr>
          <w:rFonts w:asciiTheme="minorHAnsi" w:hAnsiTheme="minorHAnsi" w:cstheme="minorHAnsi"/>
          <w:b w:val="0"/>
          <w:color w:val="auto"/>
          <w:sz w:val="22"/>
          <w:szCs w:val="22"/>
        </w:rPr>
        <w:t>during</w:t>
      </w:r>
      <w:r w:rsidR="00CB069F" w:rsidRPr="00575278">
        <w:rPr>
          <w:rFonts w:asciiTheme="minorHAnsi" w:hAnsiTheme="minorHAnsi" w:cstheme="minorHAnsi"/>
          <w:b w:val="0"/>
          <w:color w:val="auto"/>
          <w:sz w:val="22"/>
          <w:szCs w:val="22"/>
        </w:rPr>
        <w:t xml:space="preserve"> this investigation. Entries in the fourth column, for the best-case, assume that glucose and xylose yields from the “120 °C NaOH-H</w:t>
      </w:r>
      <w:r w:rsidR="00CB069F" w:rsidRPr="00575278">
        <w:rPr>
          <w:rFonts w:asciiTheme="minorHAnsi" w:hAnsiTheme="minorHAnsi" w:cstheme="minorHAnsi"/>
          <w:b w:val="0"/>
          <w:color w:val="auto"/>
          <w:sz w:val="22"/>
          <w:szCs w:val="22"/>
          <w:vertAlign w:val="subscript"/>
        </w:rPr>
        <w:t>2</w:t>
      </w:r>
      <w:r w:rsidR="00CB069F" w:rsidRPr="00575278">
        <w:rPr>
          <w:rFonts w:asciiTheme="minorHAnsi" w:hAnsiTheme="minorHAnsi" w:cstheme="minorHAnsi"/>
          <w:b w:val="0"/>
          <w:color w:val="auto"/>
          <w:sz w:val="22"/>
          <w:szCs w:val="22"/>
        </w:rPr>
        <w:t xml:space="preserve">O PE + Cu-AHP case” remain unchanged when hydrogen peroxide, </w:t>
      </w:r>
      <w:r w:rsidR="000648CB" w:rsidRPr="00575278">
        <w:rPr>
          <w:rFonts w:asciiTheme="minorHAnsi" w:hAnsiTheme="minorHAnsi" w:cstheme="minorHAnsi"/>
          <w:b w:val="0"/>
          <w:color w:val="auto"/>
          <w:sz w:val="22"/>
          <w:szCs w:val="22"/>
        </w:rPr>
        <w:t>2,2ʹ-</w:t>
      </w:r>
      <w:proofErr w:type="spellStart"/>
      <w:r w:rsidR="000648CB" w:rsidRPr="00575278">
        <w:rPr>
          <w:rFonts w:asciiTheme="minorHAnsi" w:hAnsiTheme="minorHAnsi" w:cstheme="minorHAnsi"/>
          <w:b w:val="0"/>
          <w:color w:val="auto"/>
          <w:sz w:val="22"/>
          <w:szCs w:val="22"/>
        </w:rPr>
        <w:t>bipyridine</w:t>
      </w:r>
      <w:proofErr w:type="spellEnd"/>
      <w:r w:rsidR="000648CB" w:rsidRPr="00575278">
        <w:rPr>
          <w:rFonts w:asciiTheme="minorHAnsi" w:hAnsiTheme="minorHAnsi" w:cstheme="minorHAnsi"/>
          <w:b w:val="0"/>
          <w:color w:val="auto"/>
          <w:sz w:val="22"/>
          <w:szCs w:val="22"/>
        </w:rPr>
        <w:t xml:space="preserve"> (</w:t>
      </w:r>
      <w:proofErr w:type="spellStart"/>
      <w:r w:rsidR="000648CB" w:rsidRPr="00575278">
        <w:rPr>
          <w:rFonts w:asciiTheme="minorHAnsi" w:hAnsiTheme="minorHAnsi" w:cstheme="minorHAnsi"/>
          <w:b w:val="0"/>
          <w:color w:val="auto"/>
          <w:sz w:val="22"/>
          <w:szCs w:val="22"/>
        </w:rPr>
        <w:t>bpy</w:t>
      </w:r>
      <w:proofErr w:type="spellEnd"/>
      <w:r w:rsidR="000648CB" w:rsidRPr="00575278">
        <w:rPr>
          <w:rFonts w:asciiTheme="minorHAnsi" w:hAnsiTheme="minorHAnsi" w:cstheme="minorHAnsi"/>
          <w:b w:val="0"/>
          <w:color w:val="auto"/>
          <w:sz w:val="22"/>
          <w:szCs w:val="22"/>
        </w:rPr>
        <w:t>)</w:t>
      </w:r>
      <w:r w:rsidR="00CB069F" w:rsidRPr="00575278">
        <w:rPr>
          <w:rFonts w:asciiTheme="minorHAnsi" w:hAnsiTheme="minorHAnsi" w:cstheme="minorHAnsi"/>
          <w:b w:val="0"/>
          <w:color w:val="auto"/>
          <w:sz w:val="22"/>
          <w:szCs w:val="22"/>
        </w:rPr>
        <w:t>, and enzyme loadings are reduced</w:t>
      </w:r>
      <w:r w:rsidR="00CB069F" w:rsidRPr="0023115F">
        <w:rPr>
          <w:rFonts w:ascii="Times New Roman" w:hAnsi="Times New Roman"/>
          <w:b w:val="0"/>
          <w:color w:val="auto"/>
          <w:sz w:val="22"/>
          <w:szCs w:val="22"/>
        </w:rPr>
        <w:t>.</w:t>
      </w:r>
    </w:p>
    <w:tbl>
      <w:tblPr>
        <w:tblStyle w:val="PlainTable2"/>
        <w:tblW w:w="5288" w:type="pct"/>
        <w:tblLook w:val="0600" w:firstRow="0" w:lastRow="0" w:firstColumn="0" w:lastColumn="0" w:noHBand="1" w:noVBand="1"/>
      </w:tblPr>
      <w:tblGrid>
        <w:gridCol w:w="2799"/>
        <w:gridCol w:w="370"/>
        <w:gridCol w:w="877"/>
        <w:gridCol w:w="473"/>
        <w:gridCol w:w="1166"/>
        <w:gridCol w:w="707"/>
        <w:gridCol w:w="946"/>
        <w:gridCol w:w="927"/>
        <w:gridCol w:w="1119"/>
        <w:gridCol w:w="515"/>
      </w:tblGrid>
      <w:tr w:rsidR="00575278" w:rsidRPr="00575278" w14:paraId="48F2B23F" w14:textId="77777777" w:rsidTr="00347959">
        <w:trPr>
          <w:trHeight w:val="20"/>
          <w:tblHeader/>
        </w:trPr>
        <w:tc>
          <w:tcPr>
            <w:tcW w:w="1414" w:type="pct"/>
            <w:tcBorders>
              <w:top w:val="single" w:sz="4" w:space="0" w:color="7F7F7F" w:themeColor="text1" w:themeTint="80"/>
              <w:bottom w:val="single" w:sz="4" w:space="0" w:color="auto"/>
            </w:tcBorders>
            <w:hideMark/>
          </w:tcPr>
          <w:p w14:paraId="79331124" w14:textId="77777777" w:rsidR="00384148" w:rsidRPr="00575278" w:rsidRDefault="00384148" w:rsidP="000755C2">
            <w:pPr>
              <w:rPr>
                <w:rFonts w:eastAsia="Times New Roman" w:cstheme="minorHAnsi"/>
                <w:sz w:val="22"/>
                <w:szCs w:val="22"/>
              </w:rPr>
            </w:pPr>
          </w:p>
        </w:tc>
        <w:tc>
          <w:tcPr>
            <w:tcW w:w="868" w:type="pct"/>
            <w:gridSpan w:val="3"/>
            <w:tcBorders>
              <w:top w:val="single" w:sz="4" w:space="0" w:color="7F7F7F" w:themeColor="text1" w:themeTint="80"/>
              <w:bottom w:val="single" w:sz="4" w:space="0" w:color="auto"/>
            </w:tcBorders>
            <w:hideMark/>
          </w:tcPr>
          <w:p w14:paraId="37257AAE" w14:textId="2B558A78" w:rsidR="00384148" w:rsidRPr="00575278" w:rsidRDefault="00E02899" w:rsidP="000755C2">
            <w:pPr>
              <w:pStyle w:val="NormalWeb"/>
              <w:spacing w:before="0" w:beforeAutospacing="0" w:after="0" w:afterAutospacing="0"/>
              <w:jc w:val="center"/>
              <w:textAlignment w:val="bottom"/>
              <w:rPr>
                <w:rFonts w:cstheme="minorHAnsi"/>
                <w:sz w:val="22"/>
                <w:szCs w:val="22"/>
              </w:rPr>
            </w:pPr>
            <w:r w:rsidRPr="00575278">
              <w:rPr>
                <w:rFonts w:cstheme="minorHAnsi"/>
                <w:color w:val="000000" w:themeColor="dark1"/>
                <w:kern w:val="24"/>
                <w:sz w:val="22"/>
                <w:szCs w:val="22"/>
              </w:rPr>
              <w:t>30 °C NaOH-H</w:t>
            </w:r>
            <w:r w:rsidR="009442A8" w:rsidRPr="009442A8">
              <w:rPr>
                <w:rFonts w:cstheme="minorHAnsi"/>
                <w:color w:val="000000" w:themeColor="dark1"/>
                <w:kern w:val="24"/>
                <w:sz w:val="22"/>
                <w:szCs w:val="22"/>
                <w:vertAlign w:val="subscript"/>
              </w:rPr>
              <w:t>2</w:t>
            </w:r>
            <w:r w:rsidRPr="00575278">
              <w:rPr>
                <w:rFonts w:cstheme="minorHAnsi"/>
                <w:color w:val="000000" w:themeColor="dark1"/>
                <w:kern w:val="24"/>
                <w:sz w:val="22"/>
                <w:szCs w:val="22"/>
              </w:rPr>
              <w:t>O PE + Cu-AHP</w:t>
            </w:r>
          </w:p>
        </w:tc>
        <w:tc>
          <w:tcPr>
            <w:tcW w:w="946" w:type="pct"/>
            <w:gridSpan w:val="2"/>
            <w:tcBorders>
              <w:top w:val="single" w:sz="4" w:space="0" w:color="7F7F7F" w:themeColor="text1" w:themeTint="80"/>
              <w:bottom w:val="single" w:sz="4" w:space="0" w:color="auto"/>
            </w:tcBorders>
            <w:hideMark/>
          </w:tcPr>
          <w:p w14:paraId="33E02E91" w14:textId="1094F466" w:rsidR="00384148" w:rsidRPr="00575278" w:rsidRDefault="00E02899" w:rsidP="000755C2">
            <w:pPr>
              <w:pStyle w:val="NormalWeb"/>
              <w:spacing w:before="0" w:beforeAutospacing="0" w:after="0" w:afterAutospacing="0"/>
              <w:jc w:val="center"/>
              <w:textAlignment w:val="bottom"/>
              <w:rPr>
                <w:rFonts w:cstheme="minorHAnsi"/>
                <w:sz w:val="22"/>
                <w:szCs w:val="22"/>
              </w:rPr>
            </w:pPr>
            <w:r w:rsidRPr="00575278">
              <w:rPr>
                <w:rFonts w:cstheme="minorHAnsi"/>
                <w:color w:val="000000" w:themeColor="dark1"/>
                <w:kern w:val="24"/>
                <w:sz w:val="22"/>
                <w:szCs w:val="22"/>
              </w:rPr>
              <w:t>120 °C NaOH-H</w:t>
            </w:r>
            <w:r w:rsidR="009442A8" w:rsidRPr="009442A8">
              <w:rPr>
                <w:rFonts w:cstheme="minorHAnsi"/>
                <w:color w:val="000000" w:themeColor="dark1"/>
                <w:kern w:val="24"/>
                <w:sz w:val="22"/>
                <w:szCs w:val="22"/>
                <w:vertAlign w:val="subscript"/>
              </w:rPr>
              <w:t>2</w:t>
            </w:r>
            <w:r w:rsidRPr="00575278">
              <w:rPr>
                <w:rFonts w:cstheme="minorHAnsi"/>
                <w:color w:val="000000" w:themeColor="dark1"/>
                <w:kern w:val="24"/>
                <w:sz w:val="22"/>
                <w:szCs w:val="22"/>
              </w:rPr>
              <w:t>O PE + Cu-AHP</w:t>
            </w:r>
          </w:p>
        </w:tc>
        <w:tc>
          <w:tcPr>
            <w:tcW w:w="946" w:type="pct"/>
            <w:gridSpan w:val="2"/>
            <w:tcBorders>
              <w:top w:val="single" w:sz="4" w:space="0" w:color="7F7F7F" w:themeColor="text1" w:themeTint="80"/>
              <w:bottom w:val="single" w:sz="4" w:space="0" w:color="auto"/>
            </w:tcBorders>
            <w:hideMark/>
          </w:tcPr>
          <w:p w14:paraId="3A6743D9" w14:textId="77777777" w:rsidR="00384148" w:rsidRPr="00575278" w:rsidRDefault="00E02899" w:rsidP="00E02899">
            <w:pPr>
              <w:pStyle w:val="NormalWeb"/>
              <w:spacing w:before="0" w:beforeAutospacing="0" w:after="0" w:afterAutospacing="0"/>
              <w:jc w:val="center"/>
              <w:textAlignment w:val="bottom"/>
              <w:rPr>
                <w:rFonts w:cstheme="minorHAnsi"/>
                <w:sz w:val="22"/>
                <w:szCs w:val="22"/>
              </w:rPr>
            </w:pPr>
            <w:r w:rsidRPr="00575278">
              <w:rPr>
                <w:rFonts w:cstheme="minorHAnsi"/>
                <w:color w:val="000000" w:themeColor="dark1"/>
                <w:kern w:val="24"/>
                <w:sz w:val="22"/>
                <w:szCs w:val="22"/>
              </w:rPr>
              <w:t xml:space="preserve">120 °C </w:t>
            </w:r>
            <w:proofErr w:type="spellStart"/>
            <w:r w:rsidRPr="00575278">
              <w:rPr>
                <w:rFonts w:cstheme="minorHAnsi"/>
                <w:color w:val="000000" w:themeColor="dark1"/>
                <w:kern w:val="24"/>
                <w:sz w:val="22"/>
                <w:szCs w:val="22"/>
              </w:rPr>
              <w:t>NaOH-EtOH</w:t>
            </w:r>
            <w:proofErr w:type="spellEnd"/>
            <w:r w:rsidRPr="00575278">
              <w:rPr>
                <w:rFonts w:cstheme="minorHAnsi"/>
                <w:color w:val="000000" w:themeColor="dark1"/>
                <w:kern w:val="24"/>
                <w:sz w:val="22"/>
                <w:szCs w:val="22"/>
              </w:rPr>
              <w:t xml:space="preserve"> PE + Cu-AHP</w:t>
            </w:r>
          </w:p>
        </w:tc>
        <w:tc>
          <w:tcPr>
            <w:tcW w:w="825" w:type="pct"/>
            <w:gridSpan w:val="2"/>
            <w:tcBorders>
              <w:top w:val="single" w:sz="4" w:space="0" w:color="7F7F7F" w:themeColor="text1" w:themeTint="80"/>
              <w:bottom w:val="single" w:sz="4" w:space="0" w:color="auto"/>
            </w:tcBorders>
          </w:tcPr>
          <w:p w14:paraId="26A2A723" w14:textId="5B260252" w:rsidR="00384148" w:rsidRPr="00F75334" w:rsidRDefault="00B962EB" w:rsidP="00E06322">
            <w:pPr>
              <w:pStyle w:val="NormalWeb"/>
              <w:spacing w:before="0" w:beforeAutospacing="0" w:after="0" w:afterAutospacing="0"/>
              <w:jc w:val="center"/>
              <w:textAlignment w:val="bottom"/>
              <w:rPr>
                <w:rFonts w:cstheme="minorHAnsi"/>
                <w:color w:val="000000"/>
                <w:kern w:val="24"/>
                <w:sz w:val="22"/>
                <w:szCs w:val="22"/>
              </w:rPr>
            </w:pPr>
            <w:r w:rsidRPr="00F75334">
              <w:rPr>
                <w:rFonts w:cstheme="minorHAnsi"/>
                <w:color w:val="000000"/>
                <w:kern w:val="24"/>
                <w:sz w:val="22"/>
                <w:szCs w:val="22"/>
              </w:rPr>
              <w:t>Hypothetical</w:t>
            </w:r>
            <w:r w:rsidR="00384148" w:rsidRPr="00F75334">
              <w:rPr>
                <w:rFonts w:cstheme="minorHAnsi"/>
                <w:color w:val="000000"/>
                <w:kern w:val="24"/>
                <w:sz w:val="22"/>
                <w:szCs w:val="22"/>
              </w:rPr>
              <w:t>-</w:t>
            </w:r>
            <w:r w:rsidR="00E06322" w:rsidRPr="00F75334">
              <w:rPr>
                <w:rFonts w:cstheme="minorHAnsi"/>
                <w:color w:val="000000"/>
                <w:kern w:val="24"/>
                <w:sz w:val="22"/>
                <w:szCs w:val="22"/>
              </w:rPr>
              <w:t>c</w:t>
            </w:r>
            <w:r w:rsidR="00384148" w:rsidRPr="00F75334">
              <w:rPr>
                <w:rFonts w:cstheme="minorHAnsi"/>
                <w:color w:val="000000"/>
                <w:kern w:val="24"/>
                <w:sz w:val="22"/>
                <w:szCs w:val="22"/>
              </w:rPr>
              <w:t>ase</w:t>
            </w:r>
            <w:r w:rsidR="00E02899" w:rsidRPr="00F75334">
              <w:rPr>
                <w:rFonts w:cstheme="minorHAnsi"/>
                <w:color w:val="000000"/>
                <w:kern w:val="24"/>
                <w:sz w:val="22"/>
                <w:szCs w:val="22"/>
              </w:rPr>
              <w:t xml:space="preserve"> as identified by sensitivity analysis</w:t>
            </w:r>
          </w:p>
        </w:tc>
      </w:tr>
      <w:tr w:rsidR="00303F92" w:rsidRPr="00F75334" w14:paraId="47DF9E89" w14:textId="77777777" w:rsidTr="00347959">
        <w:trPr>
          <w:gridAfter w:val="1"/>
          <w:wAfter w:w="260" w:type="pct"/>
          <w:trHeight w:val="20"/>
        </w:trPr>
        <w:tc>
          <w:tcPr>
            <w:tcW w:w="1414" w:type="pct"/>
            <w:tcBorders>
              <w:top w:val="single" w:sz="4" w:space="0" w:color="auto"/>
            </w:tcBorders>
          </w:tcPr>
          <w:p w14:paraId="21ACEE22" w14:textId="7F969EF2" w:rsidR="00384148" w:rsidRPr="00575278" w:rsidRDefault="00384148" w:rsidP="000755C2">
            <w:pPr>
              <w:textAlignment w:val="baseline"/>
              <w:rPr>
                <w:rFonts w:eastAsia="MS PGothic" w:cstheme="minorHAnsi"/>
                <w:color w:val="000000"/>
                <w:kern w:val="24"/>
                <w:sz w:val="22"/>
                <w:szCs w:val="22"/>
              </w:rPr>
            </w:pPr>
            <w:r w:rsidRPr="00575278">
              <w:rPr>
                <w:rFonts w:eastAsia="MS PGothic" w:cstheme="minorHAnsi"/>
                <w:b/>
                <w:color w:val="000000"/>
                <w:kern w:val="24"/>
                <w:sz w:val="22"/>
                <w:szCs w:val="22"/>
              </w:rPr>
              <w:t>1</w:t>
            </w:r>
            <w:r w:rsidRPr="00575278">
              <w:rPr>
                <w:rFonts w:eastAsia="MS PGothic" w:cstheme="minorHAnsi"/>
                <w:b/>
                <w:color w:val="000000"/>
                <w:kern w:val="24"/>
                <w:sz w:val="22"/>
                <w:szCs w:val="22"/>
                <w:vertAlign w:val="superscript"/>
              </w:rPr>
              <w:t>st</w:t>
            </w:r>
            <w:r w:rsidRPr="00575278">
              <w:rPr>
                <w:rFonts w:eastAsia="MS PGothic" w:cstheme="minorHAnsi"/>
                <w:b/>
                <w:color w:val="000000"/>
                <w:kern w:val="24"/>
                <w:sz w:val="22"/>
                <w:szCs w:val="22"/>
              </w:rPr>
              <w:t xml:space="preserve"> stage </w:t>
            </w:r>
            <w:r w:rsidR="00355611" w:rsidRPr="00575278">
              <w:rPr>
                <w:rFonts w:eastAsia="MS PGothic" w:cstheme="minorHAnsi"/>
                <w:b/>
                <w:color w:val="000000"/>
                <w:kern w:val="24"/>
                <w:sz w:val="22"/>
                <w:szCs w:val="22"/>
              </w:rPr>
              <w:t>p</w:t>
            </w:r>
            <w:r w:rsidRPr="00575278">
              <w:rPr>
                <w:rFonts w:eastAsia="MS PGothic" w:cstheme="minorHAnsi"/>
                <w:b/>
                <w:color w:val="000000"/>
                <w:kern w:val="24"/>
                <w:sz w:val="22"/>
                <w:szCs w:val="22"/>
              </w:rPr>
              <w:t xml:space="preserve">re-extraction </w:t>
            </w:r>
          </w:p>
        </w:tc>
        <w:tc>
          <w:tcPr>
            <w:tcW w:w="3326" w:type="pct"/>
            <w:gridSpan w:val="8"/>
            <w:tcBorders>
              <w:top w:val="single" w:sz="4" w:space="0" w:color="auto"/>
            </w:tcBorders>
          </w:tcPr>
          <w:p w14:paraId="023860A0" w14:textId="77777777" w:rsidR="00384148" w:rsidRPr="00F75334" w:rsidRDefault="00384148" w:rsidP="000755C2">
            <w:pPr>
              <w:textAlignment w:val="baseline"/>
              <w:rPr>
                <w:rFonts w:eastAsia="MS PGothic" w:cstheme="minorHAnsi"/>
                <w:b/>
                <w:color w:val="000000"/>
                <w:kern w:val="24"/>
                <w:sz w:val="22"/>
                <w:szCs w:val="22"/>
              </w:rPr>
            </w:pPr>
          </w:p>
        </w:tc>
      </w:tr>
      <w:tr w:rsidR="00575278" w:rsidRPr="00575278" w14:paraId="37EAE579" w14:textId="77777777" w:rsidTr="00347959">
        <w:trPr>
          <w:trHeight w:val="20"/>
        </w:trPr>
        <w:tc>
          <w:tcPr>
            <w:tcW w:w="1414" w:type="pct"/>
            <w:vAlign w:val="center"/>
          </w:tcPr>
          <w:p w14:paraId="68D1C164" w14:textId="77777777"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Temperature</w:t>
            </w:r>
            <w:bookmarkStart w:id="6" w:name="OLE_LINK6"/>
            <w:r w:rsidRPr="00575278">
              <w:rPr>
                <w:rFonts w:eastAsia="MS PGothic" w:cstheme="minorHAnsi"/>
                <w:color w:val="000000"/>
                <w:kern w:val="24"/>
                <w:sz w:val="22"/>
                <w:szCs w:val="22"/>
              </w:rPr>
              <w:t xml:space="preserve"> (ᵒC)</w:t>
            </w:r>
            <w:bookmarkEnd w:id="6"/>
          </w:p>
        </w:tc>
        <w:tc>
          <w:tcPr>
            <w:tcW w:w="868" w:type="pct"/>
            <w:gridSpan w:val="3"/>
            <w:vAlign w:val="center"/>
          </w:tcPr>
          <w:p w14:paraId="51F4FF14" w14:textId="3477CB62"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946" w:type="pct"/>
            <w:gridSpan w:val="2"/>
            <w:vAlign w:val="center"/>
          </w:tcPr>
          <w:p w14:paraId="3EEA95BB" w14:textId="72C23CD3"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120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946" w:type="pct"/>
            <w:gridSpan w:val="2"/>
            <w:vAlign w:val="center"/>
          </w:tcPr>
          <w:p w14:paraId="487EFD40" w14:textId="20A45CC5"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120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825" w:type="pct"/>
            <w:gridSpan w:val="2"/>
            <w:vAlign w:val="center"/>
          </w:tcPr>
          <w:p w14:paraId="4AC663AE" w14:textId="5C87BD9E"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120</w:t>
            </w:r>
            <w:r w:rsidR="001F4FB7" w:rsidRPr="00F75334">
              <w:rPr>
                <w:rFonts w:eastAsia="MS PGothic" w:cstheme="minorHAnsi"/>
                <w:color w:val="000000"/>
                <w:kern w:val="24"/>
                <w:sz w:val="22"/>
                <w:szCs w:val="22"/>
              </w:rPr>
              <w:t xml:space="preserve"> </w:t>
            </w:r>
            <w:r w:rsidRPr="00F75334">
              <w:rPr>
                <w:rFonts w:eastAsia="MS PGothic" w:cstheme="minorHAnsi"/>
                <w:color w:val="000000"/>
                <w:kern w:val="24"/>
                <w:sz w:val="22"/>
                <w:szCs w:val="22"/>
              </w:rPr>
              <w:t>°C</w:t>
            </w:r>
          </w:p>
        </w:tc>
      </w:tr>
      <w:tr w:rsidR="00575278" w:rsidRPr="00575278" w14:paraId="74592072" w14:textId="77777777" w:rsidTr="00347959">
        <w:trPr>
          <w:trHeight w:val="20"/>
        </w:trPr>
        <w:tc>
          <w:tcPr>
            <w:tcW w:w="1414" w:type="pct"/>
            <w:vAlign w:val="center"/>
          </w:tcPr>
          <w:p w14:paraId="497235F0" w14:textId="77777777" w:rsidR="00E06322" w:rsidRPr="00575278" w:rsidRDefault="00E06322" w:rsidP="00303F92">
            <w:pPr>
              <w:ind w:left="345" w:hanging="180"/>
              <w:textAlignment w:val="baseline"/>
              <w:rPr>
                <w:rFonts w:eastAsia="MS PGothic" w:cstheme="minorHAnsi"/>
                <w:color w:val="000000"/>
                <w:kern w:val="24"/>
                <w:sz w:val="22"/>
                <w:szCs w:val="22"/>
              </w:rPr>
            </w:pPr>
            <w:proofErr w:type="spellStart"/>
            <w:r w:rsidRPr="00575278">
              <w:rPr>
                <w:rFonts w:eastAsia="MS PGothic" w:cstheme="minorHAnsi"/>
                <w:color w:val="000000"/>
                <w:kern w:val="24"/>
                <w:sz w:val="22"/>
                <w:szCs w:val="22"/>
              </w:rPr>
              <w:t>NaOH</w:t>
            </w:r>
            <w:proofErr w:type="spellEnd"/>
            <w:r w:rsidRPr="00575278">
              <w:rPr>
                <w:rFonts w:eastAsia="MS PGothic" w:cstheme="minorHAnsi"/>
                <w:color w:val="000000"/>
                <w:kern w:val="24"/>
                <w:sz w:val="22"/>
                <w:szCs w:val="22"/>
              </w:rPr>
              <w:t xml:space="preserve"> (g/g dry biomass)</w:t>
            </w:r>
          </w:p>
        </w:tc>
        <w:tc>
          <w:tcPr>
            <w:tcW w:w="868" w:type="pct"/>
            <w:gridSpan w:val="3"/>
            <w:vAlign w:val="center"/>
          </w:tcPr>
          <w:p w14:paraId="3D8C1001"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414ECBB5"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06E9B453"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825" w:type="pct"/>
            <w:gridSpan w:val="2"/>
            <w:vAlign w:val="center"/>
          </w:tcPr>
          <w:p w14:paraId="4EB79843" w14:textId="77777777"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0.1</w:t>
            </w:r>
          </w:p>
        </w:tc>
      </w:tr>
      <w:tr w:rsidR="00575278" w:rsidRPr="00575278" w14:paraId="061E9CB2" w14:textId="77777777" w:rsidTr="00347959">
        <w:trPr>
          <w:trHeight w:val="20"/>
        </w:trPr>
        <w:tc>
          <w:tcPr>
            <w:tcW w:w="1414" w:type="pct"/>
            <w:vAlign w:val="center"/>
          </w:tcPr>
          <w:p w14:paraId="1A3EBB04" w14:textId="322823ED"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Solids </w:t>
            </w:r>
            <w:proofErr w:type="spellStart"/>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oading</w:t>
            </w:r>
            <w:r w:rsidR="00C82D72" w:rsidRPr="00575278">
              <w:rPr>
                <w:rFonts w:eastAsia="MS PGothic" w:cstheme="minorHAnsi"/>
                <w:color w:val="000000"/>
                <w:kern w:val="24"/>
                <w:sz w:val="22"/>
                <w:szCs w:val="22"/>
                <w:vertAlign w:val="superscript"/>
              </w:rPr>
              <w:t>a</w:t>
            </w:r>
            <w:proofErr w:type="spellEnd"/>
          </w:p>
        </w:tc>
        <w:tc>
          <w:tcPr>
            <w:tcW w:w="868" w:type="pct"/>
            <w:gridSpan w:val="3"/>
            <w:vAlign w:val="center"/>
          </w:tcPr>
          <w:p w14:paraId="739936D5"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p>
        </w:tc>
        <w:tc>
          <w:tcPr>
            <w:tcW w:w="946" w:type="pct"/>
            <w:gridSpan w:val="2"/>
            <w:vAlign w:val="center"/>
          </w:tcPr>
          <w:p w14:paraId="57D973ED"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p>
        </w:tc>
        <w:tc>
          <w:tcPr>
            <w:tcW w:w="946" w:type="pct"/>
            <w:gridSpan w:val="2"/>
            <w:vAlign w:val="center"/>
          </w:tcPr>
          <w:p w14:paraId="4C413053"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p>
        </w:tc>
        <w:tc>
          <w:tcPr>
            <w:tcW w:w="825" w:type="pct"/>
            <w:gridSpan w:val="2"/>
            <w:vAlign w:val="center"/>
          </w:tcPr>
          <w:p w14:paraId="7BE7C933" w14:textId="77777777"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30%</w:t>
            </w:r>
          </w:p>
        </w:tc>
      </w:tr>
      <w:tr w:rsidR="00575278" w:rsidRPr="00575278" w14:paraId="012C338B" w14:textId="77777777" w:rsidTr="00347959">
        <w:trPr>
          <w:trHeight w:val="20"/>
        </w:trPr>
        <w:tc>
          <w:tcPr>
            <w:tcW w:w="1414" w:type="pct"/>
            <w:vAlign w:val="center"/>
          </w:tcPr>
          <w:p w14:paraId="5F6E132E" w14:textId="0305C729"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Dissolved </w:t>
            </w:r>
            <w:proofErr w:type="spellStart"/>
            <w:r w:rsidR="00355611" w:rsidRPr="00575278">
              <w:rPr>
                <w:rFonts w:eastAsia="MS PGothic" w:cstheme="minorHAnsi"/>
                <w:color w:val="000000"/>
                <w:kern w:val="24"/>
                <w:sz w:val="22"/>
                <w:szCs w:val="22"/>
              </w:rPr>
              <w:t>x</w:t>
            </w:r>
            <w:r w:rsidRPr="00575278">
              <w:rPr>
                <w:rFonts w:eastAsia="MS PGothic" w:cstheme="minorHAnsi"/>
                <w:color w:val="000000"/>
                <w:kern w:val="24"/>
                <w:sz w:val="22"/>
                <w:szCs w:val="22"/>
              </w:rPr>
              <w:t>ylan</w:t>
            </w:r>
            <w:r w:rsidR="00355611" w:rsidRPr="00575278">
              <w:rPr>
                <w:rFonts w:eastAsia="MS PGothic" w:cstheme="minorHAnsi"/>
                <w:color w:val="000000"/>
                <w:kern w:val="24"/>
                <w:sz w:val="22"/>
                <w:szCs w:val="22"/>
                <w:vertAlign w:val="superscript"/>
              </w:rPr>
              <w:t>b</w:t>
            </w:r>
            <w:proofErr w:type="spellEnd"/>
          </w:p>
        </w:tc>
        <w:tc>
          <w:tcPr>
            <w:tcW w:w="868" w:type="pct"/>
            <w:gridSpan w:val="3"/>
            <w:vAlign w:val="center"/>
          </w:tcPr>
          <w:p w14:paraId="1CE2C699" w14:textId="6838CC4A" w:rsidR="00E06322" w:rsidRPr="00575278" w:rsidRDefault="00DC515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5</w:t>
            </w:r>
            <w:r w:rsidR="00E06322" w:rsidRPr="00575278">
              <w:rPr>
                <w:rFonts w:eastAsia="MS PGothic" w:cstheme="minorHAnsi"/>
                <w:color w:val="000000"/>
                <w:kern w:val="24"/>
                <w:sz w:val="22"/>
                <w:szCs w:val="22"/>
              </w:rPr>
              <w:t>%</w:t>
            </w:r>
          </w:p>
        </w:tc>
        <w:tc>
          <w:tcPr>
            <w:tcW w:w="946" w:type="pct"/>
            <w:gridSpan w:val="2"/>
            <w:vAlign w:val="center"/>
          </w:tcPr>
          <w:p w14:paraId="42E98ADD" w14:textId="7966B317" w:rsidR="00E06322" w:rsidRPr="00575278" w:rsidRDefault="00DB579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27</w:t>
            </w:r>
            <w:r w:rsidR="00D95552" w:rsidRPr="00575278">
              <w:rPr>
                <w:rFonts w:eastAsia="MS PGothic" w:cstheme="minorHAnsi"/>
                <w:color w:val="000000"/>
                <w:kern w:val="24"/>
                <w:sz w:val="22"/>
                <w:szCs w:val="22"/>
              </w:rPr>
              <w:t>%</w:t>
            </w:r>
          </w:p>
        </w:tc>
        <w:tc>
          <w:tcPr>
            <w:tcW w:w="946" w:type="pct"/>
            <w:gridSpan w:val="2"/>
            <w:vAlign w:val="center"/>
          </w:tcPr>
          <w:p w14:paraId="14810B5E" w14:textId="7CE59801" w:rsidR="00E06322" w:rsidRPr="00575278" w:rsidRDefault="00D9555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20%</w:t>
            </w:r>
          </w:p>
        </w:tc>
        <w:tc>
          <w:tcPr>
            <w:tcW w:w="825" w:type="pct"/>
            <w:gridSpan w:val="2"/>
            <w:vAlign w:val="center"/>
          </w:tcPr>
          <w:p w14:paraId="359DC8C6" w14:textId="3D574E46" w:rsidR="00E06322" w:rsidRPr="00F75334" w:rsidRDefault="00AC3EA1"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27</w:t>
            </w:r>
            <w:r w:rsidR="00A42A0C" w:rsidRPr="00F75334">
              <w:rPr>
                <w:rFonts w:eastAsia="MS PGothic" w:cstheme="minorHAnsi"/>
                <w:color w:val="000000"/>
                <w:kern w:val="24"/>
                <w:sz w:val="22"/>
                <w:szCs w:val="22"/>
              </w:rPr>
              <w:t>%</w:t>
            </w:r>
          </w:p>
        </w:tc>
      </w:tr>
      <w:tr w:rsidR="00575278" w:rsidRPr="00575278" w14:paraId="312B0391" w14:textId="77777777" w:rsidTr="00347959">
        <w:trPr>
          <w:trHeight w:val="20"/>
        </w:trPr>
        <w:tc>
          <w:tcPr>
            <w:tcW w:w="1414" w:type="pct"/>
            <w:vAlign w:val="center"/>
          </w:tcPr>
          <w:p w14:paraId="17C20648" w14:textId="594127A4"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Dissolved </w:t>
            </w:r>
            <w:proofErr w:type="spellStart"/>
            <w:r w:rsidR="00355611" w:rsidRPr="00575278">
              <w:rPr>
                <w:rFonts w:eastAsia="MS PGothic" w:cstheme="minorHAnsi"/>
                <w:color w:val="000000"/>
                <w:kern w:val="24"/>
                <w:sz w:val="22"/>
                <w:szCs w:val="22"/>
              </w:rPr>
              <w:t>c</w:t>
            </w:r>
            <w:r w:rsidRPr="00575278">
              <w:rPr>
                <w:rFonts w:eastAsia="MS PGothic" w:cstheme="minorHAnsi"/>
                <w:color w:val="000000"/>
                <w:kern w:val="24"/>
                <w:sz w:val="22"/>
                <w:szCs w:val="22"/>
              </w:rPr>
              <w:t>ellulose</w:t>
            </w:r>
            <w:r w:rsidR="00355611" w:rsidRPr="00575278">
              <w:rPr>
                <w:rFonts w:eastAsia="MS PGothic" w:cstheme="minorHAnsi"/>
                <w:color w:val="000000"/>
                <w:kern w:val="24"/>
                <w:sz w:val="22"/>
                <w:szCs w:val="22"/>
                <w:vertAlign w:val="superscript"/>
              </w:rPr>
              <w:t>b</w:t>
            </w:r>
            <w:proofErr w:type="spellEnd"/>
          </w:p>
        </w:tc>
        <w:tc>
          <w:tcPr>
            <w:tcW w:w="868" w:type="pct"/>
            <w:gridSpan w:val="3"/>
            <w:vAlign w:val="center"/>
          </w:tcPr>
          <w:p w14:paraId="0977C723" w14:textId="58BF7864" w:rsidR="00E06322" w:rsidRPr="00575278" w:rsidRDefault="00DC515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w:t>
            </w:r>
            <w:r w:rsidR="00E06322" w:rsidRPr="00575278">
              <w:rPr>
                <w:rFonts w:eastAsia="MS PGothic" w:cstheme="minorHAnsi"/>
                <w:color w:val="000000"/>
                <w:kern w:val="24"/>
                <w:sz w:val="22"/>
                <w:szCs w:val="22"/>
              </w:rPr>
              <w:t>%</w:t>
            </w:r>
          </w:p>
        </w:tc>
        <w:tc>
          <w:tcPr>
            <w:tcW w:w="946" w:type="pct"/>
            <w:gridSpan w:val="2"/>
            <w:vAlign w:val="center"/>
          </w:tcPr>
          <w:p w14:paraId="531F3390" w14:textId="447A6780" w:rsidR="00E06322" w:rsidRPr="00575278" w:rsidRDefault="00D9555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4</w:t>
            </w:r>
            <w:r w:rsidR="00D31890" w:rsidRPr="00575278">
              <w:rPr>
                <w:rFonts w:eastAsia="MS PGothic" w:cstheme="minorHAnsi"/>
                <w:color w:val="000000"/>
                <w:kern w:val="24"/>
                <w:sz w:val="22"/>
                <w:szCs w:val="22"/>
              </w:rPr>
              <w:t>%</w:t>
            </w:r>
          </w:p>
        </w:tc>
        <w:tc>
          <w:tcPr>
            <w:tcW w:w="946" w:type="pct"/>
            <w:gridSpan w:val="2"/>
            <w:vAlign w:val="center"/>
          </w:tcPr>
          <w:p w14:paraId="6F09F317" w14:textId="7E8C1864" w:rsidR="00E06322" w:rsidRPr="00575278" w:rsidRDefault="00D9555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w:t>
            </w:r>
          </w:p>
        </w:tc>
        <w:tc>
          <w:tcPr>
            <w:tcW w:w="825" w:type="pct"/>
            <w:gridSpan w:val="2"/>
            <w:vAlign w:val="center"/>
          </w:tcPr>
          <w:p w14:paraId="6BBF9E5B" w14:textId="3C861BAC" w:rsidR="00E06322" w:rsidRPr="00F75334" w:rsidRDefault="00AC3EA1"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4</w:t>
            </w:r>
            <w:r w:rsidR="00A42A0C" w:rsidRPr="00F75334">
              <w:rPr>
                <w:rFonts w:eastAsia="MS PGothic" w:cstheme="minorHAnsi"/>
                <w:color w:val="000000"/>
                <w:kern w:val="24"/>
                <w:sz w:val="22"/>
                <w:szCs w:val="22"/>
              </w:rPr>
              <w:t>%</w:t>
            </w:r>
          </w:p>
        </w:tc>
      </w:tr>
      <w:tr w:rsidR="00575278" w:rsidRPr="00575278" w14:paraId="629996F4" w14:textId="77777777" w:rsidTr="00347959">
        <w:trPr>
          <w:trHeight w:val="81"/>
        </w:trPr>
        <w:tc>
          <w:tcPr>
            <w:tcW w:w="1414" w:type="pct"/>
            <w:vAlign w:val="center"/>
            <w:hideMark/>
          </w:tcPr>
          <w:p w14:paraId="5A34AAEA" w14:textId="5073A8E6" w:rsidR="00E06322" w:rsidRPr="00575278" w:rsidRDefault="00E06322" w:rsidP="00303F92">
            <w:pPr>
              <w:ind w:left="165"/>
              <w:textAlignment w:val="baseline"/>
              <w:rPr>
                <w:rFonts w:eastAsia="Times New Roman" w:cstheme="minorHAnsi"/>
                <w:sz w:val="22"/>
                <w:szCs w:val="22"/>
              </w:rPr>
            </w:pPr>
            <w:r w:rsidRPr="00575278">
              <w:rPr>
                <w:rFonts w:eastAsia="MS PGothic" w:cstheme="minorHAnsi"/>
                <w:color w:val="000000"/>
                <w:kern w:val="24"/>
                <w:sz w:val="22"/>
                <w:szCs w:val="22"/>
              </w:rPr>
              <w:t xml:space="preserve">Dissolved </w:t>
            </w:r>
            <w:proofErr w:type="spellStart"/>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ignin</w:t>
            </w:r>
            <w:r w:rsidR="00355611" w:rsidRPr="00575278">
              <w:rPr>
                <w:rFonts w:eastAsia="MS PGothic" w:cstheme="minorHAnsi"/>
                <w:color w:val="000000"/>
                <w:kern w:val="24"/>
                <w:sz w:val="22"/>
                <w:szCs w:val="22"/>
                <w:vertAlign w:val="superscript"/>
              </w:rPr>
              <w:t>b</w:t>
            </w:r>
            <w:proofErr w:type="spellEnd"/>
          </w:p>
        </w:tc>
        <w:tc>
          <w:tcPr>
            <w:tcW w:w="868" w:type="pct"/>
            <w:gridSpan w:val="3"/>
            <w:vAlign w:val="center"/>
          </w:tcPr>
          <w:p w14:paraId="318DB9A9" w14:textId="7B472F4A" w:rsidR="00E06322" w:rsidRPr="00575278" w:rsidRDefault="000810AC" w:rsidP="00303F92">
            <w:pPr>
              <w:jc w:val="center"/>
              <w:textAlignment w:val="baseline"/>
              <w:rPr>
                <w:rFonts w:eastAsia="Times New Roman" w:cstheme="minorHAnsi"/>
                <w:sz w:val="22"/>
                <w:szCs w:val="22"/>
              </w:rPr>
            </w:pPr>
            <w:r w:rsidRPr="00575278">
              <w:rPr>
                <w:rFonts w:eastAsia="Times New Roman" w:cstheme="minorHAnsi"/>
                <w:sz w:val="22"/>
                <w:szCs w:val="22"/>
              </w:rPr>
              <w:t>5</w:t>
            </w:r>
            <w:r w:rsidR="00E06322" w:rsidRPr="00575278">
              <w:rPr>
                <w:rFonts w:eastAsia="Times New Roman" w:cstheme="minorHAnsi"/>
                <w:sz w:val="22"/>
                <w:szCs w:val="22"/>
              </w:rPr>
              <w:t>%</w:t>
            </w:r>
          </w:p>
        </w:tc>
        <w:tc>
          <w:tcPr>
            <w:tcW w:w="946" w:type="pct"/>
            <w:gridSpan w:val="2"/>
            <w:vAlign w:val="center"/>
          </w:tcPr>
          <w:p w14:paraId="25185C64" w14:textId="5F90ACF6" w:rsidR="00E06322" w:rsidRPr="00575278" w:rsidRDefault="00DB579F" w:rsidP="00303F92">
            <w:pPr>
              <w:jc w:val="center"/>
              <w:textAlignment w:val="baseline"/>
              <w:rPr>
                <w:rFonts w:eastAsia="Times New Roman" w:cstheme="minorHAnsi"/>
                <w:sz w:val="22"/>
                <w:szCs w:val="22"/>
              </w:rPr>
            </w:pPr>
            <w:r w:rsidRPr="00575278">
              <w:rPr>
                <w:rFonts w:eastAsia="Times New Roman" w:cstheme="minorHAnsi"/>
                <w:sz w:val="22"/>
                <w:szCs w:val="22"/>
              </w:rPr>
              <w:t>28</w:t>
            </w:r>
            <w:r w:rsidR="00D31890" w:rsidRPr="00575278">
              <w:rPr>
                <w:rFonts w:eastAsia="Times New Roman" w:cstheme="minorHAnsi"/>
                <w:sz w:val="22"/>
                <w:szCs w:val="22"/>
              </w:rPr>
              <w:t>%</w:t>
            </w:r>
          </w:p>
        </w:tc>
        <w:tc>
          <w:tcPr>
            <w:tcW w:w="946" w:type="pct"/>
            <w:gridSpan w:val="2"/>
            <w:vAlign w:val="center"/>
          </w:tcPr>
          <w:p w14:paraId="329D338F" w14:textId="7C94318E" w:rsidR="00E06322" w:rsidRPr="00575278" w:rsidRDefault="00D31890" w:rsidP="00303F92">
            <w:pPr>
              <w:jc w:val="center"/>
              <w:textAlignment w:val="baseline"/>
              <w:rPr>
                <w:rFonts w:eastAsia="Times New Roman" w:cstheme="minorHAnsi"/>
                <w:sz w:val="22"/>
                <w:szCs w:val="22"/>
              </w:rPr>
            </w:pPr>
            <w:r w:rsidRPr="00575278">
              <w:rPr>
                <w:rFonts w:eastAsia="Times New Roman" w:cstheme="minorHAnsi"/>
                <w:sz w:val="22"/>
                <w:szCs w:val="22"/>
              </w:rPr>
              <w:t>19%</w:t>
            </w:r>
          </w:p>
        </w:tc>
        <w:tc>
          <w:tcPr>
            <w:tcW w:w="825" w:type="pct"/>
            <w:gridSpan w:val="2"/>
            <w:vAlign w:val="center"/>
          </w:tcPr>
          <w:p w14:paraId="53CFB683" w14:textId="6656F8C4" w:rsidR="00E06322" w:rsidRPr="00F75334" w:rsidRDefault="00AC3EA1" w:rsidP="00303F92">
            <w:pPr>
              <w:jc w:val="center"/>
              <w:textAlignment w:val="baseline"/>
              <w:rPr>
                <w:rFonts w:eastAsia="Times New Roman" w:cstheme="minorHAnsi"/>
                <w:sz w:val="22"/>
                <w:szCs w:val="22"/>
              </w:rPr>
            </w:pPr>
            <w:r w:rsidRPr="00F75334">
              <w:rPr>
                <w:rFonts w:eastAsia="Times New Roman" w:cstheme="minorHAnsi"/>
                <w:sz w:val="22"/>
                <w:szCs w:val="22"/>
              </w:rPr>
              <w:t>28</w:t>
            </w:r>
            <w:r w:rsidR="00A42A0C" w:rsidRPr="00F75334">
              <w:rPr>
                <w:rFonts w:eastAsia="Times New Roman" w:cstheme="minorHAnsi"/>
                <w:sz w:val="22"/>
                <w:szCs w:val="22"/>
              </w:rPr>
              <w:t>%</w:t>
            </w:r>
          </w:p>
        </w:tc>
      </w:tr>
      <w:tr w:rsidR="00575278" w:rsidRPr="00575278" w14:paraId="19FB5EA2" w14:textId="77777777" w:rsidTr="00347959">
        <w:trPr>
          <w:trHeight w:val="20"/>
        </w:trPr>
        <w:tc>
          <w:tcPr>
            <w:tcW w:w="1414" w:type="pct"/>
            <w:vAlign w:val="center"/>
          </w:tcPr>
          <w:p w14:paraId="394106E7" w14:textId="6973AEFB"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Residence </w:t>
            </w:r>
            <w:r w:rsidR="00355611" w:rsidRPr="00575278">
              <w:rPr>
                <w:rFonts w:eastAsia="MS PGothic" w:cstheme="minorHAnsi"/>
                <w:color w:val="000000"/>
                <w:kern w:val="24"/>
                <w:sz w:val="22"/>
                <w:szCs w:val="22"/>
              </w:rPr>
              <w:t>t</w:t>
            </w:r>
            <w:r w:rsidRPr="00575278">
              <w:rPr>
                <w:rFonts w:eastAsia="MS PGothic" w:cstheme="minorHAnsi"/>
                <w:color w:val="000000"/>
                <w:kern w:val="24"/>
                <w:sz w:val="22"/>
                <w:szCs w:val="22"/>
              </w:rPr>
              <w:t>ime</w:t>
            </w:r>
          </w:p>
        </w:tc>
        <w:tc>
          <w:tcPr>
            <w:tcW w:w="868" w:type="pct"/>
            <w:gridSpan w:val="3"/>
            <w:vAlign w:val="center"/>
          </w:tcPr>
          <w:p w14:paraId="0EB293DA" w14:textId="77777777" w:rsidR="00E06322" w:rsidRPr="00575278" w:rsidRDefault="00E06322" w:rsidP="00303F92">
            <w:pPr>
              <w:jc w:val="center"/>
              <w:textAlignment w:val="baseline"/>
              <w:rPr>
                <w:rFonts w:eastAsia="Times New Roman" w:cstheme="minorHAnsi"/>
                <w:sz w:val="22"/>
                <w:szCs w:val="22"/>
              </w:rPr>
            </w:pPr>
            <w:r w:rsidRPr="00575278">
              <w:rPr>
                <w:rFonts w:eastAsia="Times New Roman" w:cstheme="minorHAnsi"/>
                <w:sz w:val="22"/>
                <w:szCs w:val="22"/>
              </w:rPr>
              <w:t>1 (</w:t>
            </w:r>
            <w:proofErr w:type="spellStart"/>
            <w:r w:rsidRPr="00575278">
              <w:rPr>
                <w:rFonts w:eastAsia="Times New Roman" w:cstheme="minorHAnsi"/>
                <w:sz w:val="22"/>
                <w:szCs w:val="22"/>
              </w:rPr>
              <w:t>hr</w:t>
            </w:r>
            <w:proofErr w:type="spellEnd"/>
            <w:r w:rsidRPr="00575278">
              <w:rPr>
                <w:rFonts w:eastAsia="Times New Roman" w:cstheme="minorHAnsi"/>
                <w:sz w:val="22"/>
                <w:szCs w:val="22"/>
              </w:rPr>
              <w:t>)</w:t>
            </w:r>
          </w:p>
        </w:tc>
        <w:tc>
          <w:tcPr>
            <w:tcW w:w="946" w:type="pct"/>
            <w:gridSpan w:val="2"/>
            <w:vAlign w:val="center"/>
          </w:tcPr>
          <w:p w14:paraId="73DED40E" w14:textId="77777777" w:rsidR="00E06322" w:rsidRPr="00575278" w:rsidRDefault="00E06322" w:rsidP="00303F92">
            <w:pPr>
              <w:jc w:val="center"/>
              <w:rPr>
                <w:rFonts w:cstheme="minorHAnsi"/>
                <w:sz w:val="22"/>
                <w:szCs w:val="22"/>
              </w:rPr>
            </w:pPr>
            <w:r w:rsidRPr="00575278">
              <w:rPr>
                <w:rFonts w:eastAsia="Times New Roman" w:cstheme="minorHAnsi"/>
                <w:sz w:val="22"/>
                <w:szCs w:val="22"/>
              </w:rPr>
              <w:t>1 (</w:t>
            </w:r>
            <w:proofErr w:type="spellStart"/>
            <w:r w:rsidRPr="00575278">
              <w:rPr>
                <w:rFonts w:eastAsia="Times New Roman" w:cstheme="minorHAnsi"/>
                <w:sz w:val="22"/>
                <w:szCs w:val="22"/>
              </w:rPr>
              <w:t>hr</w:t>
            </w:r>
            <w:proofErr w:type="spellEnd"/>
            <w:r w:rsidRPr="00575278">
              <w:rPr>
                <w:rFonts w:eastAsia="Times New Roman" w:cstheme="minorHAnsi"/>
                <w:sz w:val="22"/>
                <w:szCs w:val="22"/>
              </w:rPr>
              <w:t>)</w:t>
            </w:r>
          </w:p>
        </w:tc>
        <w:tc>
          <w:tcPr>
            <w:tcW w:w="946" w:type="pct"/>
            <w:gridSpan w:val="2"/>
            <w:vAlign w:val="center"/>
          </w:tcPr>
          <w:p w14:paraId="467A1053" w14:textId="77777777" w:rsidR="00E06322" w:rsidRPr="00575278" w:rsidRDefault="00E06322" w:rsidP="00303F92">
            <w:pPr>
              <w:jc w:val="center"/>
              <w:rPr>
                <w:rFonts w:cstheme="minorHAnsi"/>
                <w:sz w:val="22"/>
                <w:szCs w:val="22"/>
              </w:rPr>
            </w:pPr>
            <w:r w:rsidRPr="00575278">
              <w:rPr>
                <w:rFonts w:eastAsia="Times New Roman" w:cstheme="minorHAnsi"/>
                <w:sz w:val="22"/>
                <w:szCs w:val="22"/>
              </w:rPr>
              <w:t>1 (</w:t>
            </w:r>
            <w:proofErr w:type="spellStart"/>
            <w:r w:rsidRPr="00575278">
              <w:rPr>
                <w:rFonts w:eastAsia="Times New Roman" w:cstheme="minorHAnsi"/>
                <w:sz w:val="22"/>
                <w:szCs w:val="22"/>
              </w:rPr>
              <w:t>hr</w:t>
            </w:r>
            <w:proofErr w:type="spellEnd"/>
            <w:r w:rsidRPr="00575278">
              <w:rPr>
                <w:rFonts w:eastAsia="Times New Roman" w:cstheme="minorHAnsi"/>
                <w:sz w:val="22"/>
                <w:szCs w:val="22"/>
              </w:rPr>
              <w:t>)</w:t>
            </w:r>
          </w:p>
        </w:tc>
        <w:tc>
          <w:tcPr>
            <w:tcW w:w="825" w:type="pct"/>
            <w:gridSpan w:val="2"/>
            <w:vAlign w:val="center"/>
          </w:tcPr>
          <w:p w14:paraId="53D12814" w14:textId="77777777" w:rsidR="00E06322" w:rsidRPr="00F75334" w:rsidRDefault="00E06322" w:rsidP="00303F92">
            <w:pPr>
              <w:jc w:val="center"/>
              <w:rPr>
                <w:rFonts w:cstheme="minorHAnsi"/>
                <w:sz w:val="22"/>
                <w:szCs w:val="22"/>
              </w:rPr>
            </w:pPr>
            <w:r w:rsidRPr="00F75334">
              <w:rPr>
                <w:rFonts w:eastAsia="Times New Roman" w:cstheme="minorHAnsi"/>
                <w:sz w:val="22"/>
                <w:szCs w:val="22"/>
              </w:rPr>
              <w:t>1 (</w:t>
            </w:r>
            <w:proofErr w:type="spellStart"/>
            <w:r w:rsidRPr="00F75334">
              <w:rPr>
                <w:rFonts w:eastAsia="Times New Roman" w:cstheme="minorHAnsi"/>
                <w:sz w:val="22"/>
                <w:szCs w:val="22"/>
              </w:rPr>
              <w:t>hr</w:t>
            </w:r>
            <w:proofErr w:type="spellEnd"/>
            <w:r w:rsidRPr="00F75334">
              <w:rPr>
                <w:rFonts w:eastAsia="Times New Roman" w:cstheme="minorHAnsi"/>
                <w:sz w:val="22"/>
                <w:szCs w:val="22"/>
              </w:rPr>
              <w:t>)</w:t>
            </w:r>
          </w:p>
        </w:tc>
      </w:tr>
      <w:tr w:rsidR="00384148" w:rsidRPr="00F75334" w14:paraId="1C5DE270" w14:textId="77777777" w:rsidTr="00347959">
        <w:trPr>
          <w:gridAfter w:val="1"/>
          <w:wAfter w:w="260" w:type="pct"/>
          <w:trHeight w:val="20"/>
        </w:trPr>
        <w:tc>
          <w:tcPr>
            <w:tcW w:w="1414" w:type="pct"/>
          </w:tcPr>
          <w:p w14:paraId="5B6A3EBF" w14:textId="77777777" w:rsidR="00384148" w:rsidRPr="00575278" w:rsidRDefault="00384148" w:rsidP="000755C2">
            <w:pPr>
              <w:textAlignment w:val="baseline"/>
              <w:rPr>
                <w:rFonts w:eastAsia="MS PGothic" w:cstheme="minorHAnsi"/>
                <w:color w:val="000000"/>
                <w:kern w:val="24"/>
                <w:sz w:val="22"/>
                <w:szCs w:val="22"/>
              </w:rPr>
            </w:pPr>
            <w:r w:rsidRPr="00575278">
              <w:rPr>
                <w:rFonts w:eastAsia="MS PGothic" w:cstheme="minorHAnsi"/>
                <w:b/>
                <w:color w:val="000000"/>
                <w:kern w:val="24"/>
                <w:sz w:val="22"/>
                <w:szCs w:val="22"/>
              </w:rPr>
              <w:t>2</w:t>
            </w:r>
            <w:r w:rsidRPr="00575278">
              <w:rPr>
                <w:rFonts w:eastAsia="MS PGothic" w:cstheme="minorHAnsi"/>
                <w:b/>
                <w:color w:val="000000"/>
                <w:kern w:val="24"/>
                <w:sz w:val="22"/>
                <w:szCs w:val="22"/>
                <w:vertAlign w:val="superscript"/>
              </w:rPr>
              <w:t>nd</w:t>
            </w:r>
            <w:r w:rsidRPr="00575278">
              <w:rPr>
                <w:rFonts w:eastAsia="MS PGothic" w:cstheme="minorHAnsi"/>
                <w:b/>
                <w:color w:val="000000"/>
                <w:kern w:val="24"/>
                <w:sz w:val="22"/>
                <w:szCs w:val="22"/>
              </w:rPr>
              <w:t xml:space="preserve"> stage pretreatment</w:t>
            </w:r>
          </w:p>
        </w:tc>
        <w:tc>
          <w:tcPr>
            <w:tcW w:w="3326" w:type="pct"/>
            <w:gridSpan w:val="8"/>
          </w:tcPr>
          <w:p w14:paraId="15F613AF" w14:textId="77777777" w:rsidR="00384148" w:rsidRPr="00F75334" w:rsidRDefault="00384148" w:rsidP="003B4BE5">
            <w:pPr>
              <w:jc w:val="center"/>
              <w:textAlignment w:val="baseline"/>
              <w:rPr>
                <w:rFonts w:eastAsia="MS PGothic" w:cstheme="minorHAnsi"/>
                <w:b/>
                <w:color w:val="000000"/>
                <w:kern w:val="24"/>
                <w:sz w:val="22"/>
                <w:szCs w:val="22"/>
              </w:rPr>
            </w:pPr>
          </w:p>
        </w:tc>
      </w:tr>
      <w:tr w:rsidR="00575278" w:rsidRPr="00575278" w14:paraId="7EED3A0F" w14:textId="77777777" w:rsidTr="00347959">
        <w:trPr>
          <w:trHeight w:val="20"/>
        </w:trPr>
        <w:tc>
          <w:tcPr>
            <w:tcW w:w="1414" w:type="pct"/>
            <w:vAlign w:val="center"/>
          </w:tcPr>
          <w:p w14:paraId="0D59655E" w14:textId="481C414E" w:rsidR="00642A4A" w:rsidRPr="00575278" w:rsidRDefault="00642A4A" w:rsidP="00303F92">
            <w:pPr>
              <w:ind w:left="345" w:hanging="180"/>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Temperature</w:t>
            </w:r>
          </w:p>
        </w:tc>
        <w:tc>
          <w:tcPr>
            <w:tcW w:w="868" w:type="pct"/>
            <w:gridSpan w:val="3"/>
            <w:vAlign w:val="center"/>
          </w:tcPr>
          <w:p w14:paraId="39928CD5" w14:textId="5E823E3F" w:rsidR="00642A4A" w:rsidRPr="00575278" w:rsidRDefault="00642A4A"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946" w:type="pct"/>
            <w:gridSpan w:val="2"/>
            <w:vAlign w:val="center"/>
          </w:tcPr>
          <w:p w14:paraId="46319E5F" w14:textId="459AEDA6" w:rsidR="00642A4A" w:rsidRPr="00575278" w:rsidRDefault="00642A4A"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946" w:type="pct"/>
            <w:gridSpan w:val="2"/>
            <w:vAlign w:val="center"/>
          </w:tcPr>
          <w:p w14:paraId="789577ED" w14:textId="639BCF52" w:rsidR="00642A4A" w:rsidRPr="00575278" w:rsidRDefault="00642A4A"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30</w:t>
            </w:r>
            <w:r w:rsidR="001F4FB7" w:rsidRPr="00575278">
              <w:rPr>
                <w:rFonts w:eastAsia="MS PGothic" w:cstheme="minorHAnsi"/>
                <w:color w:val="000000"/>
                <w:kern w:val="24"/>
                <w:sz w:val="22"/>
                <w:szCs w:val="22"/>
              </w:rPr>
              <w:t xml:space="preserve"> </w:t>
            </w:r>
            <w:r w:rsidRPr="00575278">
              <w:rPr>
                <w:rFonts w:eastAsia="MS PGothic" w:cstheme="minorHAnsi"/>
                <w:color w:val="000000"/>
                <w:kern w:val="24"/>
                <w:sz w:val="22"/>
                <w:szCs w:val="22"/>
              </w:rPr>
              <w:t>°C</w:t>
            </w:r>
          </w:p>
        </w:tc>
        <w:tc>
          <w:tcPr>
            <w:tcW w:w="825" w:type="pct"/>
            <w:gridSpan w:val="2"/>
            <w:vAlign w:val="center"/>
          </w:tcPr>
          <w:p w14:paraId="1926C200" w14:textId="6B6D6AB5" w:rsidR="00642A4A" w:rsidRPr="00F75334" w:rsidRDefault="00642A4A"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30</w:t>
            </w:r>
            <w:r w:rsidR="001F4FB7" w:rsidRPr="00F75334">
              <w:rPr>
                <w:rFonts w:eastAsia="MS PGothic" w:cstheme="minorHAnsi"/>
                <w:color w:val="000000"/>
                <w:kern w:val="24"/>
                <w:sz w:val="22"/>
                <w:szCs w:val="22"/>
              </w:rPr>
              <w:t xml:space="preserve"> </w:t>
            </w:r>
            <w:r w:rsidRPr="00F75334">
              <w:rPr>
                <w:rFonts w:eastAsia="MS PGothic" w:cstheme="minorHAnsi"/>
                <w:color w:val="000000"/>
                <w:kern w:val="24"/>
                <w:sz w:val="22"/>
                <w:szCs w:val="22"/>
              </w:rPr>
              <w:t>°C</w:t>
            </w:r>
          </w:p>
        </w:tc>
      </w:tr>
      <w:tr w:rsidR="00575278" w:rsidRPr="00575278" w14:paraId="03986B2D" w14:textId="77777777" w:rsidTr="00347959">
        <w:trPr>
          <w:trHeight w:val="20"/>
        </w:trPr>
        <w:tc>
          <w:tcPr>
            <w:tcW w:w="1414" w:type="pct"/>
            <w:vAlign w:val="center"/>
          </w:tcPr>
          <w:p w14:paraId="58C4AF90" w14:textId="77777777" w:rsidR="00E06322" w:rsidRPr="00575278" w:rsidRDefault="00E06322" w:rsidP="00303F92">
            <w:pPr>
              <w:ind w:left="345" w:hanging="180"/>
              <w:textAlignment w:val="baseline"/>
              <w:rPr>
                <w:rFonts w:eastAsia="MS PGothic" w:cstheme="minorHAnsi"/>
                <w:color w:val="000000"/>
                <w:kern w:val="24"/>
                <w:sz w:val="22"/>
                <w:szCs w:val="22"/>
              </w:rPr>
            </w:pPr>
            <w:proofErr w:type="spellStart"/>
            <w:r w:rsidRPr="00575278">
              <w:rPr>
                <w:rFonts w:eastAsia="MS PGothic" w:cstheme="minorHAnsi"/>
                <w:color w:val="000000"/>
                <w:kern w:val="24"/>
                <w:sz w:val="22"/>
                <w:szCs w:val="22"/>
              </w:rPr>
              <w:t>NaOH</w:t>
            </w:r>
            <w:proofErr w:type="spellEnd"/>
            <w:r w:rsidRPr="00575278">
              <w:rPr>
                <w:rFonts w:eastAsia="MS PGothic" w:cstheme="minorHAnsi"/>
                <w:color w:val="000000"/>
                <w:kern w:val="24"/>
                <w:sz w:val="22"/>
                <w:szCs w:val="22"/>
              </w:rPr>
              <w:t xml:space="preserve"> (g/g dry biomass)</w:t>
            </w:r>
          </w:p>
        </w:tc>
        <w:tc>
          <w:tcPr>
            <w:tcW w:w="868" w:type="pct"/>
            <w:gridSpan w:val="3"/>
            <w:vAlign w:val="center"/>
          </w:tcPr>
          <w:p w14:paraId="0C900F17"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0D9FAECA"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42012F29"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825" w:type="pct"/>
            <w:gridSpan w:val="2"/>
            <w:vAlign w:val="center"/>
          </w:tcPr>
          <w:p w14:paraId="427AFF14" w14:textId="77777777"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0.1</w:t>
            </w:r>
          </w:p>
        </w:tc>
      </w:tr>
      <w:tr w:rsidR="00575278" w:rsidRPr="00575278" w14:paraId="41FBB020" w14:textId="77777777" w:rsidTr="00347959">
        <w:trPr>
          <w:trHeight w:val="20"/>
        </w:trPr>
        <w:tc>
          <w:tcPr>
            <w:tcW w:w="1414" w:type="pct"/>
            <w:vAlign w:val="center"/>
          </w:tcPr>
          <w:p w14:paraId="095446B6" w14:textId="28DF4C96" w:rsidR="00E06322" w:rsidRPr="00C3100C" w:rsidRDefault="00E06322" w:rsidP="00303F92">
            <w:pPr>
              <w:ind w:left="345" w:hanging="180"/>
              <w:textAlignment w:val="baseline"/>
              <w:rPr>
                <w:rFonts w:eastAsia="MS PGothic" w:cstheme="minorHAnsi"/>
                <w:color w:val="000000"/>
                <w:kern w:val="24"/>
                <w:sz w:val="22"/>
                <w:szCs w:val="22"/>
              </w:rPr>
            </w:pPr>
            <w:r w:rsidRPr="00C3100C">
              <w:rPr>
                <w:rFonts w:eastAsia="MS PGothic" w:cstheme="minorHAnsi"/>
                <w:color w:val="000000"/>
                <w:kern w:val="24"/>
                <w:sz w:val="22"/>
                <w:szCs w:val="22"/>
              </w:rPr>
              <w:t>H</w:t>
            </w:r>
            <w:r w:rsidR="00AE469F" w:rsidRPr="00C3100C">
              <w:rPr>
                <w:rFonts w:eastAsia="MS PGothic" w:cstheme="minorHAnsi"/>
                <w:color w:val="000000"/>
                <w:kern w:val="24"/>
                <w:sz w:val="22"/>
                <w:szCs w:val="22"/>
                <w:vertAlign w:val="subscript"/>
              </w:rPr>
              <w:t>2</w:t>
            </w:r>
            <w:r w:rsidRPr="00C3100C">
              <w:rPr>
                <w:rFonts w:eastAsia="MS PGothic" w:cstheme="minorHAnsi"/>
                <w:color w:val="000000"/>
                <w:kern w:val="24"/>
                <w:sz w:val="22"/>
                <w:szCs w:val="22"/>
              </w:rPr>
              <w:t>O</w:t>
            </w:r>
            <w:r w:rsidR="00AE469F" w:rsidRPr="00C3100C">
              <w:rPr>
                <w:rFonts w:eastAsia="MS PGothic" w:cstheme="minorHAnsi"/>
                <w:color w:val="000000"/>
                <w:kern w:val="24"/>
                <w:sz w:val="22"/>
                <w:szCs w:val="22"/>
                <w:vertAlign w:val="subscript"/>
              </w:rPr>
              <w:t>2</w:t>
            </w:r>
            <w:r w:rsidRPr="00C3100C">
              <w:rPr>
                <w:rFonts w:eastAsia="MS PGothic" w:cstheme="minorHAnsi"/>
                <w:color w:val="000000"/>
                <w:kern w:val="24"/>
                <w:position w:val="-8"/>
                <w:sz w:val="22"/>
                <w:szCs w:val="22"/>
              </w:rPr>
              <w:t xml:space="preserve"> </w:t>
            </w:r>
            <w:r w:rsidRPr="00C3100C">
              <w:rPr>
                <w:rFonts w:eastAsia="MS PGothic" w:cstheme="minorHAnsi"/>
                <w:color w:val="000000"/>
                <w:kern w:val="24"/>
                <w:sz w:val="22"/>
                <w:szCs w:val="22"/>
              </w:rPr>
              <w:t>(g/g dry biomass)</w:t>
            </w:r>
          </w:p>
        </w:tc>
        <w:tc>
          <w:tcPr>
            <w:tcW w:w="868" w:type="pct"/>
            <w:gridSpan w:val="3"/>
            <w:vAlign w:val="center"/>
          </w:tcPr>
          <w:p w14:paraId="012971CA"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2DFEF24E"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946" w:type="pct"/>
            <w:gridSpan w:val="2"/>
            <w:vAlign w:val="center"/>
          </w:tcPr>
          <w:p w14:paraId="28A25C5A"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0.1</w:t>
            </w:r>
          </w:p>
        </w:tc>
        <w:tc>
          <w:tcPr>
            <w:tcW w:w="825" w:type="pct"/>
            <w:gridSpan w:val="2"/>
            <w:vAlign w:val="center"/>
          </w:tcPr>
          <w:p w14:paraId="77BDA8A5" w14:textId="77777777"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0.</w:t>
            </w:r>
            <w:r w:rsidR="006B54FB" w:rsidRPr="00F75334">
              <w:rPr>
                <w:rFonts w:eastAsia="MS PGothic" w:cstheme="minorHAnsi"/>
                <w:color w:val="000000"/>
                <w:kern w:val="24"/>
                <w:sz w:val="22"/>
                <w:szCs w:val="22"/>
              </w:rPr>
              <w:t>06</w:t>
            </w:r>
          </w:p>
        </w:tc>
      </w:tr>
      <w:tr w:rsidR="00575278" w:rsidRPr="00575278" w14:paraId="3E4156F6" w14:textId="77777777" w:rsidTr="00347959">
        <w:trPr>
          <w:trHeight w:val="20"/>
        </w:trPr>
        <w:tc>
          <w:tcPr>
            <w:tcW w:w="1414" w:type="pct"/>
            <w:vAlign w:val="center"/>
          </w:tcPr>
          <w:p w14:paraId="6FA08653" w14:textId="122BD1F3" w:rsidR="00E06322" w:rsidRPr="00C3100C" w:rsidRDefault="00E06322" w:rsidP="00303F92">
            <w:pPr>
              <w:ind w:left="165"/>
              <w:textAlignment w:val="baseline"/>
              <w:rPr>
                <w:rFonts w:eastAsia="MS PGothic" w:cstheme="minorHAnsi"/>
                <w:color w:val="000000"/>
                <w:kern w:val="24"/>
                <w:sz w:val="22"/>
                <w:szCs w:val="22"/>
              </w:rPr>
            </w:pPr>
            <w:r w:rsidRPr="00C3100C">
              <w:rPr>
                <w:rFonts w:eastAsia="MS PGothic" w:cstheme="minorHAnsi"/>
                <w:color w:val="000000"/>
                <w:kern w:val="24"/>
                <w:sz w:val="22"/>
                <w:szCs w:val="22"/>
              </w:rPr>
              <w:t>CuSO</w:t>
            </w:r>
            <w:r w:rsidR="009442A8" w:rsidRPr="00C3100C">
              <w:rPr>
                <w:rFonts w:eastAsia="MS PGothic" w:cstheme="minorHAnsi"/>
                <w:color w:val="000000"/>
                <w:kern w:val="24"/>
                <w:sz w:val="22"/>
                <w:szCs w:val="22"/>
                <w:vertAlign w:val="subscript"/>
              </w:rPr>
              <w:t>4</w:t>
            </w:r>
            <w:r w:rsidRPr="00C3100C">
              <w:rPr>
                <w:rFonts w:eastAsia="MS PGothic" w:cstheme="minorHAnsi"/>
                <w:color w:val="000000"/>
                <w:kern w:val="24"/>
                <w:sz w:val="22"/>
                <w:szCs w:val="22"/>
              </w:rPr>
              <w:t xml:space="preserve"> (</w:t>
            </w:r>
            <w:proofErr w:type="spellStart"/>
            <w:r w:rsidRPr="00C3100C">
              <w:rPr>
                <w:rFonts w:eastAsia="MS PGothic" w:cstheme="minorHAnsi"/>
                <w:color w:val="000000"/>
                <w:kern w:val="24"/>
                <w:sz w:val="22"/>
                <w:szCs w:val="22"/>
              </w:rPr>
              <w:t>mM</w:t>
            </w:r>
            <w:proofErr w:type="spellEnd"/>
            <w:r w:rsidRPr="00C3100C">
              <w:rPr>
                <w:rFonts w:eastAsia="MS PGothic" w:cstheme="minorHAnsi"/>
                <w:color w:val="000000"/>
                <w:kern w:val="24"/>
                <w:sz w:val="22"/>
                <w:szCs w:val="22"/>
              </w:rPr>
              <w:t>)</w:t>
            </w:r>
          </w:p>
        </w:tc>
        <w:tc>
          <w:tcPr>
            <w:tcW w:w="868" w:type="pct"/>
            <w:gridSpan w:val="3"/>
            <w:vAlign w:val="center"/>
          </w:tcPr>
          <w:p w14:paraId="7C4E2206"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w:t>
            </w:r>
          </w:p>
        </w:tc>
        <w:tc>
          <w:tcPr>
            <w:tcW w:w="946" w:type="pct"/>
            <w:gridSpan w:val="2"/>
            <w:vAlign w:val="center"/>
          </w:tcPr>
          <w:p w14:paraId="5C7C3464"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w:t>
            </w:r>
          </w:p>
        </w:tc>
        <w:tc>
          <w:tcPr>
            <w:tcW w:w="946" w:type="pct"/>
            <w:gridSpan w:val="2"/>
            <w:vAlign w:val="center"/>
          </w:tcPr>
          <w:p w14:paraId="23F2D60B"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1</w:t>
            </w:r>
          </w:p>
        </w:tc>
        <w:tc>
          <w:tcPr>
            <w:tcW w:w="825" w:type="pct"/>
            <w:gridSpan w:val="2"/>
            <w:vAlign w:val="center"/>
          </w:tcPr>
          <w:p w14:paraId="360A252F" w14:textId="77777777" w:rsidR="00E06322" w:rsidRPr="00F75334" w:rsidRDefault="00E06322"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1</w:t>
            </w:r>
          </w:p>
        </w:tc>
      </w:tr>
      <w:tr w:rsidR="00575278" w:rsidRPr="00575278" w14:paraId="2F035E77" w14:textId="77777777" w:rsidTr="00347959">
        <w:trPr>
          <w:trHeight w:val="20"/>
        </w:trPr>
        <w:tc>
          <w:tcPr>
            <w:tcW w:w="1414" w:type="pct"/>
            <w:vAlign w:val="center"/>
          </w:tcPr>
          <w:p w14:paraId="6BB201DE" w14:textId="77777777" w:rsidR="00E06322" w:rsidRPr="00575278" w:rsidRDefault="000648CB" w:rsidP="00303F92">
            <w:pPr>
              <w:ind w:left="165"/>
              <w:textAlignment w:val="baseline"/>
              <w:rPr>
                <w:rFonts w:eastAsia="MS PGothic" w:cstheme="minorHAnsi"/>
                <w:color w:val="000000"/>
                <w:kern w:val="24"/>
                <w:sz w:val="22"/>
                <w:szCs w:val="22"/>
              </w:rPr>
            </w:pPr>
            <w:proofErr w:type="spellStart"/>
            <w:r w:rsidRPr="00575278">
              <w:rPr>
                <w:rFonts w:eastAsia="MS PGothic" w:cstheme="minorHAnsi"/>
                <w:color w:val="000000"/>
                <w:kern w:val="24"/>
                <w:sz w:val="22"/>
                <w:szCs w:val="22"/>
              </w:rPr>
              <w:t>bpy</w:t>
            </w:r>
            <w:proofErr w:type="spellEnd"/>
            <w:r w:rsidRPr="00575278">
              <w:rPr>
                <w:rFonts w:eastAsia="MS PGothic" w:cstheme="minorHAnsi"/>
                <w:color w:val="000000"/>
                <w:kern w:val="24"/>
                <w:sz w:val="22"/>
                <w:szCs w:val="22"/>
              </w:rPr>
              <w:t xml:space="preserve"> </w:t>
            </w:r>
            <w:r w:rsidR="00E06322" w:rsidRPr="00575278">
              <w:rPr>
                <w:rFonts w:eastAsia="MS PGothic" w:cstheme="minorHAnsi"/>
                <w:color w:val="000000"/>
                <w:kern w:val="24"/>
                <w:sz w:val="22"/>
                <w:szCs w:val="22"/>
              </w:rPr>
              <w:t>(</w:t>
            </w:r>
            <w:proofErr w:type="spellStart"/>
            <w:r w:rsidR="00E06322" w:rsidRPr="00575278">
              <w:rPr>
                <w:rFonts w:eastAsia="MS PGothic" w:cstheme="minorHAnsi"/>
                <w:color w:val="000000"/>
                <w:kern w:val="24"/>
                <w:sz w:val="22"/>
                <w:szCs w:val="22"/>
              </w:rPr>
              <w:t>mM</w:t>
            </w:r>
            <w:proofErr w:type="spellEnd"/>
            <w:r w:rsidR="00E06322" w:rsidRPr="00575278">
              <w:rPr>
                <w:rFonts w:eastAsia="MS PGothic" w:cstheme="minorHAnsi"/>
                <w:color w:val="000000"/>
                <w:kern w:val="24"/>
                <w:sz w:val="22"/>
                <w:szCs w:val="22"/>
              </w:rPr>
              <w:t>)</w:t>
            </w:r>
          </w:p>
        </w:tc>
        <w:tc>
          <w:tcPr>
            <w:tcW w:w="868" w:type="pct"/>
            <w:gridSpan w:val="3"/>
            <w:vAlign w:val="center"/>
          </w:tcPr>
          <w:p w14:paraId="26FE8E12"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w:t>
            </w:r>
          </w:p>
        </w:tc>
        <w:tc>
          <w:tcPr>
            <w:tcW w:w="946" w:type="pct"/>
            <w:gridSpan w:val="2"/>
            <w:vAlign w:val="center"/>
          </w:tcPr>
          <w:p w14:paraId="0E9D1C16"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w:t>
            </w:r>
          </w:p>
        </w:tc>
        <w:tc>
          <w:tcPr>
            <w:tcW w:w="946" w:type="pct"/>
            <w:gridSpan w:val="2"/>
            <w:vAlign w:val="center"/>
          </w:tcPr>
          <w:p w14:paraId="3C4B3FC6" w14:textId="77777777" w:rsidR="00E06322" w:rsidRPr="00575278" w:rsidRDefault="00E06322"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w:t>
            </w:r>
          </w:p>
        </w:tc>
        <w:tc>
          <w:tcPr>
            <w:tcW w:w="825" w:type="pct"/>
            <w:gridSpan w:val="2"/>
            <w:vAlign w:val="center"/>
          </w:tcPr>
          <w:p w14:paraId="2DDA6938" w14:textId="77777777" w:rsidR="00E06322" w:rsidRPr="00F75334" w:rsidRDefault="006B54FB"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1</w:t>
            </w:r>
          </w:p>
        </w:tc>
      </w:tr>
      <w:tr w:rsidR="00575278" w:rsidRPr="00575278" w14:paraId="350D9E1B" w14:textId="77777777" w:rsidTr="00347959">
        <w:trPr>
          <w:trHeight w:val="20"/>
        </w:trPr>
        <w:tc>
          <w:tcPr>
            <w:tcW w:w="1414" w:type="pct"/>
            <w:vAlign w:val="center"/>
          </w:tcPr>
          <w:p w14:paraId="2F4BBBE5" w14:textId="7FC3DA52"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Dissolved </w:t>
            </w:r>
            <w:proofErr w:type="spellStart"/>
            <w:r w:rsidR="00355611" w:rsidRPr="00575278">
              <w:rPr>
                <w:rFonts w:eastAsia="MS PGothic" w:cstheme="minorHAnsi"/>
                <w:color w:val="000000"/>
                <w:kern w:val="24"/>
                <w:sz w:val="22"/>
                <w:szCs w:val="22"/>
              </w:rPr>
              <w:t>x</w:t>
            </w:r>
            <w:r w:rsidRPr="00575278">
              <w:rPr>
                <w:rFonts w:eastAsia="MS PGothic" w:cstheme="minorHAnsi"/>
                <w:color w:val="000000"/>
                <w:kern w:val="24"/>
                <w:sz w:val="22"/>
                <w:szCs w:val="22"/>
              </w:rPr>
              <w:t>ylan</w:t>
            </w:r>
            <w:r w:rsidR="00355611" w:rsidRPr="00575278">
              <w:rPr>
                <w:rFonts w:eastAsia="MS PGothic" w:cstheme="minorHAnsi"/>
                <w:color w:val="000000"/>
                <w:kern w:val="24"/>
                <w:sz w:val="22"/>
                <w:szCs w:val="22"/>
                <w:vertAlign w:val="superscript"/>
              </w:rPr>
              <w:t>c</w:t>
            </w:r>
            <w:proofErr w:type="spellEnd"/>
            <w:r w:rsidRPr="00575278">
              <w:rPr>
                <w:rFonts w:eastAsia="MS PGothic" w:cstheme="minorHAnsi"/>
                <w:color w:val="000000"/>
                <w:kern w:val="24"/>
                <w:sz w:val="22"/>
                <w:szCs w:val="22"/>
              </w:rPr>
              <w:t xml:space="preserve"> </w:t>
            </w:r>
          </w:p>
        </w:tc>
        <w:tc>
          <w:tcPr>
            <w:tcW w:w="868" w:type="pct"/>
            <w:gridSpan w:val="3"/>
            <w:vAlign w:val="center"/>
          </w:tcPr>
          <w:p w14:paraId="077410AB" w14:textId="35B21F02" w:rsidR="00E06322" w:rsidRPr="00575278" w:rsidRDefault="00DC515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37</w:t>
            </w:r>
            <w:r w:rsidR="00E06322" w:rsidRPr="00575278">
              <w:rPr>
                <w:rFonts w:eastAsia="MS PGothic" w:cstheme="minorHAnsi"/>
                <w:color w:val="000000"/>
                <w:kern w:val="24"/>
                <w:sz w:val="22"/>
                <w:szCs w:val="22"/>
              </w:rPr>
              <w:t>%</w:t>
            </w:r>
          </w:p>
        </w:tc>
        <w:tc>
          <w:tcPr>
            <w:tcW w:w="946" w:type="pct"/>
            <w:gridSpan w:val="2"/>
            <w:vAlign w:val="center"/>
          </w:tcPr>
          <w:p w14:paraId="0AB026BF" w14:textId="0D5C67C5" w:rsidR="00E06322" w:rsidRPr="00575278" w:rsidRDefault="00DB579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25</w:t>
            </w:r>
            <w:r w:rsidR="00D31890" w:rsidRPr="00575278">
              <w:rPr>
                <w:rFonts w:eastAsia="MS PGothic" w:cstheme="minorHAnsi"/>
                <w:color w:val="000000"/>
                <w:kern w:val="24"/>
                <w:sz w:val="22"/>
                <w:szCs w:val="22"/>
              </w:rPr>
              <w:t>%</w:t>
            </w:r>
          </w:p>
        </w:tc>
        <w:tc>
          <w:tcPr>
            <w:tcW w:w="946" w:type="pct"/>
            <w:gridSpan w:val="2"/>
            <w:vAlign w:val="center"/>
          </w:tcPr>
          <w:p w14:paraId="22CB30D3" w14:textId="2D05B474" w:rsidR="00E06322" w:rsidRPr="00575278" w:rsidRDefault="00952203"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25</w:t>
            </w:r>
            <w:r w:rsidR="00D31890" w:rsidRPr="00575278">
              <w:rPr>
                <w:rFonts w:eastAsia="MS PGothic" w:cstheme="minorHAnsi"/>
                <w:color w:val="000000"/>
                <w:kern w:val="24"/>
                <w:sz w:val="22"/>
                <w:szCs w:val="22"/>
              </w:rPr>
              <w:t>%</w:t>
            </w:r>
          </w:p>
        </w:tc>
        <w:tc>
          <w:tcPr>
            <w:tcW w:w="825" w:type="pct"/>
            <w:gridSpan w:val="2"/>
            <w:vAlign w:val="center"/>
          </w:tcPr>
          <w:p w14:paraId="681CD469" w14:textId="61CACA90" w:rsidR="00E06322" w:rsidRPr="00F75334" w:rsidRDefault="00AC3EA1"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25</w:t>
            </w:r>
            <w:r w:rsidR="00A42A0C" w:rsidRPr="00F75334">
              <w:rPr>
                <w:rFonts w:eastAsia="MS PGothic" w:cstheme="minorHAnsi"/>
                <w:color w:val="000000"/>
                <w:kern w:val="24"/>
                <w:sz w:val="22"/>
                <w:szCs w:val="22"/>
              </w:rPr>
              <w:t>%</w:t>
            </w:r>
          </w:p>
        </w:tc>
      </w:tr>
      <w:tr w:rsidR="00575278" w:rsidRPr="00575278" w14:paraId="28AADA18" w14:textId="77777777" w:rsidTr="00347959">
        <w:trPr>
          <w:trHeight w:val="20"/>
        </w:trPr>
        <w:tc>
          <w:tcPr>
            <w:tcW w:w="1414" w:type="pct"/>
            <w:vAlign w:val="center"/>
          </w:tcPr>
          <w:p w14:paraId="6677431B" w14:textId="41AE9F81" w:rsidR="00E06322" w:rsidRPr="00575278" w:rsidRDefault="00E06322"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Dissolved </w:t>
            </w:r>
            <w:r w:rsidR="00355611" w:rsidRPr="00575278">
              <w:rPr>
                <w:rFonts w:eastAsia="MS PGothic" w:cstheme="minorHAnsi"/>
                <w:color w:val="000000"/>
                <w:kern w:val="24"/>
                <w:sz w:val="22"/>
                <w:szCs w:val="22"/>
              </w:rPr>
              <w:t>c</w:t>
            </w:r>
            <w:r w:rsidRPr="00575278">
              <w:rPr>
                <w:rFonts w:eastAsia="MS PGothic" w:cstheme="minorHAnsi"/>
                <w:color w:val="000000"/>
                <w:kern w:val="24"/>
                <w:sz w:val="22"/>
                <w:szCs w:val="22"/>
              </w:rPr>
              <w:t>ellulose</w:t>
            </w:r>
            <w:r w:rsidR="00355611" w:rsidRPr="00575278">
              <w:rPr>
                <w:rFonts w:eastAsia="MS PGothic" w:cstheme="minorHAnsi"/>
                <w:color w:val="000000"/>
                <w:kern w:val="24"/>
                <w:sz w:val="22"/>
                <w:szCs w:val="22"/>
                <w:vertAlign w:val="superscript"/>
              </w:rPr>
              <w:t xml:space="preserve"> c</w:t>
            </w:r>
          </w:p>
        </w:tc>
        <w:tc>
          <w:tcPr>
            <w:tcW w:w="868" w:type="pct"/>
            <w:gridSpan w:val="3"/>
            <w:vAlign w:val="center"/>
          </w:tcPr>
          <w:p w14:paraId="08563FB9" w14:textId="77777777" w:rsidR="00E06322" w:rsidRPr="00575278" w:rsidRDefault="0032260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5%</w:t>
            </w:r>
          </w:p>
        </w:tc>
        <w:tc>
          <w:tcPr>
            <w:tcW w:w="946" w:type="pct"/>
            <w:gridSpan w:val="2"/>
            <w:vAlign w:val="center"/>
          </w:tcPr>
          <w:p w14:paraId="6FD758AC" w14:textId="2ACBA439" w:rsidR="00E06322" w:rsidRPr="00575278" w:rsidRDefault="00DB579F" w:rsidP="00303F92">
            <w:pPr>
              <w:jc w:val="center"/>
              <w:rPr>
                <w:rFonts w:cstheme="minorHAnsi"/>
                <w:sz w:val="22"/>
                <w:szCs w:val="22"/>
              </w:rPr>
            </w:pPr>
            <w:r w:rsidRPr="00575278">
              <w:rPr>
                <w:rFonts w:eastAsia="MS PGothic" w:cstheme="minorHAnsi"/>
                <w:color w:val="000000"/>
                <w:kern w:val="24"/>
                <w:sz w:val="22"/>
                <w:szCs w:val="22"/>
              </w:rPr>
              <w:t>1</w:t>
            </w:r>
            <w:r w:rsidR="00D31890" w:rsidRPr="00575278">
              <w:rPr>
                <w:rFonts w:eastAsia="MS PGothic" w:cstheme="minorHAnsi"/>
                <w:color w:val="000000"/>
                <w:kern w:val="24"/>
                <w:sz w:val="22"/>
                <w:szCs w:val="22"/>
              </w:rPr>
              <w:t>%</w:t>
            </w:r>
          </w:p>
        </w:tc>
        <w:tc>
          <w:tcPr>
            <w:tcW w:w="946" w:type="pct"/>
            <w:gridSpan w:val="2"/>
            <w:vAlign w:val="center"/>
          </w:tcPr>
          <w:p w14:paraId="3371AEBA" w14:textId="6A0223B2" w:rsidR="00E06322" w:rsidRPr="00575278" w:rsidRDefault="00952203" w:rsidP="00303F92">
            <w:pPr>
              <w:jc w:val="center"/>
              <w:rPr>
                <w:rFonts w:cstheme="minorHAnsi"/>
                <w:sz w:val="22"/>
                <w:szCs w:val="22"/>
              </w:rPr>
            </w:pPr>
            <w:r w:rsidRPr="00575278">
              <w:rPr>
                <w:rFonts w:eastAsia="MS PGothic" w:cstheme="minorHAnsi"/>
                <w:color w:val="000000"/>
                <w:kern w:val="24"/>
                <w:sz w:val="22"/>
                <w:szCs w:val="22"/>
              </w:rPr>
              <w:t>3</w:t>
            </w:r>
            <w:r w:rsidR="00D31890" w:rsidRPr="00575278">
              <w:rPr>
                <w:rFonts w:eastAsia="MS PGothic" w:cstheme="minorHAnsi"/>
                <w:color w:val="000000"/>
                <w:kern w:val="24"/>
                <w:sz w:val="22"/>
                <w:szCs w:val="22"/>
              </w:rPr>
              <w:t>%</w:t>
            </w:r>
          </w:p>
        </w:tc>
        <w:tc>
          <w:tcPr>
            <w:tcW w:w="825" w:type="pct"/>
            <w:gridSpan w:val="2"/>
            <w:vAlign w:val="center"/>
          </w:tcPr>
          <w:p w14:paraId="2B48F34F" w14:textId="4B7674FB" w:rsidR="00E06322" w:rsidRPr="00F75334" w:rsidRDefault="00AC3EA1" w:rsidP="00303F92">
            <w:pPr>
              <w:jc w:val="center"/>
              <w:rPr>
                <w:rFonts w:cstheme="minorHAnsi"/>
                <w:sz w:val="22"/>
                <w:szCs w:val="22"/>
              </w:rPr>
            </w:pPr>
            <w:r w:rsidRPr="00F75334">
              <w:rPr>
                <w:rFonts w:eastAsia="MS PGothic" w:cstheme="minorHAnsi"/>
                <w:color w:val="000000"/>
                <w:kern w:val="24"/>
                <w:sz w:val="22"/>
                <w:szCs w:val="22"/>
              </w:rPr>
              <w:t>1</w:t>
            </w:r>
            <w:r w:rsidR="00A42A0C" w:rsidRPr="00F75334">
              <w:rPr>
                <w:rFonts w:eastAsia="MS PGothic" w:cstheme="minorHAnsi"/>
                <w:color w:val="000000"/>
                <w:kern w:val="24"/>
                <w:sz w:val="22"/>
                <w:szCs w:val="22"/>
              </w:rPr>
              <w:t>%</w:t>
            </w:r>
          </w:p>
        </w:tc>
      </w:tr>
      <w:tr w:rsidR="00575278" w:rsidRPr="00575278" w14:paraId="2D7C5806" w14:textId="77777777" w:rsidTr="00347959">
        <w:trPr>
          <w:trHeight w:val="20"/>
        </w:trPr>
        <w:tc>
          <w:tcPr>
            <w:tcW w:w="1414" w:type="pct"/>
            <w:vAlign w:val="center"/>
          </w:tcPr>
          <w:p w14:paraId="3D7D8DA1" w14:textId="5C526ABE" w:rsidR="00E06322" w:rsidRPr="00575278" w:rsidRDefault="00E06322" w:rsidP="00303F92">
            <w:pPr>
              <w:ind w:left="165"/>
              <w:textAlignment w:val="baseline"/>
              <w:rPr>
                <w:rFonts w:eastAsia="Times New Roman" w:cstheme="minorHAnsi"/>
                <w:sz w:val="22"/>
                <w:szCs w:val="22"/>
              </w:rPr>
            </w:pPr>
            <w:r w:rsidRPr="00575278">
              <w:rPr>
                <w:rFonts w:eastAsia="MS PGothic" w:cstheme="minorHAnsi"/>
                <w:color w:val="000000"/>
                <w:kern w:val="24"/>
                <w:sz w:val="22"/>
                <w:szCs w:val="22"/>
              </w:rPr>
              <w:t xml:space="preserve">Dissolved </w:t>
            </w:r>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ignin</w:t>
            </w:r>
            <w:r w:rsidR="00355611" w:rsidRPr="00575278">
              <w:rPr>
                <w:rFonts w:eastAsia="MS PGothic" w:cstheme="minorHAnsi"/>
                <w:color w:val="000000"/>
                <w:kern w:val="24"/>
                <w:sz w:val="22"/>
                <w:szCs w:val="22"/>
                <w:vertAlign w:val="superscript"/>
              </w:rPr>
              <w:t xml:space="preserve"> c</w:t>
            </w:r>
          </w:p>
        </w:tc>
        <w:tc>
          <w:tcPr>
            <w:tcW w:w="868" w:type="pct"/>
            <w:gridSpan w:val="3"/>
            <w:vAlign w:val="center"/>
          </w:tcPr>
          <w:p w14:paraId="14AF3B33" w14:textId="6F205F25" w:rsidR="00E06322" w:rsidRPr="00575278" w:rsidRDefault="00DC515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53</w:t>
            </w:r>
            <w:r w:rsidR="00E06322" w:rsidRPr="00575278">
              <w:rPr>
                <w:rFonts w:eastAsia="MS PGothic" w:cstheme="minorHAnsi"/>
                <w:color w:val="000000"/>
                <w:kern w:val="24"/>
                <w:sz w:val="22"/>
                <w:szCs w:val="22"/>
              </w:rPr>
              <w:t>%</w:t>
            </w:r>
          </w:p>
        </w:tc>
        <w:tc>
          <w:tcPr>
            <w:tcW w:w="946" w:type="pct"/>
            <w:gridSpan w:val="2"/>
            <w:vAlign w:val="center"/>
          </w:tcPr>
          <w:p w14:paraId="217EC19C" w14:textId="78B54A9F" w:rsidR="00E06322" w:rsidRPr="00575278" w:rsidRDefault="00DB579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70</w:t>
            </w:r>
            <w:r w:rsidR="00D31890" w:rsidRPr="00575278">
              <w:rPr>
                <w:rFonts w:eastAsia="MS PGothic" w:cstheme="minorHAnsi"/>
                <w:color w:val="000000"/>
                <w:kern w:val="24"/>
                <w:sz w:val="22"/>
                <w:szCs w:val="22"/>
              </w:rPr>
              <w:t>%</w:t>
            </w:r>
          </w:p>
        </w:tc>
        <w:tc>
          <w:tcPr>
            <w:tcW w:w="946" w:type="pct"/>
            <w:gridSpan w:val="2"/>
            <w:vAlign w:val="center"/>
          </w:tcPr>
          <w:p w14:paraId="16D64C59" w14:textId="5DFCB690" w:rsidR="00E06322" w:rsidRPr="00575278" w:rsidRDefault="00D31890"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68%</w:t>
            </w:r>
          </w:p>
        </w:tc>
        <w:tc>
          <w:tcPr>
            <w:tcW w:w="825" w:type="pct"/>
            <w:gridSpan w:val="2"/>
            <w:vAlign w:val="center"/>
          </w:tcPr>
          <w:p w14:paraId="363BC188" w14:textId="4446B3B4" w:rsidR="00E06322" w:rsidRPr="00F75334" w:rsidRDefault="00AC3EA1"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70</w:t>
            </w:r>
            <w:r w:rsidR="00A42A0C" w:rsidRPr="00F75334">
              <w:rPr>
                <w:rFonts w:eastAsia="MS PGothic" w:cstheme="minorHAnsi"/>
                <w:color w:val="000000"/>
                <w:kern w:val="24"/>
                <w:sz w:val="22"/>
                <w:szCs w:val="22"/>
              </w:rPr>
              <w:t>%</w:t>
            </w:r>
          </w:p>
        </w:tc>
      </w:tr>
      <w:tr w:rsidR="00575278" w:rsidRPr="00575278" w14:paraId="402795EF" w14:textId="77777777" w:rsidTr="00347959">
        <w:trPr>
          <w:trHeight w:val="20"/>
        </w:trPr>
        <w:tc>
          <w:tcPr>
            <w:tcW w:w="1414" w:type="pct"/>
            <w:vAlign w:val="center"/>
            <w:hideMark/>
          </w:tcPr>
          <w:p w14:paraId="16499AF3" w14:textId="05E3D901" w:rsidR="00E06322" w:rsidRPr="00575278" w:rsidRDefault="00E06322" w:rsidP="00303F92">
            <w:pPr>
              <w:ind w:left="165"/>
              <w:textAlignment w:val="baseline"/>
              <w:rPr>
                <w:rFonts w:eastAsia="Times New Roman" w:cstheme="minorHAnsi"/>
                <w:sz w:val="22"/>
                <w:szCs w:val="22"/>
              </w:rPr>
            </w:pPr>
            <w:r w:rsidRPr="00575278">
              <w:rPr>
                <w:rFonts w:eastAsia="MS PGothic" w:cstheme="minorHAnsi"/>
                <w:color w:val="000000"/>
                <w:kern w:val="24"/>
                <w:sz w:val="22"/>
                <w:szCs w:val="22"/>
              </w:rPr>
              <w:t xml:space="preserve">Residence </w:t>
            </w:r>
            <w:r w:rsidR="00355611" w:rsidRPr="00575278">
              <w:rPr>
                <w:rFonts w:eastAsia="MS PGothic" w:cstheme="minorHAnsi"/>
                <w:color w:val="000000"/>
                <w:kern w:val="24"/>
                <w:sz w:val="22"/>
                <w:szCs w:val="22"/>
              </w:rPr>
              <w:t>t</w:t>
            </w:r>
            <w:r w:rsidRPr="00575278">
              <w:rPr>
                <w:rFonts w:eastAsia="MS PGothic" w:cstheme="minorHAnsi"/>
                <w:color w:val="000000"/>
                <w:kern w:val="24"/>
                <w:sz w:val="22"/>
                <w:szCs w:val="22"/>
              </w:rPr>
              <w:t>ime</w:t>
            </w:r>
          </w:p>
        </w:tc>
        <w:tc>
          <w:tcPr>
            <w:tcW w:w="868" w:type="pct"/>
            <w:gridSpan w:val="3"/>
            <w:vAlign w:val="center"/>
            <w:hideMark/>
          </w:tcPr>
          <w:p w14:paraId="20CA1BAB"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23 (</w:t>
            </w:r>
            <w:proofErr w:type="spellStart"/>
            <w:r w:rsidRPr="00575278">
              <w:rPr>
                <w:rFonts w:eastAsia="MS PGothic" w:cstheme="minorHAnsi"/>
                <w:color w:val="000000"/>
                <w:kern w:val="24"/>
                <w:sz w:val="22"/>
                <w:szCs w:val="22"/>
              </w:rPr>
              <w:t>hr</w:t>
            </w:r>
            <w:proofErr w:type="spellEnd"/>
            <w:r w:rsidRPr="00575278">
              <w:rPr>
                <w:rFonts w:eastAsia="MS PGothic" w:cstheme="minorHAnsi"/>
                <w:color w:val="000000"/>
                <w:kern w:val="24"/>
                <w:sz w:val="22"/>
                <w:szCs w:val="22"/>
              </w:rPr>
              <w:t>)</w:t>
            </w:r>
          </w:p>
        </w:tc>
        <w:tc>
          <w:tcPr>
            <w:tcW w:w="946" w:type="pct"/>
            <w:gridSpan w:val="2"/>
            <w:vAlign w:val="center"/>
            <w:hideMark/>
          </w:tcPr>
          <w:p w14:paraId="04943C3A"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23 (</w:t>
            </w:r>
            <w:proofErr w:type="spellStart"/>
            <w:r w:rsidRPr="00575278">
              <w:rPr>
                <w:rFonts w:eastAsia="MS PGothic" w:cstheme="minorHAnsi"/>
                <w:color w:val="000000"/>
                <w:kern w:val="24"/>
                <w:sz w:val="22"/>
                <w:szCs w:val="22"/>
              </w:rPr>
              <w:t>hr</w:t>
            </w:r>
            <w:proofErr w:type="spellEnd"/>
            <w:r w:rsidRPr="00575278">
              <w:rPr>
                <w:rFonts w:eastAsia="MS PGothic" w:cstheme="minorHAnsi"/>
                <w:color w:val="000000"/>
                <w:kern w:val="24"/>
                <w:sz w:val="22"/>
                <w:szCs w:val="22"/>
              </w:rPr>
              <w:t>)</w:t>
            </w:r>
          </w:p>
        </w:tc>
        <w:tc>
          <w:tcPr>
            <w:tcW w:w="946" w:type="pct"/>
            <w:gridSpan w:val="2"/>
            <w:vAlign w:val="center"/>
            <w:hideMark/>
          </w:tcPr>
          <w:p w14:paraId="45D72D06"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23 (</w:t>
            </w:r>
            <w:proofErr w:type="spellStart"/>
            <w:r w:rsidRPr="00575278">
              <w:rPr>
                <w:rFonts w:eastAsia="MS PGothic" w:cstheme="minorHAnsi"/>
                <w:color w:val="000000"/>
                <w:kern w:val="24"/>
                <w:sz w:val="22"/>
                <w:szCs w:val="22"/>
              </w:rPr>
              <w:t>hr</w:t>
            </w:r>
            <w:proofErr w:type="spellEnd"/>
            <w:r w:rsidRPr="00575278">
              <w:rPr>
                <w:rFonts w:eastAsia="MS PGothic" w:cstheme="minorHAnsi"/>
                <w:color w:val="000000"/>
                <w:kern w:val="24"/>
                <w:sz w:val="22"/>
                <w:szCs w:val="22"/>
              </w:rPr>
              <w:t>)</w:t>
            </w:r>
          </w:p>
        </w:tc>
        <w:tc>
          <w:tcPr>
            <w:tcW w:w="825" w:type="pct"/>
            <w:gridSpan w:val="2"/>
            <w:vAlign w:val="center"/>
          </w:tcPr>
          <w:p w14:paraId="6AE7229B" w14:textId="77777777" w:rsidR="00E06322" w:rsidRPr="00F75334" w:rsidRDefault="00E06322" w:rsidP="00303F92">
            <w:pPr>
              <w:jc w:val="center"/>
              <w:textAlignment w:val="baseline"/>
              <w:rPr>
                <w:rFonts w:eastAsia="Times New Roman" w:cstheme="minorHAnsi"/>
                <w:sz w:val="22"/>
                <w:szCs w:val="22"/>
              </w:rPr>
            </w:pPr>
            <w:r w:rsidRPr="00F75334">
              <w:rPr>
                <w:rFonts w:eastAsia="MS PGothic" w:cstheme="minorHAnsi"/>
                <w:color w:val="000000"/>
                <w:kern w:val="24"/>
                <w:sz w:val="22"/>
                <w:szCs w:val="22"/>
              </w:rPr>
              <w:t>23 (</w:t>
            </w:r>
            <w:proofErr w:type="spellStart"/>
            <w:r w:rsidRPr="00F75334">
              <w:rPr>
                <w:rFonts w:eastAsia="MS PGothic" w:cstheme="minorHAnsi"/>
                <w:color w:val="000000"/>
                <w:kern w:val="24"/>
                <w:sz w:val="22"/>
                <w:szCs w:val="22"/>
              </w:rPr>
              <w:t>hr</w:t>
            </w:r>
            <w:proofErr w:type="spellEnd"/>
            <w:r w:rsidRPr="00F75334">
              <w:rPr>
                <w:rFonts w:eastAsia="MS PGothic" w:cstheme="minorHAnsi"/>
                <w:color w:val="000000"/>
                <w:kern w:val="24"/>
                <w:sz w:val="22"/>
                <w:szCs w:val="22"/>
              </w:rPr>
              <w:t>)</w:t>
            </w:r>
          </w:p>
        </w:tc>
      </w:tr>
      <w:tr w:rsidR="00575278" w:rsidRPr="00575278" w14:paraId="46072BAD" w14:textId="77777777" w:rsidTr="00347959">
        <w:trPr>
          <w:trHeight w:val="20"/>
        </w:trPr>
        <w:tc>
          <w:tcPr>
            <w:tcW w:w="1414" w:type="pct"/>
            <w:vAlign w:val="center"/>
            <w:hideMark/>
          </w:tcPr>
          <w:p w14:paraId="49AFD4F4" w14:textId="162DD403" w:rsidR="00E06322" w:rsidRPr="00575278" w:rsidRDefault="00E06322" w:rsidP="00303F92">
            <w:pPr>
              <w:ind w:left="165"/>
              <w:textAlignment w:val="baseline"/>
              <w:rPr>
                <w:rFonts w:eastAsia="Times New Roman" w:cstheme="minorHAnsi"/>
                <w:sz w:val="22"/>
                <w:szCs w:val="22"/>
              </w:rPr>
            </w:pPr>
            <w:r w:rsidRPr="00575278">
              <w:rPr>
                <w:rFonts w:eastAsia="MS PGothic" w:cstheme="minorHAnsi"/>
                <w:color w:val="000000"/>
                <w:kern w:val="24"/>
                <w:sz w:val="22"/>
                <w:szCs w:val="22"/>
              </w:rPr>
              <w:t xml:space="preserve">Solids </w:t>
            </w:r>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oading</w:t>
            </w:r>
            <w:r w:rsidRPr="00575278">
              <w:rPr>
                <w:rFonts w:eastAsia="MS PGothic" w:cstheme="minorHAnsi"/>
                <w:color w:val="000000"/>
                <w:kern w:val="24"/>
                <w:sz w:val="22"/>
                <w:szCs w:val="22"/>
                <w:vertAlign w:val="superscript"/>
              </w:rPr>
              <w:t>*</w:t>
            </w:r>
          </w:p>
        </w:tc>
        <w:tc>
          <w:tcPr>
            <w:tcW w:w="868" w:type="pct"/>
            <w:gridSpan w:val="3"/>
            <w:vAlign w:val="center"/>
            <w:hideMark/>
          </w:tcPr>
          <w:p w14:paraId="79897A64"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30%</w:t>
            </w:r>
          </w:p>
        </w:tc>
        <w:tc>
          <w:tcPr>
            <w:tcW w:w="946" w:type="pct"/>
            <w:gridSpan w:val="2"/>
            <w:vAlign w:val="center"/>
            <w:hideMark/>
          </w:tcPr>
          <w:p w14:paraId="2A2941CB"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30%</w:t>
            </w:r>
          </w:p>
        </w:tc>
        <w:tc>
          <w:tcPr>
            <w:tcW w:w="946" w:type="pct"/>
            <w:gridSpan w:val="2"/>
            <w:vAlign w:val="center"/>
            <w:hideMark/>
          </w:tcPr>
          <w:p w14:paraId="0BCDDF24" w14:textId="77777777" w:rsidR="00E06322" w:rsidRPr="00575278" w:rsidRDefault="00E06322"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30%</w:t>
            </w:r>
          </w:p>
        </w:tc>
        <w:tc>
          <w:tcPr>
            <w:tcW w:w="825" w:type="pct"/>
            <w:gridSpan w:val="2"/>
            <w:vAlign w:val="center"/>
          </w:tcPr>
          <w:p w14:paraId="73F62C1C" w14:textId="77777777" w:rsidR="00E06322" w:rsidRPr="00F75334" w:rsidRDefault="00E06322" w:rsidP="00303F92">
            <w:pPr>
              <w:jc w:val="center"/>
              <w:textAlignment w:val="baseline"/>
              <w:rPr>
                <w:rFonts w:eastAsia="Times New Roman" w:cstheme="minorHAnsi"/>
                <w:sz w:val="22"/>
                <w:szCs w:val="22"/>
              </w:rPr>
            </w:pPr>
            <w:r w:rsidRPr="00F75334">
              <w:rPr>
                <w:rFonts w:eastAsia="MS PGothic" w:cstheme="minorHAnsi"/>
                <w:color w:val="000000"/>
                <w:kern w:val="24"/>
                <w:sz w:val="22"/>
                <w:szCs w:val="22"/>
              </w:rPr>
              <w:t>30%</w:t>
            </w:r>
          </w:p>
        </w:tc>
      </w:tr>
      <w:tr w:rsidR="00575278" w:rsidRPr="00575278" w14:paraId="698FD86E" w14:textId="77777777" w:rsidTr="00347959">
        <w:trPr>
          <w:trHeight w:val="20"/>
        </w:trPr>
        <w:tc>
          <w:tcPr>
            <w:tcW w:w="1414" w:type="pct"/>
            <w:hideMark/>
          </w:tcPr>
          <w:p w14:paraId="1C236F48" w14:textId="10109A8A" w:rsidR="00E06322" w:rsidRPr="00575278" w:rsidRDefault="00E06322" w:rsidP="00E06322">
            <w:pPr>
              <w:textAlignment w:val="baseline"/>
              <w:rPr>
                <w:rFonts w:eastAsia="Times New Roman" w:cstheme="minorHAnsi"/>
                <w:b/>
                <w:sz w:val="22"/>
                <w:szCs w:val="22"/>
              </w:rPr>
            </w:pPr>
            <w:r w:rsidRPr="00575278">
              <w:rPr>
                <w:rFonts w:eastAsia="MS PGothic" w:cstheme="minorHAnsi"/>
                <w:b/>
                <w:color w:val="000000"/>
                <w:kern w:val="24"/>
                <w:sz w:val="22"/>
                <w:szCs w:val="22"/>
              </w:rPr>
              <w:t xml:space="preserve">Net </w:t>
            </w:r>
            <w:r w:rsidR="00355611" w:rsidRPr="00575278">
              <w:rPr>
                <w:rFonts w:eastAsia="MS PGothic" w:cstheme="minorHAnsi"/>
                <w:b/>
                <w:color w:val="000000"/>
                <w:kern w:val="24"/>
                <w:sz w:val="22"/>
                <w:szCs w:val="22"/>
              </w:rPr>
              <w:t>l</w:t>
            </w:r>
            <w:r w:rsidRPr="00575278">
              <w:rPr>
                <w:rFonts w:eastAsia="MS PGothic" w:cstheme="minorHAnsi"/>
                <w:b/>
                <w:color w:val="000000"/>
                <w:kern w:val="24"/>
                <w:sz w:val="22"/>
                <w:szCs w:val="22"/>
              </w:rPr>
              <w:t>ignin removal</w:t>
            </w:r>
            <w:r w:rsidR="00355611" w:rsidRPr="00575278">
              <w:rPr>
                <w:rFonts w:eastAsia="MS PGothic" w:cstheme="minorHAnsi"/>
                <w:color w:val="000000"/>
                <w:kern w:val="24"/>
                <w:sz w:val="22"/>
                <w:szCs w:val="22"/>
                <w:vertAlign w:val="superscript"/>
              </w:rPr>
              <w:t xml:space="preserve"> d</w:t>
            </w:r>
          </w:p>
        </w:tc>
        <w:tc>
          <w:tcPr>
            <w:tcW w:w="868" w:type="pct"/>
            <w:gridSpan w:val="3"/>
            <w:vAlign w:val="center"/>
            <w:hideMark/>
          </w:tcPr>
          <w:p w14:paraId="1670D20F" w14:textId="77777777" w:rsidR="00E06322" w:rsidRPr="00575278" w:rsidRDefault="00E06322" w:rsidP="00303F92">
            <w:pPr>
              <w:jc w:val="center"/>
              <w:textAlignment w:val="baseline"/>
              <w:rPr>
                <w:rFonts w:eastAsia="Times New Roman" w:cstheme="minorHAnsi"/>
                <w:b/>
                <w:sz w:val="22"/>
                <w:szCs w:val="22"/>
              </w:rPr>
            </w:pPr>
            <w:r w:rsidRPr="00575278">
              <w:rPr>
                <w:rFonts w:eastAsia="MS PGothic" w:cstheme="minorHAnsi"/>
                <w:b/>
                <w:color w:val="000000"/>
                <w:kern w:val="24"/>
                <w:sz w:val="22"/>
                <w:szCs w:val="22"/>
              </w:rPr>
              <w:t>55%</w:t>
            </w:r>
          </w:p>
        </w:tc>
        <w:tc>
          <w:tcPr>
            <w:tcW w:w="946" w:type="pct"/>
            <w:gridSpan w:val="2"/>
            <w:vAlign w:val="center"/>
          </w:tcPr>
          <w:p w14:paraId="01374612" w14:textId="67962C85" w:rsidR="00E06322" w:rsidRPr="00575278" w:rsidRDefault="00D31890" w:rsidP="00303F92">
            <w:pPr>
              <w:jc w:val="center"/>
              <w:textAlignment w:val="baseline"/>
              <w:rPr>
                <w:rFonts w:eastAsia="Times New Roman" w:cstheme="minorHAnsi"/>
                <w:b/>
                <w:sz w:val="22"/>
                <w:szCs w:val="22"/>
              </w:rPr>
            </w:pPr>
            <w:r w:rsidRPr="00575278">
              <w:rPr>
                <w:rFonts w:eastAsia="Times New Roman" w:cstheme="minorHAnsi"/>
                <w:b/>
                <w:sz w:val="22"/>
                <w:szCs w:val="22"/>
              </w:rPr>
              <w:t>78%</w:t>
            </w:r>
          </w:p>
        </w:tc>
        <w:tc>
          <w:tcPr>
            <w:tcW w:w="946" w:type="pct"/>
            <w:gridSpan w:val="2"/>
            <w:vAlign w:val="center"/>
          </w:tcPr>
          <w:p w14:paraId="4087D1FE" w14:textId="331778C0" w:rsidR="00E06322" w:rsidRPr="00575278" w:rsidRDefault="00A42A0C" w:rsidP="00303F92">
            <w:pPr>
              <w:jc w:val="center"/>
              <w:textAlignment w:val="baseline"/>
              <w:rPr>
                <w:rFonts w:eastAsia="Times New Roman" w:cstheme="minorHAnsi"/>
                <w:b/>
                <w:sz w:val="22"/>
                <w:szCs w:val="22"/>
              </w:rPr>
            </w:pPr>
            <w:r w:rsidRPr="00575278">
              <w:rPr>
                <w:rFonts w:eastAsia="Times New Roman" w:cstheme="minorHAnsi"/>
                <w:b/>
                <w:sz w:val="22"/>
                <w:szCs w:val="22"/>
              </w:rPr>
              <w:t>74%</w:t>
            </w:r>
          </w:p>
        </w:tc>
        <w:tc>
          <w:tcPr>
            <w:tcW w:w="825" w:type="pct"/>
            <w:gridSpan w:val="2"/>
            <w:vAlign w:val="center"/>
          </w:tcPr>
          <w:p w14:paraId="358FD29E" w14:textId="2FEAF89C" w:rsidR="00E06322" w:rsidRPr="00F75334" w:rsidRDefault="00867942" w:rsidP="00303F92">
            <w:pPr>
              <w:jc w:val="center"/>
              <w:textAlignment w:val="baseline"/>
              <w:rPr>
                <w:rFonts w:eastAsia="Times New Roman" w:cstheme="minorHAnsi"/>
                <w:b/>
                <w:sz w:val="22"/>
                <w:szCs w:val="22"/>
              </w:rPr>
            </w:pPr>
            <w:r w:rsidRPr="00F75334">
              <w:rPr>
                <w:rFonts w:eastAsia="Times New Roman" w:cstheme="minorHAnsi"/>
                <w:b/>
                <w:sz w:val="22"/>
                <w:szCs w:val="22"/>
              </w:rPr>
              <w:t>78</w:t>
            </w:r>
            <w:r w:rsidR="00A42A0C" w:rsidRPr="00F75334">
              <w:rPr>
                <w:rFonts w:eastAsia="Times New Roman" w:cstheme="minorHAnsi"/>
                <w:b/>
                <w:sz w:val="22"/>
                <w:szCs w:val="22"/>
              </w:rPr>
              <w:t>%</w:t>
            </w:r>
          </w:p>
        </w:tc>
      </w:tr>
      <w:tr w:rsidR="00575278" w:rsidRPr="00F75334" w14:paraId="4D591608" w14:textId="77777777" w:rsidTr="00347959">
        <w:trPr>
          <w:gridAfter w:val="1"/>
          <w:wAfter w:w="260" w:type="pct"/>
          <w:trHeight w:val="20"/>
        </w:trPr>
        <w:tc>
          <w:tcPr>
            <w:tcW w:w="1414" w:type="pct"/>
            <w:hideMark/>
          </w:tcPr>
          <w:p w14:paraId="4E6ED66B" w14:textId="30E967E3" w:rsidR="00BA7C1F" w:rsidRPr="00575278" w:rsidRDefault="00BA7C1F" w:rsidP="00E06322">
            <w:pPr>
              <w:textAlignment w:val="baseline"/>
              <w:rPr>
                <w:rFonts w:eastAsia="Times New Roman" w:cstheme="minorHAnsi"/>
                <w:b/>
                <w:sz w:val="22"/>
                <w:szCs w:val="22"/>
              </w:rPr>
            </w:pPr>
            <w:r w:rsidRPr="00575278">
              <w:rPr>
                <w:rFonts w:eastAsia="MS PGothic" w:cstheme="minorHAnsi"/>
                <w:b/>
                <w:color w:val="000000"/>
                <w:kern w:val="24"/>
                <w:sz w:val="22"/>
                <w:szCs w:val="22"/>
              </w:rPr>
              <w:t xml:space="preserve">Enzymatic </w:t>
            </w:r>
            <w:r w:rsidR="00355611" w:rsidRPr="00575278">
              <w:rPr>
                <w:rFonts w:eastAsia="MS PGothic" w:cstheme="minorHAnsi"/>
                <w:b/>
                <w:color w:val="000000"/>
                <w:kern w:val="24"/>
                <w:sz w:val="22"/>
                <w:szCs w:val="22"/>
              </w:rPr>
              <w:t>h</w:t>
            </w:r>
            <w:r w:rsidRPr="00575278">
              <w:rPr>
                <w:rFonts w:eastAsia="MS PGothic" w:cstheme="minorHAnsi"/>
                <w:b/>
                <w:color w:val="000000"/>
                <w:kern w:val="24"/>
                <w:sz w:val="22"/>
                <w:szCs w:val="22"/>
              </w:rPr>
              <w:t>ydrolysis</w:t>
            </w:r>
          </w:p>
        </w:tc>
        <w:tc>
          <w:tcPr>
            <w:tcW w:w="630" w:type="pct"/>
            <w:gridSpan w:val="2"/>
            <w:hideMark/>
          </w:tcPr>
          <w:p w14:paraId="0D249447" w14:textId="1F29B36C" w:rsidR="00BA7C1F" w:rsidRPr="00575278" w:rsidRDefault="00BA7C1F" w:rsidP="003B4BE5">
            <w:pPr>
              <w:jc w:val="center"/>
              <w:textAlignment w:val="baseline"/>
              <w:rPr>
                <w:rFonts w:eastAsia="Times New Roman" w:cstheme="minorHAnsi"/>
                <w:b/>
                <w:sz w:val="22"/>
                <w:szCs w:val="22"/>
              </w:rPr>
            </w:pPr>
          </w:p>
        </w:tc>
        <w:tc>
          <w:tcPr>
            <w:tcW w:w="828" w:type="pct"/>
            <w:gridSpan w:val="2"/>
          </w:tcPr>
          <w:p w14:paraId="4F590D42" w14:textId="1DD50476" w:rsidR="00BA7C1F" w:rsidRPr="00575278" w:rsidRDefault="00BA7C1F" w:rsidP="003B4BE5">
            <w:pPr>
              <w:jc w:val="center"/>
              <w:textAlignment w:val="baseline"/>
              <w:rPr>
                <w:rFonts w:eastAsia="Times New Roman" w:cstheme="minorHAnsi"/>
                <w:b/>
                <w:sz w:val="22"/>
                <w:szCs w:val="22"/>
              </w:rPr>
            </w:pPr>
          </w:p>
        </w:tc>
        <w:tc>
          <w:tcPr>
            <w:tcW w:w="835" w:type="pct"/>
            <w:gridSpan w:val="2"/>
          </w:tcPr>
          <w:p w14:paraId="265E6FED" w14:textId="1018EE9F" w:rsidR="00BA7C1F" w:rsidRPr="00575278" w:rsidRDefault="00BA7C1F" w:rsidP="003B4BE5">
            <w:pPr>
              <w:jc w:val="center"/>
              <w:textAlignment w:val="baseline"/>
              <w:rPr>
                <w:rFonts w:eastAsia="Times New Roman" w:cstheme="minorHAnsi"/>
                <w:b/>
                <w:sz w:val="22"/>
                <w:szCs w:val="22"/>
              </w:rPr>
            </w:pPr>
          </w:p>
        </w:tc>
        <w:tc>
          <w:tcPr>
            <w:tcW w:w="1032" w:type="pct"/>
            <w:gridSpan w:val="2"/>
          </w:tcPr>
          <w:p w14:paraId="0FF88D80" w14:textId="278715BE" w:rsidR="00BA7C1F" w:rsidRPr="00F75334" w:rsidRDefault="00BA7C1F" w:rsidP="003B4BE5">
            <w:pPr>
              <w:jc w:val="center"/>
              <w:textAlignment w:val="baseline"/>
              <w:rPr>
                <w:rFonts w:eastAsia="Times New Roman" w:cstheme="minorHAnsi"/>
                <w:b/>
                <w:sz w:val="22"/>
                <w:szCs w:val="22"/>
              </w:rPr>
            </w:pPr>
          </w:p>
        </w:tc>
      </w:tr>
      <w:tr w:rsidR="00575278" w:rsidRPr="00575278" w14:paraId="4D148585" w14:textId="77777777" w:rsidTr="00347959">
        <w:trPr>
          <w:trHeight w:val="20"/>
        </w:trPr>
        <w:tc>
          <w:tcPr>
            <w:tcW w:w="1414" w:type="pct"/>
            <w:vAlign w:val="center"/>
          </w:tcPr>
          <w:p w14:paraId="3BC33B3E" w14:textId="4F462040" w:rsidR="00BA7C1F" w:rsidRPr="00575278" w:rsidRDefault="00BA7C1F" w:rsidP="0023115F">
            <w:pPr>
              <w:ind w:left="164"/>
              <w:textAlignment w:val="baseline"/>
              <w:rPr>
                <w:rFonts w:eastAsia="MS PGothic" w:cstheme="minorHAnsi"/>
                <w:b/>
                <w:color w:val="000000"/>
                <w:kern w:val="24"/>
                <w:sz w:val="22"/>
                <w:szCs w:val="22"/>
              </w:rPr>
            </w:pPr>
            <w:r w:rsidRPr="00575278">
              <w:rPr>
                <w:rFonts w:eastAsia="MS PGothic" w:cstheme="minorHAnsi"/>
                <w:color w:val="000000"/>
                <w:kern w:val="24"/>
                <w:sz w:val="22"/>
                <w:szCs w:val="22"/>
              </w:rPr>
              <w:t xml:space="preserve">Glucose </w:t>
            </w:r>
            <w:r w:rsidR="00355611" w:rsidRPr="00575278">
              <w:rPr>
                <w:rFonts w:eastAsia="MS PGothic" w:cstheme="minorHAnsi"/>
                <w:color w:val="000000"/>
                <w:kern w:val="24"/>
                <w:sz w:val="22"/>
                <w:szCs w:val="22"/>
              </w:rPr>
              <w:t>y</w:t>
            </w:r>
            <w:r w:rsidR="00E25A66" w:rsidRPr="00575278">
              <w:rPr>
                <w:rFonts w:eastAsia="MS PGothic" w:cstheme="minorHAnsi"/>
                <w:color w:val="000000"/>
                <w:kern w:val="24"/>
                <w:sz w:val="22"/>
                <w:szCs w:val="22"/>
              </w:rPr>
              <w:t>ield</w:t>
            </w:r>
          </w:p>
        </w:tc>
        <w:tc>
          <w:tcPr>
            <w:tcW w:w="868" w:type="pct"/>
            <w:gridSpan w:val="3"/>
            <w:vAlign w:val="center"/>
          </w:tcPr>
          <w:p w14:paraId="4BC47ED5" w14:textId="0E239344" w:rsidR="00BA7C1F" w:rsidRPr="00575278" w:rsidRDefault="00BA7C1F" w:rsidP="00303F92">
            <w:pPr>
              <w:jc w:val="center"/>
              <w:textAlignment w:val="baseline"/>
              <w:rPr>
                <w:rFonts w:eastAsia="MS PGothic" w:cstheme="minorHAnsi"/>
                <w:b/>
                <w:color w:val="000000"/>
                <w:kern w:val="24"/>
                <w:sz w:val="22"/>
                <w:szCs w:val="22"/>
              </w:rPr>
            </w:pPr>
            <w:r w:rsidRPr="00575278">
              <w:rPr>
                <w:rFonts w:eastAsia="MS PGothic" w:cstheme="minorHAnsi"/>
                <w:color w:val="000000"/>
                <w:kern w:val="24"/>
                <w:sz w:val="22"/>
                <w:szCs w:val="22"/>
              </w:rPr>
              <w:t>96%</w:t>
            </w:r>
          </w:p>
        </w:tc>
        <w:tc>
          <w:tcPr>
            <w:tcW w:w="946" w:type="pct"/>
            <w:gridSpan w:val="2"/>
            <w:vAlign w:val="center"/>
          </w:tcPr>
          <w:p w14:paraId="4C428BE4" w14:textId="05D551A0" w:rsidR="00BA7C1F" w:rsidRPr="00575278" w:rsidRDefault="00BA7C1F" w:rsidP="00303F92">
            <w:pPr>
              <w:jc w:val="center"/>
              <w:textAlignment w:val="baseline"/>
              <w:rPr>
                <w:rFonts w:eastAsia="Times New Roman" w:cstheme="minorHAnsi"/>
                <w:b/>
                <w:sz w:val="22"/>
                <w:szCs w:val="22"/>
              </w:rPr>
            </w:pPr>
            <w:r w:rsidRPr="00575278">
              <w:rPr>
                <w:rFonts w:eastAsia="MS PGothic" w:cstheme="minorHAnsi"/>
                <w:color w:val="000000"/>
                <w:kern w:val="24"/>
                <w:sz w:val="22"/>
                <w:szCs w:val="22"/>
              </w:rPr>
              <w:t>93%</w:t>
            </w:r>
          </w:p>
        </w:tc>
        <w:tc>
          <w:tcPr>
            <w:tcW w:w="946" w:type="pct"/>
            <w:gridSpan w:val="2"/>
            <w:vAlign w:val="center"/>
          </w:tcPr>
          <w:p w14:paraId="2FFD93DA" w14:textId="63A92A42" w:rsidR="00BA7C1F" w:rsidRPr="00575278" w:rsidRDefault="00BA7C1F" w:rsidP="00303F92">
            <w:pPr>
              <w:jc w:val="center"/>
              <w:textAlignment w:val="baseline"/>
              <w:rPr>
                <w:rFonts w:eastAsia="Times New Roman" w:cstheme="minorHAnsi"/>
                <w:b/>
                <w:sz w:val="22"/>
                <w:szCs w:val="22"/>
              </w:rPr>
            </w:pPr>
            <w:r w:rsidRPr="00575278">
              <w:rPr>
                <w:rFonts w:eastAsia="MS PGothic" w:cstheme="minorHAnsi"/>
                <w:color w:val="000000"/>
                <w:kern w:val="24"/>
                <w:sz w:val="22"/>
                <w:szCs w:val="22"/>
              </w:rPr>
              <w:t>93%</w:t>
            </w:r>
          </w:p>
        </w:tc>
        <w:tc>
          <w:tcPr>
            <w:tcW w:w="825" w:type="pct"/>
            <w:gridSpan w:val="2"/>
            <w:vAlign w:val="center"/>
          </w:tcPr>
          <w:p w14:paraId="2E1DECDC" w14:textId="539CA72A" w:rsidR="00BA7C1F" w:rsidRPr="00F75334" w:rsidRDefault="00BA7C1F" w:rsidP="00303F92">
            <w:pPr>
              <w:jc w:val="center"/>
              <w:textAlignment w:val="baseline"/>
              <w:rPr>
                <w:rFonts w:eastAsia="Times New Roman" w:cstheme="minorHAnsi"/>
                <w:b/>
                <w:sz w:val="22"/>
                <w:szCs w:val="22"/>
              </w:rPr>
            </w:pPr>
            <w:r w:rsidRPr="00F75334">
              <w:rPr>
                <w:rFonts w:eastAsia="MS PGothic" w:cstheme="minorHAnsi"/>
                <w:color w:val="000000"/>
                <w:kern w:val="24"/>
                <w:sz w:val="22"/>
                <w:szCs w:val="22"/>
              </w:rPr>
              <w:t>9</w:t>
            </w:r>
            <w:r w:rsidR="00642A4A" w:rsidRPr="00F75334">
              <w:rPr>
                <w:rFonts w:eastAsia="MS PGothic" w:cstheme="minorHAnsi"/>
                <w:color w:val="000000"/>
                <w:kern w:val="24"/>
                <w:sz w:val="22"/>
                <w:szCs w:val="22"/>
              </w:rPr>
              <w:t>3</w:t>
            </w:r>
            <w:r w:rsidRPr="00F75334">
              <w:rPr>
                <w:rFonts w:eastAsia="MS PGothic" w:cstheme="minorHAnsi"/>
                <w:color w:val="000000"/>
                <w:kern w:val="24"/>
                <w:sz w:val="22"/>
                <w:szCs w:val="22"/>
              </w:rPr>
              <w:t>%</w:t>
            </w:r>
          </w:p>
        </w:tc>
      </w:tr>
      <w:tr w:rsidR="00575278" w:rsidRPr="00575278" w14:paraId="374B16AB" w14:textId="77777777" w:rsidTr="00347959">
        <w:trPr>
          <w:trHeight w:val="20"/>
        </w:trPr>
        <w:tc>
          <w:tcPr>
            <w:tcW w:w="1414" w:type="pct"/>
            <w:vAlign w:val="center"/>
          </w:tcPr>
          <w:p w14:paraId="3F953DE7" w14:textId="2C4A5E68" w:rsidR="00E25A66" w:rsidRPr="00575278" w:rsidRDefault="00E25A66" w:rsidP="0023115F">
            <w:pPr>
              <w:ind w:left="164"/>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Xylose </w:t>
            </w:r>
            <w:r w:rsidR="00355611" w:rsidRPr="00575278">
              <w:rPr>
                <w:rFonts w:eastAsia="MS PGothic" w:cstheme="minorHAnsi"/>
                <w:color w:val="000000"/>
                <w:kern w:val="24"/>
                <w:sz w:val="22"/>
                <w:szCs w:val="22"/>
              </w:rPr>
              <w:t>y</w:t>
            </w:r>
            <w:r w:rsidRPr="00575278">
              <w:rPr>
                <w:rFonts w:eastAsia="MS PGothic" w:cstheme="minorHAnsi"/>
                <w:color w:val="000000"/>
                <w:kern w:val="24"/>
                <w:sz w:val="22"/>
                <w:szCs w:val="22"/>
              </w:rPr>
              <w:t>ield</w:t>
            </w:r>
          </w:p>
        </w:tc>
        <w:tc>
          <w:tcPr>
            <w:tcW w:w="868" w:type="pct"/>
            <w:gridSpan w:val="3"/>
            <w:vAlign w:val="center"/>
          </w:tcPr>
          <w:p w14:paraId="5B749CB6" w14:textId="674C2C04" w:rsidR="00E25A66" w:rsidRPr="00575278" w:rsidRDefault="00E25A6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94%</w:t>
            </w:r>
          </w:p>
        </w:tc>
        <w:tc>
          <w:tcPr>
            <w:tcW w:w="946" w:type="pct"/>
            <w:gridSpan w:val="2"/>
            <w:vAlign w:val="center"/>
          </w:tcPr>
          <w:p w14:paraId="23ACCB22" w14:textId="49BEBD8C" w:rsidR="00E25A66" w:rsidRPr="00575278" w:rsidRDefault="00E25A6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98%</w:t>
            </w:r>
          </w:p>
        </w:tc>
        <w:tc>
          <w:tcPr>
            <w:tcW w:w="946" w:type="pct"/>
            <w:gridSpan w:val="2"/>
            <w:vAlign w:val="center"/>
          </w:tcPr>
          <w:p w14:paraId="36F9A919" w14:textId="447B0E26" w:rsidR="00E25A66" w:rsidRPr="00575278" w:rsidRDefault="00E25A66"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97%</w:t>
            </w:r>
          </w:p>
        </w:tc>
        <w:tc>
          <w:tcPr>
            <w:tcW w:w="825" w:type="pct"/>
            <w:gridSpan w:val="2"/>
            <w:vAlign w:val="center"/>
          </w:tcPr>
          <w:p w14:paraId="3958A72F" w14:textId="3BC5DEEF" w:rsidR="00E25A66" w:rsidRPr="00F75334" w:rsidRDefault="00642A4A"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98</w:t>
            </w:r>
            <w:r w:rsidR="00E25A66" w:rsidRPr="00F75334">
              <w:rPr>
                <w:rFonts w:eastAsia="MS PGothic" w:cstheme="minorHAnsi"/>
                <w:color w:val="000000"/>
                <w:kern w:val="24"/>
                <w:sz w:val="22"/>
                <w:szCs w:val="22"/>
              </w:rPr>
              <w:t>%</w:t>
            </w:r>
          </w:p>
        </w:tc>
      </w:tr>
      <w:tr w:rsidR="00575278" w:rsidRPr="00575278" w14:paraId="105F652E" w14:textId="768B4E40" w:rsidTr="00347959">
        <w:trPr>
          <w:trHeight w:val="20"/>
        </w:trPr>
        <w:tc>
          <w:tcPr>
            <w:tcW w:w="1414" w:type="pct"/>
            <w:vAlign w:val="center"/>
            <w:hideMark/>
          </w:tcPr>
          <w:p w14:paraId="6DAF0306" w14:textId="4CC72CB3" w:rsidR="00BA7C1F" w:rsidRPr="00575278" w:rsidRDefault="00BA7C1F" w:rsidP="0023115F">
            <w:pPr>
              <w:ind w:left="164"/>
              <w:textAlignment w:val="baseline"/>
              <w:rPr>
                <w:rFonts w:eastAsia="Times New Roman" w:cstheme="minorHAnsi"/>
                <w:sz w:val="22"/>
                <w:szCs w:val="22"/>
              </w:rPr>
            </w:pPr>
            <w:r w:rsidRPr="00575278">
              <w:rPr>
                <w:rFonts w:eastAsia="MS PGothic" w:cstheme="minorHAnsi"/>
                <w:color w:val="000000"/>
                <w:kern w:val="24"/>
                <w:sz w:val="22"/>
                <w:szCs w:val="22"/>
              </w:rPr>
              <w:t>Time (</w:t>
            </w:r>
            <w:proofErr w:type="spellStart"/>
            <w:r w:rsidRPr="00575278">
              <w:rPr>
                <w:rFonts w:eastAsia="MS PGothic" w:cstheme="minorHAnsi"/>
                <w:color w:val="000000"/>
                <w:kern w:val="24"/>
                <w:sz w:val="22"/>
                <w:szCs w:val="22"/>
              </w:rPr>
              <w:t>hr</w:t>
            </w:r>
            <w:proofErr w:type="spellEnd"/>
            <w:r w:rsidRPr="00575278">
              <w:rPr>
                <w:rFonts w:eastAsia="MS PGothic" w:cstheme="minorHAnsi"/>
                <w:color w:val="000000"/>
                <w:kern w:val="24"/>
                <w:sz w:val="22"/>
                <w:szCs w:val="22"/>
              </w:rPr>
              <w:t>)</w:t>
            </w:r>
          </w:p>
        </w:tc>
        <w:tc>
          <w:tcPr>
            <w:tcW w:w="868" w:type="pct"/>
            <w:gridSpan w:val="3"/>
            <w:vAlign w:val="center"/>
          </w:tcPr>
          <w:p w14:paraId="6E140060" w14:textId="100AA739" w:rsidR="00BA7C1F" w:rsidRPr="00575278" w:rsidRDefault="00BA7C1F" w:rsidP="00303F92">
            <w:pPr>
              <w:jc w:val="center"/>
              <w:textAlignment w:val="baseline"/>
              <w:rPr>
                <w:rFonts w:eastAsia="MS PGothic" w:cstheme="minorHAnsi"/>
                <w:b/>
                <w:color w:val="000000"/>
                <w:kern w:val="24"/>
                <w:sz w:val="22"/>
                <w:szCs w:val="22"/>
              </w:rPr>
            </w:pPr>
            <w:r w:rsidRPr="00575278">
              <w:rPr>
                <w:rFonts w:eastAsia="MS PGothic" w:cstheme="minorHAnsi"/>
                <w:color w:val="000000"/>
                <w:kern w:val="24"/>
                <w:sz w:val="22"/>
                <w:szCs w:val="22"/>
              </w:rPr>
              <w:t>72</w:t>
            </w:r>
          </w:p>
        </w:tc>
        <w:tc>
          <w:tcPr>
            <w:tcW w:w="946" w:type="pct"/>
            <w:gridSpan w:val="2"/>
            <w:vAlign w:val="center"/>
          </w:tcPr>
          <w:p w14:paraId="5945F16C" w14:textId="03BDE12B"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72</w:t>
            </w:r>
          </w:p>
        </w:tc>
        <w:tc>
          <w:tcPr>
            <w:tcW w:w="946" w:type="pct"/>
            <w:gridSpan w:val="2"/>
            <w:vAlign w:val="center"/>
          </w:tcPr>
          <w:p w14:paraId="6B4BA5F5" w14:textId="2673EF96"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72</w:t>
            </w:r>
          </w:p>
        </w:tc>
        <w:tc>
          <w:tcPr>
            <w:tcW w:w="825" w:type="pct"/>
            <w:gridSpan w:val="2"/>
            <w:vAlign w:val="center"/>
          </w:tcPr>
          <w:p w14:paraId="502A8D28" w14:textId="48BB137A" w:rsidR="00BA7C1F" w:rsidRPr="00F75334" w:rsidRDefault="00BA7C1F" w:rsidP="00303F92">
            <w:pPr>
              <w:jc w:val="center"/>
              <w:rPr>
                <w:rFonts w:cstheme="minorHAnsi"/>
                <w:sz w:val="22"/>
                <w:szCs w:val="22"/>
              </w:rPr>
            </w:pPr>
            <w:r w:rsidRPr="00F75334">
              <w:rPr>
                <w:rFonts w:eastAsia="MS PGothic" w:cstheme="minorHAnsi"/>
                <w:color w:val="000000"/>
                <w:kern w:val="24"/>
                <w:sz w:val="22"/>
                <w:szCs w:val="22"/>
              </w:rPr>
              <w:t>72</w:t>
            </w:r>
          </w:p>
        </w:tc>
      </w:tr>
      <w:tr w:rsidR="00575278" w:rsidRPr="00575278" w14:paraId="5BF9A652" w14:textId="77777777" w:rsidTr="00347959">
        <w:trPr>
          <w:trHeight w:val="20"/>
        </w:trPr>
        <w:tc>
          <w:tcPr>
            <w:tcW w:w="1414" w:type="pct"/>
            <w:vAlign w:val="center"/>
            <w:hideMark/>
          </w:tcPr>
          <w:p w14:paraId="36B94464" w14:textId="79F9A63F" w:rsidR="00BA7C1F" w:rsidRPr="00575278" w:rsidRDefault="00BA7C1F" w:rsidP="00303F92">
            <w:pPr>
              <w:ind w:left="165"/>
              <w:textAlignment w:val="baseline"/>
              <w:rPr>
                <w:rFonts w:eastAsia="Times New Roman" w:cstheme="minorHAnsi"/>
                <w:sz w:val="22"/>
                <w:szCs w:val="22"/>
                <w:highlight w:val="yellow"/>
              </w:rPr>
            </w:pPr>
            <w:r w:rsidRPr="00575278">
              <w:rPr>
                <w:rFonts w:eastAsia="MS PGothic" w:cstheme="minorHAnsi"/>
                <w:color w:val="000000"/>
                <w:kern w:val="24"/>
                <w:sz w:val="22"/>
                <w:szCs w:val="22"/>
              </w:rPr>
              <w:t xml:space="preserve">Enzyme </w:t>
            </w:r>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oading (</w:t>
            </w:r>
            <w:r w:rsidRPr="00575278">
              <w:rPr>
                <w:rFonts w:eastAsia="MS PGothic" w:cstheme="minorHAnsi"/>
                <w:color w:val="000000"/>
                <w:kern w:val="24"/>
                <w:sz w:val="22"/>
                <w:szCs w:val="22"/>
                <w:lang w:val="it-IT"/>
              </w:rPr>
              <w:t>mg protein/g glucan)</w:t>
            </w:r>
          </w:p>
        </w:tc>
        <w:tc>
          <w:tcPr>
            <w:tcW w:w="868" w:type="pct"/>
            <w:gridSpan w:val="3"/>
            <w:vAlign w:val="center"/>
            <w:hideMark/>
          </w:tcPr>
          <w:p w14:paraId="7C819062" w14:textId="54439F59"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lang w:val="it-IT"/>
              </w:rPr>
              <w:t>60</w:t>
            </w:r>
          </w:p>
        </w:tc>
        <w:tc>
          <w:tcPr>
            <w:tcW w:w="946" w:type="pct"/>
            <w:gridSpan w:val="2"/>
            <w:vAlign w:val="center"/>
            <w:hideMark/>
          </w:tcPr>
          <w:p w14:paraId="118CFA90" w14:textId="4144F39F"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lang w:val="it-IT"/>
              </w:rPr>
              <w:t>30</w:t>
            </w:r>
          </w:p>
        </w:tc>
        <w:tc>
          <w:tcPr>
            <w:tcW w:w="946" w:type="pct"/>
            <w:gridSpan w:val="2"/>
            <w:vAlign w:val="center"/>
            <w:hideMark/>
          </w:tcPr>
          <w:p w14:paraId="68751CA2" w14:textId="0D42EFE2"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lang w:val="it-IT"/>
              </w:rPr>
              <w:t>30</w:t>
            </w:r>
          </w:p>
        </w:tc>
        <w:tc>
          <w:tcPr>
            <w:tcW w:w="825" w:type="pct"/>
            <w:gridSpan w:val="2"/>
            <w:vAlign w:val="center"/>
          </w:tcPr>
          <w:p w14:paraId="6FD86723" w14:textId="5BF971C3" w:rsidR="00BA7C1F" w:rsidRPr="00F75334" w:rsidRDefault="00BA7C1F" w:rsidP="00303F92">
            <w:pPr>
              <w:jc w:val="center"/>
              <w:textAlignment w:val="baseline"/>
              <w:rPr>
                <w:rFonts w:eastAsia="Times New Roman" w:cstheme="minorHAnsi"/>
                <w:sz w:val="22"/>
                <w:szCs w:val="22"/>
              </w:rPr>
            </w:pPr>
            <w:r w:rsidRPr="00F75334">
              <w:rPr>
                <w:rFonts w:eastAsia="MS PGothic" w:cstheme="minorHAnsi"/>
                <w:color w:val="000000"/>
                <w:kern w:val="24"/>
                <w:sz w:val="22"/>
                <w:szCs w:val="22"/>
                <w:lang w:val="it-IT"/>
              </w:rPr>
              <w:t>20</w:t>
            </w:r>
          </w:p>
        </w:tc>
      </w:tr>
      <w:tr w:rsidR="00575278" w:rsidRPr="00575278" w14:paraId="40DCCBB0" w14:textId="77777777" w:rsidTr="00347959">
        <w:trPr>
          <w:trHeight w:val="20"/>
        </w:trPr>
        <w:tc>
          <w:tcPr>
            <w:tcW w:w="1414" w:type="pct"/>
            <w:vAlign w:val="center"/>
            <w:hideMark/>
          </w:tcPr>
          <w:p w14:paraId="136E7454" w14:textId="32304DE7" w:rsidR="00BA7C1F" w:rsidRPr="00575278" w:rsidRDefault="00BA7C1F" w:rsidP="00303F92">
            <w:pPr>
              <w:ind w:left="165"/>
              <w:textAlignment w:val="baseline"/>
              <w:rPr>
                <w:rFonts w:eastAsia="Times New Roman" w:cstheme="minorHAnsi"/>
                <w:sz w:val="22"/>
                <w:szCs w:val="22"/>
              </w:rPr>
            </w:pPr>
            <w:r w:rsidRPr="00575278">
              <w:rPr>
                <w:rFonts w:eastAsia="MS PGothic" w:cstheme="minorHAnsi"/>
                <w:color w:val="000000"/>
                <w:kern w:val="24"/>
                <w:sz w:val="22"/>
                <w:szCs w:val="22"/>
              </w:rPr>
              <w:t xml:space="preserve">Solids </w:t>
            </w:r>
            <w:proofErr w:type="spellStart"/>
            <w:r w:rsidR="00355611" w:rsidRPr="00575278">
              <w:rPr>
                <w:rFonts w:eastAsia="MS PGothic" w:cstheme="minorHAnsi"/>
                <w:color w:val="000000"/>
                <w:kern w:val="24"/>
                <w:sz w:val="22"/>
                <w:szCs w:val="22"/>
              </w:rPr>
              <w:t>l</w:t>
            </w:r>
            <w:r w:rsidRPr="00575278">
              <w:rPr>
                <w:rFonts w:eastAsia="MS PGothic" w:cstheme="minorHAnsi"/>
                <w:color w:val="000000"/>
                <w:kern w:val="24"/>
                <w:sz w:val="22"/>
                <w:szCs w:val="22"/>
              </w:rPr>
              <w:t>oading</w:t>
            </w:r>
            <w:r w:rsidR="00355611" w:rsidRPr="00575278">
              <w:rPr>
                <w:rFonts w:eastAsia="MS PGothic" w:cstheme="minorHAnsi"/>
                <w:color w:val="000000"/>
                <w:kern w:val="24"/>
                <w:sz w:val="22"/>
                <w:szCs w:val="22"/>
                <w:vertAlign w:val="superscript"/>
              </w:rPr>
              <w:t>a</w:t>
            </w:r>
            <w:proofErr w:type="spellEnd"/>
          </w:p>
        </w:tc>
        <w:tc>
          <w:tcPr>
            <w:tcW w:w="868" w:type="pct"/>
            <w:gridSpan w:val="3"/>
            <w:vAlign w:val="center"/>
            <w:hideMark/>
          </w:tcPr>
          <w:p w14:paraId="0F717A82" w14:textId="76D87DC2"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20%</w:t>
            </w:r>
          </w:p>
        </w:tc>
        <w:tc>
          <w:tcPr>
            <w:tcW w:w="946" w:type="pct"/>
            <w:gridSpan w:val="2"/>
            <w:vAlign w:val="center"/>
            <w:hideMark/>
          </w:tcPr>
          <w:p w14:paraId="0F75855A" w14:textId="1CF1AFE5"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20%</w:t>
            </w:r>
          </w:p>
        </w:tc>
        <w:tc>
          <w:tcPr>
            <w:tcW w:w="946" w:type="pct"/>
            <w:gridSpan w:val="2"/>
            <w:vAlign w:val="center"/>
            <w:hideMark/>
          </w:tcPr>
          <w:p w14:paraId="2A89830C" w14:textId="30ED5418"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20%</w:t>
            </w:r>
          </w:p>
        </w:tc>
        <w:tc>
          <w:tcPr>
            <w:tcW w:w="825" w:type="pct"/>
            <w:gridSpan w:val="2"/>
            <w:vAlign w:val="center"/>
          </w:tcPr>
          <w:p w14:paraId="7875236C" w14:textId="2B5A808A" w:rsidR="00BA7C1F" w:rsidRPr="00F75334" w:rsidRDefault="00BA7C1F" w:rsidP="00303F92">
            <w:pPr>
              <w:jc w:val="center"/>
              <w:textAlignment w:val="baseline"/>
              <w:rPr>
                <w:rFonts w:eastAsia="Times New Roman" w:cstheme="minorHAnsi"/>
                <w:sz w:val="22"/>
                <w:szCs w:val="22"/>
              </w:rPr>
            </w:pPr>
            <w:r w:rsidRPr="00F75334">
              <w:rPr>
                <w:rFonts w:eastAsia="MS PGothic" w:cstheme="minorHAnsi"/>
                <w:color w:val="000000"/>
                <w:kern w:val="24"/>
                <w:sz w:val="22"/>
                <w:szCs w:val="22"/>
              </w:rPr>
              <w:t>20%</w:t>
            </w:r>
          </w:p>
        </w:tc>
      </w:tr>
      <w:tr w:rsidR="00575278" w:rsidRPr="00575278" w14:paraId="6845B842" w14:textId="77777777" w:rsidTr="00347959">
        <w:trPr>
          <w:trHeight w:val="20"/>
        </w:trPr>
        <w:tc>
          <w:tcPr>
            <w:tcW w:w="1414" w:type="pct"/>
            <w:vAlign w:val="center"/>
            <w:hideMark/>
          </w:tcPr>
          <w:p w14:paraId="717EF6AD" w14:textId="4AED2DA5" w:rsidR="00BA7C1F" w:rsidRPr="00575278" w:rsidRDefault="00BA7C1F" w:rsidP="00303F92">
            <w:pPr>
              <w:ind w:left="345" w:hanging="180"/>
              <w:textAlignment w:val="baseline"/>
              <w:rPr>
                <w:rFonts w:eastAsia="Times New Roman" w:cstheme="minorHAnsi"/>
                <w:sz w:val="22"/>
                <w:szCs w:val="22"/>
              </w:rPr>
            </w:pPr>
            <w:r w:rsidRPr="00575278">
              <w:rPr>
                <w:rFonts w:eastAsia="MS PGothic" w:cstheme="minorHAnsi"/>
                <w:color w:val="000000"/>
                <w:kern w:val="24"/>
                <w:sz w:val="22"/>
                <w:szCs w:val="22"/>
              </w:rPr>
              <w:t>Temperature (ᵒC)</w:t>
            </w:r>
          </w:p>
        </w:tc>
        <w:tc>
          <w:tcPr>
            <w:tcW w:w="868" w:type="pct"/>
            <w:gridSpan w:val="3"/>
            <w:vAlign w:val="center"/>
            <w:hideMark/>
          </w:tcPr>
          <w:p w14:paraId="2ECA3F96" w14:textId="0F7BAAA8"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50</w:t>
            </w:r>
          </w:p>
        </w:tc>
        <w:tc>
          <w:tcPr>
            <w:tcW w:w="946" w:type="pct"/>
            <w:gridSpan w:val="2"/>
            <w:vAlign w:val="center"/>
            <w:hideMark/>
          </w:tcPr>
          <w:p w14:paraId="1FF63755" w14:textId="61BD26E6"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50</w:t>
            </w:r>
          </w:p>
        </w:tc>
        <w:tc>
          <w:tcPr>
            <w:tcW w:w="946" w:type="pct"/>
            <w:gridSpan w:val="2"/>
            <w:vAlign w:val="center"/>
            <w:hideMark/>
          </w:tcPr>
          <w:p w14:paraId="43B5898D" w14:textId="3DD1F824" w:rsidR="00BA7C1F" w:rsidRPr="00575278" w:rsidRDefault="00BA7C1F" w:rsidP="00303F92">
            <w:pPr>
              <w:jc w:val="center"/>
              <w:textAlignment w:val="baseline"/>
              <w:rPr>
                <w:rFonts w:eastAsia="Times New Roman" w:cstheme="minorHAnsi"/>
                <w:sz w:val="22"/>
                <w:szCs w:val="22"/>
              </w:rPr>
            </w:pPr>
            <w:r w:rsidRPr="00575278">
              <w:rPr>
                <w:rFonts w:eastAsia="MS PGothic" w:cstheme="minorHAnsi"/>
                <w:color w:val="000000"/>
                <w:kern w:val="24"/>
                <w:sz w:val="22"/>
                <w:szCs w:val="22"/>
              </w:rPr>
              <w:t>50</w:t>
            </w:r>
          </w:p>
        </w:tc>
        <w:tc>
          <w:tcPr>
            <w:tcW w:w="825" w:type="pct"/>
            <w:gridSpan w:val="2"/>
            <w:vAlign w:val="center"/>
          </w:tcPr>
          <w:p w14:paraId="266ABF9D" w14:textId="39DBDF5B" w:rsidR="00BA7C1F" w:rsidRPr="00F75334" w:rsidRDefault="00BA7C1F" w:rsidP="00303F92">
            <w:pPr>
              <w:jc w:val="center"/>
              <w:textAlignment w:val="baseline"/>
              <w:rPr>
                <w:rFonts w:eastAsia="Times New Roman" w:cstheme="minorHAnsi"/>
                <w:sz w:val="22"/>
                <w:szCs w:val="22"/>
              </w:rPr>
            </w:pPr>
            <w:r w:rsidRPr="00F75334">
              <w:rPr>
                <w:rFonts w:eastAsia="MS PGothic" w:cstheme="minorHAnsi"/>
                <w:color w:val="000000"/>
                <w:kern w:val="24"/>
                <w:sz w:val="22"/>
                <w:szCs w:val="22"/>
              </w:rPr>
              <w:t>50</w:t>
            </w:r>
          </w:p>
        </w:tc>
      </w:tr>
      <w:tr w:rsidR="00575278" w:rsidRPr="00575278" w14:paraId="35DF3B12" w14:textId="77777777" w:rsidTr="00347959">
        <w:trPr>
          <w:trHeight w:val="20"/>
        </w:trPr>
        <w:tc>
          <w:tcPr>
            <w:tcW w:w="1414" w:type="pct"/>
            <w:vAlign w:val="center"/>
            <w:hideMark/>
          </w:tcPr>
          <w:p w14:paraId="55BAAE17" w14:textId="0589A013" w:rsidR="00BA7C1F" w:rsidRPr="00575278" w:rsidRDefault="00BA7C1F" w:rsidP="00303F92">
            <w:pPr>
              <w:textAlignment w:val="baseline"/>
              <w:rPr>
                <w:rFonts w:eastAsia="Times New Roman" w:cstheme="minorHAnsi"/>
                <w:sz w:val="22"/>
                <w:szCs w:val="22"/>
              </w:rPr>
            </w:pPr>
            <w:r w:rsidRPr="00575278">
              <w:rPr>
                <w:rFonts w:eastAsia="MS PGothic" w:cstheme="minorHAnsi"/>
                <w:b/>
                <w:color w:val="000000"/>
                <w:kern w:val="24"/>
                <w:sz w:val="22"/>
                <w:szCs w:val="22"/>
              </w:rPr>
              <w:t>Fermentation</w:t>
            </w:r>
          </w:p>
        </w:tc>
        <w:tc>
          <w:tcPr>
            <w:tcW w:w="868" w:type="pct"/>
            <w:gridSpan w:val="3"/>
            <w:vAlign w:val="center"/>
            <w:hideMark/>
          </w:tcPr>
          <w:p w14:paraId="75B59AB1" w14:textId="0BCEA830" w:rsidR="00BA7C1F" w:rsidRPr="00575278" w:rsidRDefault="00BA7C1F" w:rsidP="00303F92">
            <w:pPr>
              <w:jc w:val="center"/>
              <w:textAlignment w:val="baseline"/>
              <w:rPr>
                <w:rFonts w:eastAsia="Times New Roman" w:cstheme="minorHAnsi"/>
                <w:sz w:val="22"/>
                <w:szCs w:val="22"/>
              </w:rPr>
            </w:pPr>
          </w:p>
        </w:tc>
        <w:tc>
          <w:tcPr>
            <w:tcW w:w="946" w:type="pct"/>
            <w:gridSpan w:val="2"/>
            <w:vAlign w:val="center"/>
            <w:hideMark/>
          </w:tcPr>
          <w:p w14:paraId="52FC7F8C" w14:textId="1216DE28" w:rsidR="00BA7C1F" w:rsidRPr="00575278" w:rsidRDefault="00BA7C1F" w:rsidP="00303F92">
            <w:pPr>
              <w:jc w:val="center"/>
              <w:textAlignment w:val="baseline"/>
              <w:rPr>
                <w:rFonts w:eastAsia="Times New Roman" w:cstheme="minorHAnsi"/>
                <w:sz w:val="22"/>
                <w:szCs w:val="22"/>
              </w:rPr>
            </w:pPr>
          </w:p>
        </w:tc>
        <w:tc>
          <w:tcPr>
            <w:tcW w:w="946" w:type="pct"/>
            <w:gridSpan w:val="2"/>
            <w:vAlign w:val="center"/>
            <w:hideMark/>
          </w:tcPr>
          <w:p w14:paraId="3BB5F274" w14:textId="12555829" w:rsidR="00BA7C1F" w:rsidRPr="00575278" w:rsidRDefault="00BA7C1F" w:rsidP="00303F92">
            <w:pPr>
              <w:jc w:val="center"/>
              <w:textAlignment w:val="baseline"/>
              <w:rPr>
                <w:rFonts w:eastAsia="Times New Roman" w:cstheme="minorHAnsi"/>
                <w:sz w:val="22"/>
                <w:szCs w:val="22"/>
              </w:rPr>
            </w:pPr>
          </w:p>
        </w:tc>
        <w:tc>
          <w:tcPr>
            <w:tcW w:w="825" w:type="pct"/>
            <w:gridSpan w:val="2"/>
            <w:vAlign w:val="center"/>
          </w:tcPr>
          <w:p w14:paraId="4E2328C0" w14:textId="6F23D623" w:rsidR="00BA7C1F" w:rsidRPr="00F75334" w:rsidRDefault="00BA7C1F" w:rsidP="00303F92">
            <w:pPr>
              <w:jc w:val="center"/>
              <w:textAlignment w:val="baseline"/>
              <w:rPr>
                <w:rFonts w:eastAsia="Times New Roman" w:cstheme="minorHAnsi"/>
                <w:sz w:val="22"/>
                <w:szCs w:val="22"/>
              </w:rPr>
            </w:pPr>
          </w:p>
        </w:tc>
      </w:tr>
      <w:tr w:rsidR="00575278" w:rsidRPr="00575278" w14:paraId="254EBE27" w14:textId="77777777" w:rsidTr="00347959">
        <w:trPr>
          <w:trHeight w:val="20"/>
        </w:trPr>
        <w:tc>
          <w:tcPr>
            <w:tcW w:w="1414" w:type="pct"/>
            <w:vAlign w:val="center"/>
          </w:tcPr>
          <w:p w14:paraId="4FE9FBE7" w14:textId="2B14FAC8" w:rsidR="00BA7C1F" w:rsidRPr="00575278" w:rsidRDefault="00BA7C1F" w:rsidP="00303F92">
            <w:pPr>
              <w:ind w:left="165"/>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Temperature (ᵒC)</w:t>
            </w:r>
            <w:r w:rsidR="00355611" w:rsidRPr="00575278">
              <w:rPr>
                <w:rFonts w:eastAsia="MS PGothic" w:cstheme="minorHAnsi"/>
                <w:color w:val="000000"/>
                <w:kern w:val="24"/>
                <w:sz w:val="22"/>
                <w:szCs w:val="22"/>
                <w:vertAlign w:val="superscript"/>
              </w:rPr>
              <w:t>a</w:t>
            </w:r>
          </w:p>
        </w:tc>
        <w:tc>
          <w:tcPr>
            <w:tcW w:w="868" w:type="pct"/>
            <w:gridSpan w:val="3"/>
            <w:vAlign w:val="center"/>
          </w:tcPr>
          <w:p w14:paraId="5E71A901" w14:textId="556ED68F" w:rsidR="00BA7C1F" w:rsidRPr="00575278" w:rsidRDefault="00BA7C1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32</w:t>
            </w:r>
          </w:p>
        </w:tc>
        <w:tc>
          <w:tcPr>
            <w:tcW w:w="946" w:type="pct"/>
            <w:gridSpan w:val="2"/>
            <w:vAlign w:val="center"/>
          </w:tcPr>
          <w:p w14:paraId="496D6E45" w14:textId="20D934CA"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32</w:t>
            </w:r>
          </w:p>
        </w:tc>
        <w:tc>
          <w:tcPr>
            <w:tcW w:w="946" w:type="pct"/>
            <w:gridSpan w:val="2"/>
            <w:vAlign w:val="center"/>
          </w:tcPr>
          <w:p w14:paraId="062C1DEB" w14:textId="4C6DD6C2"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32</w:t>
            </w:r>
          </w:p>
        </w:tc>
        <w:tc>
          <w:tcPr>
            <w:tcW w:w="825" w:type="pct"/>
            <w:gridSpan w:val="2"/>
            <w:vAlign w:val="center"/>
          </w:tcPr>
          <w:p w14:paraId="65847378" w14:textId="75549A12" w:rsidR="00BA7C1F" w:rsidRPr="00F75334" w:rsidRDefault="00BA7C1F" w:rsidP="00303F92">
            <w:pPr>
              <w:jc w:val="center"/>
              <w:rPr>
                <w:rFonts w:cstheme="minorHAnsi"/>
                <w:sz w:val="22"/>
                <w:szCs w:val="22"/>
              </w:rPr>
            </w:pPr>
            <w:r w:rsidRPr="00F75334">
              <w:rPr>
                <w:rFonts w:eastAsia="MS PGothic" w:cstheme="minorHAnsi"/>
                <w:color w:val="000000"/>
                <w:kern w:val="24"/>
                <w:sz w:val="22"/>
                <w:szCs w:val="22"/>
              </w:rPr>
              <w:t>32</w:t>
            </w:r>
          </w:p>
        </w:tc>
      </w:tr>
      <w:tr w:rsidR="00575278" w:rsidRPr="00575278" w14:paraId="6A8EFD03" w14:textId="49A78FFC" w:rsidTr="00347959">
        <w:trPr>
          <w:trHeight w:val="20"/>
        </w:trPr>
        <w:tc>
          <w:tcPr>
            <w:tcW w:w="1414" w:type="pct"/>
            <w:vAlign w:val="center"/>
          </w:tcPr>
          <w:p w14:paraId="58E1A5CC" w14:textId="340FB689" w:rsidR="00BA7C1F" w:rsidRPr="00575278" w:rsidRDefault="00BA7C1F" w:rsidP="0023115F">
            <w:pPr>
              <w:ind w:left="164"/>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Time (</w:t>
            </w:r>
            <w:proofErr w:type="spellStart"/>
            <w:r w:rsidRPr="00575278">
              <w:rPr>
                <w:rFonts w:eastAsia="MS PGothic" w:cstheme="minorHAnsi"/>
                <w:color w:val="000000"/>
                <w:kern w:val="24"/>
                <w:sz w:val="22"/>
                <w:szCs w:val="22"/>
              </w:rPr>
              <w:t>hr</w:t>
            </w:r>
            <w:proofErr w:type="spellEnd"/>
            <w:r w:rsidRPr="00575278">
              <w:rPr>
                <w:rFonts w:eastAsia="MS PGothic" w:cstheme="minorHAnsi"/>
                <w:color w:val="000000"/>
                <w:kern w:val="24"/>
                <w:sz w:val="22"/>
                <w:szCs w:val="22"/>
              </w:rPr>
              <w:t>)</w:t>
            </w:r>
            <w:r w:rsidR="00C82D72" w:rsidRPr="00575278">
              <w:rPr>
                <w:rFonts w:eastAsia="MS PGothic" w:cstheme="minorHAnsi"/>
                <w:color w:val="000000"/>
                <w:kern w:val="24"/>
                <w:sz w:val="22"/>
                <w:szCs w:val="22"/>
                <w:vertAlign w:val="superscript"/>
              </w:rPr>
              <w:t>a</w:t>
            </w:r>
          </w:p>
        </w:tc>
        <w:tc>
          <w:tcPr>
            <w:tcW w:w="868" w:type="pct"/>
            <w:gridSpan w:val="3"/>
            <w:vAlign w:val="center"/>
          </w:tcPr>
          <w:p w14:paraId="63A275D3" w14:textId="751B19D3" w:rsidR="00BA7C1F" w:rsidRPr="00575278" w:rsidRDefault="00BA7C1F" w:rsidP="00303F92">
            <w:pPr>
              <w:jc w:val="center"/>
              <w:textAlignment w:val="baseline"/>
              <w:rPr>
                <w:rFonts w:eastAsia="MS PGothic" w:cstheme="minorHAnsi"/>
                <w:b/>
                <w:color w:val="000000"/>
                <w:kern w:val="24"/>
                <w:sz w:val="22"/>
                <w:szCs w:val="22"/>
              </w:rPr>
            </w:pPr>
            <w:r w:rsidRPr="00575278">
              <w:rPr>
                <w:rFonts w:eastAsia="MS PGothic" w:cstheme="minorHAnsi"/>
                <w:color w:val="000000"/>
                <w:kern w:val="24"/>
                <w:sz w:val="22"/>
                <w:szCs w:val="22"/>
              </w:rPr>
              <w:t>36</w:t>
            </w:r>
          </w:p>
        </w:tc>
        <w:tc>
          <w:tcPr>
            <w:tcW w:w="946" w:type="pct"/>
            <w:gridSpan w:val="2"/>
            <w:vAlign w:val="center"/>
          </w:tcPr>
          <w:p w14:paraId="3C4BA2AB" w14:textId="2BBAB79A"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36</w:t>
            </w:r>
          </w:p>
        </w:tc>
        <w:tc>
          <w:tcPr>
            <w:tcW w:w="946" w:type="pct"/>
            <w:gridSpan w:val="2"/>
            <w:vAlign w:val="center"/>
          </w:tcPr>
          <w:p w14:paraId="3CAC5815" w14:textId="352263D7" w:rsidR="00BA7C1F" w:rsidRPr="00575278" w:rsidRDefault="00BA7C1F" w:rsidP="00303F92">
            <w:pPr>
              <w:jc w:val="center"/>
              <w:rPr>
                <w:rFonts w:cstheme="minorHAnsi"/>
                <w:sz w:val="22"/>
                <w:szCs w:val="22"/>
              </w:rPr>
            </w:pPr>
            <w:r w:rsidRPr="00575278">
              <w:rPr>
                <w:rFonts w:eastAsia="MS PGothic" w:cstheme="minorHAnsi"/>
                <w:color w:val="000000"/>
                <w:kern w:val="24"/>
                <w:sz w:val="22"/>
                <w:szCs w:val="22"/>
              </w:rPr>
              <w:t>36</w:t>
            </w:r>
          </w:p>
        </w:tc>
        <w:tc>
          <w:tcPr>
            <w:tcW w:w="825" w:type="pct"/>
            <w:gridSpan w:val="2"/>
            <w:vAlign w:val="center"/>
          </w:tcPr>
          <w:p w14:paraId="3ABBEEED" w14:textId="035D013B" w:rsidR="00BA7C1F" w:rsidRPr="00F75334" w:rsidRDefault="00BA7C1F" w:rsidP="00303F92">
            <w:pPr>
              <w:jc w:val="center"/>
              <w:rPr>
                <w:rFonts w:cstheme="minorHAnsi"/>
                <w:sz w:val="22"/>
                <w:szCs w:val="22"/>
              </w:rPr>
            </w:pPr>
            <w:r w:rsidRPr="00F75334">
              <w:rPr>
                <w:rFonts w:eastAsia="MS PGothic" w:cstheme="minorHAnsi"/>
                <w:color w:val="000000"/>
                <w:kern w:val="24"/>
                <w:sz w:val="22"/>
                <w:szCs w:val="22"/>
              </w:rPr>
              <w:t>36</w:t>
            </w:r>
          </w:p>
        </w:tc>
      </w:tr>
      <w:tr w:rsidR="00575278" w:rsidRPr="00575278" w14:paraId="5DC50CCF" w14:textId="77777777" w:rsidTr="00347959">
        <w:trPr>
          <w:trHeight w:val="20"/>
        </w:trPr>
        <w:tc>
          <w:tcPr>
            <w:tcW w:w="1601" w:type="pct"/>
            <w:gridSpan w:val="2"/>
            <w:vAlign w:val="center"/>
          </w:tcPr>
          <w:p w14:paraId="0A8D425F" w14:textId="35B4286F" w:rsidR="00BA7C1F" w:rsidRPr="00575278" w:rsidRDefault="00303F92" w:rsidP="0023115F">
            <w:pPr>
              <w:ind w:left="164"/>
              <w:textAlignment w:val="baseline"/>
              <w:rPr>
                <w:rFonts w:eastAsia="MS PGothic" w:cstheme="minorHAnsi"/>
                <w:color w:val="000000"/>
                <w:kern w:val="24"/>
                <w:sz w:val="22"/>
                <w:szCs w:val="22"/>
                <w:highlight w:val="yellow"/>
              </w:rPr>
            </w:pPr>
            <w:r w:rsidRPr="00575278">
              <w:rPr>
                <w:rFonts w:eastAsia="MS PGothic" w:cstheme="minorHAnsi"/>
                <w:color w:val="000000"/>
                <w:kern w:val="24"/>
                <w:sz w:val="22"/>
                <w:szCs w:val="22"/>
              </w:rPr>
              <w:t>Glucose</w:t>
            </w:r>
            <w:r w:rsidR="00575278">
              <w:rPr>
                <w:rFonts w:eastAsia="MS PGothic" w:cstheme="minorHAnsi"/>
                <w:color w:val="000000"/>
                <w:kern w:val="24"/>
                <w:sz w:val="22"/>
                <w:szCs w:val="22"/>
              </w:rPr>
              <w:t xml:space="preserve"> to </w:t>
            </w:r>
            <w:proofErr w:type="spellStart"/>
            <w:r w:rsidR="00575278">
              <w:rPr>
                <w:rFonts w:eastAsia="MS PGothic" w:cstheme="minorHAnsi"/>
                <w:color w:val="000000"/>
                <w:kern w:val="24"/>
                <w:sz w:val="22"/>
                <w:szCs w:val="22"/>
              </w:rPr>
              <w:t>EtOH</w:t>
            </w:r>
            <w:proofErr w:type="spellEnd"/>
            <w:r w:rsidR="00575278">
              <w:rPr>
                <w:rFonts w:eastAsia="MS PGothic" w:cstheme="minorHAnsi"/>
                <w:color w:val="000000"/>
                <w:kern w:val="24"/>
                <w:sz w:val="22"/>
                <w:szCs w:val="22"/>
              </w:rPr>
              <w:t xml:space="preserve"> </w:t>
            </w:r>
            <w:r w:rsidR="00867942" w:rsidRPr="00575278">
              <w:rPr>
                <w:rFonts w:eastAsia="MS PGothic" w:cstheme="minorHAnsi"/>
                <w:color w:val="000000"/>
                <w:kern w:val="24"/>
                <w:sz w:val="22"/>
                <w:szCs w:val="22"/>
              </w:rPr>
              <w:t>conversion</w:t>
            </w:r>
          </w:p>
        </w:tc>
        <w:tc>
          <w:tcPr>
            <w:tcW w:w="682" w:type="pct"/>
            <w:gridSpan w:val="2"/>
            <w:vAlign w:val="center"/>
          </w:tcPr>
          <w:p w14:paraId="6837E7AA" w14:textId="26BA88B9" w:rsidR="00BA7C1F" w:rsidRPr="00575278" w:rsidRDefault="00575278" w:rsidP="00575278">
            <w:pPr>
              <w:textAlignment w:val="baseline"/>
              <w:rPr>
                <w:rFonts w:eastAsia="MS PGothic" w:cstheme="minorHAnsi"/>
                <w:color w:val="000000"/>
                <w:kern w:val="24"/>
                <w:sz w:val="22"/>
                <w:szCs w:val="22"/>
              </w:rPr>
            </w:pPr>
            <w:r>
              <w:rPr>
                <w:rFonts w:eastAsia="MS PGothic" w:cstheme="minorHAnsi"/>
                <w:color w:val="000000"/>
                <w:kern w:val="24"/>
                <w:sz w:val="22"/>
                <w:szCs w:val="22"/>
              </w:rPr>
              <w:t xml:space="preserve">    </w:t>
            </w:r>
            <w:r w:rsidR="00BA7C1F" w:rsidRPr="00575278">
              <w:rPr>
                <w:rFonts w:eastAsia="MS PGothic" w:cstheme="minorHAnsi"/>
                <w:color w:val="000000"/>
                <w:kern w:val="24"/>
                <w:sz w:val="22"/>
                <w:szCs w:val="22"/>
              </w:rPr>
              <w:t xml:space="preserve">95% </w:t>
            </w:r>
          </w:p>
        </w:tc>
        <w:tc>
          <w:tcPr>
            <w:tcW w:w="946" w:type="pct"/>
            <w:gridSpan w:val="2"/>
            <w:vAlign w:val="center"/>
          </w:tcPr>
          <w:p w14:paraId="43BF4497" w14:textId="4099DABE" w:rsidR="00BA7C1F" w:rsidRPr="00575278" w:rsidRDefault="00BA7C1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95% </w:t>
            </w:r>
          </w:p>
        </w:tc>
        <w:tc>
          <w:tcPr>
            <w:tcW w:w="946" w:type="pct"/>
            <w:gridSpan w:val="2"/>
            <w:vAlign w:val="center"/>
          </w:tcPr>
          <w:p w14:paraId="1BB73AE9" w14:textId="69698DB4" w:rsidR="00BA7C1F" w:rsidRPr="00575278" w:rsidRDefault="00BA7C1F" w:rsidP="00303F92">
            <w:pPr>
              <w:jc w:val="center"/>
              <w:textAlignment w:val="baseline"/>
              <w:rPr>
                <w:rFonts w:eastAsia="MS PGothic" w:cstheme="minorHAnsi"/>
                <w:color w:val="000000"/>
                <w:kern w:val="24"/>
                <w:sz w:val="22"/>
                <w:szCs w:val="22"/>
              </w:rPr>
            </w:pPr>
            <w:r w:rsidRPr="00575278">
              <w:rPr>
                <w:rFonts w:eastAsia="MS PGothic" w:cstheme="minorHAnsi"/>
                <w:color w:val="000000"/>
                <w:kern w:val="24"/>
                <w:sz w:val="22"/>
                <w:szCs w:val="22"/>
              </w:rPr>
              <w:t xml:space="preserve">95% </w:t>
            </w:r>
          </w:p>
        </w:tc>
        <w:tc>
          <w:tcPr>
            <w:tcW w:w="825" w:type="pct"/>
            <w:gridSpan w:val="2"/>
            <w:vAlign w:val="center"/>
          </w:tcPr>
          <w:p w14:paraId="5F5BBF41" w14:textId="116E14B3" w:rsidR="00BA7C1F" w:rsidRPr="00F75334" w:rsidRDefault="00BA7C1F" w:rsidP="00303F92">
            <w:pPr>
              <w:jc w:val="center"/>
              <w:textAlignment w:val="baseline"/>
              <w:rPr>
                <w:rFonts w:eastAsia="MS PGothic" w:cstheme="minorHAnsi"/>
                <w:color w:val="000000"/>
                <w:kern w:val="24"/>
                <w:sz w:val="22"/>
                <w:szCs w:val="22"/>
              </w:rPr>
            </w:pPr>
            <w:r w:rsidRPr="00F75334">
              <w:rPr>
                <w:rFonts w:eastAsia="MS PGothic" w:cstheme="minorHAnsi"/>
                <w:color w:val="000000"/>
                <w:kern w:val="24"/>
                <w:sz w:val="22"/>
                <w:szCs w:val="22"/>
              </w:rPr>
              <w:t xml:space="preserve">95% </w:t>
            </w:r>
          </w:p>
        </w:tc>
      </w:tr>
      <w:tr w:rsidR="00575278" w:rsidRPr="00575278" w14:paraId="3F4643D2" w14:textId="77777777" w:rsidTr="00347959">
        <w:trPr>
          <w:trHeight w:val="20"/>
        </w:trPr>
        <w:tc>
          <w:tcPr>
            <w:tcW w:w="1414" w:type="pct"/>
            <w:vAlign w:val="center"/>
          </w:tcPr>
          <w:p w14:paraId="6B894620" w14:textId="1C6ABAD7" w:rsidR="00BA7C1F" w:rsidRPr="00575278" w:rsidRDefault="00303F92" w:rsidP="00EA42B7">
            <w:pPr>
              <w:ind w:left="165"/>
              <w:textAlignment w:val="baseline"/>
              <w:rPr>
                <w:rFonts w:eastAsia="Times New Roman" w:cstheme="minorHAnsi"/>
                <w:sz w:val="22"/>
                <w:szCs w:val="22"/>
              </w:rPr>
            </w:pPr>
            <w:r w:rsidRPr="00575278">
              <w:rPr>
                <w:rFonts w:eastAsia="Times New Roman" w:cstheme="minorHAnsi"/>
                <w:sz w:val="22"/>
                <w:szCs w:val="22"/>
              </w:rPr>
              <w:t xml:space="preserve">Xylose to </w:t>
            </w:r>
            <w:proofErr w:type="spellStart"/>
            <w:r w:rsidRPr="00575278">
              <w:rPr>
                <w:rFonts w:eastAsia="Times New Roman" w:cstheme="minorHAnsi"/>
                <w:sz w:val="22"/>
                <w:szCs w:val="22"/>
              </w:rPr>
              <w:t>EtO</w:t>
            </w:r>
            <w:r w:rsidR="00EA42B7">
              <w:rPr>
                <w:rFonts w:eastAsia="Times New Roman" w:cstheme="minorHAnsi"/>
                <w:sz w:val="22"/>
                <w:szCs w:val="22"/>
              </w:rPr>
              <w:t>H</w:t>
            </w:r>
            <w:proofErr w:type="spellEnd"/>
            <w:r w:rsidRPr="00575278">
              <w:rPr>
                <w:rFonts w:eastAsia="Times New Roman" w:cstheme="minorHAnsi"/>
                <w:sz w:val="22"/>
                <w:szCs w:val="22"/>
              </w:rPr>
              <w:t xml:space="preserve"> conversion</w:t>
            </w:r>
          </w:p>
        </w:tc>
        <w:tc>
          <w:tcPr>
            <w:tcW w:w="868" w:type="pct"/>
            <w:gridSpan w:val="3"/>
          </w:tcPr>
          <w:p w14:paraId="0C542D2B" w14:textId="6125CDB7" w:rsidR="00BA7C1F" w:rsidRPr="00575278" w:rsidRDefault="0023115F" w:rsidP="00E06322">
            <w:pPr>
              <w:jc w:val="center"/>
              <w:textAlignment w:val="baseline"/>
              <w:rPr>
                <w:rFonts w:eastAsia="Times New Roman" w:cstheme="minorHAnsi"/>
                <w:sz w:val="22"/>
                <w:szCs w:val="22"/>
              </w:rPr>
            </w:pPr>
            <w:r w:rsidRPr="00575278">
              <w:rPr>
                <w:rFonts w:eastAsia="Times New Roman" w:cstheme="minorHAnsi"/>
                <w:sz w:val="22"/>
                <w:szCs w:val="22"/>
              </w:rPr>
              <w:t>85%</w:t>
            </w:r>
          </w:p>
        </w:tc>
        <w:tc>
          <w:tcPr>
            <w:tcW w:w="946" w:type="pct"/>
            <w:gridSpan w:val="2"/>
          </w:tcPr>
          <w:p w14:paraId="145581B2" w14:textId="51DCD526" w:rsidR="00BA7C1F" w:rsidRPr="00575278" w:rsidRDefault="0023115F" w:rsidP="00E06322">
            <w:pPr>
              <w:jc w:val="center"/>
              <w:textAlignment w:val="baseline"/>
              <w:rPr>
                <w:rFonts w:eastAsia="Times New Roman" w:cstheme="minorHAnsi"/>
                <w:sz w:val="22"/>
                <w:szCs w:val="22"/>
              </w:rPr>
            </w:pPr>
            <w:r w:rsidRPr="00575278">
              <w:rPr>
                <w:rFonts w:eastAsia="Times New Roman" w:cstheme="minorHAnsi"/>
                <w:sz w:val="22"/>
                <w:szCs w:val="22"/>
              </w:rPr>
              <w:t>85%</w:t>
            </w:r>
          </w:p>
        </w:tc>
        <w:tc>
          <w:tcPr>
            <w:tcW w:w="946" w:type="pct"/>
            <w:gridSpan w:val="2"/>
          </w:tcPr>
          <w:p w14:paraId="2F5D508C" w14:textId="7BE98D2C" w:rsidR="00BA7C1F" w:rsidRPr="00575278" w:rsidRDefault="0023115F" w:rsidP="00E06322">
            <w:pPr>
              <w:jc w:val="center"/>
              <w:textAlignment w:val="baseline"/>
              <w:rPr>
                <w:rFonts w:eastAsia="Times New Roman" w:cstheme="minorHAnsi"/>
                <w:sz w:val="22"/>
                <w:szCs w:val="22"/>
              </w:rPr>
            </w:pPr>
            <w:r w:rsidRPr="00575278">
              <w:rPr>
                <w:rFonts w:eastAsia="Times New Roman" w:cstheme="minorHAnsi"/>
                <w:sz w:val="22"/>
                <w:szCs w:val="22"/>
              </w:rPr>
              <w:t>85%</w:t>
            </w:r>
          </w:p>
        </w:tc>
        <w:tc>
          <w:tcPr>
            <w:tcW w:w="825" w:type="pct"/>
            <w:gridSpan w:val="2"/>
          </w:tcPr>
          <w:p w14:paraId="29E7DE42" w14:textId="2157B8D1" w:rsidR="00BA7C1F" w:rsidRPr="00F75334" w:rsidRDefault="00AC0592" w:rsidP="00E06322">
            <w:pPr>
              <w:jc w:val="center"/>
              <w:textAlignment w:val="baseline"/>
              <w:rPr>
                <w:rFonts w:eastAsia="Times New Roman" w:cstheme="minorHAnsi"/>
                <w:sz w:val="22"/>
                <w:szCs w:val="22"/>
              </w:rPr>
            </w:pPr>
            <w:r w:rsidRPr="00F75334">
              <w:rPr>
                <w:rFonts w:eastAsia="Times New Roman" w:cstheme="minorHAnsi"/>
                <w:sz w:val="22"/>
                <w:szCs w:val="22"/>
              </w:rPr>
              <w:t>8</w:t>
            </w:r>
            <w:r w:rsidR="0023115F" w:rsidRPr="00F75334">
              <w:rPr>
                <w:rFonts w:eastAsia="Times New Roman" w:cstheme="minorHAnsi"/>
                <w:sz w:val="22"/>
                <w:szCs w:val="22"/>
              </w:rPr>
              <w:t>5%</w:t>
            </w:r>
          </w:p>
        </w:tc>
      </w:tr>
    </w:tbl>
    <w:p w14:paraId="76F54686" w14:textId="23D93EE1" w:rsidR="00355611" w:rsidRPr="00575278" w:rsidRDefault="00355611">
      <w:pPr>
        <w:rPr>
          <w:rFonts w:asciiTheme="minorHAnsi" w:hAnsiTheme="minorHAnsi" w:cstheme="minorHAnsi"/>
          <w:sz w:val="22"/>
          <w:szCs w:val="22"/>
        </w:rPr>
      </w:pPr>
      <w:proofErr w:type="spellStart"/>
      <w:r w:rsidRPr="00575278">
        <w:rPr>
          <w:rFonts w:asciiTheme="minorHAnsi" w:eastAsia="MS PGothic" w:hAnsiTheme="minorHAnsi" w:cstheme="minorHAnsi"/>
          <w:color w:val="000000"/>
          <w:kern w:val="24"/>
          <w:sz w:val="22"/>
          <w:szCs w:val="22"/>
          <w:vertAlign w:val="superscript"/>
        </w:rPr>
        <w:t>a</w:t>
      </w:r>
      <w:proofErr w:type="spellEnd"/>
      <w:r w:rsidR="00D53BAA" w:rsidRPr="00575278">
        <w:rPr>
          <w:rFonts w:asciiTheme="minorHAnsi" w:eastAsia="MS PGothic" w:hAnsiTheme="minorHAnsi" w:cstheme="minorHAnsi"/>
          <w:color w:val="000000"/>
          <w:kern w:val="24"/>
          <w:sz w:val="22"/>
          <w:szCs w:val="22"/>
          <w:vertAlign w:val="superscript"/>
        </w:rPr>
        <w:t xml:space="preserve"> </w:t>
      </w:r>
      <w:r w:rsidR="0057694C" w:rsidRPr="00575278">
        <w:rPr>
          <w:rFonts w:asciiTheme="minorHAnsi" w:eastAsia="MS PGothic" w:hAnsiTheme="minorHAnsi" w:cstheme="minorHAnsi"/>
          <w:color w:val="000000"/>
          <w:kern w:val="24"/>
          <w:sz w:val="22"/>
          <w:szCs w:val="22"/>
        </w:rPr>
        <w:t>Assumed based on</w:t>
      </w:r>
      <w:r w:rsidR="00D53BAA" w:rsidRPr="00575278">
        <w:rPr>
          <w:rFonts w:asciiTheme="minorHAnsi" w:eastAsia="MS PGothic" w:hAnsiTheme="minorHAnsi" w:cstheme="minorHAnsi"/>
          <w:color w:val="000000"/>
          <w:kern w:val="24"/>
          <w:sz w:val="22"/>
          <w:szCs w:val="22"/>
        </w:rPr>
        <w:t xml:space="preserve"> NREL </w:t>
      </w:r>
      <w:r w:rsidR="0057694C" w:rsidRPr="00575278">
        <w:rPr>
          <w:rFonts w:asciiTheme="minorHAnsi" w:eastAsia="MS PGothic" w:hAnsiTheme="minorHAnsi" w:cstheme="minorHAnsi"/>
          <w:color w:val="000000"/>
          <w:kern w:val="24"/>
          <w:sz w:val="22"/>
          <w:szCs w:val="22"/>
        </w:rPr>
        <w:t xml:space="preserve">report </w:t>
      </w:r>
      <w:r w:rsidR="00D53BAA" w:rsidRPr="00575278">
        <w:rPr>
          <w:rFonts w:asciiTheme="minorHAnsi" w:hAnsiTheme="minorHAnsi" w:cstheme="minorHAnsi"/>
          <w:sz w:val="22"/>
          <w:szCs w:val="22"/>
        </w:rPr>
        <w:fldChar w:fldCharType="begin"/>
      </w:r>
      <w:r w:rsidR="00D53BAA" w:rsidRPr="00575278">
        <w:rPr>
          <w:rFonts w:asciiTheme="minorHAnsi" w:eastAsia="MS PGothic" w:hAnsiTheme="minorHAnsi" w:cstheme="minorHAnsi"/>
          <w:color w:val="000000"/>
          <w:kern w:val="24"/>
          <w:sz w:val="22"/>
          <w:szCs w:val="22"/>
        </w:rPr>
        <w:instrText xml:space="preserve"> REF _Ref483921504 \r \h </w:instrText>
      </w:r>
      <w:r w:rsidR="0057694C" w:rsidRPr="00575278">
        <w:rPr>
          <w:rFonts w:asciiTheme="minorHAnsi" w:hAnsiTheme="minorHAnsi" w:cstheme="minorHAnsi"/>
          <w:sz w:val="22"/>
          <w:szCs w:val="22"/>
        </w:rPr>
        <w:instrText xml:space="preserve"> \* MERGEFORMAT </w:instrText>
      </w:r>
      <w:r w:rsidR="00D53BAA" w:rsidRPr="00575278">
        <w:rPr>
          <w:rFonts w:asciiTheme="minorHAnsi" w:hAnsiTheme="minorHAnsi" w:cstheme="minorHAnsi"/>
          <w:sz w:val="22"/>
          <w:szCs w:val="22"/>
        </w:rPr>
      </w:r>
      <w:r w:rsidR="00D53BAA" w:rsidRPr="00575278">
        <w:rPr>
          <w:rFonts w:asciiTheme="minorHAnsi" w:hAnsiTheme="minorHAnsi" w:cstheme="minorHAnsi"/>
          <w:sz w:val="22"/>
          <w:szCs w:val="22"/>
        </w:rPr>
        <w:fldChar w:fldCharType="separate"/>
      </w:r>
      <w:r w:rsidR="003F0443" w:rsidRPr="00575278">
        <w:rPr>
          <w:rFonts w:asciiTheme="minorHAnsi" w:eastAsia="MS PGothic" w:hAnsiTheme="minorHAnsi" w:cstheme="minorHAnsi"/>
          <w:color w:val="000000"/>
          <w:kern w:val="24"/>
          <w:sz w:val="22"/>
          <w:szCs w:val="22"/>
          <w:cs/>
        </w:rPr>
        <w:t>‎</w:t>
      </w:r>
      <w:r w:rsidR="003F0443" w:rsidRPr="00575278">
        <w:rPr>
          <w:rFonts w:asciiTheme="minorHAnsi" w:eastAsia="MS PGothic" w:hAnsiTheme="minorHAnsi" w:cstheme="minorHAnsi"/>
          <w:color w:val="000000"/>
          <w:kern w:val="24"/>
          <w:sz w:val="22"/>
          <w:szCs w:val="22"/>
        </w:rPr>
        <w:t>[1]</w:t>
      </w:r>
      <w:r w:rsidR="00D53BAA" w:rsidRPr="00575278">
        <w:rPr>
          <w:rFonts w:asciiTheme="minorHAnsi" w:hAnsiTheme="minorHAnsi" w:cstheme="minorHAnsi"/>
          <w:sz w:val="22"/>
          <w:szCs w:val="22"/>
        </w:rPr>
        <w:fldChar w:fldCharType="end"/>
      </w:r>
      <w:r w:rsidR="0057694C" w:rsidRPr="00575278">
        <w:rPr>
          <w:rFonts w:asciiTheme="minorHAnsi" w:hAnsiTheme="minorHAnsi" w:cstheme="minorHAnsi"/>
          <w:sz w:val="22"/>
          <w:szCs w:val="22"/>
        </w:rPr>
        <w:t>.</w:t>
      </w:r>
    </w:p>
    <w:p w14:paraId="1C878231" w14:textId="1D77BECE" w:rsidR="00355611" w:rsidRPr="00575278" w:rsidRDefault="00355611">
      <w:pPr>
        <w:rPr>
          <w:rFonts w:asciiTheme="minorHAnsi" w:hAnsiTheme="minorHAnsi" w:cstheme="minorHAnsi"/>
          <w:sz w:val="22"/>
          <w:szCs w:val="22"/>
        </w:rPr>
      </w:pPr>
      <w:r w:rsidRPr="00575278">
        <w:rPr>
          <w:rFonts w:asciiTheme="minorHAnsi" w:hAnsiTheme="minorHAnsi" w:cstheme="minorHAnsi"/>
          <w:sz w:val="22"/>
          <w:szCs w:val="22"/>
          <w:vertAlign w:val="superscript"/>
        </w:rPr>
        <w:t>b</w:t>
      </w:r>
      <w:r w:rsidR="0013537A" w:rsidRPr="00575278">
        <w:rPr>
          <w:rFonts w:asciiTheme="minorHAnsi" w:hAnsiTheme="minorHAnsi" w:cstheme="minorHAnsi"/>
          <w:sz w:val="22"/>
          <w:szCs w:val="22"/>
        </w:rPr>
        <w:t xml:space="preserve"> G</w:t>
      </w:r>
      <w:r w:rsidRPr="00575278">
        <w:rPr>
          <w:rFonts w:asciiTheme="minorHAnsi" w:hAnsiTheme="minorHAnsi" w:cstheme="minorHAnsi"/>
          <w:sz w:val="22"/>
          <w:szCs w:val="22"/>
        </w:rPr>
        <w:t>rams dissolved constituent/grams constituent in original biomass</w:t>
      </w:r>
      <w:r w:rsidR="00EA42B7">
        <w:rPr>
          <w:rFonts w:asciiTheme="minorHAnsi" w:hAnsiTheme="minorHAnsi" w:cstheme="minorHAnsi"/>
          <w:sz w:val="22"/>
          <w:szCs w:val="22"/>
        </w:rPr>
        <w:t>.</w:t>
      </w:r>
    </w:p>
    <w:p w14:paraId="0ED26150" w14:textId="24497043" w:rsidR="00355611" w:rsidRPr="00575278" w:rsidRDefault="00355611">
      <w:pPr>
        <w:rPr>
          <w:rFonts w:asciiTheme="minorHAnsi" w:hAnsiTheme="minorHAnsi" w:cstheme="minorHAnsi"/>
          <w:sz w:val="22"/>
          <w:szCs w:val="22"/>
        </w:rPr>
      </w:pPr>
      <w:r w:rsidRPr="00575278">
        <w:rPr>
          <w:rFonts w:asciiTheme="minorHAnsi" w:hAnsiTheme="minorHAnsi" w:cstheme="minorHAnsi"/>
          <w:sz w:val="22"/>
          <w:szCs w:val="22"/>
          <w:vertAlign w:val="superscript"/>
        </w:rPr>
        <w:t>c</w:t>
      </w:r>
      <w:r w:rsidR="0013537A" w:rsidRPr="00575278">
        <w:rPr>
          <w:rFonts w:asciiTheme="minorHAnsi" w:hAnsiTheme="minorHAnsi" w:cstheme="minorHAnsi"/>
          <w:sz w:val="22"/>
          <w:szCs w:val="22"/>
        </w:rPr>
        <w:t xml:space="preserve"> G</w:t>
      </w:r>
      <w:r w:rsidRPr="00575278">
        <w:rPr>
          <w:rFonts w:asciiTheme="minorHAnsi" w:hAnsiTheme="minorHAnsi" w:cstheme="minorHAnsi"/>
          <w:sz w:val="22"/>
          <w:szCs w:val="22"/>
        </w:rPr>
        <w:t>rams dissolved constituent/grams const</w:t>
      </w:r>
      <w:r w:rsidR="00EA42B7">
        <w:rPr>
          <w:rFonts w:asciiTheme="minorHAnsi" w:hAnsiTheme="minorHAnsi" w:cstheme="minorHAnsi"/>
          <w:sz w:val="22"/>
          <w:szCs w:val="22"/>
        </w:rPr>
        <w:t>ituent in pre-extracted biomass.</w:t>
      </w:r>
    </w:p>
    <w:p w14:paraId="2E3B1B93" w14:textId="1B47A0F1" w:rsidR="00355611" w:rsidRPr="00575278" w:rsidRDefault="00355611" w:rsidP="00A1589D">
      <w:pPr>
        <w:ind w:left="180" w:hanging="180"/>
        <w:rPr>
          <w:rFonts w:asciiTheme="minorHAnsi" w:hAnsiTheme="minorHAnsi" w:cstheme="minorHAnsi"/>
          <w:sz w:val="22"/>
          <w:szCs w:val="22"/>
        </w:rPr>
      </w:pPr>
      <w:r w:rsidRPr="00575278">
        <w:rPr>
          <w:rFonts w:asciiTheme="minorHAnsi" w:hAnsiTheme="minorHAnsi" w:cstheme="minorHAnsi"/>
          <w:sz w:val="22"/>
          <w:szCs w:val="22"/>
          <w:vertAlign w:val="superscript"/>
        </w:rPr>
        <w:t>d</w:t>
      </w:r>
      <w:r w:rsidRPr="00575278">
        <w:rPr>
          <w:rFonts w:asciiTheme="minorHAnsi" w:hAnsiTheme="minorHAnsi" w:cstheme="minorHAnsi"/>
          <w:sz w:val="22"/>
          <w:szCs w:val="22"/>
        </w:rPr>
        <w:t xml:space="preserve"> </w:t>
      </w:r>
      <w:r w:rsidR="0013537A" w:rsidRPr="00575278">
        <w:rPr>
          <w:rFonts w:asciiTheme="minorHAnsi" w:hAnsiTheme="minorHAnsi" w:cstheme="minorHAnsi"/>
          <w:sz w:val="22"/>
          <w:szCs w:val="22"/>
        </w:rPr>
        <w:t>The net lignin dissolved cannot be directly computed by addition of the 1</w:t>
      </w:r>
      <w:r w:rsidR="0013537A" w:rsidRPr="00575278">
        <w:rPr>
          <w:rFonts w:asciiTheme="minorHAnsi" w:hAnsiTheme="minorHAnsi" w:cstheme="minorHAnsi"/>
          <w:sz w:val="22"/>
          <w:szCs w:val="22"/>
          <w:vertAlign w:val="superscript"/>
        </w:rPr>
        <w:t>st</w:t>
      </w:r>
      <w:r w:rsidR="0013537A" w:rsidRPr="00575278">
        <w:rPr>
          <w:rFonts w:asciiTheme="minorHAnsi" w:hAnsiTheme="minorHAnsi" w:cstheme="minorHAnsi"/>
          <w:sz w:val="22"/>
          <w:szCs w:val="22"/>
        </w:rPr>
        <w:t xml:space="preserve"> stage pre-extraction and 2</w:t>
      </w:r>
      <w:r w:rsidR="0013537A" w:rsidRPr="00575278">
        <w:rPr>
          <w:rFonts w:asciiTheme="minorHAnsi" w:hAnsiTheme="minorHAnsi" w:cstheme="minorHAnsi"/>
          <w:sz w:val="22"/>
          <w:szCs w:val="22"/>
          <w:vertAlign w:val="superscript"/>
        </w:rPr>
        <w:t>nd</w:t>
      </w:r>
      <w:r w:rsidR="0013537A" w:rsidRPr="00575278">
        <w:rPr>
          <w:rFonts w:asciiTheme="minorHAnsi" w:hAnsiTheme="minorHAnsi" w:cstheme="minorHAnsi"/>
          <w:sz w:val="22"/>
          <w:szCs w:val="22"/>
        </w:rPr>
        <w:t xml:space="preserve"> stage pretreatment because the basis units differ.</w:t>
      </w:r>
    </w:p>
    <w:p w14:paraId="21AF6963" w14:textId="3A9819C8" w:rsidR="00AC0592" w:rsidRPr="00855CDF" w:rsidRDefault="00B91DF1" w:rsidP="00AC0592">
      <w:pPr>
        <w:pStyle w:val="Caption"/>
        <w:keepNext/>
        <w:spacing w:after="240"/>
        <w:rPr>
          <w:rFonts w:asciiTheme="minorHAnsi" w:hAnsiTheme="minorHAnsi" w:cstheme="minorHAnsi"/>
          <w:bCs w:val="0"/>
          <w:color w:val="auto"/>
          <w:sz w:val="24"/>
          <w:szCs w:val="20"/>
        </w:rPr>
      </w:pPr>
      <w:r w:rsidRPr="00855CDF">
        <w:rPr>
          <w:rFonts w:asciiTheme="minorHAnsi" w:hAnsiTheme="minorHAnsi" w:cstheme="minorHAnsi"/>
          <w:color w:val="auto"/>
          <w:sz w:val="22"/>
          <w:szCs w:val="22"/>
        </w:rPr>
        <w:lastRenderedPageBreak/>
        <w:t>Table S3.</w:t>
      </w:r>
      <w:r w:rsidRPr="00855CDF">
        <w:rPr>
          <w:rFonts w:asciiTheme="minorHAnsi" w:hAnsiTheme="minorHAnsi" w:cstheme="minorHAnsi"/>
          <w:b w:val="0"/>
          <w:color w:val="auto"/>
          <w:sz w:val="22"/>
          <w:szCs w:val="22"/>
        </w:rPr>
        <w:t xml:space="preserve"> Comparison of raw material costs (MM $/year) for</w:t>
      </w:r>
      <w:r w:rsidR="00E753A1" w:rsidRPr="00855CDF">
        <w:rPr>
          <w:rFonts w:asciiTheme="minorHAnsi" w:hAnsiTheme="minorHAnsi" w:cstheme="minorHAnsi"/>
          <w:b w:val="0"/>
          <w:color w:val="auto"/>
          <w:sz w:val="22"/>
          <w:szCs w:val="22"/>
        </w:rPr>
        <w:t xml:space="preserve"> 60 MM gal/year bioethanol plant utilizing two</w:t>
      </w:r>
      <w:r w:rsidR="001F4FB7" w:rsidRPr="00855CDF">
        <w:rPr>
          <w:rFonts w:asciiTheme="minorHAnsi" w:hAnsiTheme="minorHAnsi" w:cstheme="minorHAnsi"/>
          <w:b w:val="0"/>
          <w:color w:val="auto"/>
          <w:sz w:val="22"/>
          <w:szCs w:val="22"/>
        </w:rPr>
        <w:t>-</w:t>
      </w:r>
      <w:r w:rsidR="00E753A1" w:rsidRPr="00855CDF">
        <w:rPr>
          <w:rFonts w:asciiTheme="minorHAnsi" w:hAnsiTheme="minorHAnsi" w:cstheme="minorHAnsi"/>
          <w:b w:val="0"/>
          <w:color w:val="auto"/>
          <w:sz w:val="22"/>
          <w:szCs w:val="22"/>
        </w:rPr>
        <w:t>stage Cu-AHP pret</w:t>
      </w:r>
      <w:r w:rsidR="00EA42B7">
        <w:rPr>
          <w:rFonts w:asciiTheme="minorHAnsi" w:hAnsiTheme="minorHAnsi" w:cstheme="minorHAnsi"/>
          <w:b w:val="0"/>
          <w:color w:val="auto"/>
          <w:sz w:val="22"/>
          <w:szCs w:val="22"/>
        </w:rPr>
        <w:t>r</w:t>
      </w:r>
      <w:r w:rsidR="00E753A1" w:rsidRPr="00855CDF">
        <w:rPr>
          <w:rFonts w:asciiTheme="minorHAnsi" w:hAnsiTheme="minorHAnsi" w:cstheme="minorHAnsi"/>
          <w:b w:val="0"/>
          <w:color w:val="auto"/>
          <w:sz w:val="22"/>
          <w:szCs w:val="22"/>
        </w:rPr>
        <w:t>eatments</w:t>
      </w:r>
      <w:r w:rsidRPr="00855CDF">
        <w:rPr>
          <w:rFonts w:asciiTheme="minorHAnsi" w:hAnsiTheme="minorHAnsi" w:cstheme="minorHAnsi"/>
          <w:b w:val="0"/>
          <w:color w:val="auto"/>
          <w:sz w:val="22"/>
          <w:szCs w:val="22"/>
        </w:rPr>
        <w:t>.</w:t>
      </w:r>
    </w:p>
    <w:tbl>
      <w:tblPr>
        <w:tblpPr w:leftFromText="180" w:rightFromText="180" w:vertAnchor="text" w:tblpY="1"/>
        <w:tblOverlap w:val="never"/>
        <w:tblW w:w="4904" w:type="pct"/>
        <w:tblCellMar>
          <w:left w:w="0" w:type="dxa"/>
          <w:right w:w="0" w:type="dxa"/>
        </w:tblCellMar>
        <w:tblLook w:val="0600" w:firstRow="0" w:lastRow="0" w:firstColumn="0" w:lastColumn="0" w:noHBand="1" w:noVBand="1"/>
      </w:tblPr>
      <w:tblGrid>
        <w:gridCol w:w="3741"/>
        <w:gridCol w:w="1440"/>
        <w:gridCol w:w="1262"/>
        <w:gridCol w:w="1259"/>
        <w:gridCol w:w="1478"/>
      </w:tblGrid>
      <w:tr w:rsidR="00AC0592" w:rsidRPr="00855CDF" w14:paraId="40C2BD45" w14:textId="77777777" w:rsidTr="00347959">
        <w:trPr>
          <w:trHeight w:val="20"/>
        </w:trPr>
        <w:tc>
          <w:tcPr>
            <w:tcW w:w="2037" w:type="pct"/>
            <w:tcBorders>
              <w:top w:val="single" w:sz="8" w:space="0" w:color="000000" w:themeColor="text1"/>
              <w:bottom w:val="single" w:sz="8" w:space="0" w:color="000000" w:themeColor="text1"/>
            </w:tcBorders>
            <w:shd w:val="clear" w:color="auto" w:fill="auto"/>
            <w:tcMar>
              <w:top w:w="9" w:type="dxa"/>
              <w:left w:w="9" w:type="dxa"/>
              <w:bottom w:w="0" w:type="dxa"/>
              <w:right w:w="9" w:type="dxa"/>
            </w:tcMar>
            <w:hideMark/>
          </w:tcPr>
          <w:p w14:paraId="616AAC44" w14:textId="77777777" w:rsidR="00AC0592" w:rsidRPr="00F75334" w:rsidRDefault="00AC0592" w:rsidP="00E34368">
            <w:pPr>
              <w:spacing w:after="120"/>
              <w:rPr>
                <w:rFonts w:asciiTheme="minorHAnsi" w:hAnsiTheme="minorHAnsi" w:cstheme="minorHAnsi"/>
                <w:sz w:val="22"/>
                <w:szCs w:val="22"/>
              </w:rPr>
            </w:pPr>
            <w:bookmarkStart w:id="7" w:name="_Hlk481442750"/>
            <w:r w:rsidRPr="00F75334">
              <w:rPr>
                <w:rFonts w:asciiTheme="minorHAnsi" w:hAnsiTheme="minorHAnsi" w:cstheme="minorHAnsi"/>
                <w:sz w:val="22"/>
                <w:szCs w:val="22"/>
              </w:rPr>
              <w:t>Process Area</w:t>
            </w:r>
          </w:p>
        </w:tc>
        <w:tc>
          <w:tcPr>
            <w:tcW w:w="784" w:type="pct"/>
            <w:tcBorders>
              <w:top w:val="single" w:sz="8" w:space="0" w:color="000000" w:themeColor="text1"/>
              <w:bottom w:val="single" w:sz="8" w:space="0" w:color="000000" w:themeColor="text1"/>
            </w:tcBorders>
            <w:shd w:val="clear" w:color="auto" w:fill="auto"/>
            <w:tcMar>
              <w:top w:w="9" w:type="dxa"/>
              <w:left w:w="9" w:type="dxa"/>
              <w:bottom w:w="0" w:type="dxa"/>
              <w:right w:w="9" w:type="dxa"/>
            </w:tcMar>
            <w:hideMark/>
          </w:tcPr>
          <w:p w14:paraId="60E11F67" w14:textId="77777777" w:rsidR="00A92BED"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themeColor="dark1"/>
                <w:kern w:val="24"/>
                <w:sz w:val="22"/>
                <w:szCs w:val="22"/>
              </w:rPr>
              <w:t>30 °C NaOH-H</w:t>
            </w:r>
            <w:r w:rsidRPr="00F75334">
              <w:rPr>
                <w:rFonts w:asciiTheme="minorHAnsi" w:hAnsiTheme="minorHAnsi" w:cstheme="minorHAnsi"/>
                <w:color w:val="000000" w:themeColor="dark1"/>
                <w:kern w:val="24"/>
                <w:sz w:val="22"/>
                <w:szCs w:val="22"/>
                <w:vertAlign w:val="subscript"/>
              </w:rPr>
              <w:t>2</w:t>
            </w:r>
            <w:r w:rsidRPr="00F75334">
              <w:rPr>
                <w:rFonts w:asciiTheme="minorHAnsi" w:hAnsiTheme="minorHAnsi" w:cstheme="minorHAnsi"/>
                <w:color w:val="000000" w:themeColor="dark1"/>
                <w:kern w:val="24"/>
                <w:sz w:val="22"/>
                <w:szCs w:val="22"/>
              </w:rPr>
              <w:t>O PE + Cu-AHP</w:t>
            </w:r>
          </w:p>
          <w:p w14:paraId="72B5F1C4" w14:textId="5DBAC33F" w:rsidR="00AC0592"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themeColor="dark1"/>
                <w:kern w:val="24"/>
                <w:sz w:val="22"/>
                <w:szCs w:val="22"/>
              </w:rPr>
              <w:t>MM$/year</w:t>
            </w:r>
          </w:p>
        </w:tc>
        <w:tc>
          <w:tcPr>
            <w:tcW w:w="687" w:type="pct"/>
            <w:tcBorders>
              <w:top w:val="single" w:sz="8" w:space="0" w:color="000000" w:themeColor="text1"/>
              <w:bottom w:val="single" w:sz="8" w:space="0" w:color="000000" w:themeColor="text1"/>
            </w:tcBorders>
            <w:shd w:val="clear" w:color="auto" w:fill="auto"/>
            <w:tcMar>
              <w:top w:w="9" w:type="dxa"/>
              <w:left w:w="9" w:type="dxa"/>
              <w:bottom w:w="0" w:type="dxa"/>
              <w:right w:w="9" w:type="dxa"/>
            </w:tcMar>
            <w:hideMark/>
          </w:tcPr>
          <w:p w14:paraId="78F279C1" w14:textId="77777777" w:rsidR="00A92BED"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themeColor="dark1"/>
                <w:kern w:val="24"/>
                <w:sz w:val="22"/>
                <w:szCs w:val="22"/>
              </w:rPr>
              <w:t>120 °C NaOH-H</w:t>
            </w:r>
            <w:r w:rsidRPr="00F75334">
              <w:rPr>
                <w:rFonts w:asciiTheme="minorHAnsi" w:hAnsiTheme="minorHAnsi" w:cstheme="minorHAnsi"/>
                <w:color w:val="000000" w:themeColor="dark1"/>
                <w:kern w:val="24"/>
                <w:sz w:val="22"/>
                <w:szCs w:val="22"/>
                <w:vertAlign w:val="subscript"/>
              </w:rPr>
              <w:t>2</w:t>
            </w:r>
            <w:r w:rsidRPr="00F75334">
              <w:rPr>
                <w:rFonts w:asciiTheme="minorHAnsi" w:hAnsiTheme="minorHAnsi" w:cstheme="minorHAnsi"/>
                <w:color w:val="000000" w:themeColor="dark1"/>
                <w:kern w:val="24"/>
                <w:sz w:val="22"/>
                <w:szCs w:val="22"/>
              </w:rPr>
              <w:t>O PE + Cu-AHP</w:t>
            </w:r>
          </w:p>
          <w:p w14:paraId="7303CA53" w14:textId="1C8016AC" w:rsidR="00AC0592"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themeColor="dark1"/>
                <w:kern w:val="24"/>
                <w:sz w:val="22"/>
                <w:szCs w:val="22"/>
              </w:rPr>
              <w:t>MM$/year</w:t>
            </w:r>
          </w:p>
        </w:tc>
        <w:tc>
          <w:tcPr>
            <w:tcW w:w="686" w:type="pct"/>
            <w:tcBorders>
              <w:top w:val="single" w:sz="8" w:space="0" w:color="000000" w:themeColor="text1"/>
              <w:bottom w:val="single" w:sz="8" w:space="0" w:color="000000" w:themeColor="text1"/>
            </w:tcBorders>
            <w:shd w:val="clear" w:color="auto" w:fill="auto"/>
            <w:tcMar>
              <w:top w:w="9" w:type="dxa"/>
              <w:left w:w="9" w:type="dxa"/>
              <w:bottom w:w="0" w:type="dxa"/>
              <w:right w:w="9" w:type="dxa"/>
            </w:tcMar>
            <w:hideMark/>
          </w:tcPr>
          <w:p w14:paraId="7375BB33" w14:textId="77777777" w:rsidR="00AC0592"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themeColor="dark1"/>
                <w:kern w:val="24"/>
                <w:sz w:val="22"/>
                <w:szCs w:val="22"/>
              </w:rPr>
              <w:t xml:space="preserve">120 °C </w:t>
            </w:r>
            <w:proofErr w:type="spellStart"/>
            <w:r w:rsidRPr="00F75334">
              <w:rPr>
                <w:rFonts w:asciiTheme="minorHAnsi" w:hAnsiTheme="minorHAnsi" w:cstheme="minorHAnsi"/>
                <w:color w:val="000000" w:themeColor="dark1"/>
                <w:kern w:val="24"/>
                <w:sz w:val="22"/>
                <w:szCs w:val="22"/>
              </w:rPr>
              <w:t>NaOH-EtOH</w:t>
            </w:r>
            <w:proofErr w:type="spellEnd"/>
            <w:r w:rsidRPr="00F75334">
              <w:rPr>
                <w:rFonts w:asciiTheme="minorHAnsi" w:hAnsiTheme="minorHAnsi" w:cstheme="minorHAnsi"/>
                <w:color w:val="000000" w:themeColor="dark1"/>
                <w:kern w:val="24"/>
                <w:sz w:val="22"/>
                <w:szCs w:val="22"/>
              </w:rPr>
              <w:t xml:space="preserve"> PE + Cu-AHP</w:t>
            </w:r>
          </w:p>
          <w:p w14:paraId="069B86D9" w14:textId="77777777" w:rsidR="00AC0592" w:rsidRPr="00F75334" w:rsidRDefault="00AC0592" w:rsidP="00E34368">
            <w:pPr>
              <w:spacing w:after="120"/>
              <w:jc w:val="center"/>
              <w:rPr>
                <w:rFonts w:asciiTheme="minorHAnsi" w:hAnsiTheme="minorHAnsi" w:cstheme="minorHAnsi"/>
                <w:sz w:val="22"/>
                <w:szCs w:val="22"/>
              </w:rPr>
            </w:pPr>
            <w:r w:rsidRPr="00F75334">
              <w:rPr>
                <w:rFonts w:asciiTheme="minorHAnsi" w:hAnsiTheme="minorHAnsi" w:cstheme="minorHAnsi"/>
                <w:color w:val="000000" w:themeColor="dark1"/>
                <w:kern w:val="24"/>
                <w:sz w:val="22"/>
                <w:szCs w:val="22"/>
              </w:rPr>
              <w:t>MM$/year</w:t>
            </w:r>
          </w:p>
        </w:tc>
        <w:tc>
          <w:tcPr>
            <w:tcW w:w="805" w:type="pct"/>
            <w:tcBorders>
              <w:top w:val="single" w:sz="8" w:space="0" w:color="000000" w:themeColor="text1"/>
              <w:bottom w:val="single" w:sz="8" w:space="0" w:color="000000" w:themeColor="text1"/>
            </w:tcBorders>
          </w:tcPr>
          <w:p w14:paraId="07FA3308" w14:textId="77777777" w:rsidR="00B962EB" w:rsidRPr="00F75334" w:rsidRDefault="00B962EB" w:rsidP="00E34368">
            <w:pPr>
              <w:jc w:val="center"/>
              <w:rPr>
                <w:rFonts w:asciiTheme="minorHAnsi" w:hAnsiTheme="minorHAnsi" w:cstheme="minorHAnsi"/>
                <w:color w:val="000000"/>
                <w:kern w:val="24"/>
                <w:sz w:val="22"/>
                <w:szCs w:val="22"/>
              </w:rPr>
            </w:pPr>
            <w:r w:rsidRPr="00F75334">
              <w:rPr>
                <w:rFonts w:asciiTheme="minorHAnsi" w:hAnsiTheme="minorHAnsi" w:cstheme="minorHAnsi"/>
                <w:color w:val="000000"/>
                <w:kern w:val="24"/>
                <w:sz w:val="22"/>
                <w:szCs w:val="22"/>
              </w:rPr>
              <w:t>Hypothetical</w:t>
            </w:r>
            <w:r w:rsidR="00AC0592" w:rsidRPr="00F75334">
              <w:rPr>
                <w:rFonts w:asciiTheme="minorHAnsi" w:hAnsiTheme="minorHAnsi" w:cstheme="minorHAnsi"/>
                <w:color w:val="000000"/>
                <w:kern w:val="24"/>
                <w:sz w:val="22"/>
                <w:szCs w:val="22"/>
              </w:rPr>
              <w:t xml:space="preserve">-case </w:t>
            </w:r>
          </w:p>
          <w:p w14:paraId="1790D4ED" w14:textId="248475B3" w:rsidR="00AC0592" w:rsidRPr="00F75334" w:rsidRDefault="00AC0592" w:rsidP="00E34368">
            <w:pPr>
              <w:spacing w:after="120"/>
              <w:jc w:val="center"/>
              <w:rPr>
                <w:rFonts w:asciiTheme="minorHAnsi" w:hAnsiTheme="minorHAnsi" w:cstheme="minorHAnsi"/>
                <w:color w:val="000000" w:themeColor="dark1"/>
                <w:kern w:val="24"/>
                <w:sz w:val="22"/>
                <w:szCs w:val="22"/>
              </w:rPr>
            </w:pPr>
            <w:r w:rsidRPr="00F75334">
              <w:rPr>
                <w:rFonts w:asciiTheme="minorHAnsi" w:hAnsiTheme="minorHAnsi" w:cstheme="minorHAnsi"/>
                <w:color w:val="000000"/>
                <w:kern w:val="24"/>
                <w:sz w:val="22"/>
                <w:szCs w:val="22"/>
              </w:rPr>
              <w:t>as identified by sensitivity analysis</w:t>
            </w:r>
          </w:p>
          <w:p w14:paraId="2A455460" w14:textId="77777777" w:rsidR="00AC0592" w:rsidRPr="00F75334" w:rsidRDefault="00AC0592" w:rsidP="00E34368">
            <w:pPr>
              <w:spacing w:after="120"/>
              <w:jc w:val="center"/>
              <w:rPr>
                <w:rFonts w:asciiTheme="minorHAnsi" w:hAnsiTheme="minorHAnsi" w:cstheme="minorHAnsi"/>
                <w:sz w:val="22"/>
                <w:szCs w:val="22"/>
              </w:rPr>
            </w:pPr>
            <w:r w:rsidRPr="00F75334">
              <w:rPr>
                <w:rFonts w:asciiTheme="minorHAnsi" w:hAnsiTheme="minorHAnsi" w:cstheme="minorHAnsi"/>
                <w:color w:val="000000" w:themeColor="dark1"/>
                <w:kern w:val="24"/>
                <w:sz w:val="22"/>
                <w:szCs w:val="22"/>
              </w:rPr>
              <w:t>MM$/year</w:t>
            </w:r>
          </w:p>
        </w:tc>
      </w:tr>
      <w:bookmarkEnd w:id="7"/>
      <w:tr w:rsidR="00AC0592" w:rsidRPr="00855CDF" w14:paraId="14377B50" w14:textId="77777777" w:rsidTr="00347959">
        <w:trPr>
          <w:trHeight w:val="216"/>
        </w:trPr>
        <w:tc>
          <w:tcPr>
            <w:tcW w:w="2037" w:type="pct"/>
            <w:tcBorders>
              <w:top w:val="single" w:sz="8" w:space="0" w:color="000000" w:themeColor="text1"/>
            </w:tcBorders>
            <w:shd w:val="clear" w:color="auto" w:fill="auto"/>
            <w:tcMar>
              <w:top w:w="9" w:type="dxa"/>
              <w:left w:w="9" w:type="dxa"/>
              <w:bottom w:w="0" w:type="dxa"/>
              <w:right w:w="9" w:type="dxa"/>
            </w:tcMar>
            <w:hideMark/>
          </w:tcPr>
          <w:p w14:paraId="09E3C41B" w14:textId="18620106" w:rsidR="00AC0592" w:rsidRPr="00F75334" w:rsidRDefault="007651FF" w:rsidP="007651FF">
            <w:pPr>
              <w:rPr>
                <w:rFonts w:asciiTheme="minorHAnsi" w:hAnsiTheme="minorHAnsi" w:cstheme="minorHAnsi"/>
                <w:sz w:val="22"/>
                <w:szCs w:val="22"/>
              </w:rPr>
            </w:pPr>
            <w:r w:rsidRPr="00F75334">
              <w:rPr>
                <w:rFonts w:asciiTheme="minorHAnsi" w:hAnsiTheme="minorHAnsi" w:cstheme="minorHAnsi"/>
                <w:sz w:val="22"/>
                <w:szCs w:val="22"/>
              </w:rPr>
              <w:t>Area 100: Feedstock handling</w:t>
            </w:r>
          </w:p>
        </w:tc>
        <w:tc>
          <w:tcPr>
            <w:tcW w:w="784" w:type="pct"/>
            <w:tcBorders>
              <w:top w:val="single" w:sz="8" w:space="0" w:color="000000" w:themeColor="text1"/>
            </w:tcBorders>
            <w:shd w:val="clear" w:color="auto" w:fill="auto"/>
            <w:tcMar>
              <w:top w:w="11" w:type="dxa"/>
              <w:left w:w="11" w:type="dxa"/>
              <w:bottom w:w="0" w:type="dxa"/>
              <w:right w:w="11" w:type="dxa"/>
            </w:tcMar>
          </w:tcPr>
          <w:p w14:paraId="01E6F097" w14:textId="77777777" w:rsidR="00AC0592" w:rsidRPr="00F75334" w:rsidRDefault="00AC0592" w:rsidP="007651FF">
            <w:pPr>
              <w:jc w:val="center"/>
              <w:rPr>
                <w:rFonts w:asciiTheme="minorHAnsi" w:hAnsiTheme="minorHAnsi" w:cstheme="minorHAnsi"/>
                <w:sz w:val="22"/>
                <w:szCs w:val="22"/>
              </w:rPr>
            </w:pPr>
          </w:p>
        </w:tc>
        <w:tc>
          <w:tcPr>
            <w:tcW w:w="687" w:type="pct"/>
            <w:tcBorders>
              <w:top w:val="single" w:sz="8" w:space="0" w:color="000000" w:themeColor="text1"/>
            </w:tcBorders>
            <w:shd w:val="clear" w:color="auto" w:fill="auto"/>
            <w:tcMar>
              <w:top w:w="11" w:type="dxa"/>
              <w:left w:w="11" w:type="dxa"/>
              <w:bottom w:w="0" w:type="dxa"/>
              <w:right w:w="11" w:type="dxa"/>
            </w:tcMar>
          </w:tcPr>
          <w:p w14:paraId="13A88DDA" w14:textId="77777777" w:rsidR="00AC0592" w:rsidRPr="00F75334" w:rsidRDefault="00AC0592" w:rsidP="007651FF">
            <w:pPr>
              <w:jc w:val="center"/>
              <w:rPr>
                <w:rFonts w:asciiTheme="minorHAnsi" w:hAnsiTheme="minorHAnsi" w:cstheme="minorHAnsi"/>
                <w:sz w:val="22"/>
                <w:szCs w:val="22"/>
              </w:rPr>
            </w:pPr>
          </w:p>
        </w:tc>
        <w:tc>
          <w:tcPr>
            <w:tcW w:w="686" w:type="pct"/>
            <w:tcBorders>
              <w:top w:val="single" w:sz="8" w:space="0" w:color="000000" w:themeColor="text1"/>
            </w:tcBorders>
            <w:shd w:val="clear" w:color="auto" w:fill="auto"/>
            <w:tcMar>
              <w:top w:w="11" w:type="dxa"/>
              <w:left w:w="11" w:type="dxa"/>
              <w:bottom w:w="0" w:type="dxa"/>
              <w:right w:w="11" w:type="dxa"/>
            </w:tcMar>
          </w:tcPr>
          <w:p w14:paraId="44569221" w14:textId="77777777" w:rsidR="00AC0592" w:rsidRPr="00F75334" w:rsidRDefault="00AC0592" w:rsidP="007651FF">
            <w:pPr>
              <w:jc w:val="center"/>
              <w:rPr>
                <w:rFonts w:asciiTheme="minorHAnsi" w:hAnsiTheme="minorHAnsi" w:cstheme="minorHAnsi"/>
                <w:sz w:val="22"/>
                <w:szCs w:val="22"/>
              </w:rPr>
            </w:pPr>
          </w:p>
        </w:tc>
        <w:tc>
          <w:tcPr>
            <w:tcW w:w="805" w:type="pct"/>
            <w:tcBorders>
              <w:top w:val="single" w:sz="8" w:space="0" w:color="000000" w:themeColor="text1"/>
            </w:tcBorders>
          </w:tcPr>
          <w:p w14:paraId="4830D3BB" w14:textId="77777777" w:rsidR="00AC0592" w:rsidRPr="00F75334" w:rsidRDefault="00AC0592" w:rsidP="007651FF">
            <w:pPr>
              <w:jc w:val="center"/>
              <w:rPr>
                <w:rFonts w:asciiTheme="minorHAnsi" w:hAnsiTheme="minorHAnsi" w:cstheme="minorHAnsi"/>
                <w:sz w:val="22"/>
                <w:szCs w:val="22"/>
              </w:rPr>
            </w:pPr>
          </w:p>
        </w:tc>
      </w:tr>
      <w:tr w:rsidR="00AC0592" w:rsidRPr="00855CDF" w14:paraId="0037456B" w14:textId="77777777" w:rsidTr="00347959">
        <w:trPr>
          <w:trHeight w:val="209"/>
        </w:trPr>
        <w:tc>
          <w:tcPr>
            <w:tcW w:w="2037" w:type="pct"/>
            <w:shd w:val="clear" w:color="auto" w:fill="auto"/>
            <w:tcMar>
              <w:top w:w="9" w:type="dxa"/>
              <w:left w:w="9" w:type="dxa"/>
              <w:bottom w:w="0" w:type="dxa"/>
              <w:right w:w="9" w:type="dxa"/>
            </w:tcMar>
          </w:tcPr>
          <w:p w14:paraId="2F825F64" w14:textId="77777777" w:rsidR="00AC0592" w:rsidRPr="00F75334" w:rsidRDefault="00AC0592" w:rsidP="007651FF">
            <w:pPr>
              <w:ind w:left="432"/>
              <w:rPr>
                <w:rFonts w:asciiTheme="minorHAnsi" w:hAnsiTheme="minorHAnsi" w:cstheme="minorHAnsi"/>
                <w:sz w:val="22"/>
                <w:szCs w:val="22"/>
              </w:rPr>
            </w:pPr>
            <w:r w:rsidRPr="00F75334">
              <w:rPr>
                <w:rFonts w:asciiTheme="minorHAnsi" w:hAnsiTheme="minorHAnsi" w:cstheme="minorHAnsi"/>
                <w:sz w:val="22"/>
                <w:szCs w:val="22"/>
              </w:rPr>
              <w:t>Feedstock</w:t>
            </w:r>
          </w:p>
        </w:tc>
        <w:tc>
          <w:tcPr>
            <w:tcW w:w="784" w:type="pct"/>
            <w:shd w:val="clear" w:color="auto" w:fill="auto"/>
            <w:tcMar>
              <w:top w:w="11" w:type="dxa"/>
              <w:left w:w="11" w:type="dxa"/>
              <w:bottom w:w="0" w:type="dxa"/>
              <w:right w:w="11" w:type="dxa"/>
            </w:tcMar>
          </w:tcPr>
          <w:p w14:paraId="37924310"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40.22</w:t>
            </w:r>
          </w:p>
        </w:tc>
        <w:tc>
          <w:tcPr>
            <w:tcW w:w="687" w:type="pct"/>
            <w:shd w:val="clear" w:color="auto" w:fill="auto"/>
            <w:tcMar>
              <w:top w:w="11" w:type="dxa"/>
              <w:left w:w="11" w:type="dxa"/>
              <w:bottom w:w="0" w:type="dxa"/>
              <w:right w:w="11" w:type="dxa"/>
            </w:tcMar>
          </w:tcPr>
          <w:p w14:paraId="01239E7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44.46</w:t>
            </w:r>
          </w:p>
        </w:tc>
        <w:tc>
          <w:tcPr>
            <w:tcW w:w="686" w:type="pct"/>
            <w:shd w:val="clear" w:color="auto" w:fill="auto"/>
            <w:tcMar>
              <w:top w:w="11" w:type="dxa"/>
              <w:left w:w="11" w:type="dxa"/>
              <w:bottom w:w="0" w:type="dxa"/>
              <w:right w:w="11" w:type="dxa"/>
            </w:tcMar>
          </w:tcPr>
          <w:p w14:paraId="4E8248E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43.17</w:t>
            </w:r>
          </w:p>
        </w:tc>
        <w:tc>
          <w:tcPr>
            <w:tcW w:w="805" w:type="pct"/>
          </w:tcPr>
          <w:p w14:paraId="7733259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44.45</w:t>
            </w:r>
          </w:p>
        </w:tc>
      </w:tr>
      <w:tr w:rsidR="00AC0592" w:rsidRPr="00855CDF" w14:paraId="65B91EF2" w14:textId="77777777" w:rsidTr="00347959">
        <w:trPr>
          <w:trHeight w:val="110"/>
        </w:trPr>
        <w:tc>
          <w:tcPr>
            <w:tcW w:w="2037" w:type="pct"/>
            <w:shd w:val="clear" w:color="auto" w:fill="auto"/>
            <w:tcMar>
              <w:top w:w="9" w:type="dxa"/>
              <w:left w:w="9" w:type="dxa"/>
              <w:bottom w:w="0" w:type="dxa"/>
              <w:right w:w="9" w:type="dxa"/>
            </w:tcMar>
            <w:hideMark/>
          </w:tcPr>
          <w:p w14:paraId="636EC8B3"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Area 200: Pretreatment</w:t>
            </w:r>
          </w:p>
        </w:tc>
        <w:tc>
          <w:tcPr>
            <w:tcW w:w="784" w:type="pct"/>
            <w:shd w:val="clear" w:color="auto" w:fill="auto"/>
            <w:tcMar>
              <w:top w:w="11" w:type="dxa"/>
              <w:left w:w="11" w:type="dxa"/>
              <w:bottom w:w="0" w:type="dxa"/>
              <w:right w:w="11" w:type="dxa"/>
            </w:tcMar>
          </w:tcPr>
          <w:p w14:paraId="2C166906"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1" w:type="dxa"/>
              <w:left w:w="11" w:type="dxa"/>
              <w:bottom w:w="0" w:type="dxa"/>
              <w:right w:w="11" w:type="dxa"/>
            </w:tcMar>
          </w:tcPr>
          <w:p w14:paraId="72C7E5EA"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1" w:type="dxa"/>
              <w:left w:w="11" w:type="dxa"/>
              <w:bottom w:w="0" w:type="dxa"/>
              <w:right w:w="11" w:type="dxa"/>
            </w:tcMar>
          </w:tcPr>
          <w:p w14:paraId="79CC40EF" w14:textId="77777777" w:rsidR="00AC0592" w:rsidRPr="00F75334" w:rsidRDefault="00AC0592" w:rsidP="007651FF">
            <w:pPr>
              <w:jc w:val="center"/>
              <w:rPr>
                <w:rFonts w:asciiTheme="minorHAnsi" w:hAnsiTheme="minorHAnsi" w:cstheme="minorHAnsi"/>
                <w:sz w:val="22"/>
                <w:szCs w:val="22"/>
              </w:rPr>
            </w:pPr>
          </w:p>
        </w:tc>
        <w:tc>
          <w:tcPr>
            <w:tcW w:w="805" w:type="pct"/>
          </w:tcPr>
          <w:p w14:paraId="2BE405A4" w14:textId="77777777" w:rsidR="00AC0592" w:rsidRPr="00F75334" w:rsidRDefault="00AC0592" w:rsidP="007651FF">
            <w:pPr>
              <w:jc w:val="center"/>
              <w:rPr>
                <w:rFonts w:asciiTheme="minorHAnsi" w:hAnsiTheme="minorHAnsi" w:cstheme="minorHAnsi"/>
                <w:sz w:val="22"/>
                <w:szCs w:val="22"/>
              </w:rPr>
            </w:pPr>
          </w:p>
        </w:tc>
      </w:tr>
      <w:tr w:rsidR="00AC0592" w:rsidRPr="00855CDF" w14:paraId="612CCFD2" w14:textId="77777777" w:rsidTr="00347959">
        <w:trPr>
          <w:trHeight w:val="20"/>
        </w:trPr>
        <w:tc>
          <w:tcPr>
            <w:tcW w:w="2037" w:type="pct"/>
            <w:shd w:val="clear" w:color="auto" w:fill="auto"/>
            <w:hideMark/>
          </w:tcPr>
          <w:p w14:paraId="09E516DD"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Sulfuric acid, 93%</w:t>
            </w:r>
          </w:p>
        </w:tc>
        <w:tc>
          <w:tcPr>
            <w:tcW w:w="784" w:type="pct"/>
            <w:shd w:val="clear" w:color="auto" w:fill="auto"/>
            <w:tcMar>
              <w:top w:w="11" w:type="dxa"/>
              <w:left w:w="11" w:type="dxa"/>
              <w:bottom w:w="0" w:type="dxa"/>
              <w:right w:w="11" w:type="dxa"/>
            </w:tcMar>
            <w:hideMark/>
          </w:tcPr>
          <w:p w14:paraId="34AAD3C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8.17</w:t>
            </w:r>
          </w:p>
        </w:tc>
        <w:tc>
          <w:tcPr>
            <w:tcW w:w="687" w:type="pct"/>
            <w:shd w:val="clear" w:color="auto" w:fill="auto"/>
            <w:tcMar>
              <w:top w:w="11" w:type="dxa"/>
              <w:left w:w="11" w:type="dxa"/>
              <w:bottom w:w="0" w:type="dxa"/>
              <w:right w:w="11" w:type="dxa"/>
            </w:tcMar>
            <w:hideMark/>
          </w:tcPr>
          <w:p w14:paraId="188C768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7.85</w:t>
            </w:r>
          </w:p>
        </w:tc>
        <w:tc>
          <w:tcPr>
            <w:tcW w:w="686" w:type="pct"/>
            <w:shd w:val="clear" w:color="auto" w:fill="auto"/>
            <w:tcMar>
              <w:top w:w="11" w:type="dxa"/>
              <w:left w:w="11" w:type="dxa"/>
              <w:bottom w:w="0" w:type="dxa"/>
              <w:right w:w="11" w:type="dxa"/>
            </w:tcMar>
            <w:hideMark/>
          </w:tcPr>
          <w:p w14:paraId="5FABFA1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8.01</w:t>
            </w:r>
          </w:p>
        </w:tc>
        <w:tc>
          <w:tcPr>
            <w:tcW w:w="805" w:type="pct"/>
          </w:tcPr>
          <w:p w14:paraId="63A58D5B"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7.84</w:t>
            </w:r>
          </w:p>
        </w:tc>
      </w:tr>
      <w:tr w:rsidR="00AC0592" w:rsidRPr="00855CDF" w14:paraId="1F856127" w14:textId="77777777" w:rsidTr="00347959">
        <w:trPr>
          <w:trHeight w:val="20"/>
        </w:trPr>
        <w:tc>
          <w:tcPr>
            <w:tcW w:w="2037" w:type="pct"/>
            <w:shd w:val="clear" w:color="auto" w:fill="auto"/>
          </w:tcPr>
          <w:p w14:paraId="0F2D9D7C"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Sodium hydroxide</w:t>
            </w:r>
          </w:p>
        </w:tc>
        <w:tc>
          <w:tcPr>
            <w:tcW w:w="784" w:type="pct"/>
            <w:shd w:val="clear" w:color="auto" w:fill="auto"/>
            <w:tcMar>
              <w:top w:w="11" w:type="dxa"/>
              <w:left w:w="11" w:type="dxa"/>
              <w:bottom w:w="0" w:type="dxa"/>
              <w:right w:w="11" w:type="dxa"/>
            </w:tcMar>
          </w:tcPr>
          <w:p w14:paraId="63FF4AA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21.49</w:t>
            </w:r>
          </w:p>
        </w:tc>
        <w:tc>
          <w:tcPr>
            <w:tcW w:w="687" w:type="pct"/>
            <w:shd w:val="clear" w:color="auto" w:fill="auto"/>
            <w:tcMar>
              <w:top w:w="11" w:type="dxa"/>
              <w:left w:w="11" w:type="dxa"/>
              <w:bottom w:w="0" w:type="dxa"/>
              <w:right w:w="11" w:type="dxa"/>
            </w:tcMar>
          </w:tcPr>
          <w:p w14:paraId="53DEDF40"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22.31</w:t>
            </w:r>
          </w:p>
        </w:tc>
        <w:tc>
          <w:tcPr>
            <w:tcW w:w="686" w:type="pct"/>
            <w:shd w:val="clear" w:color="auto" w:fill="auto"/>
            <w:tcMar>
              <w:top w:w="11" w:type="dxa"/>
              <w:left w:w="11" w:type="dxa"/>
              <w:bottom w:w="0" w:type="dxa"/>
              <w:right w:w="11" w:type="dxa"/>
            </w:tcMar>
          </w:tcPr>
          <w:p w14:paraId="28276F25"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22.07</w:t>
            </w:r>
          </w:p>
        </w:tc>
        <w:tc>
          <w:tcPr>
            <w:tcW w:w="805" w:type="pct"/>
          </w:tcPr>
          <w:p w14:paraId="0BDFB09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22.31</w:t>
            </w:r>
          </w:p>
        </w:tc>
      </w:tr>
      <w:tr w:rsidR="00AC0592" w:rsidRPr="00855CDF" w14:paraId="55D9F03B" w14:textId="77777777" w:rsidTr="00347959">
        <w:trPr>
          <w:trHeight w:val="20"/>
        </w:trPr>
        <w:tc>
          <w:tcPr>
            <w:tcW w:w="2037" w:type="pct"/>
            <w:shd w:val="clear" w:color="auto" w:fill="auto"/>
            <w:hideMark/>
          </w:tcPr>
          <w:p w14:paraId="5AECCAAA"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Hydrogen peroxide</w:t>
            </w:r>
          </w:p>
        </w:tc>
        <w:tc>
          <w:tcPr>
            <w:tcW w:w="784" w:type="pct"/>
            <w:shd w:val="clear" w:color="auto" w:fill="auto"/>
            <w:tcMar>
              <w:top w:w="11" w:type="dxa"/>
              <w:left w:w="11" w:type="dxa"/>
              <w:bottom w:w="0" w:type="dxa"/>
              <w:right w:w="11" w:type="dxa"/>
            </w:tcMar>
            <w:hideMark/>
          </w:tcPr>
          <w:p w14:paraId="4927D01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45.08</w:t>
            </w:r>
          </w:p>
        </w:tc>
        <w:tc>
          <w:tcPr>
            <w:tcW w:w="687" w:type="pct"/>
            <w:shd w:val="clear" w:color="auto" w:fill="auto"/>
            <w:tcMar>
              <w:top w:w="11" w:type="dxa"/>
              <w:left w:w="11" w:type="dxa"/>
              <w:bottom w:w="0" w:type="dxa"/>
              <w:right w:w="11" w:type="dxa"/>
            </w:tcMar>
            <w:hideMark/>
          </w:tcPr>
          <w:p w14:paraId="1768127A"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43.27</w:t>
            </w:r>
          </w:p>
        </w:tc>
        <w:tc>
          <w:tcPr>
            <w:tcW w:w="686" w:type="pct"/>
            <w:shd w:val="clear" w:color="auto" w:fill="auto"/>
            <w:tcMar>
              <w:top w:w="11" w:type="dxa"/>
              <w:left w:w="11" w:type="dxa"/>
              <w:bottom w:w="0" w:type="dxa"/>
              <w:right w:w="11" w:type="dxa"/>
            </w:tcMar>
            <w:hideMark/>
          </w:tcPr>
          <w:p w14:paraId="0E99844D"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44.16</w:t>
            </w:r>
          </w:p>
        </w:tc>
        <w:tc>
          <w:tcPr>
            <w:tcW w:w="805" w:type="pct"/>
          </w:tcPr>
          <w:p w14:paraId="3275375E"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25.95</w:t>
            </w:r>
          </w:p>
        </w:tc>
      </w:tr>
      <w:tr w:rsidR="00AC0592" w:rsidRPr="00855CDF" w14:paraId="762615C3" w14:textId="77777777" w:rsidTr="00347959">
        <w:trPr>
          <w:trHeight w:val="20"/>
        </w:trPr>
        <w:tc>
          <w:tcPr>
            <w:tcW w:w="2037" w:type="pct"/>
            <w:shd w:val="clear" w:color="auto" w:fill="auto"/>
            <w:hideMark/>
          </w:tcPr>
          <w:p w14:paraId="24E1F488"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Copper sulfate</w:t>
            </w:r>
          </w:p>
        </w:tc>
        <w:tc>
          <w:tcPr>
            <w:tcW w:w="784" w:type="pct"/>
            <w:shd w:val="clear" w:color="auto" w:fill="auto"/>
            <w:tcMar>
              <w:top w:w="11" w:type="dxa"/>
              <w:left w:w="11" w:type="dxa"/>
              <w:bottom w:w="0" w:type="dxa"/>
              <w:right w:w="11" w:type="dxa"/>
            </w:tcMar>
            <w:hideMark/>
          </w:tcPr>
          <w:p w14:paraId="0B6ECADE"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c>
          <w:tcPr>
            <w:tcW w:w="687" w:type="pct"/>
            <w:shd w:val="clear" w:color="auto" w:fill="auto"/>
            <w:tcMar>
              <w:top w:w="11" w:type="dxa"/>
              <w:left w:w="11" w:type="dxa"/>
              <w:bottom w:w="0" w:type="dxa"/>
              <w:right w:w="11" w:type="dxa"/>
            </w:tcMar>
            <w:hideMark/>
          </w:tcPr>
          <w:p w14:paraId="346968B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c>
          <w:tcPr>
            <w:tcW w:w="686" w:type="pct"/>
            <w:shd w:val="clear" w:color="auto" w:fill="auto"/>
            <w:tcMar>
              <w:top w:w="11" w:type="dxa"/>
              <w:left w:w="11" w:type="dxa"/>
              <w:bottom w:w="0" w:type="dxa"/>
              <w:right w:w="11" w:type="dxa"/>
            </w:tcMar>
            <w:hideMark/>
          </w:tcPr>
          <w:p w14:paraId="4AE3D61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c>
          <w:tcPr>
            <w:tcW w:w="805" w:type="pct"/>
          </w:tcPr>
          <w:p w14:paraId="219898AE"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r>
      <w:tr w:rsidR="00AC0592" w:rsidRPr="00855CDF" w14:paraId="4823A59D" w14:textId="77777777" w:rsidTr="00347959">
        <w:trPr>
          <w:trHeight w:val="20"/>
        </w:trPr>
        <w:tc>
          <w:tcPr>
            <w:tcW w:w="2037" w:type="pct"/>
            <w:shd w:val="clear" w:color="auto" w:fill="auto"/>
            <w:hideMark/>
          </w:tcPr>
          <w:p w14:paraId="2E1DCFC7" w14:textId="77777777" w:rsidR="00AC0592" w:rsidRPr="00F75334" w:rsidRDefault="00AC0592" w:rsidP="007651FF">
            <w:pPr>
              <w:ind w:left="576"/>
              <w:rPr>
                <w:rFonts w:asciiTheme="minorHAnsi" w:hAnsiTheme="minorHAnsi" w:cstheme="minorHAnsi"/>
                <w:sz w:val="22"/>
                <w:szCs w:val="22"/>
              </w:rPr>
            </w:pPr>
            <w:proofErr w:type="spellStart"/>
            <w:r w:rsidRPr="00F75334">
              <w:rPr>
                <w:rFonts w:asciiTheme="minorHAnsi" w:hAnsiTheme="minorHAnsi" w:cstheme="minorHAnsi"/>
                <w:sz w:val="22"/>
                <w:szCs w:val="22"/>
              </w:rPr>
              <w:t>Bipyridine</w:t>
            </w:r>
            <w:proofErr w:type="spellEnd"/>
          </w:p>
        </w:tc>
        <w:tc>
          <w:tcPr>
            <w:tcW w:w="784" w:type="pct"/>
            <w:shd w:val="clear" w:color="auto" w:fill="auto"/>
            <w:tcMar>
              <w:top w:w="11" w:type="dxa"/>
              <w:left w:w="11" w:type="dxa"/>
              <w:bottom w:w="0" w:type="dxa"/>
              <w:right w:w="11" w:type="dxa"/>
            </w:tcMar>
            <w:hideMark/>
          </w:tcPr>
          <w:p w14:paraId="48B8DB89"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29.51</w:t>
            </w:r>
          </w:p>
        </w:tc>
        <w:tc>
          <w:tcPr>
            <w:tcW w:w="687" w:type="pct"/>
            <w:shd w:val="clear" w:color="auto" w:fill="auto"/>
            <w:tcMar>
              <w:top w:w="11" w:type="dxa"/>
              <w:left w:w="11" w:type="dxa"/>
              <w:bottom w:w="0" w:type="dxa"/>
              <w:right w:w="11" w:type="dxa"/>
            </w:tcMar>
            <w:hideMark/>
          </w:tcPr>
          <w:p w14:paraId="76CAF33A"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28.34</w:t>
            </w:r>
          </w:p>
        </w:tc>
        <w:tc>
          <w:tcPr>
            <w:tcW w:w="686" w:type="pct"/>
            <w:shd w:val="clear" w:color="auto" w:fill="auto"/>
            <w:tcMar>
              <w:top w:w="11" w:type="dxa"/>
              <w:left w:w="11" w:type="dxa"/>
              <w:bottom w:w="0" w:type="dxa"/>
              <w:right w:w="11" w:type="dxa"/>
            </w:tcMar>
            <w:hideMark/>
          </w:tcPr>
          <w:p w14:paraId="62E1FDD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28.95</w:t>
            </w:r>
          </w:p>
        </w:tc>
        <w:tc>
          <w:tcPr>
            <w:tcW w:w="805" w:type="pct"/>
          </w:tcPr>
          <w:p w14:paraId="12D31D9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13.70</w:t>
            </w:r>
          </w:p>
        </w:tc>
      </w:tr>
      <w:tr w:rsidR="00AC0592" w:rsidRPr="00855CDF" w14:paraId="56297C4D" w14:textId="77777777" w:rsidTr="00347959">
        <w:trPr>
          <w:trHeight w:val="20"/>
        </w:trPr>
        <w:tc>
          <w:tcPr>
            <w:tcW w:w="2037" w:type="pct"/>
            <w:shd w:val="clear" w:color="auto" w:fill="auto"/>
            <w:tcMar>
              <w:top w:w="9" w:type="dxa"/>
              <w:left w:w="9" w:type="dxa"/>
              <w:bottom w:w="0" w:type="dxa"/>
              <w:right w:w="9" w:type="dxa"/>
            </w:tcMar>
          </w:tcPr>
          <w:p w14:paraId="1A955DDE"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Area 300: Enzymatic Hydrolysis &amp; Fermentation</w:t>
            </w:r>
          </w:p>
        </w:tc>
        <w:tc>
          <w:tcPr>
            <w:tcW w:w="784" w:type="pct"/>
            <w:shd w:val="clear" w:color="auto" w:fill="auto"/>
            <w:tcMar>
              <w:top w:w="15" w:type="dxa"/>
              <w:left w:w="15" w:type="dxa"/>
              <w:bottom w:w="0" w:type="dxa"/>
              <w:right w:w="15" w:type="dxa"/>
            </w:tcMar>
          </w:tcPr>
          <w:p w14:paraId="6F3EBB5A"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5" w:type="dxa"/>
              <w:left w:w="15" w:type="dxa"/>
              <w:bottom w:w="0" w:type="dxa"/>
              <w:right w:w="15" w:type="dxa"/>
            </w:tcMar>
          </w:tcPr>
          <w:p w14:paraId="54A66441"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5" w:type="dxa"/>
              <w:left w:w="15" w:type="dxa"/>
              <w:bottom w:w="0" w:type="dxa"/>
              <w:right w:w="15" w:type="dxa"/>
            </w:tcMar>
          </w:tcPr>
          <w:p w14:paraId="0E60F57F" w14:textId="77777777" w:rsidR="00AC0592" w:rsidRPr="00F75334" w:rsidRDefault="00AC0592" w:rsidP="007651FF">
            <w:pPr>
              <w:jc w:val="center"/>
              <w:rPr>
                <w:rFonts w:asciiTheme="minorHAnsi" w:hAnsiTheme="minorHAnsi" w:cstheme="minorHAnsi"/>
                <w:sz w:val="22"/>
                <w:szCs w:val="22"/>
              </w:rPr>
            </w:pPr>
          </w:p>
        </w:tc>
        <w:tc>
          <w:tcPr>
            <w:tcW w:w="805" w:type="pct"/>
          </w:tcPr>
          <w:p w14:paraId="38B6C17C" w14:textId="77777777" w:rsidR="00AC0592" w:rsidRPr="00F75334" w:rsidRDefault="00AC0592" w:rsidP="007651FF">
            <w:pPr>
              <w:jc w:val="center"/>
              <w:rPr>
                <w:rFonts w:asciiTheme="minorHAnsi" w:hAnsiTheme="minorHAnsi" w:cstheme="minorHAnsi"/>
                <w:sz w:val="22"/>
                <w:szCs w:val="22"/>
              </w:rPr>
            </w:pPr>
          </w:p>
        </w:tc>
      </w:tr>
      <w:tr w:rsidR="00AC0592" w:rsidRPr="00855CDF" w14:paraId="679D0149" w14:textId="77777777" w:rsidTr="00347959">
        <w:trPr>
          <w:trHeight w:val="20"/>
        </w:trPr>
        <w:tc>
          <w:tcPr>
            <w:tcW w:w="2037" w:type="pct"/>
            <w:shd w:val="clear" w:color="auto" w:fill="auto"/>
            <w:hideMark/>
          </w:tcPr>
          <w:p w14:paraId="1092700A"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Corn steep liquor</w:t>
            </w:r>
          </w:p>
        </w:tc>
        <w:tc>
          <w:tcPr>
            <w:tcW w:w="784" w:type="pct"/>
            <w:shd w:val="clear" w:color="auto" w:fill="auto"/>
            <w:tcMar>
              <w:top w:w="15" w:type="dxa"/>
              <w:left w:w="15" w:type="dxa"/>
              <w:bottom w:w="0" w:type="dxa"/>
              <w:right w:w="15" w:type="dxa"/>
            </w:tcMar>
          </w:tcPr>
          <w:p w14:paraId="5CE0EFD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0.63</w:t>
            </w:r>
          </w:p>
        </w:tc>
        <w:tc>
          <w:tcPr>
            <w:tcW w:w="687" w:type="pct"/>
            <w:shd w:val="clear" w:color="auto" w:fill="auto"/>
            <w:tcMar>
              <w:top w:w="15" w:type="dxa"/>
              <w:left w:w="15" w:type="dxa"/>
              <w:bottom w:w="0" w:type="dxa"/>
              <w:right w:w="15" w:type="dxa"/>
            </w:tcMar>
          </w:tcPr>
          <w:p w14:paraId="3C5E24D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0.63</w:t>
            </w:r>
          </w:p>
        </w:tc>
        <w:tc>
          <w:tcPr>
            <w:tcW w:w="686" w:type="pct"/>
            <w:shd w:val="clear" w:color="auto" w:fill="auto"/>
            <w:tcMar>
              <w:top w:w="15" w:type="dxa"/>
              <w:left w:w="15" w:type="dxa"/>
              <w:bottom w:w="0" w:type="dxa"/>
              <w:right w:w="15" w:type="dxa"/>
            </w:tcMar>
          </w:tcPr>
          <w:p w14:paraId="02B8DB46"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0.58</w:t>
            </w:r>
          </w:p>
        </w:tc>
        <w:tc>
          <w:tcPr>
            <w:tcW w:w="805" w:type="pct"/>
          </w:tcPr>
          <w:p w14:paraId="08C0CD9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0.60</w:t>
            </w:r>
          </w:p>
        </w:tc>
      </w:tr>
      <w:tr w:rsidR="00AC0592" w:rsidRPr="00855CDF" w14:paraId="5BBB9BAF" w14:textId="77777777" w:rsidTr="00347959">
        <w:trPr>
          <w:trHeight w:val="20"/>
        </w:trPr>
        <w:tc>
          <w:tcPr>
            <w:tcW w:w="2037" w:type="pct"/>
            <w:shd w:val="clear" w:color="auto" w:fill="auto"/>
          </w:tcPr>
          <w:p w14:paraId="0D474B05" w14:textId="77777777" w:rsidR="00AC0592" w:rsidRPr="00F75334" w:rsidRDefault="00AC0592" w:rsidP="007651FF">
            <w:pPr>
              <w:ind w:left="576"/>
              <w:rPr>
                <w:rFonts w:asciiTheme="minorHAnsi" w:hAnsiTheme="minorHAnsi" w:cstheme="minorHAnsi"/>
                <w:sz w:val="22"/>
                <w:szCs w:val="22"/>
              </w:rPr>
            </w:pPr>
            <w:proofErr w:type="spellStart"/>
            <w:r w:rsidRPr="00F75334">
              <w:rPr>
                <w:rFonts w:asciiTheme="minorHAnsi" w:hAnsiTheme="minorHAnsi" w:cstheme="minorHAnsi"/>
                <w:sz w:val="22"/>
                <w:szCs w:val="22"/>
              </w:rPr>
              <w:t>Diammonium</w:t>
            </w:r>
            <w:proofErr w:type="spellEnd"/>
            <w:r w:rsidRPr="00F75334">
              <w:rPr>
                <w:rFonts w:asciiTheme="minorHAnsi" w:hAnsiTheme="minorHAnsi" w:cstheme="minorHAnsi"/>
                <w:sz w:val="22"/>
                <w:szCs w:val="22"/>
              </w:rPr>
              <w:t xml:space="preserve"> phosphate</w:t>
            </w:r>
          </w:p>
        </w:tc>
        <w:tc>
          <w:tcPr>
            <w:tcW w:w="784" w:type="pct"/>
            <w:shd w:val="clear" w:color="auto" w:fill="auto"/>
            <w:tcMar>
              <w:top w:w="15" w:type="dxa"/>
              <w:left w:w="15" w:type="dxa"/>
              <w:bottom w:w="0" w:type="dxa"/>
              <w:right w:w="15" w:type="dxa"/>
            </w:tcMar>
          </w:tcPr>
          <w:p w14:paraId="0315AC8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1.37</w:t>
            </w:r>
          </w:p>
        </w:tc>
        <w:tc>
          <w:tcPr>
            <w:tcW w:w="687" w:type="pct"/>
            <w:shd w:val="clear" w:color="auto" w:fill="auto"/>
            <w:tcMar>
              <w:top w:w="15" w:type="dxa"/>
              <w:left w:w="15" w:type="dxa"/>
              <w:bottom w:w="0" w:type="dxa"/>
              <w:right w:w="15" w:type="dxa"/>
            </w:tcMar>
          </w:tcPr>
          <w:p w14:paraId="718862E0"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1.36</w:t>
            </w:r>
          </w:p>
        </w:tc>
        <w:tc>
          <w:tcPr>
            <w:tcW w:w="686" w:type="pct"/>
            <w:shd w:val="clear" w:color="auto" w:fill="auto"/>
            <w:tcMar>
              <w:top w:w="15" w:type="dxa"/>
              <w:left w:w="15" w:type="dxa"/>
              <w:bottom w:w="0" w:type="dxa"/>
              <w:right w:w="15" w:type="dxa"/>
            </w:tcMar>
          </w:tcPr>
          <w:p w14:paraId="18460F2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1.26</w:t>
            </w:r>
          </w:p>
        </w:tc>
        <w:tc>
          <w:tcPr>
            <w:tcW w:w="805" w:type="pct"/>
          </w:tcPr>
          <w:p w14:paraId="52C1468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1.31</w:t>
            </w:r>
          </w:p>
        </w:tc>
      </w:tr>
      <w:tr w:rsidR="00AC0592" w:rsidRPr="00855CDF" w14:paraId="24FF4D55" w14:textId="77777777" w:rsidTr="00347959">
        <w:trPr>
          <w:trHeight w:val="20"/>
        </w:trPr>
        <w:tc>
          <w:tcPr>
            <w:tcW w:w="2037" w:type="pct"/>
            <w:shd w:val="clear" w:color="auto" w:fill="auto"/>
            <w:hideMark/>
          </w:tcPr>
          <w:p w14:paraId="47505EF7"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Sorbitol</w:t>
            </w:r>
          </w:p>
        </w:tc>
        <w:tc>
          <w:tcPr>
            <w:tcW w:w="784" w:type="pct"/>
            <w:shd w:val="clear" w:color="auto" w:fill="auto"/>
            <w:tcMar>
              <w:top w:w="15" w:type="dxa"/>
              <w:left w:w="15" w:type="dxa"/>
              <w:bottom w:w="0" w:type="dxa"/>
              <w:right w:w="15" w:type="dxa"/>
            </w:tcMar>
            <w:hideMark/>
          </w:tcPr>
          <w:p w14:paraId="71581420"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0.47</w:t>
            </w:r>
          </w:p>
        </w:tc>
        <w:tc>
          <w:tcPr>
            <w:tcW w:w="687" w:type="pct"/>
            <w:shd w:val="clear" w:color="auto" w:fill="auto"/>
            <w:tcMar>
              <w:top w:w="15" w:type="dxa"/>
              <w:left w:w="15" w:type="dxa"/>
              <w:bottom w:w="0" w:type="dxa"/>
              <w:right w:w="15" w:type="dxa"/>
            </w:tcMar>
            <w:hideMark/>
          </w:tcPr>
          <w:p w14:paraId="5B090D2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0.47</w:t>
            </w:r>
          </w:p>
        </w:tc>
        <w:tc>
          <w:tcPr>
            <w:tcW w:w="686" w:type="pct"/>
            <w:shd w:val="clear" w:color="auto" w:fill="auto"/>
            <w:tcMar>
              <w:top w:w="15" w:type="dxa"/>
              <w:left w:w="15" w:type="dxa"/>
              <w:bottom w:w="0" w:type="dxa"/>
              <w:right w:w="15" w:type="dxa"/>
            </w:tcMar>
            <w:hideMark/>
          </w:tcPr>
          <w:p w14:paraId="05498E6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0.43</w:t>
            </w:r>
          </w:p>
        </w:tc>
        <w:tc>
          <w:tcPr>
            <w:tcW w:w="805" w:type="pct"/>
          </w:tcPr>
          <w:p w14:paraId="71E97A22"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0.45</w:t>
            </w:r>
          </w:p>
        </w:tc>
      </w:tr>
      <w:tr w:rsidR="00AC0592" w:rsidRPr="00855CDF" w14:paraId="19ED169A" w14:textId="77777777" w:rsidTr="00347959">
        <w:trPr>
          <w:trHeight w:val="20"/>
        </w:trPr>
        <w:tc>
          <w:tcPr>
            <w:tcW w:w="2037" w:type="pct"/>
            <w:shd w:val="clear" w:color="auto" w:fill="auto"/>
            <w:tcMar>
              <w:top w:w="9" w:type="dxa"/>
              <w:left w:w="9" w:type="dxa"/>
              <w:bottom w:w="0" w:type="dxa"/>
              <w:right w:w="9" w:type="dxa"/>
            </w:tcMar>
            <w:hideMark/>
          </w:tcPr>
          <w:p w14:paraId="71468DC4"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Area 400: Enzyme Production</w:t>
            </w:r>
          </w:p>
        </w:tc>
        <w:tc>
          <w:tcPr>
            <w:tcW w:w="784" w:type="pct"/>
            <w:shd w:val="clear" w:color="auto" w:fill="auto"/>
            <w:tcMar>
              <w:top w:w="15" w:type="dxa"/>
              <w:left w:w="15" w:type="dxa"/>
              <w:bottom w:w="0" w:type="dxa"/>
              <w:right w:w="15" w:type="dxa"/>
            </w:tcMar>
          </w:tcPr>
          <w:p w14:paraId="3AB99AE1"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5" w:type="dxa"/>
              <w:left w:w="15" w:type="dxa"/>
              <w:bottom w:w="0" w:type="dxa"/>
              <w:right w:w="15" w:type="dxa"/>
            </w:tcMar>
          </w:tcPr>
          <w:p w14:paraId="7D777B2F"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5" w:type="dxa"/>
              <w:left w:w="15" w:type="dxa"/>
              <w:bottom w:w="0" w:type="dxa"/>
              <w:right w:w="15" w:type="dxa"/>
            </w:tcMar>
          </w:tcPr>
          <w:p w14:paraId="6BBDA4EB" w14:textId="77777777" w:rsidR="00AC0592" w:rsidRPr="00F75334" w:rsidRDefault="00AC0592" w:rsidP="007651FF">
            <w:pPr>
              <w:jc w:val="center"/>
              <w:rPr>
                <w:rFonts w:asciiTheme="minorHAnsi" w:hAnsiTheme="minorHAnsi" w:cstheme="minorHAnsi"/>
                <w:sz w:val="22"/>
                <w:szCs w:val="22"/>
              </w:rPr>
            </w:pPr>
          </w:p>
        </w:tc>
        <w:tc>
          <w:tcPr>
            <w:tcW w:w="805" w:type="pct"/>
          </w:tcPr>
          <w:p w14:paraId="656CCC78" w14:textId="77777777" w:rsidR="00AC0592" w:rsidRPr="00F75334" w:rsidRDefault="00AC0592" w:rsidP="007651FF">
            <w:pPr>
              <w:jc w:val="center"/>
              <w:rPr>
                <w:rFonts w:asciiTheme="minorHAnsi" w:hAnsiTheme="minorHAnsi" w:cstheme="minorHAnsi"/>
                <w:sz w:val="22"/>
                <w:szCs w:val="22"/>
              </w:rPr>
            </w:pPr>
          </w:p>
        </w:tc>
      </w:tr>
      <w:tr w:rsidR="00AC0592" w:rsidRPr="00855CDF" w14:paraId="130018B3" w14:textId="77777777" w:rsidTr="00347959">
        <w:trPr>
          <w:trHeight w:val="20"/>
        </w:trPr>
        <w:tc>
          <w:tcPr>
            <w:tcW w:w="2037" w:type="pct"/>
            <w:shd w:val="clear" w:color="auto" w:fill="auto"/>
            <w:tcMar>
              <w:top w:w="9" w:type="dxa"/>
              <w:left w:w="9" w:type="dxa"/>
              <w:bottom w:w="0" w:type="dxa"/>
              <w:right w:w="9" w:type="dxa"/>
            </w:tcMar>
          </w:tcPr>
          <w:p w14:paraId="3788C0DA"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Glucose</w:t>
            </w:r>
          </w:p>
        </w:tc>
        <w:tc>
          <w:tcPr>
            <w:tcW w:w="784" w:type="pct"/>
            <w:shd w:val="clear" w:color="auto" w:fill="auto"/>
            <w:tcMar>
              <w:top w:w="15" w:type="dxa"/>
              <w:left w:w="15" w:type="dxa"/>
              <w:bottom w:w="0" w:type="dxa"/>
              <w:right w:w="15" w:type="dxa"/>
            </w:tcMar>
          </w:tcPr>
          <w:p w14:paraId="145B39C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48.23</w:t>
            </w:r>
          </w:p>
        </w:tc>
        <w:tc>
          <w:tcPr>
            <w:tcW w:w="687" w:type="pct"/>
            <w:shd w:val="clear" w:color="auto" w:fill="auto"/>
            <w:tcMar>
              <w:top w:w="15" w:type="dxa"/>
              <w:left w:w="15" w:type="dxa"/>
              <w:bottom w:w="0" w:type="dxa"/>
              <w:right w:w="15" w:type="dxa"/>
            </w:tcMar>
          </w:tcPr>
          <w:p w14:paraId="0AC50F5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27.07</w:t>
            </w:r>
          </w:p>
        </w:tc>
        <w:tc>
          <w:tcPr>
            <w:tcW w:w="686" w:type="pct"/>
            <w:shd w:val="clear" w:color="auto" w:fill="auto"/>
            <w:tcMar>
              <w:top w:w="15" w:type="dxa"/>
              <w:left w:w="15" w:type="dxa"/>
              <w:bottom w:w="0" w:type="dxa"/>
              <w:right w:w="15" w:type="dxa"/>
            </w:tcMar>
          </w:tcPr>
          <w:p w14:paraId="44EA5A5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26.11</w:t>
            </w:r>
          </w:p>
        </w:tc>
        <w:tc>
          <w:tcPr>
            <w:tcW w:w="805" w:type="pct"/>
          </w:tcPr>
          <w:p w14:paraId="6D989E5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18.04</w:t>
            </w:r>
          </w:p>
        </w:tc>
      </w:tr>
      <w:tr w:rsidR="00AC0592" w:rsidRPr="00855CDF" w14:paraId="15424284" w14:textId="77777777" w:rsidTr="00347959">
        <w:trPr>
          <w:trHeight w:val="20"/>
        </w:trPr>
        <w:tc>
          <w:tcPr>
            <w:tcW w:w="2037" w:type="pct"/>
            <w:shd w:val="clear" w:color="auto" w:fill="auto"/>
            <w:hideMark/>
          </w:tcPr>
          <w:p w14:paraId="05C04673"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Corn steep liquor</w:t>
            </w:r>
          </w:p>
        </w:tc>
        <w:tc>
          <w:tcPr>
            <w:tcW w:w="784" w:type="pct"/>
            <w:shd w:val="clear" w:color="auto" w:fill="auto"/>
            <w:tcMar>
              <w:top w:w="15" w:type="dxa"/>
              <w:left w:w="15" w:type="dxa"/>
              <w:bottom w:w="0" w:type="dxa"/>
              <w:right w:w="15" w:type="dxa"/>
            </w:tcMar>
            <w:hideMark/>
          </w:tcPr>
          <w:p w14:paraId="3C5B5ED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0.32</w:t>
            </w:r>
          </w:p>
        </w:tc>
        <w:tc>
          <w:tcPr>
            <w:tcW w:w="687" w:type="pct"/>
            <w:shd w:val="clear" w:color="auto" w:fill="auto"/>
            <w:tcMar>
              <w:top w:w="15" w:type="dxa"/>
              <w:left w:w="15" w:type="dxa"/>
              <w:bottom w:w="0" w:type="dxa"/>
              <w:right w:w="15" w:type="dxa"/>
            </w:tcMar>
            <w:hideMark/>
          </w:tcPr>
          <w:p w14:paraId="1851B592"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0.18</w:t>
            </w:r>
          </w:p>
        </w:tc>
        <w:tc>
          <w:tcPr>
            <w:tcW w:w="686" w:type="pct"/>
            <w:shd w:val="clear" w:color="auto" w:fill="auto"/>
            <w:tcMar>
              <w:top w:w="15" w:type="dxa"/>
              <w:left w:w="15" w:type="dxa"/>
              <w:bottom w:w="0" w:type="dxa"/>
              <w:right w:w="15" w:type="dxa"/>
            </w:tcMar>
            <w:hideMark/>
          </w:tcPr>
          <w:p w14:paraId="11AF719E"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0.17</w:t>
            </w:r>
          </w:p>
        </w:tc>
        <w:tc>
          <w:tcPr>
            <w:tcW w:w="805" w:type="pct"/>
          </w:tcPr>
          <w:p w14:paraId="12A66A2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0.12</w:t>
            </w:r>
          </w:p>
        </w:tc>
      </w:tr>
      <w:tr w:rsidR="00AC0592" w:rsidRPr="00855CDF" w14:paraId="646F8AA0" w14:textId="77777777" w:rsidTr="00347959">
        <w:trPr>
          <w:trHeight w:val="55"/>
        </w:trPr>
        <w:tc>
          <w:tcPr>
            <w:tcW w:w="2037" w:type="pct"/>
            <w:shd w:val="clear" w:color="auto" w:fill="auto"/>
            <w:hideMark/>
          </w:tcPr>
          <w:p w14:paraId="29FE8338"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Ammonia</w:t>
            </w:r>
          </w:p>
        </w:tc>
        <w:tc>
          <w:tcPr>
            <w:tcW w:w="784" w:type="pct"/>
            <w:shd w:val="clear" w:color="auto" w:fill="auto"/>
            <w:tcMar>
              <w:top w:w="15" w:type="dxa"/>
              <w:left w:w="15" w:type="dxa"/>
              <w:bottom w:w="0" w:type="dxa"/>
              <w:right w:w="15" w:type="dxa"/>
            </w:tcMar>
            <w:hideMark/>
          </w:tcPr>
          <w:p w14:paraId="23FCB6D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1.77</w:t>
            </w:r>
          </w:p>
        </w:tc>
        <w:tc>
          <w:tcPr>
            <w:tcW w:w="687" w:type="pct"/>
            <w:shd w:val="clear" w:color="auto" w:fill="auto"/>
            <w:tcMar>
              <w:top w:w="15" w:type="dxa"/>
              <w:left w:w="15" w:type="dxa"/>
              <w:bottom w:w="0" w:type="dxa"/>
              <w:right w:w="15" w:type="dxa"/>
            </w:tcMar>
            <w:hideMark/>
          </w:tcPr>
          <w:p w14:paraId="30FF1220"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1.00</w:t>
            </w:r>
          </w:p>
        </w:tc>
        <w:tc>
          <w:tcPr>
            <w:tcW w:w="686" w:type="pct"/>
            <w:shd w:val="clear" w:color="auto" w:fill="auto"/>
            <w:tcMar>
              <w:top w:w="15" w:type="dxa"/>
              <w:left w:w="15" w:type="dxa"/>
              <w:bottom w:w="0" w:type="dxa"/>
              <w:right w:w="15" w:type="dxa"/>
            </w:tcMar>
            <w:hideMark/>
          </w:tcPr>
          <w:p w14:paraId="44671C0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0.96</w:t>
            </w:r>
          </w:p>
        </w:tc>
        <w:tc>
          <w:tcPr>
            <w:tcW w:w="805" w:type="pct"/>
          </w:tcPr>
          <w:p w14:paraId="42AC3B66"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0.66</w:t>
            </w:r>
          </w:p>
        </w:tc>
      </w:tr>
      <w:tr w:rsidR="00AC0592" w:rsidRPr="00855CDF" w14:paraId="465E88A0" w14:textId="77777777" w:rsidTr="00347959">
        <w:trPr>
          <w:trHeight w:val="31"/>
        </w:trPr>
        <w:tc>
          <w:tcPr>
            <w:tcW w:w="2037" w:type="pct"/>
            <w:shd w:val="clear" w:color="auto" w:fill="auto"/>
            <w:hideMark/>
          </w:tcPr>
          <w:p w14:paraId="2625FC69"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Host nutrients</w:t>
            </w:r>
          </w:p>
        </w:tc>
        <w:tc>
          <w:tcPr>
            <w:tcW w:w="784" w:type="pct"/>
            <w:shd w:val="clear" w:color="auto" w:fill="auto"/>
            <w:tcMar>
              <w:top w:w="15" w:type="dxa"/>
              <w:left w:w="15" w:type="dxa"/>
              <w:bottom w:w="0" w:type="dxa"/>
              <w:right w:w="15" w:type="dxa"/>
            </w:tcMar>
            <w:hideMark/>
          </w:tcPr>
          <w:p w14:paraId="1A510B4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1.90</w:t>
            </w:r>
          </w:p>
        </w:tc>
        <w:tc>
          <w:tcPr>
            <w:tcW w:w="687" w:type="pct"/>
            <w:shd w:val="clear" w:color="auto" w:fill="auto"/>
            <w:tcMar>
              <w:top w:w="15" w:type="dxa"/>
              <w:left w:w="15" w:type="dxa"/>
              <w:bottom w:w="0" w:type="dxa"/>
              <w:right w:w="15" w:type="dxa"/>
            </w:tcMar>
            <w:hideMark/>
          </w:tcPr>
          <w:p w14:paraId="322A996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1.07</w:t>
            </w:r>
          </w:p>
        </w:tc>
        <w:tc>
          <w:tcPr>
            <w:tcW w:w="686" w:type="pct"/>
            <w:shd w:val="clear" w:color="auto" w:fill="auto"/>
            <w:tcMar>
              <w:top w:w="15" w:type="dxa"/>
              <w:left w:w="15" w:type="dxa"/>
              <w:bottom w:w="0" w:type="dxa"/>
              <w:right w:w="15" w:type="dxa"/>
            </w:tcMar>
            <w:hideMark/>
          </w:tcPr>
          <w:p w14:paraId="274BF2DD"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1.03</w:t>
            </w:r>
          </w:p>
        </w:tc>
        <w:tc>
          <w:tcPr>
            <w:tcW w:w="805" w:type="pct"/>
          </w:tcPr>
          <w:p w14:paraId="27B0D816"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0.71</w:t>
            </w:r>
          </w:p>
        </w:tc>
      </w:tr>
      <w:tr w:rsidR="00AC0592" w:rsidRPr="00855CDF" w14:paraId="054C803B" w14:textId="77777777" w:rsidTr="00347959">
        <w:trPr>
          <w:trHeight w:val="20"/>
        </w:trPr>
        <w:tc>
          <w:tcPr>
            <w:tcW w:w="2037" w:type="pct"/>
            <w:shd w:val="clear" w:color="auto" w:fill="auto"/>
            <w:hideMark/>
          </w:tcPr>
          <w:p w14:paraId="33AC4AA7"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Sulfur dioxide</w:t>
            </w:r>
          </w:p>
        </w:tc>
        <w:tc>
          <w:tcPr>
            <w:tcW w:w="784" w:type="pct"/>
            <w:shd w:val="clear" w:color="auto" w:fill="auto"/>
            <w:tcMar>
              <w:top w:w="15" w:type="dxa"/>
              <w:left w:w="15" w:type="dxa"/>
              <w:bottom w:w="0" w:type="dxa"/>
              <w:right w:w="15" w:type="dxa"/>
            </w:tcMar>
            <w:hideMark/>
          </w:tcPr>
          <w:p w14:paraId="73B8AB0D"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0.17</w:t>
            </w:r>
          </w:p>
        </w:tc>
        <w:tc>
          <w:tcPr>
            <w:tcW w:w="687" w:type="pct"/>
            <w:shd w:val="clear" w:color="auto" w:fill="auto"/>
            <w:tcMar>
              <w:top w:w="15" w:type="dxa"/>
              <w:left w:w="15" w:type="dxa"/>
              <w:bottom w:w="0" w:type="dxa"/>
              <w:right w:w="15" w:type="dxa"/>
            </w:tcMar>
            <w:hideMark/>
          </w:tcPr>
          <w:p w14:paraId="0E870F6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0.10</w:t>
            </w:r>
          </w:p>
        </w:tc>
        <w:tc>
          <w:tcPr>
            <w:tcW w:w="686" w:type="pct"/>
            <w:shd w:val="clear" w:color="auto" w:fill="auto"/>
            <w:tcMar>
              <w:top w:w="15" w:type="dxa"/>
              <w:left w:w="15" w:type="dxa"/>
              <w:bottom w:w="0" w:type="dxa"/>
              <w:right w:w="15" w:type="dxa"/>
            </w:tcMar>
            <w:hideMark/>
          </w:tcPr>
          <w:p w14:paraId="6E65C73D"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0.09</w:t>
            </w:r>
          </w:p>
        </w:tc>
        <w:tc>
          <w:tcPr>
            <w:tcW w:w="805" w:type="pct"/>
          </w:tcPr>
          <w:p w14:paraId="5199688B"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0.06</w:t>
            </w:r>
          </w:p>
        </w:tc>
      </w:tr>
      <w:tr w:rsidR="00AC0592" w:rsidRPr="00855CDF" w14:paraId="49D46AE7" w14:textId="77777777" w:rsidTr="00347959">
        <w:trPr>
          <w:trHeight w:val="20"/>
        </w:trPr>
        <w:tc>
          <w:tcPr>
            <w:tcW w:w="2037" w:type="pct"/>
            <w:shd w:val="clear" w:color="auto" w:fill="auto"/>
            <w:tcMar>
              <w:top w:w="9" w:type="dxa"/>
              <w:left w:w="9" w:type="dxa"/>
              <w:bottom w:w="0" w:type="dxa"/>
              <w:right w:w="9" w:type="dxa"/>
            </w:tcMar>
          </w:tcPr>
          <w:p w14:paraId="62E001D7"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 xml:space="preserve">Area 800: Boiler and </w:t>
            </w:r>
            <w:proofErr w:type="spellStart"/>
            <w:r w:rsidRPr="00F75334">
              <w:rPr>
                <w:rFonts w:asciiTheme="minorHAnsi" w:hAnsiTheme="minorHAnsi" w:cstheme="minorHAnsi"/>
                <w:sz w:val="22"/>
                <w:szCs w:val="22"/>
              </w:rPr>
              <w:t>Turbogenerator</w:t>
            </w:r>
            <w:proofErr w:type="spellEnd"/>
          </w:p>
        </w:tc>
        <w:tc>
          <w:tcPr>
            <w:tcW w:w="784" w:type="pct"/>
            <w:shd w:val="clear" w:color="auto" w:fill="auto"/>
            <w:tcMar>
              <w:top w:w="15" w:type="dxa"/>
              <w:left w:w="15" w:type="dxa"/>
              <w:bottom w:w="0" w:type="dxa"/>
              <w:right w:w="15" w:type="dxa"/>
            </w:tcMar>
          </w:tcPr>
          <w:p w14:paraId="46B38DF7"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5" w:type="dxa"/>
              <w:left w:w="15" w:type="dxa"/>
              <w:bottom w:w="0" w:type="dxa"/>
              <w:right w:w="15" w:type="dxa"/>
            </w:tcMar>
          </w:tcPr>
          <w:p w14:paraId="715A160B"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1" w:type="dxa"/>
              <w:left w:w="11" w:type="dxa"/>
              <w:bottom w:w="0" w:type="dxa"/>
              <w:right w:w="11" w:type="dxa"/>
            </w:tcMar>
          </w:tcPr>
          <w:p w14:paraId="280C919E" w14:textId="77777777" w:rsidR="00AC0592" w:rsidRPr="00F75334" w:rsidRDefault="00AC0592" w:rsidP="007651FF">
            <w:pPr>
              <w:jc w:val="center"/>
              <w:rPr>
                <w:rFonts w:asciiTheme="minorHAnsi" w:hAnsiTheme="minorHAnsi" w:cstheme="minorHAnsi"/>
                <w:sz w:val="22"/>
                <w:szCs w:val="22"/>
              </w:rPr>
            </w:pPr>
          </w:p>
        </w:tc>
        <w:tc>
          <w:tcPr>
            <w:tcW w:w="805" w:type="pct"/>
          </w:tcPr>
          <w:p w14:paraId="053B2A5A" w14:textId="77777777" w:rsidR="00AC0592" w:rsidRPr="00F75334" w:rsidRDefault="00AC0592" w:rsidP="007651FF">
            <w:pPr>
              <w:jc w:val="center"/>
              <w:rPr>
                <w:rFonts w:asciiTheme="minorHAnsi" w:hAnsiTheme="minorHAnsi" w:cstheme="minorHAnsi"/>
                <w:sz w:val="22"/>
                <w:szCs w:val="22"/>
              </w:rPr>
            </w:pPr>
          </w:p>
        </w:tc>
      </w:tr>
      <w:tr w:rsidR="00AC0592" w:rsidRPr="00855CDF" w14:paraId="3C551F90" w14:textId="77777777" w:rsidTr="00347959">
        <w:trPr>
          <w:trHeight w:val="20"/>
        </w:trPr>
        <w:tc>
          <w:tcPr>
            <w:tcW w:w="2037" w:type="pct"/>
            <w:shd w:val="clear" w:color="auto" w:fill="auto"/>
          </w:tcPr>
          <w:p w14:paraId="75160033"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Boiler chemicals</w:t>
            </w:r>
          </w:p>
        </w:tc>
        <w:tc>
          <w:tcPr>
            <w:tcW w:w="784" w:type="pct"/>
            <w:shd w:val="clear" w:color="auto" w:fill="auto"/>
            <w:tcMar>
              <w:top w:w="15" w:type="dxa"/>
              <w:left w:w="15" w:type="dxa"/>
              <w:bottom w:w="0" w:type="dxa"/>
              <w:right w:w="15" w:type="dxa"/>
            </w:tcMar>
          </w:tcPr>
          <w:p w14:paraId="68128E06"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0.0023</w:t>
            </w:r>
          </w:p>
        </w:tc>
        <w:tc>
          <w:tcPr>
            <w:tcW w:w="687" w:type="pct"/>
            <w:shd w:val="clear" w:color="auto" w:fill="auto"/>
            <w:tcMar>
              <w:top w:w="15" w:type="dxa"/>
              <w:left w:w="15" w:type="dxa"/>
              <w:bottom w:w="0" w:type="dxa"/>
              <w:right w:w="15" w:type="dxa"/>
            </w:tcMar>
          </w:tcPr>
          <w:p w14:paraId="2ADF72CB"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c>
          <w:tcPr>
            <w:tcW w:w="686" w:type="pct"/>
            <w:shd w:val="clear" w:color="auto" w:fill="auto"/>
            <w:tcMar>
              <w:top w:w="15" w:type="dxa"/>
              <w:left w:w="15" w:type="dxa"/>
              <w:bottom w:w="0" w:type="dxa"/>
              <w:right w:w="15" w:type="dxa"/>
            </w:tcMar>
          </w:tcPr>
          <w:p w14:paraId="59439DD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0.0029</w:t>
            </w:r>
          </w:p>
        </w:tc>
        <w:tc>
          <w:tcPr>
            <w:tcW w:w="805" w:type="pct"/>
            <w:vAlign w:val="bottom"/>
          </w:tcPr>
          <w:p w14:paraId="120A9DD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0.01</w:t>
            </w:r>
          </w:p>
        </w:tc>
      </w:tr>
      <w:tr w:rsidR="00AC0592" w:rsidRPr="00855CDF" w14:paraId="54E803AD" w14:textId="77777777" w:rsidTr="00347959">
        <w:trPr>
          <w:trHeight w:val="20"/>
        </w:trPr>
        <w:tc>
          <w:tcPr>
            <w:tcW w:w="2037" w:type="pct"/>
            <w:shd w:val="clear" w:color="auto" w:fill="auto"/>
          </w:tcPr>
          <w:p w14:paraId="28A8997A"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Lime</w:t>
            </w:r>
          </w:p>
        </w:tc>
        <w:tc>
          <w:tcPr>
            <w:tcW w:w="784" w:type="pct"/>
            <w:shd w:val="clear" w:color="auto" w:fill="auto"/>
            <w:tcMar>
              <w:top w:w="15" w:type="dxa"/>
              <w:left w:w="15" w:type="dxa"/>
              <w:bottom w:w="0" w:type="dxa"/>
              <w:right w:w="15" w:type="dxa"/>
            </w:tcMar>
          </w:tcPr>
          <w:p w14:paraId="67149FB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0.20</w:t>
            </w:r>
          </w:p>
        </w:tc>
        <w:tc>
          <w:tcPr>
            <w:tcW w:w="687" w:type="pct"/>
            <w:shd w:val="clear" w:color="auto" w:fill="auto"/>
            <w:tcMar>
              <w:top w:w="15" w:type="dxa"/>
              <w:left w:w="15" w:type="dxa"/>
              <w:bottom w:w="0" w:type="dxa"/>
              <w:right w:w="15" w:type="dxa"/>
            </w:tcMar>
          </w:tcPr>
          <w:p w14:paraId="1D3FBA0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0.13</w:t>
            </w:r>
          </w:p>
        </w:tc>
        <w:tc>
          <w:tcPr>
            <w:tcW w:w="686" w:type="pct"/>
            <w:shd w:val="clear" w:color="auto" w:fill="auto"/>
            <w:tcMar>
              <w:top w:w="15" w:type="dxa"/>
              <w:left w:w="15" w:type="dxa"/>
              <w:bottom w:w="0" w:type="dxa"/>
              <w:right w:w="15" w:type="dxa"/>
            </w:tcMar>
          </w:tcPr>
          <w:p w14:paraId="30D1294A"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0.12</w:t>
            </w:r>
          </w:p>
        </w:tc>
        <w:tc>
          <w:tcPr>
            <w:tcW w:w="805" w:type="pct"/>
            <w:vAlign w:val="bottom"/>
          </w:tcPr>
          <w:p w14:paraId="6329C7E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0.10</w:t>
            </w:r>
          </w:p>
        </w:tc>
      </w:tr>
      <w:tr w:rsidR="00AC0592" w:rsidRPr="00855CDF" w14:paraId="6F8E82BA" w14:textId="77777777" w:rsidTr="00347959">
        <w:trPr>
          <w:trHeight w:val="20"/>
        </w:trPr>
        <w:tc>
          <w:tcPr>
            <w:tcW w:w="2037" w:type="pct"/>
            <w:shd w:val="clear" w:color="auto" w:fill="auto"/>
            <w:hideMark/>
          </w:tcPr>
          <w:p w14:paraId="63E1D43E"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Natural gas</w:t>
            </w:r>
          </w:p>
        </w:tc>
        <w:tc>
          <w:tcPr>
            <w:tcW w:w="784" w:type="pct"/>
            <w:shd w:val="clear" w:color="auto" w:fill="auto"/>
            <w:tcMar>
              <w:top w:w="15" w:type="dxa"/>
              <w:left w:w="15" w:type="dxa"/>
              <w:bottom w:w="0" w:type="dxa"/>
              <w:right w:w="15" w:type="dxa"/>
            </w:tcMar>
            <w:hideMark/>
          </w:tcPr>
          <w:p w14:paraId="69984AE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c>
          <w:tcPr>
            <w:tcW w:w="687" w:type="pct"/>
            <w:shd w:val="clear" w:color="auto" w:fill="auto"/>
            <w:tcMar>
              <w:top w:w="15" w:type="dxa"/>
              <w:left w:w="15" w:type="dxa"/>
              <w:bottom w:w="0" w:type="dxa"/>
              <w:right w:w="15" w:type="dxa"/>
            </w:tcMar>
            <w:hideMark/>
          </w:tcPr>
          <w:p w14:paraId="127E6DD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c>
          <w:tcPr>
            <w:tcW w:w="686" w:type="pct"/>
            <w:shd w:val="clear" w:color="auto" w:fill="auto"/>
            <w:tcMar>
              <w:top w:w="11" w:type="dxa"/>
              <w:left w:w="11" w:type="dxa"/>
              <w:bottom w:w="0" w:type="dxa"/>
              <w:right w:w="11" w:type="dxa"/>
            </w:tcMar>
            <w:hideMark/>
          </w:tcPr>
          <w:p w14:paraId="1748967E"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1.84</w:t>
            </w:r>
          </w:p>
        </w:tc>
        <w:tc>
          <w:tcPr>
            <w:tcW w:w="805" w:type="pct"/>
            <w:vAlign w:val="bottom"/>
          </w:tcPr>
          <w:p w14:paraId="56C21AE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0.00</w:t>
            </w:r>
          </w:p>
        </w:tc>
      </w:tr>
      <w:tr w:rsidR="00AC0592" w:rsidRPr="00855CDF" w14:paraId="2AAC3F2F" w14:textId="77777777" w:rsidTr="00347959">
        <w:trPr>
          <w:trHeight w:val="20"/>
        </w:trPr>
        <w:tc>
          <w:tcPr>
            <w:tcW w:w="2037" w:type="pct"/>
            <w:shd w:val="clear" w:color="auto" w:fill="auto"/>
            <w:hideMark/>
          </w:tcPr>
          <w:p w14:paraId="493A1AF9"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Disposal of ash</w:t>
            </w:r>
          </w:p>
        </w:tc>
        <w:tc>
          <w:tcPr>
            <w:tcW w:w="784" w:type="pct"/>
            <w:shd w:val="clear" w:color="auto" w:fill="auto"/>
            <w:tcMar>
              <w:top w:w="15" w:type="dxa"/>
              <w:left w:w="15" w:type="dxa"/>
              <w:bottom w:w="0" w:type="dxa"/>
              <w:right w:w="15" w:type="dxa"/>
            </w:tcMar>
            <w:hideMark/>
          </w:tcPr>
          <w:p w14:paraId="5529909B"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0.33</w:t>
            </w:r>
          </w:p>
        </w:tc>
        <w:tc>
          <w:tcPr>
            <w:tcW w:w="687" w:type="pct"/>
            <w:shd w:val="clear" w:color="auto" w:fill="auto"/>
            <w:tcMar>
              <w:top w:w="15" w:type="dxa"/>
              <w:left w:w="15" w:type="dxa"/>
              <w:bottom w:w="0" w:type="dxa"/>
              <w:right w:w="15" w:type="dxa"/>
            </w:tcMar>
            <w:hideMark/>
          </w:tcPr>
          <w:p w14:paraId="369D7575"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0.13</w:t>
            </w:r>
          </w:p>
        </w:tc>
        <w:tc>
          <w:tcPr>
            <w:tcW w:w="686" w:type="pct"/>
            <w:shd w:val="clear" w:color="auto" w:fill="auto"/>
            <w:tcMar>
              <w:top w:w="15" w:type="dxa"/>
              <w:left w:w="15" w:type="dxa"/>
              <w:bottom w:w="0" w:type="dxa"/>
              <w:right w:w="15" w:type="dxa"/>
            </w:tcMar>
            <w:hideMark/>
          </w:tcPr>
          <w:p w14:paraId="51AFD99A"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0.12</w:t>
            </w:r>
          </w:p>
        </w:tc>
        <w:tc>
          <w:tcPr>
            <w:tcW w:w="805" w:type="pct"/>
          </w:tcPr>
          <w:p w14:paraId="623BC97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0.12</w:t>
            </w:r>
          </w:p>
        </w:tc>
      </w:tr>
      <w:tr w:rsidR="00AC0592" w:rsidRPr="00855CDF" w14:paraId="07E64D0E" w14:textId="77777777" w:rsidTr="00347959">
        <w:trPr>
          <w:trHeight w:val="20"/>
        </w:trPr>
        <w:tc>
          <w:tcPr>
            <w:tcW w:w="2037" w:type="pct"/>
            <w:shd w:val="clear" w:color="auto" w:fill="auto"/>
            <w:tcMar>
              <w:top w:w="9" w:type="dxa"/>
              <w:left w:w="9" w:type="dxa"/>
              <w:bottom w:w="0" w:type="dxa"/>
              <w:right w:w="9" w:type="dxa"/>
            </w:tcMar>
            <w:hideMark/>
          </w:tcPr>
          <w:p w14:paraId="2D00B1F6"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Area 900: Utilities</w:t>
            </w:r>
          </w:p>
        </w:tc>
        <w:tc>
          <w:tcPr>
            <w:tcW w:w="784" w:type="pct"/>
            <w:shd w:val="clear" w:color="auto" w:fill="auto"/>
            <w:tcMar>
              <w:top w:w="15" w:type="dxa"/>
              <w:left w:w="15" w:type="dxa"/>
              <w:bottom w:w="0" w:type="dxa"/>
              <w:right w:w="15" w:type="dxa"/>
            </w:tcMar>
          </w:tcPr>
          <w:p w14:paraId="0EB7F393"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5" w:type="dxa"/>
              <w:left w:w="15" w:type="dxa"/>
              <w:bottom w:w="0" w:type="dxa"/>
              <w:right w:w="15" w:type="dxa"/>
            </w:tcMar>
          </w:tcPr>
          <w:p w14:paraId="420813A3"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5" w:type="dxa"/>
              <w:left w:w="15" w:type="dxa"/>
              <w:bottom w:w="0" w:type="dxa"/>
              <w:right w:w="15" w:type="dxa"/>
            </w:tcMar>
          </w:tcPr>
          <w:p w14:paraId="4AE627C2" w14:textId="77777777" w:rsidR="00AC0592" w:rsidRPr="00F75334" w:rsidRDefault="00AC0592" w:rsidP="007651FF">
            <w:pPr>
              <w:jc w:val="center"/>
              <w:rPr>
                <w:rFonts w:asciiTheme="minorHAnsi" w:hAnsiTheme="minorHAnsi" w:cstheme="minorHAnsi"/>
                <w:sz w:val="22"/>
                <w:szCs w:val="22"/>
              </w:rPr>
            </w:pPr>
          </w:p>
        </w:tc>
        <w:tc>
          <w:tcPr>
            <w:tcW w:w="805" w:type="pct"/>
          </w:tcPr>
          <w:p w14:paraId="7A902B9E" w14:textId="77777777" w:rsidR="00AC0592" w:rsidRPr="00F75334" w:rsidRDefault="00AC0592" w:rsidP="007651FF">
            <w:pPr>
              <w:jc w:val="center"/>
              <w:rPr>
                <w:rFonts w:asciiTheme="minorHAnsi" w:hAnsiTheme="minorHAnsi" w:cstheme="minorHAnsi"/>
                <w:sz w:val="22"/>
                <w:szCs w:val="22"/>
              </w:rPr>
            </w:pPr>
          </w:p>
        </w:tc>
      </w:tr>
      <w:tr w:rsidR="00AC0592" w:rsidRPr="00855CDF" w14:paraId="3E72671E" w14:textId="77777777" w:rsidTr="00347959">
        <w:trPr>
          <w:trHeight w:val="20"/>
        </w:trPr>
        <w:tc>
          <w:tcPr>
            <w:tcW w:w="2037" w:type="pct"/>
            <w:shd w:val="clear" w:color="auto" w:fill="auto"/>
            <w:tcMar>
              <w:top w:w="9" w:type="dxa"/>
              <w:left w:w="9" w:type="dxa"/>
              <w:bottom w:w="0" w:type="dxa"/>
              <w:right w:w="9" w:type="dxa"/>
            </w:tcMar>
          </w:tcPr>
          <w:p w14:paraId="2926C0EB"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Cooling tower chemicals</w:t>
            </w:r>
          </w:p>
        </w:tc>
        <w:tc>
          <w:tcPr>
            <w:tcW w:w="784" w:type="pct"/>
            <w:shd w:val="clear" w:color="auto" w:fill="auto"/>
            <w:tcMar>
              <w:top w:w="15" w:type="dxa"/>
              <w:left w:w="15" w:type="dxa"/>
              <w:bottom w:w="0" w:type="dxa"/>
              <w:right w:w="15" w:type="dxa"/>
            </w:tcMar>
          </w:tcPr>
          <w:p w14:paraId="4EC3BF01"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0.09</w:t>
            </w:r>
          </w:p>
        </w:tc>
        <w:tc>
          <w:tcPr>
            <w:tcW w:w="687" w:type="pct"/>
            <w:shd w:val="clear" w:color="auto" w:fill="auto"/>
            <w:tcMar>
              <w:top w:w="15" w:type="dxa"/>
              <w:left w:w="15" w:type="dxa"/>
              <w:bottom w:w="0" w:type="dxa"/>
              <w:right w:w="15" w:type="dxa"/>
            </w:tcMar>
          </w:tcPr>
          <w:p w14:paraId="468355B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0.06</w:t>
            </w:r>
          </w:p>
        </w:tc>
        <w:tc>
          <w:tcPr>
            <w:tcW w:w="686" w:type="pct"/>
            <w:shd w:val="clear" w:color="auto" w:fill="auto"/>
            <w:tcMar>
              <w:top w:w="15" w:type="dxa"/>
              <w:left w:w="15" w:type="dxa"/>
              <w:bottom w:w="0" w:type="dxa"/>
              <w:right w:w="15" w:type="dxa"/>
            </w:tcMar>
          </w:tcPr>
          <w:p w14:paraId="377C2AD8"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0.04</w:t>
            </w:r>
          </w:p>
        </w:tc>
        <w:tc>
          <w:tcPr>
            <w:tcW w:w="805" w:type="pct"/>
          </w:tcPr>
          <w:p w14:paraId="31846062"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0.05</w:t>
            </w:r>
          </w:p>
        </w:tc>
      </w:tr>
      <w:tr w:rsidR="00AC0592" w:rsidRPr="00855CDF" w14:paraId="26DCDF7F" w14:textId="77777777" w:rsidTr="00347959">
        <w:trPr>
          <w:trHeight w:val="20"/>
        </w:trPr>
        <w:tc>
          <w:tcPr>
            <w:tcW w:w="2037" w:type="pct"/>
            <w:shd w:val="clear" w:color="auto" w:fill="auto"/>
            <w:hideMark/>
          </w:tcPr>
          <w:p w14:paraId="45EAC9BB"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Makeup water</w:t>
            </w:r>
          </w:p>
        </w:tc>
        <w:tc>
          <w:tcPr>
            <w:tcW w:w="784" w:type="pct"/>
            <w:shd w:val="clear" w:color="auto" w:fill="auto"/>
            <w:tcMar>
              <w:top w:w="15" w:type="dxa"/>
              <w:left w:w="15" w:type="dxa"/>
              <w:bottom w:w="0" w:type="dxa"/>
              <w:right w:w="15" w:type="dxa"/>
            </w:tcMar>
            <w:hideMark/>
          </w:tcPr>
          <w:p w14:paraId="5B49F0F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0.42</w:t>
            </w:r>
          </w:p>
        </w:tc>
        <w:tc>
          <w:tcPr>
            <w:tcW w:w="687" w:type="pct"/>
            <w:shd w:val="clear" w:color="auto" w:fill="auto"/>
            <w:tcMar>
              <w:top w:w="15" w:type="dxa"/>
              <w:left w:w="15" w:type="dxa"/>
              <w:bottom w:w="0" w:type="dxa"/>
              <w:right w:w="15" w:type="dxa"/>
            </w:tcMar>
            <w:hideMark/>
          </w:tcPr>
          <w:p w14:paraId="3EAEDC86"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0.45</w:t>
            </w:r>
          </w:p>
        </w:tc>
        <w:tc>
          <w:tcPr>
            <w:tcW w:w="686" w:type="pct"/>
            <w:shd w:val="clear" w:color="auto" w:fill="auto"/>
            <w:tcMar>
              <w:top w:w="15" w:type="dxa"/>
              <w:left w:w="15" w:type="dxa"/>
              <w:bottom w:w="0" w:type="dxa"/>
              <w:right w:w="15" w:type="dxa"/>
            </w:tcMar>
            <w:hideMark/>
          </w:tcPr>
          <w:p w14:paraId="554EC68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0.36</w:t>
            </w:r>
          </w:p>
        </w:tc>
        <w:tc>
          <w:tcPr>
            <w:tcW w:w="805" w:type="pct"/>
          </w:tcPr>
          <w:p w14:paraId="4A227485"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0.41</w:t>
            </w:r>
          </w:p>
        </w:tc>
      </w:tr>
      <w:tr w:rsidR="00AC0592" w:rsidRPr="00855CDF" w14:paraId="05CCBA7C" w14:textId="77777777" w:rsidTr="00347959">
        <w:trPr>
          <w:trHeight w:val="20"/>
        </w:trPr>
        <w:tc>
          <w:tcPr>
            <w:tcW w:w="2037" w:type="pct"/>
            <w:shd w:val="clear" w:color="auto" w:fill="auto"/>
            <w:hideMark/>
          </w:tcPr>
          <w:p w14:paraId="0276C210"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Purchased electricity from the grid</w:t>
            </w:r>
          </w:p>
        </w:tc>
        <w:tc>
          <w:tcPr>
            <w:tcW w:w="784" w:type="pct"/>
            <w:shd w:val="clear" w:color="auto" w:fill="auto"/>
            <w:tcMar>
              <w:top w:w="11" w:type="dxa"/>
              <w:left w:w="11" w:type="dxa"/>
              <w:bottom w:w="0" w:type="dxa"/>
              <w:right w:w="11" w:type="dxa"/>
            </w:tcMar>
            <w:hideMark/>
          </w:tcPr>
          <w:p w14:paraId="20FF98C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c>
          <w:tcPr>
            <w:tcW w:w="687" w:type="pct"/>
            <w:shd w:val="clear" w:color="auto" w:fill="auto"/>
            <w:tcMar>
              <w:top w:w="11" w:type="dxa"/>
              <w:left w:w="11" w:type="dxa"/>
              <w:bottom w:w="0" w:type="dxa"/>
              <w:right w:w="11" w:type="dxa"/>
            </w:tcMar>
            <w:hideMark/>
          </w:tcPr>
          <w:p w14:paraId="0894261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c>
          <w:tcPr>
            <w:tcW w:w="686" w:type="pct"/>
            <w:shd w:val="clear" w:color="auto" w:fill="auto"/>
            <w:tcMar>
              <w:top w:w="15" w:type="dxa"/>
              <w:left w:w="15" w:type="dxa"/>
              <w:bottom w:w="0" w:type="dxa"/>
              <w:right w:w="15" w:type="dxa"/>
            </w:tcMar>
            <w:hideMark/>
          </w:tcPr>
          <w:p w14:paraId="36871CFF"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12.34</w:t>
            </w:r>
          </w:p>
        </w:tc>
        <w:tc>
          <w:tcPr>
            <w:tcW w:w="805" w:type="pct"/>
          </w:tcPr>
          <w:p w14:paraId="78704324"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r>
      <w:tr w:rsidR="00AC0592" w:rsidRPr="00855CDF" w14:paraId="05A82A7B" w14:textId="77777777" w:rsidTr="00347959">
        <w:trPr>
          <w:trHeight w:val="20"/>
        </w:trPr>
        <w:tc>
          <w:tcPr>
            <w:tcW w:w="2037" w:type="pct"/>
            <w:shd w:val="clear" w:color="auto" w:fill="auto"/>
            <w:tcMar>
              <w:top w:w="9" w:type="dxa"/>
              <w:left w:w="9" w:type="dxa"/>
              <w:bottom w:w="0" w:type="dxa"/>
              <w:right w:w="9" w:type="dxa"/>
            </w:tcMar>
            <w:hideMark/>
          </w:tcPr>
          <w:p w14:paraId="1A1AEB02" w14:textId="77777777" w:rsidR="00AC0592" w:rsidRPr="00F75334" w:rsidRDefault="00AC0592" w:rsidP="007651FF">
            <w:pPr>
              <w:rPr>
                <w:rFonts w:asciiTheme="minorHAnsi" w:hAnsiTheme="minorHAnsi" w:cstheme="minorHAnsi"/>
                <w:sz w:val="22"/>
                <w:szCs w:val="22"/>
              </w:rPr>
            </w:pPr>
            <w:r w:rsidRPr="00F75334">
              <w:rPr>
                <w:rFonts w:asciiTheme="minorHAnsi" w:hAnsiTheme="minorHAnsi" w:cstheme="minorHAnsi"/>
                <w:sz w:val="22"/>
                <w:szCs w:val="22"/>
              </w:rPr>
              <w:t>By-Product Revenue</w:t>
            </w:r>
          </w:p>
        </w:tc>
        <w:tc>
          <w:tcPr>
            <w:tcW w:w="784" w:type="pct"/>
            <w:shd w:val="clear" w:color="auto" w:fill="auto"/>
            <w:tcMar>
              <w:top w:w="15" w:type="dxa"/>
              <w:left w:w="15" w:type="dxa"/>
              <w:bottom w:w="0" w:type="dxa"/>
              <w:right w:w="15" w:type="dxa"/>
            </w:tcMar>
          </w:tcPr>
          <w:p w14:paraId="15B67BE7" w14:textId="77777777" w:rsidR="00AC0592" w:rsidRPr="00F75334" w:rsidRDefault="00AC0592" w:rsidP="007651FF">
            <w:pPr>
              <w:jc w:val="center"/>
              <w:rPr>
                <w:rFonts w:asciiTheme="minorHAnsi" w:hAnsiTheme="minorHAnsi" w:cstheme="minorHAnsi"/>
                <w:sz w:val="22"/>
                <w:szCs w:val="22"/>
              </w:rPr>
            </w:pPr>
          </w:p>
        </w:tc>
        <w:tc>
          <w:tcPr>
            <w:tcW w:w="687" w:type="pct"/>
            <w:shd w:val="clear" w:color="auto" w:fill="auto"/>
            <w:tcMar>
              <w:top w:w="15" w:type="dxa"/>
              <w:left w:w="15" w:type="dxa"/>
              <w:bottom w:w="0" w:type="dxa"/>
              <w:right w:w="15" w:type="dxa"/>
            </w:tcMar>
          </w:tcPr>
          <w:p w14:paraId="14BC0E09" w14:textId="77777777" w:rsidR="00AC0592" w:rsidRPr="00F75334" w:rsidRDefault="00AC0592" w:rsidP="007651FF">
            <w:pPr>
              <w:jc w:val="center"/>
              <w:rPr>
                <w:rFonts w:asciiTheme="minorHAnsi" w:hAnsiTheme="minorHAnsi" w:cstheme="minorHAnsi"/>
                <w:sz w:val="22"/>
                <w:szCs w:val="22"/>
              </w:rPr>
            </w:pPr>
          </w:p>
        </w:tc>
        <w:tc>
          <w:tcPr>
            <w:tcW w:w="686" w:type="pct"/>
            <w:shd w:val="clear" w:color="auto" w:fill="auto"/>
            <w:tcMar>
              <w:top w:w="15" w:type="dxa"/>
              <w:left w:w="15" w:type="dxa"/>
              <w:bottom w:w="0" w:type="dxa"/>
              <w:right w:w="15" w:type="dxa"/>
            </w:tcMar>
          </w:tcPr>
          <w:p w14:paraId="0D731CD4" w14:textId="77777777" w:rsidR="00AC0592" w:rsidRPr="00F75334" w:rsidRDefault="00AC0592" w:rsidP="007651FF">
            <w:pPr>
              <w:jc w:val="center"/>
              <w:rPr>
                <w:rFonts w:asciiTheme="minorHAnsi" w:hAnsiTheme="minorHAnsi" w:cstheme="minorHAnsi"/>
                <w:sz w:val="22"/>
                <w:szCs w:val="22"/>
              </w:rPr>
            </w:pPr>
          </w:p>
        </w:tc>
        <w:tc>
          <w:tcPr>
            <w:tcW w:w="805" w:type="pct"/>
          </w:tcPr>
          <w:p w14:paraId="1425B547" w14:textId="77777777" w:rsidR="00AC0592" w:rsidRPr="00F75334" w:rsidRDefault="00AC0592" w:rsidP="007651FF">
            <w:pPr>
              <w:jc w:val="center"/>
              <w:rPr>
                <w:rFonts w:asciiTheme="minorHAnsi" w:hAnsiTheme="minorHAnsi" w:cstheme="minorHAnsi"/>
                <w:sz w:val="22"/>
                <w:szCs w:val="22"/>
              </w:rPr>
            </w:pPr>
          </w:p>
        </w:tc>
      </w:tr>
      <w:tr w:rsidR="00AC0592" w:rsidRPr="00855CDF" w14:paraId="3CF354D0" w14:textId="77777777" w:rsidTr="00347959">
        <w:trPr>
          <w:trHeight w:val="31"/>
        </w:trPr>
        <w:tc>
          <w:tcPr>
            <w:tcW w:w="2037" w:type="pct"/>
            <w:shd w:val="clear" w:color="auto" w:fill="auto"/>
            <w:tcMar>
              <w:top w:w="9" w:type="dxa"/>
              <w:left w:w="9" w:type="dxa"/>
              <w:bottom w:w="0" w:type="dxa"/>
              <w:right w:w="9" w:type="dxa"/>
            </w:tcMar>
          </w:tcPr>
          <w:p w14:paraId="1F726150" w14:textId="77777777" w:rsidR="00AC0592" w:rsidRPr="00F75334" w:rsidRDefault="00AC0592" w:rsidP="007651FF">
            <w:pPr>
              <w:ind w:left="576"/>
              <w:rPr>
                <w:rFonts w:asciiTheme="minorHAnsi" w:hAnsiTheme="minorHAnsi" w:cstheme="minorHAnsi"/>
                <w:sz w:val="22"/>
                <w:szCs w:val="22"/>
              </w:rPr>
            </w:pPr>
            <w:r w:rsidRPr="00F75334">
              <w:rPr>
                <w:rFonts w:asciiTheme="minorHAnsi" w:hAnsiTheme="minorHAnsi" w:cstheme="minorHAnsi"/>
                <w:sz w:val="22"/>
                <w:szCs w:val="22"/>
              </w:rPr>
              <w:t>Electricity sold to the grid</w:t>
            </w:r>
          </w:p>
        </w:tc>
        <w:tc>
          <w:tcPr>
            <w:tcW w:w="784" w:type="pct"/>
            <w:shd w:val="clear" w:color="auto" w:fill="auto"/>
            <w:tcMar>
              <w:top w:w="15" w:type="dxa"/>
              <w:left w:w="15" w:type="dxa"/>
              <w:bottom w:w="0" w:type="dxa"/>
              <w:right w:w="15" w:type="dxa"/>
            </w:tcMar>
          </w:tcPr>
          <w:p w14:paraId="020C0F7C"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−2.82</w:t>
            </w:r>
          </w:p>
        </w:tc>
        <w:tc>
          <w:tcPr>
            <w:tcW w:w="687" w:type="pct"/>
            <w:shd w:val="clear" w:color="auto" w:fill="auto"/>
            <w:tcMar>
              <w:top w:w="15" w:type="dxa"/>
              <w:left w:w="15" w:type="dxa"/>
              <w:bottom w:w="0" w:type="dxa"/>
              <w:right w:w="15" w:type="dxa"/>
            </w:tcMar>
          </w:tcPr>
          <w:p w14:paraId="23BABE39"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−3.63</w:t>
            </w:r>
          </w:p>
        </w:tc>
        <w:tc>
          <w:tcPr>
            <w:tcW w:w="686" w:type="pct"/>
            <w:shd w:val="clear" w:color="auto" w:fill="auto"/>
            <w:tcMar>
              <w:top w:w="15" w:type="dxa"/>
              <w:left w:w="15" w:type="dxa"/>
              <w:bottom w:w="0" w:type="dxa"/>
              <w:right w:w="15" w:type="dxa"/>
            </w:tcMar>
          </w:tcPr>
          <w:p w14:paraId="4E2050B3"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w:t>
            </w:r>
          </w:p>
        </w:tc>
        <w:tc>
          <w:tcPr>
            <w:tcW w:w="805" w:type="pct"/>
          </w:tcPr>
          <w:p w14:paraId="48C4B227" w14:textId="77777777" w:rsidR="00AC0592" w:rsidRPr="00F75334" w:rsidRDefault="00AC0592" w:rsidP="007651FF">
            <w:pPr>
              <w:jc w:val="center"/>
              <w:rPr>
                <w:rFonts w:asciiTheme="minorHAnsi" w:hAnsiTheme="minorHAnsi" w:cstheme="minorHAnsi"/>
                <w:sz w:val="22"/>
                <w:szCs w:val="22"/>
              </w:rPr>
            </w:pPr>
            <w:r w:rsidRPr="00F75334">
              <w:rPr>
                <w:rFonts w:asciiTheme="minorHAnsi" w:hAnsiTheme="minorHAnsi" w:cstheme="minorHAnsi"/>
                <w:sz w:val="22"/>
                <w:szCs w:val="22"/>
              </w:rPr>
              <w:t>−5.21</w:t>
            </w:r>
          </w:p>
        </w:tc>
      </w:tr>
      <w:tr w:rsidR="00AC0592" w:rsidRPr="00855CDF" w14:paraId="179A959E" w14:textId="77777777" w:rsidTr="00347959">
        <w:trPr>
          <w:trHeight w:val="20"/>
        </w:trPr>
        <w:tc>
          <w:tcPr>
            <w:tcW w:w="2037" w:type="pct"/>
            <w:shd w:val="clear" w:color="auto" w:fill="auto"/>
            <w:tcMar>
              <w:top w:w="9" w:type="dxa"/>
              <w:left w:w="9" w:type="dxa"/>
              <w:bottom w:w="0" w:type="dxa"/>
              <w:right w:w="9" w:type="dxa"/>
            </w:tcMar>
          </w:tcPr>
          <w:p w14:paraId="5E0996D0" w14:textId="77777777" w:rsidR="00AC0592" w:rsidRPr="00F75334" w:rsidRDefault="00AC0592" w:rsidP="007651FF">
            <w:pPr>
              <w:rPr>
                <w:rFonts w:asciiTheme="minorHAnsi" w:hAnsiTheme="minorHAnsi" w:cstheme="minorHAnsi"/>
                <w:b/>
                <w:sz w:val="22"/>
                <w:szCs w:val="22"/>
              </w:rPr>
            </w:pPr>
            <w:r w:rsidRPr="00F75334">
              <w:rPr>
                <w:rFonts w:asciiTheme="minorHAnsi" w:hAnsiTheme="minorHAnsi" w:cstheme="minorHAnsi"/>
                <w:b/>
                <w:sz w:val="22"/>
                <w:szCs w:val="22"/>
              </w:rPr>
              <w:t>Total Raw Materials Cost (MM $/year)</w:t>
            </w:r>
          </w:p>
        </w:tc>
        <w:tc>
          <w:tcPr>
            <w:tcW w:w="784" w:type="pct"/>
            <w:shd w:val="clear" w:color="auto" w:fill="auto"/>
            <w:tcMar>
              <w:top w:w="15" w:type="dxa"/>
              <w:left w:w="15" w:type="dxa"/>
              <w:bottom w:w="0" w:type="dxa"/>
              <w:right w:w="15" w:type="dxa"/>
            </w:tcMar>
          </w:tcPr>
          <w:p w14:paraId="30EB8EF1" w14:textId="77777777" w:rsidR="00AC0592" w:rsidRPr="00F75334" w:rsidRDefault="00AC0592"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197.6</w:t>
            </w:r>
          </w:p>
        </w:tc>
        <w:tc>
          <w:tcPr>
            <w:tcW w:w="687" w:type="pct"/>
            <w:shd w:val="clear" w:color="auto" w:fill="auto"/>
            <w:tcMar>
              <w:top w:w="15" w:type="dxa"/>
              <w:left w:w="15" w:type="dxa"/>
              <w:bottom w:w="0" w:type="dxa"/>
              <w:right w:w="15" w:type="dxa"/>
            </w:tcMar>
          </w:tcPr>
          <w:p w14:paraId="57D7842C" w14:textId="77777777" w:rsidR="00AC0592" w:rsidRPr="00F75334" w:rsidRDefault="00AC0592"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175.3</w:t>
            </w:r>
          </w:p>
        </w:tc>
        <w:tc>
          <w:tcPr>
            <w:tcW w:w="686" w:type="pct"/>
            <w:shd w:val="clear" w:color="auto" w:fill="auto"/>
            <w:tcMar>
              <w:top w:w="15" w:type="dxa"/>
              <w:left w:w="15" w:type="dxa"/>
              <w:bottom w:w="0" w:type="dxa"/>
              <w:right w:w="15" w:type="dxa"/>
            </w:tcMar>
          </w:tcPr>
          <w:p w14:paraId="01F676E9" w14:textId="77777777" w:rsidR="00AC0592" w:rsidRPr="00F75334" w:rsidRDefault="00AC0592"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191.8</w:t>
            </w:r>
          </w:p>
        </w:tc>
        <w:tc>
          <w:tcPr>
            <w:tcW w:w="805" w:type="pct"/>
          </w:tcPr>
          <w:p w14:paraId="673C83D6" w14:textId="77777777" w:rsidR="00AC0592" w:rsidRPr="00F75334" w:rsidRDefault="00AC0592"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131.7</w:t>
            </w:r>
          </w:p>
        </w:tc>
      </w:tr>
      <w:tr w:rsidR="007651FF" w:rsidRPr="00855CDF" w14:paraId="7F4FECEB" w14:textId="77777777" w:rsidTr="00347959">
        <w:trPr>
          <w:trHeight w:val="20"/>
        </w:trPr>
        <w:tc>
          <w:tcPr>
            <w:tcW w:w="2037" w:type="pct"/>
            <w:shd w:val="clear" w:color="auto" w:fill="auto"/>
            <w:tcMar>
              <w:top w:w="9" w:type="dxa"/>
              <w:left w:w="9" w:type="dxa"/>
              <w:bottom w:w="0" w:type="dxa"/>
              <w:right w:w="9" w:type="dxa"/>
            </w:tcMar>
          </w:tcPr>
          <w:p w14:paraId="393EB179" w14:textId="6041EA72" w:rsidR="007651FF" w:rsidRPr="00F75334" w:rsidRDefault="007651FF" w:rsidP="007651FF">
            <w:pPr>
              <w:rPr>
                <w:rFonts w:asciiTheme="minorHAnsi" w:hAnsiTheme="minorHAnsi" w:cstheme="minorHAnsi"/>
                <w:b/>
                <w:sz w:val="22"/>
                <w:szCs w:val="22"/>
              </w:rPr>
            </w:pPr>
            <w:r w:rsidRPr="00F75334">
              <w:rPr>
                <w:rFonts w:asciiTheme="minorHAnsi" w:hAnsiTheme="minorHAnsi" w:cstheme="minorHAnsi"/>
                <w:b/>
                <w:sz w:val="22"/>
                <w:szCs w:val="22"/>
              </w:rPr>
              <w:t>Fixed Operating Costs (MM $/year)</w:t>
            </w:r>
          </w:p>
        </w:tc>
        <w:tc>
          <w:tcPr>
            <w:tcW w:w="784" w:type="pct"/>
            <w:shd w:val="clear" w:color="auto" w:fill="auto"/>
            <w:tcMar>
              <w:top w:w="15" w:type="dxa"/>
              <w:left w:w="15" w:type="dxa"/>
              <w:bottom w:w="0" w:type="dxa"/>
              <w:right w:w="15" w:type="dxa"/>
            </w:tcMar>
          </w:tcPr>
          <w:p w14:paraId="352B3A1C" w14:textId="45B4F85F"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15.5</w:t>
            </w:r>
          </w:p>
        </w:tc>
        <w:tc>
          <w:tcPr>
            <w:tcW w:w="687" w:type="pct"/>
            <w:shd w:val="clear" w:color="auto" w:fill="auto"/>
            <w:tcMar>
              <w:top w:w="15" w:type="dxa"/>
              <w:left w:w="15" w:type="dxa"/>
              <w:bottom w:w="0" w:type="dxa"/>
              <w:right w:w="15" w:type="dxa"/>
            </w:tcMar>
          </w:tcPr>
          <w:p w14:paraId="56612521" w14:textId="53D6E196"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12.6</w:t>
            </w:r>
          </w:p>
        </w:tc>
        <w:tc>
          <w:tcPr>
            <w:tcW w:w="686" w:type="pct"/>
            <w:shd w:val="clear" w:color="auto" w:fill="auto"/>
            <w:tcMar>
              <w:top w:w="15" w:type="dxa"/>
              <w:left w:w="15" w:type="dxa"/>
              <w:bottom w:w="0" w:type="dxa"/>
              <w:right w:w="15" w:type="dxa"/>
            </w:tcMar>
          </w:tcPr>
          <w:p w14:paraId="67DA3E79" w14:textId="201A8300"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12.7</w:t>
            </w:r>
          </w:p>
        </w:tc>
        <w:tc>
          <w:tcPr>
            <w:tcW w:w="805" w:type="pct"/>
          </w:tcPr>
          <w:p w14:paraId="3A9B9FD8" w14:textId="222F8683"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12.1</w:t>
            </w:r>
          </w:p>
        </w:tc>
      </w:tr>
      <w:tr w:rsidR="007651FF" w:rsidRPr="00855CDF" w14:paraId="2E74AECE" w14:textId="77777777" w:rsidTr="00347959">
        <w:trPr>
          <w:trHeight w:val="20"/>
        </w:trPr>
        <w:tc>
          <w:tcPr>
            <w:tcW w:w="2037" w:type="pct"/>
            <w:tcBorders>
              <w:bottom w:val="single" w:sz="8" w:space="0" w:color="000000" w:themeColor="text1"/>
            </w:tcBorders>
            <w:shd w:val="clear" w:color="auto" w:fill="auto"/>
            <w:tcMar>
              <w:top w:w="9" w:type="dxa"/>
              <w:left w:w="9" w:type="dxa"/>
              <w:bottom w:w="0" w:type="dxa"/>
              <w:right w:w="9" w:type="dxa"/>
            </w:tcMar>
          </w:tcPr>
          <w:p w14:paraId="588F540B" w14:textId="59218573" w:rsidR="007651FF" w:rsidRPr="00F75334" w:rsidRDefault="007651FF" w:rsidP="007651FF">
            <w:pPr>
              <w:rPr>
                <w:rFonts w:asciiTheme="minorHAnsi" w:hAnsiTheme="minorHAnsi" w:cstheme="minorHAnsi"/>
                <w:b/>
                <w:sz w:val="22"/>
                <w:szCs w:val="22"/>
              </w:rPr>
            </w:pPr>
            <w:r w:rsidRPr="00F75334">
              <w:rPr>
                <w:rFonts w:asciiTheme="minorHAnsi" w:hAnsiTheme="minorHAnsi" w:cstheme="minorHAnsi"/>
                <w:b/>
                <w:sz w:val="22"/>
                <w:szCs w:val="22"/>
              </w:rPr>
              <w:t>Total Operating Cost (MM $/year)</w:t>
            </w:r>
          </w:p>
        </w:tc>
        <w:tc>
          <w:tcPr>
            <w:tcW w:w="784" w:type="pct"/>
            <w:tcBorders>
              <w:bottom w:val="single" w:sz="8" w:space="0" w:color="000000" w:themeColor="text1"/>
            </w:tcBorders>
            <w:shd w:val="clear" w:color="auto" w:fill="auto"/>
            <w:tcMar>
              <w:top w:w="15" w:type="dxa"/>
              <w:left w:w="15" w:type="dxa"/>
              <w:bottom w:w="0" w:type="dxa"/>
              <w:right w:w="15" w:type="dxa"/>
            </w:tcMar>
          </w:tcPr>
          <w:p w14:paraId="0D980077" w14:textId="348D18BD"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213.1</w:t>
            </w:r>
          </w:p>
        </w:tc>
        <w:tc>
          <w:tcPr>
            <w:tcW w:w="687" w:type="pct"/>
            <w:tcBorders>
              <w:bottom w:val="single" w:sz="8" w:space="0" w:color="000000" w:themeColor="text1"/>
            </w:tcBorders>
            <w:shd w:val="clear" w:color="auto" w:fill="auto"/>
            <w:tcMar>
              <w:top w:w="15" w:type="dxa"/>
              <w:left w:w="15" w:type="dxa"/>
              <w:bottom w:w="0" w:type="dxa"/>
              <w:right w:w="15" w:type="dxa"/>
            </w:tcMar>
          </w:tcPr>
          <w:p w14:paraId="1B56A03C" w14:textId="48BEF24F"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187.9</w:t>
            </w:r>
          </w:p>
        </w:tc>
        <w:tc>
          <w:tcPr>
            <w:tcW w:w="686" w:type="pct"/>
            <w:tcBorders>
              <w:bottom w:val="single" w:sz="8" w:space="0" w:color="000000" w:themeColor="text1"/>
            </w:tcBorders>
            <w:shd w:val="clear" w:color="auto" w:fill="auto"/>
            <w:tcMar>
              <w:top w:w="15" w:type="dxa"/>
              <w:left w:w="15" w:type="dxa"/>
              <w:bottom w:w="0" w:type="dxa"/>
              <w:right w:w="15" w:type="dxa"/>
            </w:tcMar>
          </w:tcPr>
          <w:p w14:paraId="654DF0D1" w14:textId="02D133F7"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204.5</w:t>
            </w:r>
          </w:p>
        </w:tc>
        <w:tc>
          <w:tcPr>
            <w:tcW w:w="805" w:type="pct"/>
            <w:tcBorders>
              <w:bottom w:val="single" w:sz="8" w:space="0" w:color="000000" w:themeColor="text1"/>
            </w:tcBorders>
          </w:tcPr>
          <w:p w14:paraId="7A1C65A7" w14:textId="2E1862EB" w:rsidR="007651FF" w:rsidRPr="00F75334" w:rsidRDefault="007651FF" w:rsidP="007651FF">
            <w:pPr>
              <w:jc w:val="center"/>
              <w:rPr>
                <w:rFonts w:asciiTheme="minorHAnsi" w:hAnsiTheme="minorHAnsi" w:cstheme="minorHAnsi"/>
                <w:b/>
                <w:sz w:val="22"/>
                <w:szCs w:val="22"/>
              </w:rPr>
            </w:pPr>
            <w:r w:rsidRPr="00F75334">
              <w:rPr>
                <w:rFonts w:asciiTheme="minorHAnsi" w:hAnsiTheme="minorHAnsi" w:cstheme="minorHAnsi"/>
                <w:b/>
                <w:sz w:val="22"/>
                <w:szCs w:val="22"/>
              </w:rPr>
              <w:t>143.8</w:t>
            </w:r>
          </w:p>
        </w:tc>
      </w:tr>
    </w:tbl>
    <w:p w14:paraId="6229DB15" w14:textId="37FC4ECC" w:rsidR="00AC0592" w:rsidRPr="004B6694" w:rsidRDefault="00B91DF1" w:rsidP="00AC0592">
      <w:pPr>
        <w:pStyle w:val="Caption"/>
        <w:keepNext/>
        <w:tabs>
          <w:tab w:val="left" w:pos="1260"/>
        </w:tabs>
        <w:spacing w:after="240"/>
        <w:rPr>
          <w:rFonts w:asciiTheme="minorHAnsi" w:hAnsiTheme="minorHAnsi" w:cstheme="minorHAnsi"/>
          <w:b w:val="0"/>
          <w:color w:val="auto"/>
          <w:sz w:val="22"/>
          <w:szCs w:val="22"/>
        </w:rPr>
      </w:pPr>
      <w:r w:rsidRPr="004B6694">
        <w:rPr>
          <w:rFonts w:asciiTheme="minorHAnsi" w:hAnsiTheme="minorHAnsi" w:cstheme="minorHAnsi"/>
          <w:color w:val="auto"/>
          <w:sz w:val="22"/>
          <w:szCs w:val="22"/>
        </w:rPr>
        <w:lastRenderedPageBreak/>
        <w:t>Table S4.</w:t>
      </w:r>
      <w:r w:rsidRPr="004B6694">
        <w:rPr>
          <w:rFonts w:asciiTheme="minorHAnsi" w:hAnsiTheme="minorHAnsi" w:cstheme="minorHAnsi"/>
          <w:b w:val="0"/>
          <w:color w:val="auto"/>
          <w:sz w:val="22"/>
          <w:szCs w:val="22"/>
        </w:rPr>
        <w:t xml:space="preserve"> Total capital investments </w:t>
      </w:r>
      <w:r w:rsidR="00E753A1" w:rsidRPr="004B6694">
        <w:rPr>
          <w:rFonts w:asciiTheme="minorHAnsi" w:hAnsiTheme="minorHAnsi" w:cstheme="minorHAnsi"/>
          <w:b w:val="0"/>
          <w:color w:val="auto"/>
          <w:sz w:val="22"/>
          <w:szCs w:val="22"/>
        </w:rPr>
        <w:t>of 60 MM gal/year bioethanol plant utilizing two</w:t>
      </w:r>
      <w:r w:rsidR="001F4FB7" w:rsidRPr="004B6694">
        <w:rPr>
          <w:rFonts w:asciiTheme="minorHAnsi" w:hAnsiTheme="minorHAnsi" w:cstheme="minorHAnsi"/>
          <w:b w:val="0"/>
          <w:color w:val="auto"/>
          <w:sz w:val="22"/>
          <w:szCs w:val="22"/>
        </w:rPr>
        <w:t>-</w:t>
      </w:r>
      <w:r w:rsidR="00E753A1" w:rsidRPr="004B6694">
        <w:rPr>
          <w:rFonts w:asciiTheme="minorHAnsi" w:hAnsiTheme="minorHAnsi" w:cstheme="minorHAnsi"/>
          <w:b w:val="0"/>
          <w:color w:val="auto"/>
          <w:sz w:val="22"/>
          <w:szCs w:val="22"/>
        </w:rPr>
        <w:t>stage Cu-AHP pret</w:t>
      </w:r>
      <w:r w:rsidR="00EA42B7">
        <w:rPr>
          <w:rFonts w:asciiTheme="minorHAnsi" w:hAnsiTheme="minorHAnsi" w:cstheme="minorHAnsi"/>
          <w:b w:val="0"/>
          <w:color w:val="auto"/>
          <w:sz w:val="22"/>
          <w:szCs w:val="22"/>
        </w:rPr>
        <w:t>r</w:t>
      </w:r>
      <w:r w:rsidR="00E753A1" w:rsidRPr="004B6694">
        <w:rPr>
          <w:rFonts w:asciiTheme="minorHAnsi" w:hAnsiTheme="minorHAnsi" w:cstheme="minorHAnsi"/>
          <w:b w:val="0"/>
          <w:color w:val="auto"/>
          <w:sz w:val="22"/>
          <w:szCs w:val="22"/>
        </w:rPr>
        <w:t>eatments</w:t>
      </w:r>
      <w:r w:rsidRPr="004B6694">
        <w:rPr>
          <w:rFonts w:asciiTheme="minorHAnsi" w:hAnsiTheme="minorHAnsi" w:cstheme="minorHAnsi"/>
          <w:b w:val="0"/>
          <w:color w:val="auto"/>
          <w:sz w:val="22"/>
          <w:szCs w:val="22"/>
        </w:rPr>
        <w:t>.</w:t>
      </w:r>
    </w:p>
    <w:tbl>
      <w:tblPr>
        <w:tblStyle w:val="PlainTable2"/>
        <w:tblW w:w="5000" w:type="pct"/>
        <w:tblLook w:val="0600" w:firstRow="0" w:lastRow="0" w:firstColumn="0" w:lastColumn="0" w:noHBand="1" w:noVBand="1"/>
      </w:tblPr>
      <w:tblGrid>
        <w:gridCol w:w="3336"/>
        <w:gridCol w:w="1672"/>
        <w:gridCol w:w="1250"/>
        <w:gridCol w:w="1552"/>
        <w:gridCol w:w="1550"/>
      </w:tblGrid>
      <w:tr w:rsidR="00AC0592" w:rsidRPr="004B6694" w14:paraId="7B43D48F" w14:textId="77777777" w:rsidTr="00642A4A">
        <w:trPr>
          <w:trHeight w:val="340"/>
        </w:trPr>
        <w:tc>
          <w:tcPr>
            <w:tcW w:w="1782" w:type="pct"/>
            <w:tcBorders>
              <w:top w:val="single" w:sz="8" w:space="0" w:color="000000" w:themeColor="text1"/>
              <w:left w:val="nil"/>
              <w:bottom w:val="single" w:sz="8" w:space="0" w:color="000000" w:themeColor="text1"/>
              <w:right w:val="nil"/>
            </w:tcBorders>
            <w:hideMark/>
          </w:tcPr>
          <w:p w14:paraId="7AC68F5D" w14:textId="77777777" w:rsidR="00AC0592" w:rsidRPr="004B6694" w:rsidRDefault="00AC0592" w:rsidP="00642A4A">
            <w:pPr>
              <w:spacing w:after="160" w:line="259" w:lineRule="auto"/>
              <w:rPr>
                <w:rFonts w:cstheme="minorHAnsi"/>
                <w:sz w:val="22"/>
                <w:szCs w:val="22"/>
              </w:rPr>
            </w:pPr>
            <w:r w:rsidRPr="004B6694">
              <w:rPr>
                <w:rFonts w:cstheme="minorHAnsi"/>
                <w:b/>
                <w:bCs/>
                <w:sz w:val="22"/>
                <w:szCs w:val="22"/>
              </w:rPr>
              <w:t>Process Area</w:t>
            </w:r>
          </w:p>
        </w:tc>
        <w:tc>
          <w:tcPr>
            <w:tcW w:w="893" w:type="pct"/>
            <w:tcBorders>
              <w:top w:val="single" w:sz="8" w:space="0" w:color="000000" w:themeColor="text1"/>
              <w:left w:val="nil"/>
              <w:bottom w:val="single" w:sz="8" w:space="0" w:color="000000" w:themeColor="text1"/>
              <w:right w:val="nil"/>
            </w:tcBorders>
            <w:hideMark/>
          </w:tcPr>
          <w:p w14:paraId="2E76E1B7" w14:textId="77777777" w:rsidR="00AC0592" w:rsidRPr="004B6694" w:rsidRDefault="00AC0592" w:rsidP="00642A4A">
            <w:pPr>
              <w:spacing w:after="120"/>
              <w:jc w:val="center"/>
              <w:rPr>
                <w:rFonts w:cstheme="minorHAnsi"/>
                <w:color w:val="000000" w:themeColor="dark1"/>
                <w:kern w:val="24"/>
                <w:sz w:val="22"/>
                <w:szCs w:val="22"/>
              </w:rPr>
            </w:pPr>
            <w:r w:rsidRPr="004B6694">
              <w:rPr>
                <w:rFonts w:cstheme="minorHAnsi"/>
                <w:color w:val="000000" w:themeColor="dark1"/>
                <w:kern w:val="24"/>
                <w:sz w:val="22"/>
                <w:szCs w:val="22"/>
              </w:rPr>
              <w:t>30 °C NaOH-H</w:t>
            </w:r>
            <w:r w:rsidRPr="004B6694">
              <w:rPr>
                <w:rFonts w:cstheme="minorHAnsi"/>
                <w:color w:val="000000" w:themeColor="dark1"/>
                <w:kern w:val="24"/>
                <w:sz w:val="22"/>
                <w:szCs w:val="22"/>
                <w:vertAlign w:val="subscript"/>
              </w:rPr>
              <w:t>2</w:t>
            </w:r>
            <w:r w:rsidRPr="004B6694">
              <w:rPr>
                <w:rFonts w:cstheme="minorHAnsi"/>
                <w:color w:val="000000" w:themeColor="dark1"/>
                <w:kern w:val="24"/>
                <w:sz w:val="22"/>
                <w:szCs w:val="22"/>
              </w:rPr>
              <w:t>O PE + Cu-AHP</w:t>
            </w:r>
          </w:p>
          <w:p w14:paraId="21BDF7EF" w14:textId="77777777" w:rsidR="00AC0592" w:rsidRPr="004B6694" w:rsidRDefault="00AC0592" w:rsidP="00642A4A">
            <w:pPr>
              <w:spacing w:after="120" w:line="259" w:lineRule="auto"/>
              <w:jc w:val="center"/>
              <w:rPr>
                <w:rFonts w:cstheme="minorHAnsi"/>
                <w:sz w:val="22"/>
                <w:szCs w:val="22"/>
              </w:rPr>
            </w:pPr>
            <w:r w:rsidRPr="004B6694">
              <w:rPr>
                <w:rFonts w:cstheme="minorHAnsi"/>
                <w:color w:val="000000" w:themeColor="dark1"/>
                <w:kern w:val="24"/>
                <w:sz w:val="22"/>
                <w:szCs w:val="22"/>
              </w:rPr>
              <w:t>MM $</w:t>
            </w:r>
          </w:p>
        </w:tc>
        <w:tc>
          <w:tcPr>
            <w:tcW w:w="668" w:type="pct"/>
            <w:tcBorders>
              <w:top w:val="single" w:sz="8" w:space="0" w:color="000000" w:themeColor="text1"/>
              <w:left w:val="nil"/>
              <w:bottom w:val="single" w:sz="8" w:space="0" w:color="000000" w:themeColor="text1"/>
              <w:right w:val="nil"/>
            </w:tcBorders>
            <w:hideMark/>
          </w:tcPr>
          <w:p w14:paraId="0FDD461F" w14:textId="77777777" w:rsidR="00AC0592" w:rsidRPr="004B6694" w:rsidRDefault="00AC0592" w:rsidP="00642A4A">
            <w:pPr>
              <w:spacing w:after="120"/>
              <w:jc w:val="center"/>
              <w:rPr>
                <w:rFonts w:cstheme="minorHAnsi"/>
                <w:color w:val="000000" w:themeColor="dark1"/>
                <w:kern w:val="24"/>
                <w:sz w:val="22"/>
                <w:szCs w:val="22"/>
              </w:rPr>
            </w:pPr>
            <w:r w:rsidRPr="004B6694">
              <w:rPr>
                <w:rFonts w:cstheme="minorHAnsi"/>
                <w:color w:val="000000" w:themeColor="dark1"/>
                <w:kern w:val="24"/>
                <w:sz w:val="22"/>
                <w:szCs w:val="22"/>
              </w:rPr>
              <w:t>120 °C NaOH-H</w:t>
            </w:r>
            <w:r w:rsidRPr="004B6694">
              <w:rPr>
                <w:rFonts w:cstheme="minorHAnsi"/>
                <w:color w:val="000000" w:themeColor="dark1"/>
                <w:kern w:val="24"/>
                <w:sz w:val="22"/>
                <w:szCs w:val="22"/>
                <w:vertAlign w:val="subscript"/>
              </w:rPr>
              <w:t>2</w:t>
            </w:r>
            <w:r w:rsidRPr="004B6694">
              <w:rPr>
                <w:rFonts w:cstheme="minorHAnsi"/>
                <w:color w:val="000000" w:themeColor="dark1"/>
                <w:kern w:val="24"/>
                <w:sz w:val="22"/>
                <w:szCs w:val="22"/>
              </w:rPr>
              <w:t>O PE + Cu-AHP</w:t>
            </w:r>
          </w:p>
          <w:p w14:paraId="36D7D2E0" w14:textId="77777777" w:rsidR="00AC0592" w:rsidRPr="004B6694" w:rsidRDefault="00AC0592" w:rsidP="00642A4A">
            <w:pPr>
              <w:spacing w:after="120" w:line="259" w:lineRule="auto"/>
              <w:jc w:val="center"/>
              <w:rPr>
                <w:rFonts w:cstheme="minorHAnsi"/>
                <w:sz w:val="22"/>
                <w:szCs w:val="22"/>
              </w:rPr>
            </w:pPr>
            <w:r w:rsidRPr="004B6694">
              <w:rPr>
                <w:rFonts w:cstheme="minorHAnsi"/>
                <w:color w:val="000000" w:themeColor="dark1"/>
                <w:kern w:val="24"/>
                <w:sz w:val="22"/>
                <w:szCs w:val="22"/>
              </w:rPr>
              <w:t>MM $</w:t>
            </w:r>
          </w:p>
        </w:tc>
        <w:tc>
          <w:tcPr>
            <w:tcW w:w="829" w:type="pct"/>
            <w:tcBorders>
              <w:top w:val="single" w:sz="8" w:space="0" w:color="000000" w:themeColor="text1"/>
              <w:left w:val="nil"/>
              <w:bottom w:val="single" w:sz="8" w:space="0" w:color="000000" w:themeColor="text1"/>
              <w:right w:val="nil"/>
            </w:tcBorders>
            <w:hideMark/>
          </w:tcPr>
          <w:p w14:paraId="10C1BD62" w14:textId="77777777" w:rsidR="00AC0592" w:rsidRPr="00F75334" w:rsidRDefault="00AC0592" w:rsidP="00642A4A">
            <w:pPr>
              <w:spacing w:after="120"/>
              <w:jc w:val="center"/>
              <w:rPr>
                <w:rFonts w:cstheme="minorHAnsi"/>
                <w:color w:val="000000" w:themeColor="dark1"/>
                <w:kern w:val="24"/>
                <w:sz w:val="22"/>
                <w:szCs w:val="22"/>
              </w:rPr>
            </w:pPr>
            <w:r w:rsidRPr="00F75334">
              <w:rPr>
                <w:rFonts w:cstheme="minorHAnsi"/>
                <w:color w:val="000000" w:themeColor="dark1"/>
                <w:kern w:val="24"/>
                <w:sz w:val="22"/>
                <w:szCs w:val="22"/>
              </w:rPr>
              <w:t xml:space="preserve">120 °C </w:t>
            </w:r>
            <w:proofErr w:type="spellStart"/>
            <w:r w:rsidRPr="00F75334">
              <w:rPr>
                <w:rFonts w:cstheme="minorHAnsi"/>
                <w:color w:val="000000" w:themeColor="dark1"/>
                <w:kern w:val="24"/>
                <w:sz w:val="22"/>
                <w:szCs w:val="22"/>
              </w:rPr>
              <w:t>NaOH-EtOH</w:t>
            </w:r>
            <w:proofErr w:type="spellEnd"/>
            <w:r w:rsidRPr="00F75334">
              <w:rPr>
                <w:rFonts w:cstheme="minorHAnsi"/>
                <w:color w:val="000000" w:themeColor="dark1"/>
                <w:kern w:val="24"/>
                <w:sz w:val="22"/>
                <w:szCs w:val="22"/>
              </w:rPr>
              <w:t xml:space="preserve"> PE + Cu-AHP</w:t>
            </w:r>
          </w:p>
          <w:p w14:paraId="738B228E" w14:textId="77777777" w:rsidR="00AC0592" w:rsidRPr="00F75334" w:rsidRDefault="00AC0592" w:rsidP="00642A4A">
            <w:pPr>
              <w:spacing w:after="120" w:line="259" w:lineRule="auto"/>
              <w:jc w:val="center"/>
              <w:rPr>
                <w:rFonts w:cstheme="minorHAnsi"/>
                <w:sz w:val="22"/>
                <w:szCs w:val="22"/>
              </w:rPr>
            </w:pPr>
            <w:r w:rsidRPr="00F75334">
              <w:rPr>
                <w:rFonts w:cstheme="minorHAnsi"/>
                <w:color w:val="000000" w:themeColor="dark1"/>
                <w:kern w:val="24"/>
                <w:sz w:val="22"/>
                <w:szCs w:val="22"/>
              </w:rPr>
              <w:t>MM $</w:t>
            </w:r>
          </w:p>
        </w:tc>
        <w:tc>
          <w:tcPr>
            <w:tcW w:w="828" w:type="pct"/>
            <w:tcBorders>
              <w:top w:val="single" w:sz="8" w:space="0" w:color="000000" w:themeColor="text1"/>
              <w:left w:val="nil"/>
              <w:bottom w:val="single" w:sz="8" w:space="0" w:color="000000" w:themeColor="text1"/>
              <w:right w:val="nil"/>
            </w:tcBorders>
          </w:tcPr>
          <w:p w14:paraId="3BB98624" w14:textId="49913304" w:rsidR="00AC0592" w:rsidRPr="00F75334" w:rsidRDefault="00B962EB" w:rsidP="00642A4A">
            <w:pPr>
              <w:spacing w:after="120"/>
              <w:jc w:val="center"/>
              <w:rPr>
                <w:rFonts w:cstheme="minorHAnsi"/>
                <w:color w:val="000000" w:themeColor="dark1"/>
                <w:kern w:val="24"/>
                <w:sz w:val="22"/>
                <w:szCs w:val="22"/>
              </w:rPr>
            </w:pPr>
            <w:r w:rsidRPr="00F75334">
              <w:rPr>
                <w:rFonts w:cstheme="minorHAnsi"/>
                <w:color w:val="000000"/>
                <w:kern w:val="24"/>
                <w:sz w:val="22"/>
                <w:szCs w:val="22"/>
              </w:rPr>
              <w:t>Hypothetical</w:t>
            </w:r>
            <w:r w:rsidR="00AC0592" w:rsidRPr="00F75334">
              <w:rPr>
                <w:rFonts w:cstheme="minorHAnsi"/>
                <w:color w:val="000000"/>
                <w:kern w:val="24"/>
                <w:sz w:val="22"/>
                <w:szCs w:val="22"/>
              </w:rPr>
              <w:t>-case as identified by sensitivity analysis</w:t>
            </w:r>
          </w:p>
          <w:p w14:paraId="575BE3ED" w14:textId="77777777" w:rsidR="00AC0592" w:rsidRPr="00F75334" w:rsidRDefault="00AC0592" w:rsidP="00642A4A">
            <w:pPr>
              <w:spacing w:after="120" w:line="259" w:lineRule="auto"/>
              <w:jc w:val="center"/>
              <w:rPr>
                <w:rFonts w:cstheme="minorHAnsi"/>
                <w:b/>
                <w:bCs/>
                <w:sz w:val="22"/>
                <w:szCs w:val="22"/>
              </w:rPr>
            </w:pPr>
            <w:r w:rsidRPr="00F75334">
              <w:rPr>
                <w:rFonts w:cstheme="minorHAnsi"/>
                <w:color w:val="000000" w:themeColor="dark1"/>
                <w:kern w:val="24"/>
                <w:sz w:val="22"/>
                <w:szCs w:val="22"/>
              </w:rPr>
              <w:t>MM $</w:t>
            </w:r>
          </w:p>
        </w:tc>
      </w:tr>
      <w:tr w:rsidR="00AC0592" w:rsidRPr="004B6694" w14:paraId="55AB3A8E" w14:textId="77777777" w:rsidTr="00642A4A">
        <w:trPr>
          <w:trHeight w:val="532"/>
        </w:trPr>
        <w:tc>
          <w:tcPr>
            <w:tcW w:w="1782" w:type="pct"/>
            <w:tcBorders>
              <w:top w:val="single" w:sz="8" w:space="0" w:color="000000" w:themeColor="text1"/>
              <w:left w:val="nil"/>
              <w:bottom w:val="nil"/>
              <w:right w:val="nil"/>
            </w:tcBorders>
            <w:hideMark/>
          </w:tcPr>
          <w:p w14:paraId="743E6D81" w14:textId="77777777" w:rsidR="00AC0592" w:rsidRPr="004B6694" w:rsidRDefault="00AC0592" w:rsidP="00642A4A">
            <w:pPr>
              <w:spacing w:before="120" w:after="160" w:line="259" w:lineRule="auto"/>
              <w:ind w:left="255"/>
              <w:rPr>
                <w:rFonts w:cstheme="minorHAnsi"/>
                <w:sz w:val="22"/>
                <w:szCs w:val="22"/>
              </w:rPr>
            </w:pPr>
            <w:r w:rsidRPr="004B6694">
              <w:rPr>
                <w:rFonts w:cstheme="minorHAnsi"/>
                <w:sz w:val="22"/>
                <w:szCs w:val="22"/>
              </w:rPr>
              <w:t>Area 100: Feedstock handling</w:t>
            </w:r>
          </w:p>
        </w:tc>
        <w:tc>
          <w:tcPr>
            <w:tcW w:w="893" w:type="pct"/>
            <w:tcBorders>
              <w:top w:val="single" w:sz="8" w:space="0" w:color="000000" w:themeColor="text1"/>
              <w:left w:val="nil"/>
              <w:bottom w:val="nil"/>
              <w:right w:val="nil"/>
            </w:tcBorders>
            <w:hideMark/>
          </w:tcPr>
          <w:p w14:paraId="19FBDBF0" w14:textId="77777777" w:rsidR="00AC0592" w:rsidRPr="004B6694" w:rsidRDefault="00AC0592" w:rsidP="00642A4A">
            <w:pPr>
              <w:jc w:val="center"/>
              <w:rPr>
                <w:rFonts w:cstheme="minorHAnsi"/>
                <w:sz w:val="22"/>
                <w:szCs w:val="22"/>
              </w:rPr>
            </w:pPr>
            <w:r w:rsidRPr="004B6694">
              <w:rPr>
                <w:rFonts w:cstheme="minorHAnsi"/>
                <w:sz w:val="22"/>
                <w:szCs w:val="22"/>
              </w:rPr>
              <w:t>$25.7</w:t>
            </w:r>
          </w:p>
        </w:tc>
        <w:tc>
          <w:tcPr>
            <w:tcW w:w="668" w:type="pct"/>
            <w:tcBorders>
              <w:top w:val="single" w:sz="8" w:space="0" w:color="000000" w:themeColor="text1"/>
              <w:left w:val="nil"/>
              <w:bottom w:val="nil"/>
              <w:right w:val="nil"/>
            </w:tcBorders>
            <w:hideMark/>
          </w:tcPr>
          <w:p w14:paraId="6E313338" w14:textId="77777777" w:rsidR="00AC0592" w:rsidRPr="004B6694" w:rsidRDefault="00AC0592" w:rsidP="00642A4A">
            <w:pPr>
              <w:jc w:val="center"/>
              <w:rPr>
                <w:rFonts w:cstheme="minorHAnsi"/>
                <w:sz w:val="22"/>
                <w:szCs w:val="22"/>
              </w:rPr>
            </w:pPr>
            <w:r w:rsidRPr="004B6694">
              <w:rPr>
                <w:rFonts w:cstheme="minorHAnsi"/>
                <w:sz w:val="22"/>
                <w:szCs w:val="22"/>
              </w:rPr>
              <w:t>$27.3</w:t>
            </w:r>
          </w:p>
        </w:tc>
        <w:tc>
          <w:tcPr>
            <w:tcW w:w="829" w:type="pct"/>
            <w:tcBorders>
              <w:top w:val="single" w:sz="8" w:space="0" w:color="000000" w:themeColor="text1"/>
              <w:left w:val="nil"/>
              <w:bottom w:val="nil"/>
              <w:right w:val="nil"/>
            </w:tcBorders>
            <w:hideMark/>
          </w:tcPr>
          <w:p w14:paraId="7086CB8D" w14:textId="77777777" w:rsidR="00AC0592" w:rsidRPr="004B6694" w:rsidRDefault="00AC0592" w:rsidP="00642A4A">
            <w:pPr>
              <w:jc w:val="center"/>
              <w:rPr>
                <w:rFonts w:cstheme="minorHAnsi"/>
                <w:sz w:val="22"/>
                <w:szCs w:val="22"/>
              </w:rPr>
            </w:pPr>
            <w:r w:rsidRPr="004B6694">
              <w:rPr>
                <w:rFonts w:cstheme="minorHAnsi"/>
                <w:sz w:val="22"/>
                <w:szCs w:val="22"/>
              </w:rPr>
              <w:t>$26.8</w:t>
            </w:r>
          </w:p>
        </w:tc>
        <w:tc>
          <w:tcPr>
            <w:tcW w:w="828" w:type="pct"/>
            <w:tcBorders>
              <w:top w:val="single" w:sz="8" w:space="0" w:color="000000" w:themeColor="text1"/>
              <w:left w:val="nil"/>
              <w:bottom w:val="nil"/>
              <w:right w:val="nil"/>
            </w:tcBorders>
          </w:tcPr>
          <w:p w14:paraId="7E3BC2C0" w14:textId="77777777" w:rsidR="00AC0592" w:rsidRPr="004B6694" w:rsidRDefault="00AC0592" w:rsidP="00642A4A">
            <w:pPr>
              <w:jc w:val="center"/>
              <w:rPr>
                <w:rFonts w:cstheme="minorHAnsi"/>
                <w:sz w:val="22"/>
                <w:szCs w:val="22"/>
              </w:rPr>
            </w:pPr>
            <w:r w:rsidRPr="004B6694">
              <w:rPr>
                <w:rFonts w:cstheme="minorHAnsi"/>
                <w:sz w:val="22"/>
                <w:szCs w:val="22"/>
              </w:rPr>
              <w:t>$27.3</w:t>
            </w:r>
          </w:p>
        </w:tc>
      </w:tr>
      <w:tr w:rsidR="00AC0592" w:rsidRPr="004B6694" w14:paraId="702008B1" w14:textId="77777777" w:rsidTr="00642A4A">
        <w:trPr>
          <w:trHeight w:val="532"/>
        </w:trPr>
        <w:tc>
          <w:tcPr>
            <w:tcW w:w="1782" w:type="pct"/>
            <w:tcBorders>
              <w:top w:val="nil"/>
              <w:left w:val="nil"/>
              <w:bottom w:val="nil"/>
              <w:right w:val="nil"/>
            </w:tcBorders>
            <w:hideMark/>
          </w:tcPr>
          <w:p w14:paraId="24F24EB3"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200: Pretreatment</w:t>
            </w:r>
          </w:p>
        </w:tc>
        <w:tc>
          <w:tcPr>
            <w:tcW w:w="893" w:type="pct"/>
            <w:tcBorders>
              <w:top w:val="nil"/>
              <w:left w:val="nil"/>
              <w:bottom w:val="nil"/>
              <w:right w:val="nil"/>
            </w:tcBorders>
            <w:hideMark/>
          </w:tcPr>
          <w:p w14:paraId="7EC1FF31" w14:textId="77777777" w:rsidR="00AC0592" w:rsidRPr="004B6694" w:rsidRDefault="00AC0592" w:rsidP="00642A4A">
            <w:pPr>
              <w:jc w:val="center"/>
              <w:rPr>
                <w:rFonts w:cstheme="minorHAnsi"/>
                <w:sz w:val="22"/>
                <w:szCs w:val="22"/>
              </w:rPr>
            </w:pPr>
            <w:r w:rsidRPr="004B6694">
              <w:rPr>
                <w:rFonts w:cstheme="minorHAnsi"/>
                <w:sz w:val="22"/>
                <w:szCs w:val="22"/>
              </w:rPr>
              <w:t>$9.7</w:t>
            </w:r>
          </w:p>
        </w:tc>
        <w:tc>
          <w:tcPr>
            <w:tcW w:w="668" w:type="pct"/>
            <w:tcBorders>
              <w:top w:val="nil"/>
              <w:left w:val="nil"/>
              <w:bottom w:val="nil"/>
              <w:right w:val="nil"/>
            </w:tcBorders>
            <w:hideMark/>
          </w:tcPr>
          <w:p w14:paraId="7367F6A8" w14:textId="77777777" w:rsidR="00AC0592" w:rsidRPr="004B6694" w:rsidRDefault="00AC0592" w:rsidP="00642A4A">
            <w:pPr>
              <w:jc w:val="center"/>
              <w:rPr>
                <w:rFonts w:cstheme="minorHAnsi"/>
                <w:sz w:val="22"/>
                <w:szCs w:val="22"/>
              </w:rPr>
            </w:pPr>
            <w:r w:rsidRPr="004B6694">
              <w:rPr>
                <w:rFonts w:cstheme="minorHAnsi"/>
                <w:sz w:val="22"/>
                <w:szCs w:val="22"/>
              </w:rPr>
              <w:t>$9.9</w:t>
            </w:r>
          </w:p>
        </w:tc>
        <w:tc>
          <w:tcPr>
            <w:tcW w:w="829" w:type="pct"/>
            <w:tcBorders>
              <w:top w:val="nil"/>
              <w:left w:val="nil"/>
              <w:bottom w:val="nil"/>
              <w:right w:val="nil"/>
            </w:tcBorders>
            <w:hideMark/>
          </w:tcPr>
          <w:p w14:paraId="766E6E9C" w14:textId="77777777" w:rsidR="00AC0592" w:rsidRPr="004B6694" w:rsidRDefault="00AC0592" w:rsidP="00642A4A">
            <w:pPr>
              <w:jc w:val="center"/>
              <w:rPr>
                <w:rFonts w:cstheme="minorHAnsi"/>
                <w:sz w:val="22"/>
                <w:szCs w:val="22"/>
              </w:rPr>
            </w:pPr>
            <w:r w:rsidRPr="004B6694">
              <w:rPr>
                <w:rFonts w:cstheme="minorHAnsi"/>
                <w:sz w:val="22"/>
                <w:szCs w:val="22"/>
              </w:rPr>
              <w:t>$22.6</w:t>
            </w:r>
          </w:p>
        </w:tc>
        <w:tc>
          <w:tcPr>
            <w:tcW w:w="828" w:type="pct"/>
            <w:tcBorders>
              <w:top w:val="nil"/>
              <w:left w:val="nil"/>
              <w:bottom w:val="nil"/>
              <w:right w:val="nil"/>
            </w:tcBorders>
          </w:tcPr>
          <w:p w14:paraId="05963FF3" w14:textId="77777777" w:rsidR="00AC0592" w:rsidRPr="004B6694" w:rsidRDefault="00AC0592" w:rsidP="00642A4A">
            <w:pPr>
              <w:jc w:val="center"/>
              <w:rPr>
                <w:rFonts w:cstheme="minorHAnsi"/>
                <w:sz w:val="22"/>
                <w:szCs w:val="22"/>
              </w:rPr>
            </w:pPr>
            <w:r w:rsidRPr="004B6694">
              <w:rPr>
                <w:rFonts w:cstheme="minorHAnsi"/>
                <w:sz w:val="22"/>
                <w:szCs w:val="22"/>
              </w:rPr>
              <w:t>$9.9</w:t>
            </w:r>
          </w:p>
        </w:tc>
      </w:tr>
      <w:tr w:rsidR="00AC0592" w:rsidRPr="004B6694" w14:paraId="22F94F40" w14:textId="77777777" w:rsidTr="00642A4A">
        <w:trPr>
          <w:trHeight w:val="612"/>
        </w:trPr>
        <w:tc>
          <w:tcPr>
            <w:tcW w:w="1782" w:type="pct"/>
            <w:tcBorders>
              <w:top w:val="nil"/>
            </w:tcBorders>
            <w:hideMark/>
          </w:tcPr>
          <w:p w14:paraId="17FA7014"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300: Enzymatic Hydrolysis and Fermentation</w:t>
            </w:r>
          </w:p>
        </w:tc>
        <w:tc>
          <w:tcPr>
            <w:tcW w:w="893" w:type="pct"/>
            <w:tcBorders>
              <w:top w:val="nil"/>
            </w:tcBorders>
            <w:hideMark/>
          </w:tcPr>
          <w:p w14:paraId="7DAA79D1" w14:textId="77777777" w:rsidR="00AC0592" w:rsidRPr="004B6694" w:rsidRDefault="00AC0592" w:rsidP="00642A4A">
            <w:pPr>
              <w:jc w:val="center"/>
              <w:rPr>
                <w:rFonts w:cstheme="minorHAnsi"/>
                <w:sz w:val="22"/>
                <w:szCs w:val="22"/>
              </w:rPr>
            </w:pPr>
            <w:r w:rsidRPr="004B6694">
              <w:rPr>
                <w:rFonts w:cstheme="minorHAnsi"/>
                <w:sz w:val="22"/>
                <w:szCs w:val="22"/>
              </w:rPr>
              <w:t>$30.1</w:t>
            </w:r>
          </w:p>
        </w:tc>
        <w:tc>
          <w:tcPr>
            <w:tcW w:w="668" w:type="pct"/>
            <w:tcBorders>
              <w:top w:val="nil"/>
            </w:tcBorders>
            <w:hideMark/>
          </w:tcPr>
          <w:p w14:paraId="10103CDE" w14:textId="77777777" w:rsidR="00AC0592" w:rsidRPr="004B6694" w:rsidRDefault="00AC0592" w:rsidP="00642A4A">
            <w:pPr>
              <w:jc w:val="center"/>
              <w:rPr>
                <w:rFonts w:cstheme="minorHAnsi"/>
                <w:sz w:val="22"/>
                <w:szCs w:val="22"/>
              </w:rPr>
            </w:pPr>
            <w:r w:rsidRPr="004B6694">
              <w:rPr>
                <w:rFonts w:cstheme="minorHAnsi"/>
                <w:sz w:val="22"/>
                <w:szCs w:val="22"/>
              </w:rPr>
              <w:t>$23.7</w:t>
            </w:r>
          </w:p>
        </w:tc>
        <w:tc>
          <w:tcPr>
            <w:tcW w:w="829" w:type="pct"/>
            <w:tcBorders>
              <w:top w:val="nil"/>
            </w:tcBorders>
            <w:hideMark/>
          </w:tcPr>
          <w:p w14:paraId="59FBC087" w14:textId="77777777" w:rsidR="00AC0592" w:rsidRPr="004B6694" w:rsidRDefault="00AC0592" w:rsidP="00642A4A">
            <w:pPr>
              <w:jc w:val="center"/>
              <w:rPr>
                <w:rFonts w:cstheme="minorHAnsi"/>
                <w:sz w:val="22"/>
                <w:szCs w:val="22"/>
              </w:rPr>
            </w:pPr>
            <w:r w:rsidRPr="004B6694">
              <w:rPr>
                <w:rFonts w:cstheme="minorHAnsi"/>
                <w:sz w:val="22"/>
                <w:szCs w:val="22"/>
              </w:rPr>
              <w:t>$23.1</w:t>
            </w:r>
          </w:p>
        </w:tc>
        <w:tc>
          <w:tcPr>
            <w:tcW w:w="828" w:type="pct"/>
            <w:tcBorders>
              <w:top w:val="nil"/>
            </w:tcBorders>
          </w:tcPr>
          <w:p w14:paraId="2A15D782" w14:textId="77777777" w:rsidR="00AC0592" w:rsidRPr="004B6694" w:rsidRDefault="00AC0592" w:rsidP="00642A4A">
            <w:pPr>
              <w:jc w:val="center"/>
              <w:rPr>
                <w:rFonts w:cstheme="minorHAnsi"/>
                <w:sz w:val="22"/>
                <w:szCs w:val="22"/>
              </w:rPr>
            </w:pPr>
            <w:r w:rsidRPr="004B6694">
              <w:rPr>
                <w:rFonts w:cstheme="minorHAnsi"/>
                <w:sz w:val="22"/>
                <w:szCs w:val="22"/>
              </w:rPr>
              <w:t>$23.3</w:t>
            </w:r>
          </w:p>
        </w:tc>
      </w:tr>
      <w:tr w:rsidR="00AC0592" w:rsidRPr="004B6694" w14:paraId="70910640" w14:textId="77777777" w:rsidTr="00642A4A">
        <w:trPr>
          <w:trHeight w:val="532"/>
        </w:trPr>
        <w:tc>
          <w:tcPr>
            <w:tcW w:w="1782" w:type="pct"/>
            <w:hideMark/>
          </w:tcPr>
          <w:p w14:paraId="5162067E"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400: Enzyme Production</w:t>
            </w:r>
          </w:p>
        </w:tc>
        <w:tc>
          <w:tcPr>
            <w:tcW w:w="893" w:type="pct"/>
            <w:hideMark/>
          </w:tcPr>
          <w:p w14:paraId="389FEB1D" w14:textId="77777777" w:rsidR="00AC0592" w:rsidRPr="004B6694" w:rsidRDefault="00AC0592" w:rsidP="00642A4A">
            <w:pPr>
              <w:jc w:val="center"/>
              <w:rPr>
                <w:rFonts w:cstheme="minorHAnsi"/>
                <w:sz w:val="22"/>
                <w:szCs w:val="22"/>
              </w:rPr>
            </w:pPr>
            <w:r w:rsidRPr="004B6694">
              <w:rPr>
                <w:rFonts w:cstheme="minorHAnsi"/>
                <w:sz w:val="22"/>
                <w:szCs w:val="22"/>
              </w:rPr>
              <w:t>$73.7</w:t>
            </w:r>
          </w:p>
        </w:tc>
        <w:tc>
          <w:tcPr>
            <w:tcW w:w="668" w:type="pct"/>
            <w:hideMark/>
          </w:tcPr>
          <w:p w14:paraId="6A0B7B1E" w14:textId="77777777" w:rsidR="00AC0592" w:rsidRPr="004B6694" w:rsidRDefault="00AC0592" w:rsidP="00642A4A">
            <w:pPr>
              <w:jc w:val="center"/>
              <w:rPr>
                <w:rFonts w:cstheme="minorHAnsi"/>
                <w:sz w:val="22"/>
                <w:szCs w:val="22"/>
              </w:rPr>
            </w:pPr>
            <w:r w:rsidRPr="004B6694">
              <w:rPr>
                <w:rFonts w:cstheme="minorHAnsi"/>
                <w:sz w:val="22"/>
                <w:szCs w:val="22"/>
              </w:rPr>
              <w:t>$30.6</w:t>
            </w:r>
          </w:p>
        </w:tc>
        <w:tc>
          <w:tcPr>
            <w:tcW w:w="829" w:type="pct"/>
            <w:hideMark/>
          </w:tcPr>
          <w:p w14:paraId="557F27F5" w14:textId="77777777" w:rsidR="00AC0592" w:rsidRPr="004B6694" w:rsidRDefault="00AC0592" w:rsidP="00642A4A">
            <w:pPr>
              <w:jc w:val="center"/>
              <w:rPr>
                <w:rFonts w:cstheme="minorHAnsi"/>
                <w:sz w:val="22"/>
                <w:szCs w:val="22"/>
              </w:rPr>
            </w:pPr>
            <w:r w:rsidRPr="004B6694">
              <w:rPr>
                <w:rFonts w:cstheme="minorHAnsi"/>
                <w:sz w:val="22"/>
                <w:szCs w:val="22"/>
              </w:rPr>
              <w:t>$30.5</w:t>
            </w:r>
          </w:p>
        </w:tc>
        <w:tc>
          <w:tcPr>
            <w:tcW w:w="828" w:type="pct"/>
          </w:tcPr>
          <w:p w14:paraId="0A2CB7BA" w14:textId="77777777" w:rsidR="00AC0592" w:rsidRPr="004B6694" w:rsidRDefault="00AC0592" w:rsidP="00642A4A">
            <w:pPr>
              <w:jc w:val="center"/>
              <w:rPr>
                <w:rFonts w:cstheme="minorHAnsi"/>
                <w:sz w:val="22"/>
                <w:szCs w:val="22"/>
              </w:rPr>
            </w:pPr>
            <w:r w:rsidRPr="004B6694">
              <w:rPr>
                <w:rFonts w:cstheme="minorHAnsi"/>
                <w:sz w:val="22"/>
                <w:szCs w:val="22"/>
              </w:rPr>
              <w:t>$25.6</w:t>
            </w:r>
          </w:p>
        </w:tc>
      </w:tr>
      <w:tr w:rsidR="00AC0592" w:rsidRPr="004B6694" w14:paraId="6E76C617" w14:textId="77777777" w:rsidTr="00642A4A">
        <w:trPr>
          <w:trHeight w:val="532"/>
        </w:trPr>
        <w:tc>
          <w:tcPr>
            <w:tcW w:w="1782" w:type="pct"/>
            <w:hideMark/>
          </w:tcPr>
          <w:p w14:paraId="06A9C17C"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500: Recovery</w:t>
            </w:r>
          </w:p>
        </w:tc>
        <w:tc>
          <w:tcPr>
            <w:tcW w:w="893" w:type="pct"/>
            <w:hideMark/>
          </w:tcPr>
          <w:p w14:paraId="39706BD1" w14:textId="77777777" w:rsidR="00AC0592" w:rsidRPr="004B6694" w:rsidRDefault="00AC0592" w:rsidP="00642A4A">
            <w:pPr>
              <w:jc w:val="center"/>
              <w:rPr>
                <w:rFonts w:cstheme="minorHAnsi"/>
                <w:sz w:val="22"/>
                <w:szCs w:val="22"/>
              </w:rPr>
            </w:pPr>
            <w:r w:rsidRPr="004B6694">
              <w:rPr>
                <w:rFonts w:cstheme="minorHAnsi"/>
                <w:sz w:val="22"/>
                <w:szCs w:val="22"/>
              </w:rPr>
              <w:t>$24.3</w:t>
            </w:r>
          </w:p>
        </w:tc>
        <w:tc>
          <w:tcPr>
            <w:tcW w:w="668" w:type="pct"/>
            <w:hideMark/>
          </w:tcPr>
          <w:p w14:paraId="28E50C7D" w14:textId="77777777" w:rsidR="00AC0592" w:rsidRPr="004B6694" w:rsidRDefault="00AC0592" w:rsidP="00642A4A">
            <w:pPr>
              <w:jc w:val="center"/>
              <w:rPr>
                <w:rFonts w:cstheme="minorHAnsi"/>
                <w:sz w:val="22"/>
                <w:szCs w:val="22"/>
              </w:rPr>
            </w:pPr>
            <w:r w:rsidRPr="004B6694">
              <w:rPr>
                <w:rFonts w:cstheme="minorHAnsi"/>
                <w:sz w:val="22"/>
                <w:szCs w:val="22"/>
              </w:rPr>
              <w:t>$23.0</w:t>
            </w:r>
          </w:p>
        </w:tc>
        <w:tc>
          <w:tcPr>
            <w:tcW w:w="829" w:type="pct"/>
            <w:hideMark/>
          </w:tcPr>
          <w:p w14:paraId="761CEFE6" w14:textId="77777777" w:rsidR="00AC0592" w:rsidRPr="004B6694" w:rsidRDefault="00AC0592" w:rsidP="00642A4A">
            <w:pPr>
              <w:jc w:val="center"/>
              <w:rPr>
                <w:rFonts w:cstheme="minorHAnsi"/>
                <w:sz w:val="22"/>
                <w:szCs w:val="22"/>
              </w:rPr>
            </w:pPr>
            <w:r w:rsidRPr="004B6694">
              <w:rPr>
                <w:rFonts w:cstheme="minorHAnsi"/>
                <w:sz w:val="22"/>
                <w:szCs w:val="22"/>
              </w:rPr>
              <w:t>$23.1</w:t>
            </w:r>
          </w:p>
        </w:tc>
        <w:tc>
          <w:tcPr>
            <w:tcW w:w="828" w:type="pct"/>
          </w:tcPr>
          <w:p w14:paraId="4F2C3840" w14:textId="77777777" w:rsidR="00AC0592" w:rsidRPr="004B6694" w:rsidRDefault="00AC0592" w:rsidP="00642A4A">
            <w:pPr>
              <w:jc w:val="center"/>
              <w:rPr>
                <w:rFonts w:cstheme="minorHAnsi"/>
                <w:sz w:val="22"/>
                <w:szCs w:val="22"/>
              </w:rPr>
            </w:pPr>
            <w:r w:rsidRPr="004B6694">
              <w:rPr>
                <w:rFonts w:cstheme="minorHAnsi"/>
                <w:sz w:val="22"/>
                <w:szCs w:val="22"/>
              </w:rPr>
              <w:t>$22.8</w:t>
            </w:r>
          </w:p>
        </w:tc>
      </w:tr>
      <w:tr w:rsidR="00AC0592" w:rsidRPr="004B6694" w14:paraId="17C6040E" w14:textId="77777777" w:rsidTr="00642A4A">
        <w:trPr>
          <w:trHeight w:val="532"/>
        </w:trPr>
        <w:tc>
          <w:tcPr>
            <w:tcW w:w="1782" w:type="pct"/>
            <w:hideMark/>
          </w:tcPr>
          <w:p w14:paraId="5D9A4E33"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600: Wastewater</w:t>
            </w:r>
          </w:p>
        </w:tc>
        <w:tc>
          <w:tcPr>
            <w:tcW w:w="893" w:type="pct"/>
            <w:hideMark/>
          </w:tcPr>
          <w:p w14:paraId="03B6DF76" w14:textId="77777777" w:rsidR="00AC0592" w:rsidRPr="004B6694" w:rsidRDefault="00AC0592" w:rsidP="00642A4A">
            <w:pPr>
              <w:jc w:val="center"/>
              <w:rPr>
                <w:rFonts w:cstheme="minorHAnsi"/>
                <w:sz w:val="22"/>
                <w:szCs w:val="22"/>
              </w:rPr>
            </w:pPr>
            <w:r w:rsidRPr="004B6694">
              <w:rPr>
                <w:rFonts w:cstheme="minorHAnsi"/>
                <w:sz w:val="22"/>
                <w:szCs w:val="22"/>
              </w:rPr>
              <w:t>$51.5</w:t>
            </w:r>
          </w:p>
        </w:tc>
        <w:tc>
          <w:tcPr>
            <w:tcW w:w="668" w:type="pct"/>
            <w:hideMark/>
          </w:tcPr>
          <w:p w14:paraId="19A758AF" w14:textId="77777777" w:rsidR="00AC0592" w:rsidRPr="004B6694" w:rsidRDefault="00AC0592" w:rsidP="00642A4A">
            <w:pPr>
              <w:jc w:val="center"/>
              <w:rPr>
                <w:rFonts w:cstheme="minorHAnsi"/>
                <w:sz w:val="22"/>
                <w:szCs w:val="22"/>
              </w:rPr>
            </w:pPr>
            <w:r w:rsidRPr="004B6694">
              <w:rPr>
                <w:rFonts w:cstheme="minorHAnsi"/>
                <w:sz w:val="22"/>
                <w:szCs w:val="22"/>
              </w:rPr>
              <w:t>$51.7</w:t>
            </w:r>
          </w:p>
        </w:tc>
        <w:tc>
          <w:tcPr>
            <w:tcW w:w="829" w:type="pct"/>
            <w:hideMark/>
          </w:tcPr>
          <w:p w14:paraId="4401E87F" w14:textId="77777777" w:rsidR="00AC0592" w:rsidRPr="004B6694" w:rsidRDefault="00AC0592" w:rsidP="00642A4A">
            <w:pPr>
              <w:jc w:val="center"/>
              <w:rPr>
                <w:rFonts w:cstheme="minorHAnsi"/>
                <w:sz w:val="22"/>
                <w:szCs w:val="22"/>
              </w:rPr>
            </w:pPr>
            <w:r w:rsidRPr="004B6694">
              <w:rPr>
                <w:rFonts w:cstheme="minorHAnsi"/>
                <w:sz w:val="22"/>
                <w:szCs w:val="22"/>
              </w:rPr>
              <w:t>$48.5</w:t>
            </w:r>
          </w:p>
        </w:tc>
        <w:tc>
          <w:tcPr>
            <w:tcW w:w="828" w:type="pct"/>
          </w:tcPr>
          <w:p w14:paraId="18412F73" w14:textId="77777777" w:rsidR="00AC0592" w:rsidRPr="004B6694" w:rsidRDefault="00AC0592" w:rsidP="00642A4A">
            <w:pPr>
              <w:jc w:val="center"/>
              <w:rPr>
                <w:rFonts w:cstheme="minorHAnsi"/>
                <w:sz w:val="22"/>
                <w:szCs w:val="22"/>
              </w:rPr>
            </w:pPr>
            <w:r w:rsidRPr="004B6694">
              <w:rPr>
                <w:rFonts w:cstheme="minorHAnsi"/>
                <w:sz w:val="22"/>
                <w:szCs w:val="22"/>
              </w:rPr>
              <w:t>$50.3</w:t>
            </w:r>
          </w:p>
        </w:tc>
      </w:tr>
      <w:tr w:rsidR="00AC0592" w:rsidRPr="004B6694" w14:paraId="61B5144C" w14:textId="77777777" w:rsidTr="00642A4A">
        <w:trPr>
          <w:trHeight w:val="532"/>
        </w:trPr>
        <w:tc>
          <w:tcPr>
            <w:tcW w:w="1782" w:type="pct"/>
            <w:hideMark/>
          </w:tcPr>
          <w:p w14:paraId="2296462F"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700: Storage</w:t>
            </w:r>
          </w:p>
        </w:tc>
        <w:tc>
          <w:tcPr>
            <w:tcW w:w="893" w:type="pct"/>
            <w:hideMark/>
          </w:tcPr>
          <w:p w14:paraId="7A0F3C48" w14:textId="77777777" w:rsidR="00AC0592" w:rsidRPr="004B6694" w:rsidRDefault="00AC0592" w:rsidP="00642A4A">
            <w:pPr>
              <w:jc w:val="center"/>
              <w:rPr>
                <w:rFonts w:cstheme="minorHAnsi"/>
                <w:sz w:val="22"/>
                <w:szCs w:val="22"/>
              </w:rPr>
            </w:pPr>
            <w:r w:rsidRPr="004B6694">
              <w:rPr>
                <w:rFonts w:cstheme="minorHAnsi"/>
                <w:sz w:val="22"/>
                <w:szCs w:val="22"/>
              </w:rPr>
              <w:t>$7.0</w:t>
            </w:r>
          </w:p>
        </w:tc>
        <w:tc>
          <w:tcPr>
            <w:tcW w:w="668" w:type="pct"/>
            <w:hideMark/>
          </w:tcPr>
          <w:p w14:paraId="358893BD" w14:textId="77777777" w:rsidR="00AC0592" w:rsidRPr="004B6694" w:rsidRDefault="00AC0592" w:rsidP="00642A4A">
            <w:pPr>
              <w:jc w:val="center"/>
              <w:rPr>
                <w:rFonts w:cstheme="minorHAnsi"/>
                <w:sz w:val="22"/>
                <w:szCs w:val="22"/>
              </w:rPr>
            </w:pPr>
            <w:r w:rsidRPr="004B6694">
              <w:rPr>
                <w:rFonts w:cstheme="minorHAnsi"/>
                <w:sz w:val="22"/>
                <w:szCs w:val="22"/>
              </w:rPr>
              <w:t>$6.8</w:t>
            </w:r>
          </w:p>
        </w:tc>
        <w:tc>
          <w:tcPr>
            <w:tcW w:w="829" w:type="pct"/>
            <w:hideMark/>
          </w:tcPr>
          <w:p w14:paraId="53987D9F" w14:textId="77777777" w:rsidR="00AC0592" w:rsidRPr="004B6694" w:rsidRDefault="00AC0592" w:rsidP="00642A4A">
            <w:pPr>
              <w:jc w:val="center"/>
              <w:rPr>
                <w:rFonts w:cstheme="minorHAnsi"/>
                <w:sz w:val="22"/>
                <w:szCs w:val="22"/>
              </w:rPr>
            </w:pPr>
            <w:r w:rsidRPr="004B6694">
              <w:rPr>
                <w:rFonts w:cstheme="minorHAnsi"/>
                <w:sz w:val="22"/>
                <w:szCs w:val="22"/>
              </w:rPr>
              <w:t>$6.8</w:t>
            </w:r>
          </w:p>
        </w:tc>
        <w:tc>
          <w:tcPr>
            <w:tcW w:w="828" w:type="pct"/>
          </w:tcPr>
          <w:p w14:paraId="1C180CF0" w14:textId="77777777" w:rsidR="00AC0592" w:rsidRPr="004B6694" w:rsidRDefault="00AC0592" w:rsidP="00642A4A">
            <w:pPr>
              <w:jc w:val="center"/>
              <w:rPr>
                <w:rFonts w:cstheme="minorHAnsi"/>
                <w:sz w:val="22"/>
                <w:szCs w:val="22"/>
              </w:rPr>
            </w:pPr>
            <w:r w:rsidRPr="004B6694">
              <w:rPr>
                <w:rFonts w:cstheme="minorHAnsi"/>
                <w:sz w:val="22"/>
                <w:szCs w:val="22"/>
              </w:rPr>
              <w:t>$6.6</w:t>
            </w:r>
          </w:p>
        </w:tc>
      </w:tr>
      <w:tr w:rsidR="00AC0592" w:rsidRPr="004B6694" w14:paraId="3E4F7AE7" w14:textId="77777777" w:rsidTr="00642A4A">
        <w:trPr>
          <w:trHeight w:val="532"/>
        </w:trPr>
        <w:tc>
          <w:tcPr>
            <w:tcW w:w="1782" w:type="pct"/>
            <w:hideMark/>
          </w:tcPr>
          <w:p w14:paraId="7AD8A1E4"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800: Boiler/</w:t>
            </w:r>
            <w:proofErr w:type="spellStart"/>
            <w:r w:rsidRPr="004B6694">
              <w:rPr>
                <w:rFonts w:cstheme="minorHAnsi"/>
                <w:sz w:val="22"/>
                <w:szCs w:val="22"/>
              </w:rPr>
              <w:t>Turbogenerator</w:t>
            </w:r>
            <w:proofErr w:type="spellEnd"/>
          </w:p>
        </w:tc>
        <w:tc>
          <w:tcPr>
            <w:tcW w:w="893" w:type="pct"/>
            <w:hideMark/>
          </w:tcPr>
          <w:p w14:paraId="63C79273" w14:textId="77777777" w:rsidR="00AC0592" w:rsidRPr="004B6694" w:rsidRDefault="00AC0592" w:rsidP="00642A4A">
            <w:pPr>
              <w:jc w:val="center"/>
              <w:rPr>
                <w:rFonts w:cstheme="minorHAnsi"/>
                <w:sz w:val="22"/>
                <w:szCs w:val="22"/>
              </w:rPr>
            </w:pPr>
            <w:r w:rsidRPr="004B6694">
              <w:rPr>
                <w:rFonts w:cstheme="minorHAnsi"/>
                <w:sz w:val="22"/>
                <w:szCs w:val="22"/>
              </w:rPr>
              <w:t>$71.3</w:t>
            </w:r>
          </w:p>
        </w:tc>
        <w:tc>
          <w:tcPr>
            <w:tcW w:w="668" w:type="pct"/>
            <w:hideMark/>
          </w:tcPr>
          <w:p w14:paraId="7A4A31E5" w14:textId="77777777" w:rsidR="00AC0592" w:rsidRPr="004B6694" w:rsidRDefault="00AC0592" w:rsidP="00642A4A">
            <w:pPr>
              <w:jc w:val="center"/>
              <w:rPr>
                <w:rFonts w:cstheme="minorHAnsi"/>
                <w:sz w:val="22"/>
                <w:szCs w:val="22"/>
              </w:rPr>
            </w:pPr>
            <w:r w:rsidRPr="004B6694">
              <w:rPr>
                <w:rFonts w:cstheme="minorHAnsi"/>
                <w:sz w:val="22"/>
                <w:szCs w:val="22"/>
              </w:rPr>
              <w:t>$65.3</w:t>
            </w:r>
          </w:p>
        </w:tc>
        <w:tc>
          <w:tcPr>
            <w:tcW w:w="829" w:type="pct"/>
            <w:hideMark/>
          </w:tcPr>
          <w:p w14:paraId="0B692285" w14:textId="77777777" w:rsidR="00AC0592" w:rsidRPr="004B6694" w:rsidRDefault="00AC0592" w:rsidP="00642A4A">
            <w:pPr>
              <w:jc w:val="center"/>
              <w:rPr>
                <w:rFonts w:cstheme="minorHAnsi"/>
                <w:sz w:val="22"/>
                <w:szCs w:val="22"/>
              </w:rPr>
            </w:pPr>
            <w:r w:rsidRPr="004B6694">
              <w:rPr>
                <w:rFonts w:cstheme="minorHAnsi"/>
                <w:sz w:val="22"/>
                <w:szCs w:val="22"/>
              </w:rPr>
              <w:t>$61.3</w:t>
            </w:r>
          </w:p>
        </w:tc>
        <w:tc>
          <w:tcPr>
            <w:tcW w:w="828" w:type="pct"/>
          </w:tcPr>
          <w:p w14:paraId="5B5DF366" w14:textId="77777777" w:rsidR="00AC0592" w:rsidRPr="004B6694" w:rsidRDefault="00AC0592" w:rsidP="00642A4A">
            <w:pPr>
              <w:jc w:val="center"/>
              <w:rPr>
                <w:rFonts w:cstheme="minorHAnsi"/>
                <w:sz w:val="22"/>
                <w:szCs w:val="22"/>
              </w:rPr>
            </w:pPr>
            <w:r w:rsidRPr="004B6694">
              <w:rPr>
                <w:rFonts w:cstheme="minorHAnsi"/>
                <w:sz w:val="22"/>
                <w:szCs w:val="22"/>
              </w:rPr>
              <w:t>$64.5</w:t>
            </w:r>
          </w:p>
        </w:tc>
      </w:tr>
      <w:tr w:rsidR="00AC0592" w:rsidRPr="004B6694" w14:paraId="6AFDD2BE" w14:textId="77777777" w:rsidTr="00642A4A">
        <w:trPr>
          <w:trHeight w:val="532"/>
        </w:trPr>
        <w:tc>
          <w:tcPr>
            <w:tcW w:w="1782" w:type="pct"/>
            <w:hideMark/>
          </w:tcPr>
          <w:p w14:paraId="0A2ACA83"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Area 900: Utilities</w:t>
            </w:r>
          </w:p>
        </w:tc>
        <w:tc>
          <w:tcPr>
            <w:tcW w:w="893" w:type="pct"/>
            <w:hideMark/>
          </w:tcPr>
          <w:p w14:paraId="26A7A7DB" w14:textId="77777777" w:rsidR="00AC0592" w:rsidRPr="004B6694" w:rsidRDefault="00AC0592" w:rsidP="00642A4A">
            <w:pPr>
              <w:jc w:val="center"/>
              <w:rPr>
                <w:rFonts w:cstheme="minorHAnsi"/>
                <w:sz w:val="22"/>
                <w:szCs w:val="22"/>
              </w:rPr>
            </w:pPr>
            <w:r w:rsidRPr="004B6694">
              <w:rPr>
                <w:rFonts w:cstheme="minorHAnsi"/>
                <w:sz w:val="22"/>
                <w:szCs w:val="22"/>
              </w:rPr>
              <w:t>$9.8</w:t>
            </w:r>
          </w:p>
        </w:tc>
        <w:tc>
          <w:tcPr>
            <w:tcW w:w="668" w:type="pct"/>
            <w:hideMark/>
          </w:tcPr>
          <w:p w14:paraId="08DF531B" w14:textId="77777777" w:rsidR="00AC0592" w:rsidRPr="004B6694" w:rsidRDefault="00AC0592" w:rsidP="00642A4A">
            <w:pPr>
              <w:jc w:val="center"/>
              <w:rPr>
                <w:rFonts w:cstheme="minorHAnsi"/>
                <w:sz w:val="22"/>
                <w:szCs w:val="22"/>
              </w:rPr>
            </w:pPr>
            <w:r w:rsidRPr="004B6694">
              <w:rPr>
                <w:rFonts w:cstheme="minorHAnsi"/>
                <w:sz w:val="22"/>
                <w:szCs w:val="22"/>
              </w:rPr>
              <w:t>$8.0</w:t>
            </w:r>
          </w:p>
        </w:tc>
        <w:tc>
          <w:tcPr>
            <w:tcW w:w="829" w:type="pct"/>
            <w:hideMark/>
          </w:tcPr>
          <w:p w14:paraId="7A83DE6A" w14:textId="77777777" w:rsidR="00AC0592" w:rsidRPr="004B6694" w:rsidRDefault="00AC0592" w:rsidP="00642A4A">
            <w:pPr>
              <w:jc w:val="center"/>
              <w:rPr>
                <w:rFonts w:cstheme="minorHAnsi"/>
                <w:sz w:val="22"/>
                <w:szCs w:val="22"/>
              </w:rPr>
            </w:pPr>
            <w:r w:rsidRPr="004B6694">
              <w:rPr>
                <w:rFonts w:cstheme="minorHAnsi"/>
                <w:sz w:val="22"/>
                <w:szCs w:val="22"/>
              </w:rPr>
              <w:t>$7.1</w:t>
            </w:r>
          </w:p>
        </w:tc>
        <w:tc>
          <w:tcPr>
            <w:tcW w:w="828" w:type="pct"/>
          </w:tcPr>
          <w:p w14:paraId="2FF87DC6" w14:textId="77777777" w:rsidR="00AC0592" w:rsidRPr="004B6694" w:rsidRDefault="00AC0592" w:rsidP="00642A4A">
            <w:pPr>
              <w:jc w:val="center"/>
              <w:rPr>
                <w:rFonts w:cstheme="minorHAnsi"/>
                <w:sz w:val="22"/>
                <w:szCs w:val="22"/>
              </w:rPr>
            </w:pPr>
            <w:r w:rsidRPr="004B6694">
              <w:rPr>
                <w:rFonts w:cstheme="minorHAnsi"/>
                <w:sz w:val="22"/>
                <w:szCs w:val="22"/>
              </w:rPr>
              <w:t>$7.3</w:t>
            </w:r>
          </w:p>
        </w:tc>
      </w:tr>
      <w:tr w:rsidR="00AC0592" w:rsidRPr="004B6694" w14:paraId="28A7AFB8" w14:textId="77777777" w:rsidTr="00642A4A">
        <w:trPr>
          <w:trHeight w:val="532"/>
        </w:trPr>
        <w:tc>
          <w:tcPr>
            <w:tcW w:w="1782" w:type="pct"/>
            <w:hideMark/>
          </w:tcPr>
          <w:p w14:paraId="268ABD9C" w14:textId="77777777" w:rsidR="00AC0592" w:rsidRPr="004B6694" w:rsidRDefault="00AC0592" w:rsidP="00642A4A">
            <w:pPr>
              <w:spacing w:after="160" w:line="259" w:lineRule="auto"/>
              <w:rPr>
                <w:rFonts w:cstheme="minorHAnsi"/>
                <w:sz w:val="22"/>
                <w:szCs w:val="22"/>
              </w:rPr>
            </w:pPr>
            <w:r w:rsidRPr="004B6694">
              <w:rPr>
                <w:rFonts w:cstheme="minorHAnsi"/>
                <w:b/>
                <w:bCs/>
                <w:sz w:val="22"/>
                <w:szCs w:val="22"/>
              </w:rPr>
              <w:t>Total Installed Costs</w:t>
            </w:r>
          </w:p>
        </w:tc>
        <w:tc>
          <w:tcPr>
            <w:tcW w:w="893" w:type="pct"/>
            <w:hideMark/>
          </w:tcPr>
          <w:p w14:paraId="3398C371" w14:textId="77777777" w:rsidR="00AC0592" w:rsidRPr="004B6694" w:rsidRDefault="00AC0592" w:rsidP="00642A4A">
            <w:pPr>
              <w:jc w:val="center"/>
              <w:rPr>
                <w:rFonts w:cstheme="minorHAnsi"/>
                <w:sz w:val="22"/>
                <w:szCs w:val="22"/>
              </w:rPr>
            </w:pPr>
            <w:r w:rsidRPr="004B6694">
              <w:rPr>
                <w:rFonts w:cstheme="minorHAnsi"/>
                <w:sz w:val="22"/>
                <w:szCs w:val="22"/>
              </w:rPr>
              <w:t>$303.2</w:t>
            </w:r>
          </w:p>
        </w:tc>
        <w:tc>
          <w:tcPr>
            <w:tcW w:w="668" w:type="pct"/>
            <w:hideMark/>
          </w:tcPr>
          <w:p w14:paraId="068EA19E" w14:textId="77777777" w:rsidR="00AC0592" w:rsidRPr="004B6694" w:rsidRDefault="00AC0592" w:rsidP="00642A4A">
            <w:pPr>
              <w:jc w:val="center"/>
              <w:rPr>
                <w:rFonts w:cstheme="minorHAnsi"/>
                <w:sz w:val="22"/>
                <w:szCs w:val="22"/>
              </w:rPr>
            </w:pPr>
            <w:r w:rsidRPr="004B6694">
              <w:rPr>
                <w:rFonts w:cstheme="minorHAnsi"/>
                <w:sz w:val="22"/>
                <w:szCs w:val="22"/>
              </w:rPr>
              <w:t>$246.2</w:t>
            </w:r>
          </w:p>
        </w:tc>
        <w:tc>
          <w:tcPr>
            <w:tcW w:w="829" w:type="pct"/>
            <w:hideMark/>
          </w:tcPr>
          <w:p w14:paraId="28DADC87" w14:textId="77777777" w:rsidR="00AC0592" w:rsidRPr="004B6694" w:rsidRDefault="00AC0592" w:rsidP="00642A4A">
            <w:pPr>
              <w:jc w:val="center"/>
              <w:rPr>
                <w:rFonts w:cstheme="minorHAnsi"/>
                <w:sz w:val="22"/>
                <w:szCs w:val="22"/>
              </w:rPr>
            </w:pPr>
            <w:r w:rsidRPr="004B6694">
              <w:rPr>
                <w:rFonts w:cstheme="minorHAnsi"/>
                <w:sz w:val="22"/>
                <w:szCs w:val="22"/>
              </w:rPr>
              <w:t>$249.8</w:t>
            </w:r>
          </w:p>
        </w:tc>
        <w:tc>
          <w:tcPr>
            <w:tcW w:w="828" w:type="pct"/>
          </w:tcPr>
          <w:p w14:paraId="6F4AEE5F" w14:textId="77777777" w:rsidR="00AC0592" w:rsidRPr="004B6694" w:rsidRDefault="00AC0592" w:rsidP="00642A4A">
            <w:pPr>
              <w:jc w:val="center"/>
              <w:rPr>
                <w:rFonts w:cstheme="minorHAnsi"/>
                <w:sz w:val="22"/>
                <w:szCs w:val="22"/>
              </w:rPr>
            </w:pPr>
            <w:r w:rsidRPr="004B6694">
              <w:rPr>
                <w:rFonts w:cstheme="minorHAnsi"/>
                <w:sz w:val="22"/>
                <w:szCs w:val="22"/>
              </w:rPr>
              <w:t>$237.5</w:t>
            </w:r>
          </w:p>
        </w:tc>
      </w:tr>
      <w:tr w:rsidR="00AC0592" w:rsidRPr="004B6694" w14:paraId="1FA368D9" w14:textId="77777777" w:rsidTr="00642A4A">
        <w:trPr>
          <w:trHeight w:val="516"/>
        </w:trPr>
        <w:tc>
          <w:tcPr>
            <w:tcW w:w="1782" w:type="pct"/>
            <w:hideMark/>
          </w:tcPr>
          <w:p w14:paraId="440CED66" w14:textId="77777777" w:rsidR="00AC0592" w:rsidRPr="004B6694" w:rsidRDefault="00AC0592" w:rsidP="00642A4A">
            <w:pPr>
              <w:spacing w:after="160" w:line="259" w:lineRule="auto"/>
              <w:ind w:left="255"/>
              <w:rPr>
                <w:rFonts w:cstheme="minorHAnsi"/>
                <w:sz w:val="22"/>
                <w:szCs w:val="22"/>
              </w:rPr>
            </w:pPr>
            <w:bookmarkStart w:id="8" w:name="_Hlk481442922"/>
            <w:r w:rsidRPr="004B6694">
              <w:rPr>
                <w:rFonts w:cstheme="minorHAnsi"/>
                <w:sz w:val="22"/>
                <w:szCs w:val="22"/>
              </w:rPr>
              <w:t>Total Direct Costs (TDC)</w:t>
            </w:r>
          </w:p>
        </w:tc>
        <w:tc>
          <w:tcPr>
            <w:tcW w:w="893" w:type="pct"/>
            <w:hideMark/>
          </w:tcPr>
          <w:p w14:paraId="3EFC4DCD" w14:textId="77777777" w:rsidR="00AC0592" w:rsidRPr="004B6694" w:rsidRDefault="00AC0592" w:rsidP="00642A4A">
            <w:pPr>
              <w:jc w:val="center"/>
              <w:rPr>
                <w:rFonts w:cstheme="minorHAnsi"/>
                <w:sz w:val="22"/>
                <w:szCs w:val="22"/>
              </w:rPr>
            </w:pPr>
            <w:r w:rsidRPr="004B6694">
              <w:rPr>
                <w:rFonts w:cstheme="minorHAnsi"/>
                <w:sz w:val="22"/>
                <w:szCs w:val="22"/>
              </w:rPr>
              <w:t>$327.3</w:t>
            </w:r>
          </w:p>
        </w:tc>
        <w:tc>
          <w:tcPr>
            <w:tcW w:w="668" w:type="pct"/>
            <w:hideMark/>
          </w:tcPr>
          <w:p w14:paraId="704192F4" w14:textId="77777777" w:rsidR="00AC0592" w:rsidRPr="004B6694" w:rsidRDefault="00AC0592" w:rsidP="00642A4A">
            <w:pPr>
              <w:jc w:val="center"/>
              <w:rPr>
                <w:rFonts w:cstheme="minorHAnsi"/>
                <w:sz w:val="22"/>
                <w:szCs w:val="22"/>
              </w:rPr>
            </w:pPr>
            <w:r w:rsidRPr="004B6694">
              <w:rPr>
                <w:rFonts w:cstheme="minorHAnsi"/>
                <w:sz w:val="22"/>
                <w:szCs w:val="22"/>
              </w:rPr>
              <w:t>$261.4</w:t>
            </w:r>
          </w:p>
        </w:tc>
        <w:tc>
          <w:tcPr>
            <w:tcW w:w="829" w:type="pct"/>
            <w:hideMark/>
          </w:tcPr>
          <w:p w14:paraId="1EAF808C" w14:textId="77777777" w:rsidR="00AC0592" w:rsidRPr="004B6694" w:rsidRDefault="00AC0592" w:rsidP="00642A4A">
            <w:pPr>
              <w:jc w:val="center"/>
              <w:rPr>
                <w:rFonts w:cstheme="minorHAnsi"/>
                <w:sz w:val="22"/>
                <w:szCs w:val="22"/>
              </w:rPr>
            </w:pPr>
            <w:r w:rsidRPr="004B6694">
              <w:rPr>
                <w:rFonts w:cstheme="minorHAnsi"/>
                <w:sz w:val="22"/>
                <w:szCs w:val="22"/>
              </w:rPr>
              <w:t>$267.2</w:t>
            </w:r>
          </w:p>
        </w:tc>
        <w:tc>
          <w:tcPr>
            <w:tcW w:w="828" w:type="pct"/>
          </w:tcPr>
          <w:p w14:paraId="4DE32F89" w14:textId="77777777" w:rsidR="00AC0592" w:rsidRPr="004B6694" w:rsidRDefault="00AC0592" w:rsidP="00642A4A">
            <w:pPr>
              <w:jc w:val="center"/>
              <w:rPr>
                <w:rFonts w:cstheme="minorHAnsi"/>
                <w:sz w:val="22"/>
                <w:szCs w:val="22"/>
              </w:rPr>
            </w:pPr>
            <w:r w:rsidRPr="004B6694">
              <w:rPr>
                <w:rFonts w:cstheme="minorHAnsi"/>
                <w:sz w:val="22"/>
                <w:szCs w:val="22"/>
              </w:rPr>
              <w:t>$251.8</w:t>
            </w:r>
          </w:p>
        </w:tc>
      </w:tr>
      <w:bookmarkEnd w:id="8"/>
      <w:tr w:rsidR="00AC0592" w:rsidRPr="004B6694" w14:paraId="7ADA533A" w14:textId="77777777" w:rsidTr="00642A4A">
        <w:trPr>
          <w:trHeight w:val="532"/>
        </w:trPr>
        <w:tc>
          <w:tcPr>
            <w:tcW w:w="1782" w:type="pct"/>
            <w:hideMark/>
          </w:tcPr>
          <w:p w14:paraId="5AFA0AA6"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Total Indirect Costs</w:t>
            </w:r>
          </w:p>
        </w:tc>
        <w:tc>
          <w:tcPr>
            <w:tcW w:w="893" w:type="pct"/>
            <w:hideMark/>
          </w:tcPr>
          <w:p w14:paraId="45775686" w14:textId="77777777" w:rsidR="00AC0592" w:rsidRPr="004B6694" w:rsidRDefault="00AC0592" w:rsidP="00642A4A">
            <w:pPr>
              <w:jc w:val="center"/>
              <w:rPr>
                <w:rFonts w:cstheme="minorHAnsi"/>
                <w:sz w:val="22"/>
                <w:szCs w:val="22"/>
              </w:rPr>
            </w:pPr>
            <w:r w:rsidRPr="004B6694">
              <w:rPr>
                <w:rFonts w:cstheme="minorHAnsi"/>
                <w:sz w:val="22"/>
                <w:szCs w:val="22"/>
              </w:rPr>
              <w:t>$196.4</w:t>
            </w:r>
          </w:p>
        </w:tc>
        <w:tc>
          <w:tcPr>
            <w:tcW w:w="668" w:type="pct"/>
            <w:hideMark/>
          </w:tcPr>
          <w:p w14:paraId="0E3F32D1" w14:textId="77777777" w:rsidR="00AC0592" w:rsidRPr="004B6694" w:rsidRDefault="00AC0592" w:rsidP="00642A4A">
            <w:pPr>
              <w:jc w:val="center"/>
              <w:rPr>
                <w:rFonts w:cstheme="minorHAnsi"/>
                <w:sz w:val="22"/>
                <w:szCs w:val="22"/>
              </w:rPr>
            </w:pPr>
            <w:r w:rsidRPr="004B6694">
              <w:rPr>
                <w:rFonts w:cstheme="minorHAnsi"/>
                <w:sz w:val="22"/>
                <w:szCs w:val="22"/>
              </w:rPr>
              <w:t>$156.8</w:t>
            </w:r>
          </w:p>
        </w:tc>
        <w:tc>
          <w:tcPr>
            <w:tcW w:w="829" w:type="pct"/>
            <w:hideMark/>
          </w:tcPr>
          <w:p w14:paraId="298D3120" w14:textId="77777777" w:rsidR="00AC0592" w:rsidRPr="004B6694" w:rsidRDefault="00AC0592" w:rsidP="00642A4A">
            <w:pPr>
              <w:jc w:val="center"/>
              <w:rPr>
                <w:rFonts w:cstheme="minorHAnsi"/>
                <w:sz w:val="22"/>
                <w:szCs w:val="22"/>
              </w:rPr>
            </w:pPr>
            <w:r w:rsidRPr="004B6694">
              <w:rPr>
                <w:rFonts w:cstheme="minorHAnsi"/>
                <w:sz w:val="22"/>
                <w:szCs w:val="22"/>
              </w:rPr>
              <w:t>$160.3</w:t>
            </w:r>
          </w:p>
        </w:tc>
        <w:tc>
          <w:tcPr>
            <w:tcW w:w="828" w:type="pct"/>
          </w:tcPr>
          <w:p w14:paraId="28A2711E" w14:textId="77777777" w:rsidR="00AC0592" w:rsidRPr="004B6694" w:rsidRDefault="00AC0592" w:rsidP="00642A4A">
            <w:pPr>
              <w:jc w:val="center"/>
              <w:rPr>
                <w:rFonts w:cstheme="minorHAnsi"/>
                <w:sz w:val="22"/>
                <w:szCs w:val="22"/>
              </w:rPr>
            </w:pPr>
            <w:r w:rsidRPr="004B6694">
              <w:rPr>
                <w:rFonts w:cstheme="minorHAnsi"/>
                <w:sz w:val="22"/>
                <w:szCs w:val="22"/>
              </w:rPr>
              <w:t>$151.1</w:t>
            </w:r>
          </w:p>
        </w:tc>
      </w:tr>
      <w:tr w:rsidR="00AC0592" w:rsidRPr="004B6694" w14:paraId="5A9CF8EB" w14:textId="77777777" w:rsidTr="00642A4A">
        <w:trPr>
          <w:trHeight w:val="532"/>
        </w:trPr>
        <w:tc>
          <w:tcPr>
            <w:tcW w:w="1782" w:type="pct"/>
            <w:hideMark/>
          </w:tcPr>
          <w:p w14:paraId="24B7D547" w14:textId="77777777" w:rsidR="00AC0592" w:rsidRPr="004B6694" w:rsidRDefault="00AC0592" w:rsidP="00642A4A">
            <w:pPr>
              <w:spacing w:after="160" w:line="259" w:lineRule="auto"/>
              <w:rPr>
                <w:rFonts w:cstheme="minorHAnsi"/>
                <w:sz w:val="22"/>
                <w:szCs w:val="22"/>
              </w:rPr>
            </w:pPr>
            <w:r w:rsidRPr="004B6694">
              <w:rPr>
                <w:rFonts w:cstheme="minorHAnsi"/>
                <w:b/>
                <w:bCs/>
                <w:sz w:val="22"/>
                <w:szCs w:val="22"/>
              </w:rPr>
              <w:t>Fixed Capital Investment (FCI)</w:t>
            </w:r>
          </w:p>
        </w:tc>
        <w:tc>
          <w:tcPr>
            <w:tcW w:w="893" w:type="pct"/>
            <w:hideMark/>
          </w:tcPr>
          <w:p w14:paraId="3B7DCC5A" w14:textId="77777777" w:rsidR="00AC0592" w:rsidRPr="004B6694" w:rsidRDefault="00AC0592" w:rsidP="00642A4A">
            <w:pPr>
              <w:jc w:val="center"/>
              <w:rPr>
                <w:rFonts w:cstheme="minorHAnsi"/>
                <w:sz w:val="22"/>
                <w:szCs w:val="22"/>
              </w:rPr>
            </w:pPr>
            <w:r w:rsidRPr="004B6694">
              <w:rPr>
                <w:rFonts w:cstheme="minorHAnsi"/>
                <w:sz w:val="22"/>
                <w:szCs w:val="22"/>
              </w:rPr>
              <w:t>$523.7</w:t>
            </w:r>
          </w:p>
        </w:tc>
        <w:tc>
          <w:tcPr>
            <w:tcW w:w="668" w:type="pct"/>
            <w:hideMark/>
          </w:tcPr>
          <w:p w14:paraId="64155E14" w14:textId="77777777" w:rsidR="00AC0592" w:rsidRPr="004B6694" w:rsidRDefault="00AC0592" w:rsidP="00642A4A">
            <w:pPr>
              <w:jc w:val="center"/>
              <w:rPr>
                <w:rFonts w:cstheme="minorHAnsi"/>
                <w:sz w:val="22"/>
                <w:szCs w:val="22"/>
              </w:rPr>
            </w:pPr>
            <w:r w:rsidRPr="004B6694">
              <w:rPr>
                <w:rFonts w:cstheme="minorHAnsi"/>
                <w:sz w:val="22"/>
                <w:szCs w:val="22"/>
              </w:rPr>
              <w:t>$418.3</w:t>
            </w:r>
          </w:p>
        </w:tc>
        <w:tc>
          <w:tcPr>
            <w:tcW w:w="829" w:type="pct"/>
            <w:hideMark/>
          </w:tcPr>
          <w:p w14:paraId="22C706C0" w14:textId="77777777" w:rsidR="00AC0592" w:rsidRPr="004B6694" w:rsidRDefault="00AC0592" w:rsidP="00642A4A">
            <w:pPr>
              <w:jc w:val="center"/>
              <w:rPr>
                <w:rFonts w:cstheme="minorHAnsi"/>
                <w:sz w:val="22"/>
                <w:szCs w:val="22"/>
              </w:rPr>
            </w:pPr>
            <w:r w:rsidRPr="004B6694">
              <w:rPr>
                <w:rFonts w:cstheme="minorHAnsi"/>
                <w:sz w:val="22"/>
                <w:szCs w:val="22"/>
              </w:rPr>
              <w:t>$427.5</w:t>
            </w:r>
          </w:p>
        </w:tc>
        <w:tc>
          <w:tcPr>
            <w:tcW w:w="828" w:type="pct"/>
          </w:tcPr>
          <w:p w14:paraId="485AB34A" w14:textId="77777777" w:rsidR="00AC0592" w:rsidRPr="004B6694" w:rsidRDefault="00AC0592" w:rsidP="00642A4A">
            <w:pPr>
              <w:jc w:val="center"/>
              <w:rPr>
                <w:rFonts w:cstheme="minorHAnsi"/>
                <w:sz w:val="22"/>
                <w:szCs w:val="22"/>
              </w:rPr>
            </w:pPr>
            <w:r w:rsidRPr="004B6694">
              <w:rPr>
                <w:rFonts w:cstheme="minorHAnsi"/>
                <w:sz w:val="22"/>
                <w:szCs w:val="22"/>
              </w:rPr>
              <w:t>$402.9</w:t>
            </w:r>
          </w:p>
        </w:tc>
      </w:tr>
      <w:tr w:rsidR="00AC0592" w:rsidRPr="004B6694" w14:paraId="5ED68BC8" w14:textId="77777777" w:rsidTr="00642A4A">
        <w:trPr>
          <w:trHeight w:val="532"/>
        </w:trPr>
        <w:tc>
          <w:tcPr>
            <w:tcW w:w="1782" w:type="pct"/>
            <w:hideMark/>
          </w:tcPr>
          <w:p w14:paraId="530643CF"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Land</w:t>
            </w:r>
          </w:p>
        </w:tc>
        <w:tc>
          <w:tcPr>
            <w:tcW w:w="893" w:type="pct"/>
            <w:hideMark/>
          </w:tcPr>
          <w:p w14:paraId="32644061" w14:textId="77777777" w:rsidR="00AC0592" w:rsidRPr="004B6694" w:rsidRDefault="00AC0592" w:rsidP="00642A4A">
            <w:pPr>
              <w:jc w:val="center"/>
              <w:rPr>
                <w:rFonts w:cstheme="minorHAnsi"/>
                <w:sz w:val="22"/>
                <w:szCs w:val="22"/>
              </w:rPr>
            </w:pPr>
            <w:r w:rsidRPr="004B6694">
              <w:rPr>
                <w:rFonts w:cstheme="minorHAnsi"/>
                <w:sz w:val="22"/>
                <w:szCs w:val="22"/>
              </w:rPr>
              <w:t>$1.8</w:t>
            </w:r>
          </w:p>
        </w:tc>
        <w:tc>
          <w:tcPr>
            <w:tcW w:w="668" w:type="pct"/>
            <w:hideMark/>
          </w:tcPr>
          <w:p w14:paraId="4B069D75" w14:textId="77777777" w:rsidR="00AC0592" w:rsidRPr="004B6694" w:rsidRDefault="00AC0592" w:rsidP="00642A4A">
            <w:pPr>
              <w:jc w:val="center"/>
              <w:rPr>
                <w:rFonts w:cstheme="minorHAnsi"/>
                <w:sz w:val="22"/>
                <w:szCs w:val="22"/>
              </w:rPr>
            </w:pPr>
            <w:r w:rsidRPr="004B6694">
              <w:rPr>
                <w:rFonts w:cstheme="minorHAnsi"/>
                <w:sz w:val="22"/>
                <w:szCs w:val="22"/>
              </w:rPr>
              <w:t>$1.8</w:t>
            </w:r>
          </w:p>
        </w:tc>
        <w:tc>
          <w:tcPr>
            <w:tcW w:w="829" w:type="pct"/>
            <w:hideMark/>
          </w:tcPr>
          <w:p w14:paraId="57D371A3" w14:textId="77777777" w:rsidR="00AC0592" w:rsidRPr="004B6694" w:rsidRDefault="00AC0592" w:rsidP="00642A4A">
            <w:pPr>
              <w:jc w:val="center"/>
              <w:rPr>
                <w:rFonts w:cstheme="minorHAnsi"/>
                <w:sz w:val="22"/>
                <w:szCs w:val="22"/>
              </w:rPr>
            </w:pPr>
            <w:r w:rsidRPr="004B6694">
              <w:rPr>
                <w:rFonts w:cstheme="minorHAnsi"/>
                <w:sz w:val="22"/>
                <w:szCs w:val="22"/>
              </w:rPr>
              <w:t>$1.8</w:t>
            </w:r>
          </w:p>
        </w:tc>
        <w:tc>
          <w:tcPr>
            <w:tcW w:w="828" w:type="pct"/>
          </w:tcPr>
          <w:p w14:paraId="65BB55C6" w14:textId="77777777" w:rsidR="00AC0592" w:rsidRPr="004B6694" w:rsidRDefault="00AC0592" w:rsidP="00642A4A">
            <w:pPr>
              <w:jc w:val="center"/>
              <w:rPr>
                <w:rFonts w:cstheme="minorHAnsi"/>
                <w:sz w:val="22"/>
                <w:szCs w:val="22"/>
              </w:rPr>
            </w:pPr>
            <w:r w:rsidRPr="004B6694">
              <w:rPr>
                <w:rFonts w:cstheme="minorHAnsi"/>
                <w:sz w:val="22"/>
                <w:szCs w:val="22"/>
              </w:rPr>
              <w:t>$1.8</w:t>
            </w:r>
          </w:p>
        </w:tc>
      </w:tr>
      <w:tr w:rsidR="00AC0592" w:rsidRPr="004B6694" w14:paraId="04A9CDA9" w14:textId="77777777" w:rsidTr="00642A4A">
        <w:trPr>
          <w:trHeight w:val="532"/>
        </w:trPr>
        <w:tc>
          <w:tcPr>
            <w:tcW w:w="1782" w:type="pct"/>
            <w:hideMark/>
          </w:tcPr>
          <w:p w14:paraId="67BD6559" w14:textId="77777777" w:rsidR="00AC0592" w:rsidRPr="004B6694" w:rsidRDefault="00AC0592" w:rsidP="00642A4A">
            <w:pPr>
              <w:spacing w:after="160" w:line="259" w:lineRule="auto"/>
              <w:ind w:left="255"/>
              <w:rPr>
                <w:rFonts w:cstheme="minorHAnsi"/>
                <w:sz w:val="22"/>
                <w:szCs w:val="22"/>
              </w:rPr>
            </w:pPr>
            <w:r w:rsidRPr="004B6694">
              <w:rPr>
                <w:rFonts w:cstheme="minorHAnsi"/>
                <w:sz w:val="22"/>
                <w:szCs w:val="22"/>
              </w:rPr>
              <w:t>Working Capital</w:t>
            </w:r>
          </w:p>
        </w:tc>
        <w:tc>
          <w:tcPr>
            <w:tcW w:w="893" w:type="pct"/>
            <w:hideMark/>
          </w:tcPr>
          <w:p w14:paraId="67E60489" w14:textId="77777777" w:rsidR="00AC0592" w:rsidRPr="004B6694" w:rsidRDefault="00AC0592" w:rsidP="00642A4A">
            <w:pPr>
              <w:jc w:val="center"/>
              <w:rPr>
                <w:rFonts w:cstheme="minorHAnsi"/>
                <w:sz w:val="22"/>
                <w:szCs w:val="22"/>
              </w:rPr>
            </w:pPr>
            <w:r w:rsidRPr="004B6694">
              <w:rPr>
                <w:rFonts w:cstheme="minorHAnsi"/>
                <w:sz w:val="22"/>
                <w:szCs w:val="22"/>
              </w:rPr>
              <w:t>$26.2</w:t>
            </w:r>
          </w:p>
        </w:tc>
        <w:tc>
          <w:tcPr>
            <w:tcW w:w="668" w:type="pct"/>
            <w:hideMark/>
          </w:tcPr>
          <w:p w14:paraId="7E48E99C" w14:textId="77777777" w:rsidR="00AC0592" w:rsidRPr="004B6694" w:rsidRDefault="00AC0592" w:rsidP="00642A4A">
            <w:pPr>
              <w:jc w:val="center"/>
              <w:rPr>
                <w:rFonts w:cstheme="minorHAnsi"/>
                <w:sz w:val="22"/>
                <w:szCs w:val="22"/>
              </w:rPr>
            </w:pPr>
            <w:r w:rsidRPr="004B6694">
              <w:rPr>
                <w:rFonts w:cstheme="minorHAnsi"/>
                <w:sz w:val="22"/>
                <w:szCs w:val="22"/>
              </w:rPr>
              <w:t>$20.9</w:t>
            </w:r>
          </w:p>
        </w:tc>
        <w:tc>
          <w:tcPr>
            <w:tcW w:w="829" w:type="pct"/>
            <w:hideMark/>
          </w:tcPr>
          <w:p w14:paraId="4E3710D0" w14:textId="77777777" w:rsidR="00AC0592" w:rsidRPr="004B6694" w:rsidRDefault="00AC0592" w:rsidP="00642A4A">
            <w:pPr>
              <w:jc w:val="center"/>
              <w:rPr>
                <w:rFonts w:cstheme="minorHAnsi"/>
                <w:sz w:val="22"/>
                <w:szCs w:val="22"/>
              </w:rPr>
            </w:pPr>
            <w:r w:rsidRPr="004B6694">
              <w:rPr>
                <w:rFonts w:cstheme="minorHAnsi"/>
                <w:sz w:val="22"/>
                <w:szCs w:val="22"/>
              </w:rPr>
              <w:t>$21.4</w:t>
            </w:r>
          </w:p>
        </w:tc>
        <w:tc>
          <w:tcPr>
            <w:tcW w:w="828" w:type="pct"/>
          </w:tcPr>
          <w:p w14:paraId="318CE13E" w14:textId="77777777" w:rsidR="00AC0592" w:rsidRPr="004B6694" w:rsidRDefault="00AC0592" w:rsidP="00642A4A">
            <w:pPr>
              <w:jc w:val="center"/>
              <w:rPr>
                <w:rFonts w:cstheme="minorHAnsi"/>
                <w:sz w:val="22"/>
                <w:szCs w:val="22"/>
              </w:rPr>
            </w:pPr>
            <w:r w:rsidRPr="004B6694">
              <w:rPr>
                <w:rFonts w:cstheme="minorHAnsi"/>
                <w:sz w:val="22"/>
                <w:szCs w:val="22"/>
              </w:rPr>
              <w:t>$20.1</w:t>
            </w:r>
          </w:p>
        </w:tc>
      </w:tr>
      <w:tr w:rsidR="00AC0592" w:rsidRPr="004B6694" w14:paraId="05BC3FFE" w14:textId="77777777" w:rsidTr="00642A4A">
        <w:trPr>
          <w:trHeight w:val="473"/>
        </w:trPr>
        <w:tc>
          <w:tcPr>
            <w:tcW w:w="1782" w:type="pct"/>
            <w:hideMark/>
          </w:tcPr>
          <w:p w14:paraId="01438079" w14:textId="77777777" w:rsidR="00AC0592" w:rsidRPr="004B6694" w:rsidRDefault="00AC0592" w:rsidP="00642A4A">
            <w:pPr>
              <w:spacing w:after="160" w:line="259" w:lineRule="auto"/>
              <w:rPr>
                <w:rFonts w:cstheme="minorHAnsi"/>
                <w:sz w:val="22"/>
                <w:szCs w:val="22"/>
              </w:rPr>
            </w:pPr>
            <w:r w:rsidRPr="004B6694">
              <w:rPr>
                <w:rFonts w:cstheme="minorHAnsi"/>
                <w:b/>
                <w:bCs/>
                <w:sz w:val="22"/>
                <w:szCs w:val="22"/>
              </w:rPr>
              <w:t>Total Capital Investment (TCI)</w:t>
            </w:r>
          </w:p>
        </w:tc>
        <w:tc>
          <w:tcPr>
            <w:tcW w:w="893" w:type="pct"/>
            <w:hideMark/>
          </w:tcPr>
          <w:p w14:paraId="15A45EA7" w14:textId="77777777" w:rsidR="00AC0592" w:rsidRPr="004B6694" w:rsidRDefault="00AC0592" w:rsidP="00642A4A">
            <w:pPr>
              <w:jc w:val="center"/>
              <w:rPr>
                <w:rFonts w:cstheme="minorHAnsi"/>
                <w:sz w:val="22"/>
                <w:szCs w:val="22"/>
              </w:rPr>
            </w:pPr>
            <w:r w:rsidRPr="004B6694">
              <w:rPr>
                <w:rFonts w:cstheme="minorHAnsi"/>
                <w:sz w:val="22"/>
                <w:szCs w:val="22"/>
              </w:rPr>
              <w:t>$551.7</w:t>
            </w:r>
          </w:p>
        </w:tc>
        <w:tc>
          <w:tcPr>
            <w:tcW w:w="668" w:type="pct"/>
            <w:hideMark/>
          </w:tcPr>
          <w:p w14:paraId="5DCFE517" w14:textId="77777777" w:rsidR="00AC0592" w:rsidRPr="004B6694" w:rsidRDefault="00AC0592" w:rsidP="00642A4A">
            <w:pPr>
              <w:jc w:val="center"/>
              <w:rPr>
                <w:rFonts w:cstheme="minorHAnsi"/>
                <w:sz w:val="22"/>
                <w:szCs w:val="22"/>
              </w:rPr>
            </w:pPr>
            <w:r w:rsidRPr="004B6694">
              <w:rPr>
                <w:rFonts w:cstheme="minorHAnsi"/>
                <w:sz w:val="22"/>
                <w:szCs w:val="22"/>
              </w:rPr>
              <w:t>$441.0</w:t>
            </w:r>
          </w:p>
        </w:tc>
        <w:tc>
          <w:tcPr>
            <w:tcW w:w="829" w:type="pct"/>
            <w:hideMark/>
          </w:tcPr>
          <w:p w14:paraId="0B948015" w14:textId="77777777" w:rsidR="00AC0592" w:rsidRPr="004B6694" w:rsidRDefault="00AC0592" w:rsidP="00642A4A">
            <w:pPr>
              <w:jc w:val="center"/>
              <w:rPr>
                <w:rFonts w:cstheme="minorHAnsi"/>
                <w:sz w:val="22"/>
                <w:szCs w:val="22"/>
              </w:rPr>
            </w:pPr>
            <w:r w:rsidRPr="004B6694">
              <w:rPr>
                <w:rFonts w:cstheme="minorHAnsi"/>
                <w:sz w:val="22"/>
                <w:szCs w:val="22"/>
              </w:rPr>
              <w:t>$450.8</w:t>
            </w:r>
          </w:p>
        </w:tc>
        <w:tc>
          <w:tcPr>
            <w:tcW w:w="828" w:type="pct"/>
          </w:tcPr>
          <w:p w14:paraId="5B0263D1" w14:textId="77777777" w:rsidR="00AC0592" w:rsidRPr="004B6694" w:rsidRDefault="00AC0592" w:rsidP="00642A4A">
            <w:pPr>
              <w:jc w:val="center"/>
              <w:rPr>
                <w:rFonts w:cstheme="minorHAnsi"/>
                <w:sz w:val="22"/>
                <w:szCs w:val="22"/>
              </w:rPr>
            </w:pPr>
            <w:r w:rsidRPr="004B6694">
              <w:rPr>
                <w:rFonts w:cstheme="minorHAnsi"/>
                <w:sz w:val="22"/>
                <w:szCs w:val="22"/>
              </w:rPr>
              <w:t>$424.9</w:t>
            </w:r>
          </w:p>
        </w:tc>
      </w:tr>
    </w:tbl>
    <w:p w14:paraId="6FFE1DD5" w14:textId="77777777" w:rsidR="00AF61B2" w:rsidRPr="00B91DF1" w:rsidRDefault="00AF61B2" w:rsidP="00930368">
      <w:pPr>
        <w:rPr>
          <w:rFonts w:ascii="Times New Roman" w:hAnsi="Times New Roman"/>
        </w:rPr>
      </w:pPr>
    </w:p>
    <w:p w14:paraId="02CB66CC" w14:textId="77777777" w:rsidR="006A0A15" w:rsidRPr="00B91DF1" w:rsidRDefault="006A0A15">
      <w:pPr>
        <w:rPr>
          <w:rFonts w:ascii="Times New Roman" w:hAnsi="Times New Roman"/>
        </w:rPr>
        <w:sectPr w:rsidR="006A0A15" w:rsidRPr="00B91DF1" w:rsidSect="0034407E">
          <w:footerReference w:type="default" r:id="rId8"/>
          <w:footnotePr>
            <w:numFmt w:val="chicago"/>
          </w:footnotePr>
          <w:pgSz w:w="12240" w:h="15840"/>
          <w:pgMar w:top="1296" w:right="1440" w:bottom="1296" w:left="1440" w:header="720" w:footer="720" w:gutter="0"/>
          <w:cols w:space="720"/>
          <w:docGrid w:linePitch="360"/>
        </w:sectPr>
      </w:pPr>
    </w:p>
    <w:p w14:paraId="503361AC" w14:textId="77777777" w:rsidR="006A0A15" w:rsidRPr="00B91DF1" w:rsidRDefault="006A0A15" w:rsidP="006A0A15">
      <w:pPr>
        <w:keepNext/>
        <w:rPr>
          <w:rFonts w:ascii="Times New Roman" w:hAnsi="Times New Roman"/>
        </w:rPr>
      </w:pPr>
      <w:r w:rsidRPr="00B91DF1">
        <w:rPr>
          <w:rFonts w:ascii="Times New Roman" w:hAnsi="Times New Roman"/>
          <w:noProof/>
          <w:lang w:eastAsia="en-US"/>
        </w:rPr>
        <w:lastRenderedPageBreak/>
        <w:drawing>
          <wp:anchor distT="0" distB="0" distL="114300" distR="114300" simplePos="0" relativeHeight="251658240" behindDoc="0" locked="0" layoutInCell="1" allowOverlap="1" wp14:anchorId="658E6AF7" wp14:editId="23AA7E24">
            <wp:simplePos x="476250" y="476250"/>
            <wp:positionH relativeFrom="margin">
              <wp:align>center</wp:align>
            </wp:positionH>
            <wp:positionV relativeFrom="margin">
              <wp:align>top</wp:align>
            </wp:positionV>
            <wp:extent cx="7602873" cy="5743575"/>
            <wp:effectExtent l="19050" t="19050" r="1714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D Bio-refinery.png"/>
                    <pic:cNvPicPr/>
                  </pic:nvPicPr>
                  <pic:blipFill>
                    <a:blip r:embed="rId9">
                      <a:extLst>
                        <a:ext uri="{28A0092B-C50C-407E-A947-70E740481C1C}">
                          <a14:useLocalDpi xmlns:a14="http://schemas.microsoft.com/office/drawing/2010/main" val="0"/>
                        </a:ext>
                      </a:extLst>
                    </a:blip>
                    <a:stretch>
                      <a:fillRect/>
                    </a:stretch>
                  </pic:blipFill>
                  <pic:spPr>
                    <a:xfrm>
                      <a:off x="0" y="0"/>
                      <a:ext cx="7602873" cy="5743575"/>
                    </a:xfrm>
                    <a:prstGeom prst="rect">
                      <a:avLst/>
                    </a:prstGeom>
                    <a:ln>
                      <a:solidFill>
                        <a:schemeClr val="accent1"/>
                      </a:solidFill>
                    </a:ln>
                  </pic:spPr>
                </pic:pic>
              </a:graphicData>
            </a:graphic>
          </wp:anchor>
        </w:drawing>
      </w:r>
    </w:p>
    <w:p w14:paraId="5E36DADA" w14:textId="68F2015C" w:rsidR="006A0A15" w:rsidRPr="003C2379" w:rsidRDefault="006A0A15" w:rsidP="003C2379">
      <w:pPr>
        <w:pStyle w:val="Caption"/>
        <w:outlineLvl w:val="0"/>
        <w:rPr>
          <w:rFonts w:asciiTheme="minorHAnsi" w:hAnsiTheme="minorHAnsi" w:cstheme="minorHAnsi"/>
          <w:color w:val="auto"/>
          <w:sz w:val="22"/>
          <w:szCs w:val="22"/>
        </w:rPr>
      </w:pPr>
      <w:r w:rsidRPr="003C2379">
        <w:rPr>
          <w:rFonts w:asciiTheme="minorHAnsi" w:hAnsiTheme="minorHAnsi" w:cstheme="minorHAnsi"/>
          <w:color w:val="auto"/>
          <w:sz w:val="22"/>
          <w:szCs w:val="22"/>
        </w:rPr>
        <w:t xml:space="preserve">Fig. </w:t>
      </w:r>
      <w:r w:rsidR="00AF61B2" w:rsidRPr="003C2379">
        <w:rPr>
          <w:rFonts w:asciiTheme="minorHAnsi" w:hAnsiTheme="minorHAnsi" w:cstheme="minorHAnsi"/>
          <w:color w:val="auto"/>
          <w:sz w:val="22"/>
          <w:szCs w:val="22"/>
        </w:rPr>
        <w:t>S</w:t>
      </w:r>
      <w:r w:rsidRPr="003C2379">
        <w:rPr>
          <w:rFonts w:asciiTheme="minorHAnsi" w:hAnsiTheme="minorHAnsi" w:cstheme="minorHAnsi"/>
          <w:color w:val="auto"/>
          <w:sz w:val="22"/>
          <w:szCs w:val="22"/>
        </w:rPr>
        <w:fldChar w:fldCharType="begin"/>
      </w:r>
      <w:r w:rsidRPr="003C2379">
        <w:rPr>
          <w:rFonts w:asciiTheme="minorHAnsi" w:hAnsiTheme="minorHAnsi" w:cstheme="minorHAnsi"/>
          <w:color w:val="auto"/>
          <w:sz w:val="22"/>
          <w:szCs w:val="22"/>
        </w:rPr>
        <w:instrText xml:space="preserve"> SEQ Figure \* ARABIC </w:instrText>
      </w:r>
      <w:r w:rsidRPr="003C2379">
        <w:rPr>
          <w:rFonts w:asciiTheme="minorHAnsi" w:hAnsiTheme="minorHAnsi" w:cstheme="minorHAnsi"/>
          <w:color w:val="auto"/>
          <w:sz w:val="22"/>
          <w:szCs w:val="22"/>
        </w:rPr>
        <w:fldChar w:fldCharType="separate"/>
      </w:r>
      <w:r w:rsidR="003F0443" w:rsidRPr="003C2379">
        <w:rPr>
          <w:rFonts w:asciiTheme="minorHAnsi" w:hAnsiTheme="minorHAnsi" w:cstheme="minorHAnsi"/>
          <w:noProof/>
          <w:color w:val="auto"/>
          <w:sz w:val="22"/>
          <w:szCs w:val="22"/>
        </w:rPr>
        <w:t>1</w:t>
      </w:r>
      <w:r w:rsidRPr="003C2379">
        <w:rPr>
          <w:rFonts w:asciiTheme="minorHAnsi" w:hAnsiTheme="minorHAnsi" w:cstheme="minorHAnsi"/>
          <w:color w:val="auto"/>
          <w:sz w:val="22"/>
          <w:szCs w:val="22"/>
        </w:rPr>
        <w:fldChar w:fldCharType="end"/>
      </w:r>
      <w:r w:rsidRPr="003C2379">
        <w:rPr>
          <w:rFonts w:asciiTheme="minorHAnsi" w:hAnsiTheme="minorHAnsi" w:cstheme="minorHAnsi"/>
          <w:color w:val="auto"/>
          <w:sz w:val="22"/>
          <w:szCs w:val="22"/>
        </w:rPr>
        <w:t xml:space="preserve">. </w:t>
      </w:r>
      <w:r w:rsidRPr="003C2379">
        <w:rPr>
          <w:rFonts w:asciiTheme="minorHAnsi" w:hAnsiTheme="minorHAnsi" w:cstheme="minorHAnsi"/>
          <w:b w:val="0"/>
          <w:color w:val="auto"/>
          <w:sz w:val="22"/>
          <w:szCs w:val="22"/>
        </w:rPr>
        <w:t xml:space="preserve">Block flow diagram of the </w:t>
      </w:r>
      <w:proofErr w:type="spellStart"/>
      <w:r w:rsidRPr="003C2379">
        <w:rPr>
          <w:rFonts w:asciiTheme="minorHAnsi" w:hAnsiTheme="minorHAnsi" w:cstheme="minorHAnsi"/>
          <w:b w:val="0"/>
          <w:color w:val="auto"/>
          <w:sz w:val="22"/>
          <w:szCs w:val="22"/>
        </w:rPr>
        <w:t>biorefinery</w:t>
      </w:r>
      <w:proofErr w:type="spellEnd"/>
      <w:r w:rsidRPr="003C2379">
        <w:rPr>
          <w:rFonts w:asciiTheme="minorHAnsi" w:hAnsiTheme="minorHAnsi" w:cstheme="minorHAnsi"/>
          <w:b w:val="0"/>
          <w:color w:val="auto"/>
          <w:sz w:val="22"/>
          <w:szCs w:val="22"/>
        </w:rPr>
        <w:t>.</w:t>
      </w:r>
    </w:p>
    <w:p w14:paraId="7976C617" w14:textId="77777777" w:rsidR="006A0A15" w:rsidRPr="00B91DF1" w:rsidRDefault="006A0A15">
      <w:pPr>
        <w:rPr>
          <w:rFonts w:ascii="Times New Roman" w:hAnsi="Times New Roman"/>
        </w:rPr>
      </w:pPr>
      <w:r w:rsidRPr="00B91DF1">
        <w:rPr>
          <w:rFonts w:ascii="Times New Roman" w:hAnsi="Times New Roman"/>
        </w:rPr>
        <w:br w:type="page"/>
      </w:r>
    </w:p>
    <w:p w14:paraId="5C9A6BF2" w14:textId="77777777" w:rsidR="006A0A15" w:rsidRPr="00B91DF1" w:rsidRDefault="006A0A15" w:rsidP="00F23742">
      <w:pPr>
        <w:keepNext/>
        <w:spacing w:after="120"/>
        <w:rPr>
          <w:rFonts w:ascii="Times New Roman" w:hAnsi="Times New Roman"/>
        </w:rPr>
      </w:pPr>
      <w:r w:rsidRPr="00B91DF1">
        <w:rPr>
          <w:rFonts w:ascii="Times New Roman" w:hAnsi="Times New Roman"/>
          <w:noProof/>
          <w:lang w:eastAsia="en-US"/>
        </w:rPr>
        <w:lastRenderedPageBreak/>
        <w:drawing>
          <wp:inline distT="0" distB="0" distL="0" distR="0" wp14:anchorId="5EB600F2" wp14:editId="074F23E7">
            <wp:extent cx="9058275" cy="5421411"/>
            <wp:effectExtent l="19050" t="19050" r="952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treatment Unit.png"/>
                    <pic:cNvPicPr/>
                  </pic:nvPicPr>
                  <pic:blipFill>
                    <a:blip r:embed="rId10">
                      <a:extLst>
                        <a:ext uri="{28A0092B-C50C-407E-A947-70E740481C1C}">
                          <a14:useLocalDpi xmlns:a14="http://schemas.microsoft.com/office/drawing/2010/main" val="0"/>
                        </a:ext>
                      </a:extLst>
                    </a:blip>
                    <a:stretch>
                      <a:fillRect/>
                    </a:stretch>
                  </pic:blipFill>
                  <pic:spPr>
                    <a:xfrm>
                      <a:off x="0" y="0"/>
                      <a:ext cx="9065584" cy="5425785"/>
                    </a:xfrm>
                    <a:prstGeom prst="rect">
                      <a:avLst/>
                    </a:prstGeom>
                    <a:ln>
                      <a:solidFill>
                        <a:schemeClr val="accent1"/>
                      </a:solidFill>
                    </a:ln>
                  </pic:spPr>
                </pic:pic>
              </a:graphicData>
            </a:graphic>
          </wp:inline>
        </w:drawing>
      </w:r>
    </w:p>
    <w:p w14:paraId="2B2C0C0A" w14:textId="02921AE9" w:rsidR="006A0A15" w:rsidRPr="003C2379" w:rsidRDefault="006A0A15" w:rsidP="003C2379">
      <w:pPr>
        <w:spacing w:after="120"/>
        <w:rPr>
          <w:rFonts w:asciiTheme="minorHAnsi" w:hAnsiTheme="minorHAnsi" w:cstheme="minorHAnsi"/>
          <w:b/>
          <w:sz w:val="22"/>
          <w:szCs w:val="22"/>
        </w:rPr>
      </w:pPr>
      <w:r w:rsidRPr="00EA42B7">
        <w:rPr>
          <w:rFonts w:asciiTheme="minorHAnsi" w:hAnsiTheme="minorHAnsi" w:cstheme="minorHAnsi"/>
          <w:b/>
          <w:sz w:val="22"/>
          <w:szCs w:val="22"/>
        </w:rPr>
        <w:t>Fig</w:t>
      </w:r>
      <w:r w:rsidR="00F23742" w:rsidRPr="00EA42B7">
        <w:rPr>
          <w:rFonts w:asciiTheme="minorHAnsi" w:hAnsiTheme="minorHAnsi" w:cstheme="minorHAnsi"/>
          <w:b/>
          <w:sz w:val="22"/>
          <w:szCs w:val="22"/>
        </w:rPr>
        <w:t>.</w:t>
      </w:r>
      <w:r w:rsidRPr="00EA42B7">
        <w:rPr>
          <w:rFonts w:asciiTheme="minorHAnsi" w:hAnsiTheme="minorHAnsi" w:cstheme="minorHAnsi"/>
          <w:b/>
          <w:sz w:val="22"/>
          <w:szCs w:val="22"/>
        </w:rPr>
        <w:t xml:space="preserve"> </w:t>
      </w:r>
      <w:r w:rsidR="00AF61B2" w:rsidRPr="00EA42B7">
        <w:rPr>
          <w:rFonts w:asciiTheme="minorHAnsi" w:hAnsiTheme="minorHAnsi" w:cstheme="minorHAnsi"/>
          <w:b/>
          <w:sz w:val="22"/>
          <w:szCs w:val="22"/>
        </w:rPr>
        <w:t>S</w:t>
      </w:r>
      <w:r w:rsidRPr="00EA42B7">
        <w:rPr>
          <w:rFonts w:asciiTheme="minorHAnsi" w:hAnsiTheme="minorHAnsi" w:cstheme="minorHAnsi"/>
          <w:b/>
          <w:sz w:val="22"/>
          <w:szCs w:val="22"/>
        </w:rPr>
        <w:fldChar w:fldCharType="begin"/>
      </w:r>
      <w:r w:rsidRPr="00EA42B7">
        <w:rPr>
          <w:rFonts w:asciiTheme="minorHAnsi" w:hAnsiTheme="minorHAnsi" w:cstheme="minorHAnsi"/>
          <w:b/>
          <w:sz w:val="22"/>
          <w:szCs w:val="22"/>
        </w:rPr>
        <w:instrText xml:space="preserve"> SEQ Figure \* ARABIC </w:instrText>
      </w:r>
      <w:r w:rsidRPr="00EA42B7">
        <w:rPr>
          <w:rFonts w:asciiTheme="minorHAnsi" w:hAnsiTheme="minorHAnsi" w:cstheme="minorHAnsi"/>
          <w:b/>
          <w:sz w:val="22"/>
          <w:szCs w:val="22"/>
        </w:rPr>
        <w:fldChar w:fldCharType="separate"/>
      </w:r>
      <w:r w:rsidR="003F0443" w:rsidRPr="00EA42B7">
        <w:rPr>
          <w:rFonts w:asciiTheme="minorHAnsi" w:hAnsiTheme="minorHAnsi" w:cstheme="minorHAnsi"/>
          <w:b/>
          <w:noProof/>
          <w:sz w:val="22"/>
          <w:szCs w:val="22"/>
        </w:rPr>
        <w:t>2</w:t>
      </w:r>
      <w:r w:rsidRPr="00EA42B7">
        <w:rPr>
          <w:rFonts w:asciiTheme="minorHAnsi" w:hAnsiTheme="minorHAnsi" w:cstheme="minorHAnsi"/>
          <w:b/>
          <w:sz w:val="22"/>
          <w:szCs w:val="22"/>
        </w:rPr>
        <w:fldChar w:fldCharType="end"/>
      </w:r>
      <w:r w:rsidRPr="00EA42B7">
        <w:rPr>
          <w:rFonts w:asciiTheme="minorHAnsi" w:hAnsiTheme="minorHAnsi" w:cstheme="minorHAnsi"/>
          <w:b/>
          <w:sz w:val="22"/>
          <w:szCs w:val="22"/>
        </w:rPr>
        <w:t>.</w:t>
      </w:r>
      <w:r w:rsidRPr="003C2379">
        <w:rPr>
          <w:rFonts w:asciiTheme="minorHAnsi" w:hAnsiTheme="minorHAnsi" w:cstheme="minorHAnsi"/>
          <w:sz w:val="22"/>
          <w:szCs w:val="22"/>
        </w:rPr>
        <w:t xml:space="preserve"> Process flow diagram of</w:t>
      </w:r>
      <w:r w:rsidR="00F23742" w:rsidRPr="003C2379">
        <w:rPr>
          <w:rFonts w:asciiTheme="minorHAnsi" w:hAnsiTheme="minorHAnsi" w:cstheme="minorHAnsi"/>
          <w:sz w:val="22"/>
          <w:szCs w:val="22"/>
        </w:rPr>
        <w:t xml:space="preserve"> </w:t>
      </w:r>
      <w:r w:rsidRPr="003C2379">
        <w:rPr>
          <w:rFonts w:asciiTheme="minorHAnsi" w:hAnsiTheme="minorHAnsi" w:cstheme="minorHAnsi"/>
          <w:sz w:val="22"/>
          <w:szCs w:val="22"/>
        </w:rPr>
        <w:t xml:space="preserve">pretreatment unit </w:t>
      </w:r>
      <w:r w:rsidR="00F23742" w:rsidRPr="003C2379">
        <w:rPr>
          <w:rFonts w:asciiTheme="minorHAnsi" w:hAnsiTheme="minorHAnsi" w:cstheme="minorHAnsi"/>
          <w:sz w:val="22"/>
          <w:szCs w:val="22"/>
        </w:rPr>
        <w:t>including first stage</w:t>
      </w:r>
      <w:r w:rsidRPr="003C2379">
        <w:rPr>
          <w:rFonts w:asciiTheme="minorHAnsi" w:hAnsiTheme="minorHAnsi" w:cstheme="minorHAnsi"/>
          <w:sz w:val="22"/>
          <w:szCs w:val="22"/>
        </w:rPr>
        <w:t xml:space="preserve"> (a) </w:t>
      </w:r>
      <w:r w:rsidR="00713EBF" w:rsidRPr="003C2379">
        <w:rPr>
          <w:rFonts w:asciiTheme="minorHAnsi" w:hAnsiTheme="minorHAnsi" w:cstheme="minorHAnsi"/>
          <w:color w:val="000000" w:themeColor="dark1"/>
          <w:kern w:val="24"/>
          <w:sz w:val="22"/>
          <w:szCs w:val="22"/>
        </w:rPr>
        <w:t>30 °C NaOH-H</w:t>
      </w:r>
      <w:r w:rsidR="00713EBF" w:rsidRPr="003C2379">
        <w:rPr>
          <w:rFonts w:asciiTheme="minorHAnsi" w:hAnsiTheme="minorHAnsi" w:cstheme="minorHAnsi"/>
          <w:color w:val="000000" w:themeColor="dark1"/>
          <w:kern w:val="24"/>
          <w:sz w:val="22"/>
          <w:szCs w:val="22"/>
          <w:vertAlign w:val="subscript"/>
        </w:rPr>
        <w:t>2</w:t>
      </w:r>
      <w:r w:rsidR="00713EBF" w:rsidRPr="003C2379">
        <w:rPr>
          <w:rFonts w:asciiTheme="minorHAnsi" w:hAnsiTheme="minorHAnsi" w:cstheme="minorHAnsi"/>
          <w:color w:val="000000" w:themeColor="dark1"/>
          <w:kern w:val="24"/>
          <w:sz w:val="22"/>
          <w:szCs w:val="22"/>
        </w:rPr>
        <w:t>O PE</w:t>
      </w:r>
      <w:r w:rsidRPr="003C2379">
        <w:rPr>
          <w:rFonts w:asciiTheme="minorHAnsi" w:hAnsiTheme="minorHAnsi" w:cstheme="minorHAnsi"/>
          <w:bCs/>
          <w:sz w:val="22"/>
          <w:szCs w:val="22"/>
        </w:rPr>
        <w:t>, (</w:t>
      </w:r>
      <w:r w:rsidR="00F23742" w:rsidRPr="003C2379">
        <w:rPr>
          <w:rFonts w:asciiTheme="minorHAnsi" w:hAnsiTheme="minorHAnsi" w:cstheme="minorHAnsi"/>
          <w:bCs/>
          <w:sz w:val="22"/>
          <w:szCs w:val="22"/>
        </w:rPr>
        <w:t>b</w:t>
      </w:r>
      <w:r w:rsidRPr="003C2379">
        <w:rPr>
          <w:rFonts w:asciiTheme="minorHAnsi" w:hAnsiTheme="minorHAnsi" w:cstheme="minorHAnsi"/>
          <w:bCs/>
          <w:sz w:val="22"/>
          <w:szCs w:val="22"/>
        </w:rPr>
        <w:t xml:space="preserve">) </w:t>
      </w:r>
      <w:r w:rsidR="00713EBF" w:rsidRPr="003C2379">
        <w:rPr>
          <w:rFonts w:asciiTheme="minorHAnsi" w:hAnsiTheme="minorHAnsi" w:cstheme="minorHAnsi"/>
          <w:bCs/>
          <w:color w:val="000000" w:themeColor="dark1"/>
          <w:kern w:val="24"/>
          <w:sz w:val="22"/>
          <w:szCs w:val="22"/>
        </w:rPr>
        <w:t>120 °C NaOH-H</w:t>
      </w:r>
      <w:r w:rsidR="00713EBF" w:rsidRPr="003C2379">
        <w:rPr>
          <w:rFonts w:asciiTheme="minorHAnsi" w:hAnsiTheme="minorHAnsi" w:cstheme="minorHAnsi"/>
          <w:color w:val="000000" w:themeColor="dark1"/>
          <w:kern w:val="24"/>
          <w:sz w:val="22"/>
          <w:szCs w:val="22"/>
          <w:vertAlign w:val="subscript"/>
        </w:rPr>
        <w:t>2</w:t>
      </w:r>
      <w:r w:rsidR="00713EBF" w:rsidRPr="003C2379">
        <w:rPr>
          <w:rFonts w:asciiTheme="minorHAnsi" w:hAnsiTheme="minorHAnsi" w:cstheme="minorHAnsi"/>
          <w:bCs/>
          <w:color w:val="000000" w:themeColor="dark1"/>
          <w:kern w:val="24"/>
          <w:sz w:val="22"/>
          <w:szCs w:val="22"/>
        </w:rPr>
        <w:t>O PE</w:t>
      </w:r>
      <w:r w:rsidRPr="003C2379">
        <w:rPr>
          <w:rFonts w:asciiTheme="minorHAnsi" w:hAnsiTheme="minorHAnsi" w:cstheme="minorHAnsi"/>
          <w:bCs/>
          <w:sz w:val="22"/>
          <w:szCs w:val="22"/>
        </w:rPr>
        <w:t xml:space="preserve">, and (c) </w:t>
      </w:r>
      <w:r w:rsidR="00713EBF" w:rsidRPr="003C2379">
        <w:rPr>
          <w:rFonts w:asciiTheme="minorHAnsi" w:hAnsiTheme="minorHAnsi" w:cstheme="minorHAnsi"/>
          <w:bCs/>
          <w:color w:val="000000" w:themeColor="dark1"/>
          <w:kern w:val="24"/>
          <w:sz w:val="22"/>
          <w:szCs w:val="22"/>
        </w:rPr>
        <w:t xml:space="preserve">120 °C </w:t>
      </w:r>
      <w:proofErr w:type="spellStart"/>
      <w:r w:rsidR="00713EBF" w:rsidRPr="003C2379">
        <w:rPr>
          <w:rFonts w:asciiTheme="minorHAnsi" w:hAnsiTheme="minorHAnsi" w:cstheme="minorHAnsi"/>
          <w:bCs/>
          <w:color w:val="000000" w:themeColor="dark1"/>
          <w:kern w:val="24"/>
          <w:sz w:val="22"/>
          <w:szCs w:val="22"/>
        </w:rPr>
        <w:t>NaOH-EtOH</w:t>
      </w:r>
      <w:proofErr w:type="spellEnd"/>
      <w:r w:rsidR="00713EBF" w:rsidRPr="003C2379">
        <w:rPr>
          <w:rFonts w:asciiTheme="minorHAnsi" w:hAnsiTheme="minorHAnsi" w:cstheme="minorHAnsi"/>
          <w:bCs/>
          <w:color w:val="000000" w:themeColor="dark1"/>
          <w:kern w:val="24"/>
          <w:sz w:val="22"/>
          <w:szCs w:val="22"/>
        </w:rPr>
        <w:t xml:space="preserve"> PE </w:t>
      </w:r>
      <w:r w:rsidRPr="003C2379">
        <w:rPr>
          <w:rFonts w:asciiTheme="minorHAnsi" w:hAnsiTheme="minorHAnsi" w:cstheme="minorHAnsi"/>
          <w:bCs/>
          <w:sz w:val="22"/>
          <w:szCs w:val="22"/>
        </w:rPr>
        <w:t xml:space="preserve">followed by second stage </w:t>
      </w:r>
      <w:r w:rsidR="00F23742" w:rsidRPr="003C2379">
        <w:rPr>
          <w:rFonts w:asciiTheme="minorHAnsi" w:hAnsiTheme="minorHAnsi" w:cstheme="minorHAnsi"/>
          <w:bCs/>
          <w:sz w:val="22"/>
          <w:szCs w:val="22"/>
        </w:rPr>
        <w:t>Cu-AHP pretreatment.</w:t>
      </w:r>
    </w:p>
    <w:p w14:paraId="53D6AF67" w14:textId="77777777" w:rsidR="006A0A15" w:rsidRPr="00B91DF1" w:rsidRDefault="006A0A15">
      <w:pPr>
        <w:rPr>
          <w:rFonts w:ascii="Times New Roman" w:hAnsi="Times New Roman"/>
        </w:rPr>
      </w:pPr>
    </w:p>
    <w:p w14:paraId="6E13DF1A" w14:textId="77777777" w:rsidR="006A0A15" w:rsidRPr="00B91DF1" w:rsidRDefault="006A0A15">
      <w:pPr>
        <w:rPr>
          <w:rFonts w:ascii="Times New Roman" w:hAnsi="Times New Roman"/>
        </w:rPr>
        <w:sectPr w:rsidR="006A0A15" w:rsidRPr="00B91DF1" w:rsidSect="006A0A15">
          <w:footnotePr>
            <w:numFmt w:val="chicago"/>
          </w:footnotePr>
          <w:pgSz w:w="15840" w:h="12240" w:orient="landscape"/>
          <w:pgMar w:top="720" w:right="720" w:bottom="720" w:left="720" w:header="720" w:footer="720" w:gutter="0"/>
          <w:cols w:space="720"/>
          <w:docGrid w:linePitch="360"/>
        </w:sectPr>
      </w:pPr>
    </w:p>
    <w:p w14:paraId="0B62DCBD" w14:textId="77777777" w:rsidR="00930368" w:rsidRPr="00EA42B7" w:rsidRDefault="00930368" w:rsidP="00303F92">
      <w:pPr>
        <w:pStyle w:val="Els-referenceno-number"/>
        <w:spacing w:line="480" w:lineRule="auto"/>
        <w:ind w:left="0" w:firstLine="0"/>
        <w:jc w:val="both"/>
        <w:outlineLvl w:val="0"/>
        <w:rPr>
          <w:rFonts w:asciiTheme="minorHAnsi" w:hAnsiTheme="minorHAnsi" w:cstheme="minorHAnsi"/>
          <w:b/>
          <w:noProof w:val="0"/>
          <w:sz w:val="22"/>
          <w:szCs w:val="22"/>
        </w:rPr>
      </w:pPr>
      <w:r w:rsidRPr="00EA42B7">
        <w:rPr>
          <w:rFonts w:asciiTheme="minorHAnsi" w:hAnsiTheme="minorHAnsi" w:cstheme="minorHAnsi"/>
          <w:b/>
          <w:noProof w:val="0"/>
          <w:sz w:val="22"/>
          <w:szCs w:val="22"/>
        </w:rPr>
        <w:lastRenderedPageBreak/>
        <w:t>References</w:t>
      </w:r>
    </w:p>
    <w:p w14:paraId="6ABAEE89" w14:textId="77777777"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bookmarkStart w:id="9" w:name="_Ref483921504"/>
      <w:proofErr w:type="spellStart"/>
      <w:r w:rsidRPr="00EA42B7">
        <w:rPr>
          <w:rFonts w:asciiTheme="minorHAnsi" w:hAnsiTheme="minorHAnsi" w:cstheme="minorHAnsi"/>
          <w:sz w:val="22"/>
          <w:szCs w:val="22"/>
        </w:rPr>
        <w:t>Humbird</w:t>
      </w:r>
      <w:proofErr w:type="spellEnd"/>
      <w:r w:rsidRPr="00EA42B7">
        <w:rPr>
          <w:rFonts w:asciiTheme="minorHAnsi" w:hAnsiTheme="minorHAnsi" w:cstheme="minorHAnsi"/>
          <w:sz w:val="22"/>
          <w:szCs w:val="22"/>
        </w:rPr>
        <w:t xml:space="preserve"> D, Davis R, Tao L, </w:t>
      </w:r>
      <w:proofErr w:type="spellStart"/>
      <w:r w:rsidRPr="00EA42B7">
        <w:rPr>
          <w:rFonts w:asciiTheme="minorHAnsi" w:hAnsiTheme="minorHAnsi" w:cstheme="minorHAnsi"/>
          <w:sz w:val="22"/>
          <w:szCs w:val="22"/>
        </w:rPr>
        <w:t>Kinchin</w:t>
      </w:r>
      <w:proofErr w:type="spellEnd"/>
      <w:r w:rsidRPr="00EA42B7">
        <w:rPr>
          <w:rFonts w:asciiTheme="minorHAnsi" w:hAnsiTheme="minorHAnsi" w:cstheme="minorHAnsi"/>
          <w:sz w:val="22"/>
          <w:szCs w:val="22"/>
        </w:rPr>
        <w:t xml:space="preserve"> C, Hsu D, Aden A, P. Schoen, J. Lukas, B. Olthof, M. Worley, D. Sexton, D. Dudgeon. Process design and economics for biochemical conversion of lignocellulosic biomass to ethanol, Technical Report, NREL/TP-5100-47764, Golden, Co, USA, 2011. &lt;http://www.nrel.gov/biomass/pdfs/47764.pdf&gt;</w:t>
      </w:r>
      <w:bookmarkEnd w:id="9"/>
    </w:p>
    <w:p w14:paraId="205E0099" w14:textId="68D46E32"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bookmarkStart w:id="10" w:name="_Ref483921521"/>
      <w:r w:rsidRPr="00EA42B7">
        <w:rPr>
          <w:rFonts w:asciiTheme="minorHAnsi" w:hAnsiTheme="minorHAnsi" w:cstheme="minorHAnsi"/>
          <w:sz w:val="22"/>
          <w:szCs w:val="22"/>
        </w:rPr>
        <w:t xml:space="preserve">Davis R., Tao L., Tan E.C.D., Biddy M.J., Beckham G.T., and </w:t>
      </w:r>
      <w:proofErr w:type="spellStart"/>
      <w:r w:rsidRPr="00EA42B7">
        <w:rPr>
          <w:rFonts w:asciiTheme="minorHAnsi" w:hAnsiTheme="minorHAnsi" w:cstheme="minorHAnsi"/>
          <w:sz w:val="22"/>
          <w:szCs w:val="22"/>
        </w:rPr>
        <w:t>Scarlata</w:t>
      </w:r>
      <w:proofErr w:type="spellEnd"/>
      <w:r w:rsidRPr="00EA42B7">
        <w:rPr>
          <w:rFonts w:asciiTheme="minorHAnsi" w:hAnsiTheme="minorHAnsi" w:cstheme="minorHAnsi"/>
          <w:sz w:val="22"/>
          <w:szCs w:val="22"/>
        </w:rPr>
        <w:t xml:space="preserve"> C., Jacobson J., Cafferty K., Ross J., Lukas J., Knorr D., Schoen P. Process design and economics for the conversion of lignocellulosic biomass to hydrocarbons: Dilute-acid and enzymatic deconstruction of biomass to sugars and biological conversion of sugars to hydrocarbons, Technical Report, NREL/TP-5100-60223, 2013.</w:t>
      </w:r>
      <w:bookmarkEnd w:id="10"/>
      <w:r w:rsidRPr="00EA42B7">
        <w:rPr>
          <w:rFonts w:asciiTheme="minorHAnsi" w:hAnsiTheme="minorHAnsi" w:cstheme="minorHAnsi"/>
          <w:sz w:val="22"/>
          <w:szCs w:val="22"/>
        </w:rPr>
        <w:t xml:space="preserve"> </w:t>
      </w:r>
    </w:p>
    <w:p w14:paraId="5149A69A" w14:textId="5DA0E8B4"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bookmarkStart w:id="11" w:name="_Ref483921528"/>
      <w:r w:rsidRPr="00EA42B7">
        <w:rPr>
          <w:rFonts w:asciiTheme="minorHAnsi" w:hAnsiTheme="minorHAnsi" w:cstheme="minorHAnsi"/>
          <w:sz w:val="22"/>
          <w:szCs w:val="22"/>
        </w:rPr>
        <w:t xml:space="preserve">Davis R., Tao L., </w:t>
      </w:r>
      <w:proofErr w:type="spellStart"/>
      <w:r w:rsidRPr="00EA42B7">
        <w:rPr>
          <w:rFonts w:asciiTheme="minorHAnsi" w:hAnsiTheme="minorHAnsi" w:cstheme="minorHAnsi"/>
          <w:sz w:val="22"/>
          <w:szCs w:val="22"/>
        </w:rPr>
        <w:t>Scarlata</w:t>
      </w:r>
      <w:proofErr w:type="spellEnd"/>
      <w:r w:rsidRPr="00EA42B7">
        <w:rPr>
          <w:rFonts w:asciiTheme="minorHAnsi" w:hAnsiTheme="minorHAnsi" w:cstheme="minorHAnsi"/>
          <w:sz w:val="22"/>
          <w:szCs w:val="22"/>
        </w:rPr>
        <w:t xml:space="preserve"> C., Tan E.C.D., Ross J., Lukas J., Sexton D. Process design and economics for the conversion of lignocellulosic biomass to hydrocarbons: Dilute-acid and enzymatic deconstruction of biomass to sugars and catalytic conversion of sugars to hydrocarbons, Technical Report, NREL/TP-5100-62498, 2015.</w:t>
      </w:r>
      <w:bookmarkEnd w:id="11"/>
    </w:p>
    <w:p w14:paraId="1189448E" w14:textId="77777777"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r w:rsidRPr="00EA42B7">
        <w:rPr>
          <w:rFonts w:asciiTheme="minorHAnsi" w:hAnsiTheme="minorHAnsi" w:cstheme="minorHAnsi"/>
          <w:sz w:val="22"/>
          <w:szCs w:val="22"/>
        </w:rPr>
        <w:t xml:space="preserve">Chai L., Saffron C.M., Comparing </w:t>
      </w:r>
      <w:proofErr w:type="spellStart"/>
      <w:r w:rsidRPr="00EA42B7">
        <w:rPr>
          <w:rFonts w:asciiTheme="minorHAnsi" w:hAnsiTheme="minorHAnsi" w:cstheme="minorHAnsi"/>
          <w:sz w:val="22"/>
          <w:szCs w:val="22"/>
        </w:rPr>
        <w:t>pelletization</w:t>
      </w:r>
      <w:proofErr w:type="spellEnd"/>
      <w:r w:rsidRPr="00EA42B7">
        <w:rPr>
          <w:rFonts w:asciiTheme="minorHAnsi" w:hAnsiTheme="minorHAnsi" w:cstheme="minorHAnsi"/>
          <w:sz w:val="22"/>
          <w:szCs w:val="22"/>
        </w:rPr>
        <w:t xml:space="preserve"> and </w:t>
      </w:r>
      <w:proofErr w:type="spellStart"/>
      <w:r w:rsidRPr="00EA42B7">
        <w:rPr>
          <w:rFonts w:asciiTheme="minorHAnsi" w:hAnsiTheme="minorHAnsi" w:cstheme="minorHAnsi"/>
          <w:sz w:val="22"/>
          <w:szCs w:val="22"/>
        </w:rPr>
        <w:t>torrefaction</w:t>
      </w:r>
      <w:proofErr w:type="spellEnd"/>
      <w:r w:rsidRPr="00EA42B7">
        <w:rPr>
          <w:rFonts w:asciiTheme="minorHAnsi" w:hAnsiTheme="minorHAnsi" w:cstheme="minorHAnsi"/>
          <w:sz w:val="22"/>
          <w:szCs w:val="22"/>
        </w:rPr>
        <w:t xml:space="preserve"> depots: Optimization of depot capacity and biomass moisture to determine the minimum production cost. Applied Energy 2016, 163:387–395.</w:t>
      </w:r>
    </w:p>
    <w:p w14:paraId="5A17B08F" w14:textId="77777777"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r w:rsidRPr="00EA42B7">
        <w:rPr>
          <w:rFonts w:asciiTheme="minorHAnsi" w:hAnsiTheme="minorHAnsi" w:cstheme="minorHAnsi"/>
          <w:sz w:val="22"/>
          <w:szCs w:val="22"/>
        </w:rPr>
        <w:t xml:space="preserve">Alibaba Group Holding Limited. Alibaba.com. &lt; </w:t>
      </w:r>
      <w:hyperlink r:id="rId11" w:history="1">
        <w:r w:rsidRPr="00EA42B7">
          <w:rPr>
            <w:rFonts w:asciiTheme="minorHAnsi" w:hAnsiTheme="minorHAnsi" w:cstheme="minorHAnsi"/>
            <w:sz w:val="22"/>
            <w:szCs w:val="22"/>
          </w:rPr>
          <w:t>https://www.alibaba.com/product-detail/-Trade-Assurance-hydrogen-peroxide-chemical_60205084655.html?s=p</w:t>
        </w:r>
      </w:hyperlink>
      <w:r w:rsidRPr="00EA42B7">
        <w:rPr>
          <w:rFonts w:asciiTheme="minorHAnsi" w:hAnsiTheme="minorHAnsi" w:cstheme="minorHAnsi"/>
          <w:sz w:val="22"/>
          <w:szCs w:val="22"/>
        </w:rPr>
        <w:t>&gt;. [Accessed 2017].</w:t>
      </w:r>
    </w:p>
    <w:p w14:paraId="59DD47E6" w14:textId="77777777" w:rsidR="00930368" w:rsidRPr="00EA42B7" w:rsidRDefault="00930368" w:rsidP="00930368">
      <w:pPr>
        <w:pStyle w:val="ListParagraph"/>
        <w:numPr>
          <w:ilvl w:val="0"/>
          <w:numId w:val="17"/>
        </w:numPr>
        <w:spacing w:after="200" w:line="480" w:lineRule="auto"/>
        <w:ind w:left="450"/>
        <w:jc w:val="both"/>
        <w:rPr>
          <w:rFonts w:asciiTheme="minorHAnsi" w:hAnsiTheme="minorHAnsi" w:cstheme="minorHAnsi"/>
          <w:sz w:val="22"/>
          <w:szCs w:val="22"/>
        </w:rPr>
      </w:pPr>
      <w:r w:rsidRPr="00EA42B7">
        <w:rPr>
          <w:rFonts w:asciiTheme="minorHAnsi" w:hAnsiTheme="minorHAnsi" w:cstheme="minorHAnsi"/>
          <w:sz w:val="22"/>
          <w:szCs w:val="22"/>
        </w:rPr>
        <w:t xml:space="preserve">Bhalla A., Bansal N., </w:t>
      </w:r>
      <w:proofErr w:type="spellStart"/>
      <w:r w:rsidRPr="00EA42B7">
        <w:rPr>
          <w:rFonts w:asciiTheme="minorHAnsi" w:hAnsiTheme="minorHAnsi" w:cstheme="minorHAnsi"/>
          <w:sz w:val="22"/>
          <w:szCs w:val="22"/>
        </w:rPr>
        <w:t>Stoklosa</w:t>
      </w:r>
      <w:proofErr w:type="spellEnd"/>
      <w:r w:rsidRPr="00EA42B7">
        <w:rPr>
          <w:rFonts w:asciiTheme="minorHAnsi" w:hAnsiTheme="minorHAnsi" w:cstheme="minorHAnsi"/>
          <w:sz w:val="22"/>
          <w:szCs w:val="22"/>
        </w:rPr>
        <w:t xml:space="preserve"> R.J., Fountain M., Ralph J., Hodge D.B., Hegg E.L., Effective alkaline metal-catalyzed oxidative delignification of hybrid poplar. </w:t>
      </w:r>
      <w:proofErr w:type="spellStart"/>
      <w:r w:rsidRPr="00EA42B7">
        <w:rPr>
          <w:rFonts w:asciiTheme="minorHAnsi" w:hAnsiTheme="minorHAnsi" w:cstheme="minorHAnsi"/>
          <w:sz w:val="22"/>
          <w:szCs w:val="22"/>
        </w:rPr>
        <w:t>Biotechnol</w:t>
      </w:r>
      <w:proofErr w:type="spellEnd"/>
      <w:r w:rsidRPr="00EA42B7">
        <w:rPr>
          <w:rFonts w:asciiTheme="minorHAnsi" w:hAnsiTheme="minorHAnsi" w:cstheme="minorHAnsi"/>
          <w:sz w:val="22"/>
          <w:szCs w:val="22"/>
        </w:rPr>
        <w:t xml:space="preserve"> Biofuels 2016, 9:34.</w:t>
      </w:r>
    </w:p>
    <w:p w14:paraId="191C1641" w14:textId="77777777" w:rsidR="00930368" w:rsidRPr="00EA42B7" w:rsidRDefault="00930368" w:rsidP="000755C2">
      <w:pPr>
        <w:pStyle w:val="ListParagraph"/>
        <w:numPr>
          <w:ilvl w:val="0"/>
          <w:numId w:val="17"/>
        </w:numPr>
        <w:spacing w:after="200" w:line="480" w:lineRule="auto"/>
        <w:ind w:left="450"/>
        <w:jc w:val="both"/>
        <w:rPr>
          <w:rFonts w:asciiTheme="minorHAnsi" w:hAnsiTheme="minorHAnsi" w:cstheme="minorHAnsi"/>
          <w:sz w:val="22"/>
          <w:szCs w:val="22"/>
        </w:rPr>
      </w:pPr>
      <w:bookmarkStart w:id="12" w:name="_Ref483915115"/>
      <w:r w:rsidRPr="00EA42B7">
        <w:rPr>
          <w:rFonts w:asciiTheme="minorHAnsi" w:hAnsiTheme="minorHAnsi" w:cstheme="minorHAnsi"/>
          <w:sz w:val="22"/>
          <w:szCs w:val="22"/>
        </w:rPr>
        <w:t>Richman Chemical Inc. &lt; http://www.richmanchemical.com/&gt;. [Accessed 2016].</w:t>
      </w:r>
      <w:bookmarkEnd w:id="12"/>
    </w:p>
    <w:sectPr w:rsidR="00930368" w:rsidRPr="00EA42B7" w:rsidSect="004D2CD2">
      <w:footnotePr>
        <w:numFmt w:val="chicago"/>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92F44" w14:textId="77777777" w:rsidR="003C3102" w:rsidRDefault="003C3102" w:rsidP="00E34552">
      <w:r>
        <w:separator/>
      </w:r>
    </w:p>
  </w:endnote>
  <w:endnote w:type="continuationSeparator" w:id="0">
    <w:p w14:paraId="4F844B37" w14:textId="77777777" w:rsidR="003C3102" w:rsidRDefault="003C3102" w:rsidP="00E3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3ED4862F-8A3E-4BA1-ADF4-0EECDAB2941A}"/>
  </w:font>
  <w:font w:name="Times New Roman">
    <w:panose1 w:val="02020603050405020304"/>
    <w:charset w:val="00"/>
    <w:family w:val="roman"/>
    <w:pitch w:val="variable"/>
    <w:sig w:usb0="E0002EFF" w:usb1="C000785B" w:usb2="00000009" w:usb3="00000000" w:csb0="000001FF" w:csb1="00000000"/>
    <w:embedRegular r:id="rId2" w:fontKey="{1D4B84C5-110C-49F5-9273-90064699BFF2}"/>
    <w:embedBold r:id="rId3" w:fontKey="{5466F905-758A-4F1C-AA10-3A335FA055ED}"/>
    <w:embedItalic r:id="rId4" w:fontKey="{584A82DB-2481-4E05-BFFF-CC9C4BA4CA73}"/>
  </w:font>
  <w:font w:name="Courier New">
    <w:panose1 w:val="02070309020205020404"/>
    <w:charset w:val="00"/>
    <w:family w:val="modern"/>
    <w:pitch w:val="fixed"/>
    <w:sig w:usb0="E0002EFF" w:usb1="C0007843" w:usb2="00000009" w:usb3="00000000" w:csb0="000001FF" w:csb1="00000000"/>
    <w:embedRegular r:id="rId5" w:fontKey="{B325D40C-37D6-4515-8770-5D8CED033EE2}"/>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embedRegular r:id="rId6" w:fontKey="{5A508EAF-5A5E-41AA-9EE0-3660CA8DF8C5}"/>
  </w:font>
  <w:font w:name="Franklin Gothic Medium">
    <w:panose1 w:val="020B0603020102020204"/>
    <w:charset w:val="00"/>
    <w:family w:val="swiss"/>
    <w:pitch w:val="variable"/>
    <w:sig w:usb0="00000287" w:usb1="00000000" w:usb2="00000000" w:usb3="00000000" w:csb0="0000009F" w:csb1="00000000"/>
    <w:embedRegular r:id="rId7" w:fontKey="{56A83980-39CF-4D02-81A3-38E0BF7A7D36}"/>
  </w:font>
  <w:font w:name="Calibri">
    <w:panose1 w:val="020F0502020204030204"/>
    <w:charset w:val="00"/>
    <w:family w:val="swiss"/>
    <w:pitch w:val="variable"/>
    <w:sig w:usb0="E0002AFF" w:usb1="C000247B" w:usb2="00000009" w:usb3="00000000" w:csb0="000001FF" w:csb1="00000000"/>
    <w:embedRegular r:id="rId8" w:fontKey="{CF11F2F4-4B06-4E28-BA46-800109F9A8D6}"/>
    <w:embedBold r:id="rId9" w:fontKey="{A5AA4D07-7D44-49CE-A134-B05A55EA65C9}"/>
    <w:embedItalic r:id="rId10" w:fontKey="{579218FA-BD01-4CA0-9A80-48AC0ECEB3D5}"/>
    <w:embedBoldItalic r:id="rId11" w:fontKey="{8B20519C-E50E-404C-B0BB-81ECCAF734E3}"/>
  </w:font>
  <w:font w:name="Cambria">
    <w:panose1 w:val="02040503050406030204"/>
    <w:charset w:val="00"/>
    <w:family w:val="roman"/>
    <w:pitch w:val="variable"/>
    <w:sig w:usb0="E00006FF" w:usb1="400004FF" w:usb2="00000000" w:usb3="00000000" w:csb0="0000019F" w:csb1="00000000"/>
    <w:embedRegular r:id="rId12" w:fontKey="{6AFD98D0-271E-472E-9BEE-FB5E5397F6A9}"/>
    <w:embedBold r:id="rId13" w:fontKey="{CCD8D28D-8EB1-4889-9C06-27F2E16EEAEA}"/>
  </w:font>
  <w:font w:name="Arial">
    <w:panose1 w:val="020B0604020202020204"/>
    <w:charset w:val="00"/>
    <w:family w:val="swiss"/>
    <w:pitch w:val="variable"/>
    <w:sig w:usb0="E0002EFF" w:usb1="C0007843" w:usb2="00000009" w:usb3="00000000" w:csb0="000001FF" w:csb1="00000000"/>
    <w:embedRegular r:id="rId14" w:fontKey="{026432EF-0F7D-47FE-8356-D40B3BDCFBEA}"/>
    <w:embedBold r:id="rId15" w:fontKey="{64A71A32-4EDB-4CD7-994E-66BFD7341767}"/>
    <w:embedItalic r:id="rId16" w:fontKey="{6E2ECE7A-1E17-47AE-A0D2-95770D1B1B6A}"/>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embedRegular r:id="rId17" w:fontKey="{59120E78-2E54-448F-B23B-8CDF5F12A57D}"/>
  </w:font>
  <w:font w:name="Bookman Old Style">
    <w:panose1 w:val="02050604050505020204"/>
    <w:charset w:val="00"/>
    <w:family w:val="roman"/>
    <w:pitch w:val="variable"/>
    <w:sig w:usb0="00000287" w:usb1="00000000" w:usb2="00000000" w:usb3="00000000" w:csb0="0000009F" w:csb1="00000000"/>
    <w:embedRegular r:id="rId18" w:fontKey="{0AF1DF6C-7FE2-4189-93FE-B28199B4DA46}"/>
    <w:embedBold r:id="rId19" w:fontKey="{13430D33-3F7F-48D8-96A2-5759CDAA808E}"/>
  </w:font>
  <w:font w:name="Univers 47 CondensedLight">
    <w:altName w:val="Arial Unicode MS"/>
    <w:charset w:val="81"/>
    <w:family w:val="swiss"/>
    <w:pitch w:val="default"/>
    <w:sig w:usb0="00000000" w:usb1="09060000" w:usb2="00000010" w:usb3="00000000" w:csb0="00080000" w:csb1="00000000"/>
  </w:font>
  <w:font w:name="Helvetica">
    <w:panose1 w:val="020B0604020202020204"/>
    <w:charset w:val="00"/>
    <w:family w:val="auto"/>
    <w:pitch w:val="variable"/>
    <w:sig w:usb0="E00002FF" w:usb1="5000785B" w:usb2="00000000" w:usb3="00000000" w:csb0="0000019F" w:csb1="00000000"/>
    <w:embedRegular r:id="rId20" w:fontKey="{958B2A10-768B-47BB-A1A5-44AC36951C7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670D2" w14:textId="66D14CA4" w:rsidR="00855CDF" w:rsidRDefault="00855CDF">
    <w:pPr>
      <w:pStyle w:val="Footer"/>
      <w:jc w:val="center"/>
    </w:pPr>
    <w:r>
      <w:fldChar w:fldCharType="begin"/>
    </w:r>
    <w:r>
      <w:instrText>PAGE   \* MERGEFORMAT</w:instrText>
    </w:r>
    <w:r>
      <w:fldChar w:fldCharType="separate"/>
    </w:r>
    <w:r w:rsidR="0034407E" w:rsidRPr="0034407E">
      <w:rPr>
        <w:noProof/>
        <w:lang w:val="ko-KR"/>
      </w:rPr>
      <w:t>9</w:t>
    </w:r>
    <w:r>
      <w:rPr>
        <w:noProof/>
        <w:lang w:val="ko-KR"/>
      </w:rPr>
      <w:fldChar w:fldCharType="end"/>
    </w:r>
  </w:p>
  <w:p w14:paraId="5A42E820" w14:textId="77777777" w:rsidR="00855CDF" w:rsidRDefault="00855C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A5CAC" w14:textId="77777777" w:rsidR="003C3102" w:rsidRDefault="003C3102" w:rsidP="00E34552">
      <w:r>
        <w:separator/>
      </w:r>
    </w:p>
  </w:footnote>
  <w:footnote w:type="continuationSeparator" w:id="0">
    <w:p w14:paraId="399F3640" w14:textId="77777777" w:rsidR="003C3102" w:rsidRDefault="003C3102" w:rsidP="00E345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4C6A"/>
    <w:multiLevelType w:val="hybridMultilevel"/>
    <w:tmpl w:val="A9DE2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743AC"/>
    <w:multiLevelType w:val="hybridMultilevel"/>
    <w:tmpl w:val="E73EE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Malgun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lgun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lgun Gothic"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5327E"/>
    <w:multiLevelType w:val="hybridMultilevel"/>
    <w:tmpl w:val="F5624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Malgun Gothic"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algun Gothic"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algun Gothic"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38217E"/>
    <w:multiLevelType w:val="multilevel"/>
    <w:tmpl w:val="B3242232"/>
    <w:lvl w:ilvl="0">
      <w:start w:val="1"/>
      <w:numFmt w:val="decimal"/>
      <w:suff w:val="space"/>
      <w:lvlText w:val="Chapter %1"/>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CD34A15"/>
    <w:multiLevelType w:val="hybridMultilevel"/>
    <w:tmpl w:val="4EEE56BC"/>
    <w:lvl w:ilvl="0" w:tplc="B438804C">
      <w:start w:val="1"/>
      <w:numFmt w:val="bullet"/>
      <w:lvlText w:val="x"/>
      <w:lvlJc w:val="left"/>
      <w:pPr>
        <w:ind w:left="720" w:hanging="360"/>
      </w:pPr>
      <w:rPr>
        <w:rFonts w:ascii="Franklin Gothic Medium" w:hAnsi="Franklin Gothic Medium" w:hint="default"/>
      </w:rPr>
    </w:lvl>
    <w:lvl w:ilvl="1" w:tplc="04090003" w:tentative="1">
      <w:start w:val="1"/>
      <w:numFmt w:val="bullet"/>
      <w:lvlText w:val="o"/>
      <w:lvlJc w:val="left"/>
      <w:pPr>
        <w:ind w:left="1440" w:hanging="360"/>
      </w:pPr>
      <w:rPr>
        <w:rFonts w:ascii="Courier New" w:hAnsi="Courier New" w:cs="Malgun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lgun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lgun Gothic"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9644E"/>
    <w:multiLevelType w:val="hybridMultilevel"/>
    <w:tmpl w:val="BC8E0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2D2557"/>
    <w:multiLevelType w:val="hybridMultilevel"/>
    <w:tmpl w:val="4596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algun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lgun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lgun Gothic"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C3501"/>
    <w:multiLevelType w:val="hybridMultilevel"/>
    <w:tmpl w:val="366E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algun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lgun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lgun Gothic"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B2B6E"/>
    <w:multiLevelType w:val="hybridMultilevel"/>
    <w:tmpl w:val="C4B8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9E6F96"/>
    <w:multiLevelType w:val="multilevel"/>
    <w:tmpl w:val="D69E03B6"/>
    <w:lvl w:ilvl="0">
      <w:start w:val="5"/>
      <w:numFmt w:val="decimal"/>
      <w:suff w:val="space"/>
      <w:lvlText w:val="Chapter %1"/>
      <w:lvlJc w:val="left"/>
      <w:pPr>
        <w:ind w:left="0" w:firstLine="0"/>
      </w:pPr>
      <w:rPr>
        <w:rFonts w:hint="eastAsia"/>
      </w:rPr>
    </w:lvl>
    <w:lvl w:ilvl="1">
      <w:start w:val="5"/>
      <w:numFmt w:val="decimal"/>
      <w:suff w:val="space"/>
      <w:lvlText w:val="%2."/>
      <w:lvlJc w:val="left"/>
      <w:pPr>
        <w:ind w:left="0" w:firstLine="0"/>
      </w:pPr>
      <w:rPr>
        <w:rFonts w:hint="eastAsia"/>
      </w:rPr>
    </w:lvl>
    <w:lvl w:ilvl="2">
      <w:start w:val="1"/>
      <w:numFmt w:val="decimal"/>
      <w:suff w:val="space"/>
      <w:lvlText w:val="%2.%3."/>
      <w:lvlJc w:val="left"/>
      <w:pPr>
        <w:ind w:left="0" w:firstLine="0"/>
      </w:pPr>
      <w:rPr>
        <w:rFonts w:hint="eastAsia"/>
      </w:rPr>
    </w:lvl>
    <w:lvl w:ilvl="3">
      <w:start w:val="1"/>
      <w:numFmt w:val="decimal"/>
      <w:suff w:val="space"/>
      <w:lvlText w:val="%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3.%4.%5.%6.%7.%8.%9."/>
      <w:lvlJc w:val="left"/>
      <w:pPr>
        <w:ind w:left="0" w:firstLine="0"/>
      </w:pPr>
      <w:rPr>
        <w:rFonts w:hint="eastAsia"/>
      </w:rPr>
    </w:lvl>
  </w:abstractNum>
  <w:abstractNum w:abstractNumId="10" w15:restartNumberingAfterBreak="0">
    <w:nsid w:val="61A539EE"/>
    <w:multiLevelType w:val="hybridMultilevel"/>
    <w:tmpl w:val="B19C20F6"/>
    <w:lvl w:ilvl="0" w:tplc="46AA7CBC">
      <w:start w:val="1"/>
      <w:numFmt w:val="decimal"/>
      <w:lvlText w:val="[%1]."/>
      <w:lvlJc w:val="left"/>
      <w:pPr>
        <w:ind w:left="2250" w:hanging="360"/>
      </w:pPr>
      <w:rPr>
        <w:rFonts w:hint="eastAsia"/>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C411AB"/>
    <w:multiLevelType w:val="hybridMultilevel"/>
    <w:tmpl w:val="F32EC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A8D6EA0"/>
    <w:multiLevelType w:val="hybridMultilevel"/>
    <w:tmpl w:val="BE24E636"/>
    <w:lvl w:ilvl="0" w:tplc="A8487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DF4BF3"/>
    <w:multiLevelType w:val="hybridMultilevel"/>
    <w:tmpl w:val="B76E8C0E"/>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4" w15:restartNumberingAfterBreak="0">
    <w:nsid w:val="6DA054FC"/>
    <w:multiLevelType w:val="hybridMultilevel"/>
    <w:tmpl w:val="0DBC2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8E29A8"/>
    <w:multiLevelType w:val="multilevel"/>
    <w:tmpl w:val="D6A2B69A"/>
    <w:lvl w:ilvl="0">
      <w:start w:val="5"/>
      <w:numFmt w:val="decimal"/>
      <w:suff w:val="space"/>
      <w:lvlText w:val="Chapter %1"/>
      <w:lvlJc w:val="left"/>
      <w:pPr>
        <w:ind w:left="0" w:firstLine="0"/>
      </w:pPr>
      <w:rPr>
        <w:rFonts w:hint="eastAsia"/>
      </w:rPr>
    </w:lvl>
    <w:lvl w:ilvl="1">
      <w:start w:val="6"/>
      <w:numFmt w:val="decimal"/>
      <w:suff w:val="space"/>
      <w:lvlText w:val="%2."/>
      <w:lvlJc w:val="left"/>
      <w:pPr>
        <w:ind w:left="0" w:firstLine="0"/>
      </w:pPr>
      <w:rPr>
        <w:rFonts w:hint="eastAsia"/>
      </w:rPr>
    </w:lvl>
    <w:lvl w:ilvl="2">
      <w:start w:val="1"/>
      <w:numFmt w:val="decimal"/>
      <w:suff w:val="space"/>
      <w:lvlText w:val="%2.%3."/>
      <w:lvlJc w:val="left"/>
      <w:pPr>
        <w:ind w:left="0" w:firstLine="0"/>
      </w:pPr>
      <w:rPr>
        <w:rFonts w:hint="eastAsia"/>
      </w:rPr>
    </w:lvl>
    <w:lvl w:ilvl="3">
      <w:start w:val="1"/>
      <w:numFmt w:val="decimal"/>
      <w:suff w:val="space"/>
      <w:lvlText w:val="%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3.%4.%5.%6.%7.%8.%9."/>
      <w:lvlJc w:val="left"/>
      <w:pPr>
        <w:ind w:left="0" w:firstLine="0"/>
      </w:pPr>
      <w:rPr>
        <w:rFonts w:hint="eastAsia"/>
      </w:rPr>
    </w:lvl>
  </w:abstractNum>
  <w:abstractNum w:abstractNumId="16" w15:restartNumberingAfterBreak="0">
    <w:nsid w:val="75D00DED"/>
    <w:multiLevelType w:val="hybridMultilevel"/>
    <w:tmpl w:val="42EE3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Malgun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lgun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lgun Gothic"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7"/>
  </w:num>
  <w:num w:numId="4">
    <w:abstractNumId w:val="1"/>
  </w:num>
  <w:num w:numId="5">
    <w:abstractNumId w:val="5"/>
  </w:num>
  <w:num w:numId="6">
    <w:abstractNumId w:val="16"/>
  </w:num>
  <w:num w:numId="7">
    <w:abstractNumId w:val="4"/>
  </w:num>
  <w:num w:numId="8">
    <w:abstractNumId w:val="2"/>
  </w:num>
  <w:num w:numId="9">
    <w:abstractNumId w:val="0"/>
  </w:num>
  <w:num w:numId="10">
    <w:abstractNumId w:val="13"/>
  </w:num>
  <w:num w:numId="11">
    <w:abstractNumId w:val="6"/>
  </w:num>
  <w:num w:numId="12">
    <w:abstractNumId w:val="9"/>
  </w:num>
  <w:num w:numId="13">
    <w:abstractNumId w:val="15"/>
  </w:num>
  <w:num w:numId="14">
    <w:abstractNumId w:val="8"/>
  </w:num>
  <w:num w:numId="15">
    <w:abstractNumId w:val="11"/>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PostScriptOverText/>
  <w:embedTrueTypeFonts/>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fr-FR" w:vendorID="64" w:dllVersion="6"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AF"/>
    <w:rsid w:val="0000129B"/>
    <w:rsid w:val="00001AB2"/>
    <w:rsid w:val="000029F2"/>
    <w:rsid w:val="00004299"/>
    <w:rsid w:val="00005ACA"/>
    <w:rsid w:val="00006218"/>
    <w:rsid w:val="00007725"/>
    <w:rsid w:val="00011DD5"/>
    <w:rsid w:val="00013405"/>
    <w:rsid w:val="000144CF"/>
    <w:rsid w:val="000171C5"/>
    <w:rsid w:val="00017D58"/>
    <w:rsid w:val="00023AC4"/>
    <w:rsid w:val="00023D49"/>
    <w:rsid w:val="0002418F"/>
    <w:rsid w:val="000242FB"/>
    <w:rsid w:val="00025D42"/>
    <w:rsid w:val="00026A7F"/>
    <w:rsid w:val="00030B11"/>
    <w:rsid w:val="000320FA"/>
    <w:rsid w:val="00032757"/>
    <w:rsid w:val="00033A5D"/>
    <w:rsid w:val="000341F5"/>
    <w:rsid w:val="000342A5"/>
    <w:rsid w:val="000345A1"/>
    <w:rsid w:val="00036219"/>
    <w:rsid w:val="0003626B"/>
    <w:rsid w:val="00036416"/>
    <w:rsid w:val="00036F19"/>
    <w:rsid w:val="000401EF"/>
    <w:rsid w:val="000406F4"/>
    <w:rsid w:val="0004075B"/>
    <w:rsid w:val="00045ED2"/>
    <w:rsid w:val="00050F52"/>
    <w:rsid w:val="000545CF"/>
    <w:rsid w:val="00055473"/>
    <w:rsid w:val="00057713"/>
    <w:rsid w:val="00064200"/>
    <w:rsid w:val="000648CB"/>
    <w:rsid w:val="00064A70"/>
    <w:rsid w:val="00065C5E"/>
    <w:rsid w:val="0007010D"/>
    <w:rsid w:val="00070CF9"/>
    <w:rsid w:val="00072DE5"/>
    <w:rsid w:val="00072FC1"/>
    <w:rsid w:val="00074170"/>
    <w:rsid w:val="00074D5B"/>
    <w:rsid w:val="000752FF"/>
    <w:rsid w:val="000755C2"/>
    <w:rsid w:val="000810AC"/>
    <w:rsid w:val="00081BC3"/>
    <w:rsid w:val="00085457"/>
    <w:rsid w:val="00086135"/>
    <w:rsid w:val="00086C86"/>
    <w:rsid w:val="00086E4C"/>
    <w:rsid w:val="00090957"/>
    <w:rsid w:val="00093893"/>
    <w:rsid w:val="00093ACD"/>
    <w:rsid w:val="00094536"/>
    <w:rsid w:val="000945A3"/>
    <w:rsid w:val="00094A40"/>
    <w:rsid w:val="00094A7C"/>
    <w:rsid w:val="0009738A"/>
    <w:rsid w:val="000973B6"/>
    <w:rsid w:val="000974FB"/>
    <w:rsid w:val="000A313F"/>
    <w:rsid w:val="000A48C4"/>
    <w:rsid w:val="000A4AC4"/>
    <w:rsid w:val="000A4C36"/>
    <w:rsid w:val="000A58F1"/>
    <w:rsid w:val="000A6CC7"/>
    <w:rsid w:val="000B046E"/>
    <w:rsid w:val="000B15FA"/>
    <w:rsid w:val="000B6F93"/>
    <w:rsid w:val="000B77A5"/>
    <w:rsid w:val="000B78F2"/>
    <w:rsid w:val="000C022F"/>
    <w:rsid w:val="000C485F"/>
    <w:rsid w:val="000C53E6"/>
    <w:rsid w:val="000C5845"/>
    <w:rsid w:val="000C5C12"/>
    <w:rsid w:val="000C6B3C"/>
    <w:rsid w:val="000D026D"/>
    <w:rsid w:val="000D47E5"/>
    <w:rsid w:val="000D4B29"/>
    <w:rsid w:val="000D5ADC"/>
    <w:rsid w:val="000D6ACC"/>
    <w:rsid w:val="000D6C74"/>
    <w:rsid w:val="000D6E5F"/>
    <w:rsid w:val="000D7142"/>
    <w:rsid w:val="000D784E"/>
    <w:rsid w:val="000E298D"/>
    <w:rsid w:val="000E4531"/>
    <w:rsid w:val="000E4706"/>
    <w:rsid w:val="000E6D51"/>
    <w:rsid w:val="000E724F"/>
    <w:rsid w:val="000E7E1B"/>
    <w:rsid w:val="000F1536"/>
    <w:rsid w:val="000F1E3F"/>
    <w:rsid w:val="000F2B91"/>
    <w:rsid w:val="000F2CCC"/>
    <w:rsid w:val="000F4741"/>
    <w:rsid w:val="000F65DF"/>
    <w:rsid w:val="000F6B5E"/>
    <w:rsid w:val="000F6F16"/>
    <w:rsid w:val="00102AA7"/>
    <w:rsid w:val="00104289"/>
    <w:rsid w:val="001051C8"/>
    <w:rsid w:val="001071BC"/>
    <w:rsid w:val="001079FE"/>
    <w:rsid w:val="00107D22"/>
    <w:rsid w:val="00113464"/>
    <w:rsid w:val="00115893"/>
    <w:rsid w:val="001159A3"/>
    <w:rsid w:val="001178B3"/>
    <w:rsid w:val="00121A0E"/>
    <w:rsid w:val="00121B0B"/>
    <w:rsid w:val="0012452A"/>
    <w:rsid w:val="001252F4"/>
    <w:rsid w:val="001301D0"/>
    <w:rsid w:val="00131D8B"/>
    <w:rsid w:val="001323A4"/>
    <w:rsid w:val="0013537A"/>
    <w:rsid w:val="001372F4"/>
    <w:rsid w:val="00137D77"/>
    <w:rsid w:val="0014077A"/>
    <w:rsid w:val="00146189"/>
    <w:rsid w:val="0015067E"/>
    <w:rsid w:val="00153926"/>
    <w:rsid w:val="00154BC0"/>
    <w:rsid w:val="00155F3B"/>
    <w:rsid w:val="00156F02"/>
    <w:rsid w:val="00157015"/>
    <w:rsid w:val="00157230"/>
    <w:rsid w:val="00157C0A"/>
    <w:rsid w:val="00157F61"/>
    <w:rsid w:val="0016070B"/>
    <w:rsid w:val="00160907"/>
    <w:rsid w:val="00160F00"/>
    <w:rsid w:val="001619F4"/>
    <w:rsid w:val="001634E1"/>
    <w:rsid w:val="0016377E"/>
    <w:rsid w:val="0016594A"/>
    <w:rsid w:val="00172552"/>
    <w:rsid w:val="00172955"/>
    <w:rsid w:val="00172F79"/>
    <w:rsid w:val="001746AC"/>
    <w:rsid w:val="001749A3"/>
    <w:rsid w:val="00175F18"/>
    <w:rsid w:val="00176EC9"/>
    <w:rsid w:val="00180276"/>
    <w:rsid w:val="0018089F"/>
    <w:rsid w:val="00181160"/>
    <w:rsid w:val="00186742"/>
    <w:rsid w:val="001873AF"/>
    <w:rsid w:val="0018764D"/>
    <w:rsid w:val="00187AC1"/>
    <w:rsid w:val="001902F9"/>
    <w:rsid w:val="001915BA"/>
    <w:rsid w:val="00193DC5"/>
    <w:rsid w:val="001A0402"/>
    <w:rsid w:val="001A0749"/>
    <w:rsid w:val="001A1E68"/>
    <w:rsid w:val="001A30EF"/>
    <w:rsid w:val="001A535E"/>
    <w:rsid w:val="001A5720"/>
    <w:rsid w:val="001B2804"/>
    <w:rsid w:val="001B2B89"/>
    <w:rsid w:val="001B3029"/>
    <w:rsid w:val="001B6403"/>
    <w:rsid w:val="001C0C30"/>
    <w:rsid w:val="001C173B"/>
    <w:rsid w:val="001C2271"/>
    <w:rsid w:val="001C3B7D"/>
    <w:rsid w:val="001C4A79"/>
    <w:rsid w:val="001C6DB2"/>
    <w:rsid w:val="001D124B"/>
    <w:rsid w:val="001D1390"/>
    <w:rsid w:val="001D2861"/>
    <w:rsid w:val="001D45CA"/>
    <w:rsid w:val="001D5790"/>
    <w:rsid w:val="001D6912"/>
    <w:rsid w:val="001D7425"/>
    <w:rsid w:val="001E1125"/>
    <w:rsid w:val="001E1BB7"/>
    <w:rsid w:val="001E26F9"/>
    <w:rsid w:val="001E3095"/>
    <w:rsid w:val="001E3EF0"/>
    <w:rsid w:val="001E4556"/>
    <w:rsid w:val="001E676E"/>
    <w:rsid w:val="001E6AB2"/>
    <w:rsid w:val="001E6B63"/>
    <w:rsid w:val="001E6F86"/>
    <w:rsid w:val="001F0F0E"/>
    <w:rsid w:val="001F20AF"/>
    <w:rsid w:val="001F2AC0"/>
    <w:rsid w:val="001F4FB7"/>
    <w:rsid w:val="001F540F"/>
    <w:rsid w:val="001F70AF"/>
    <w:rsid w:val="00200E01"/>
    <w:rsid w:val="00203D90"/>
    <w:rsid w:val="00204009"/>
    <w:rsid w:val="00204632"/>
    <w:rsid w:val="00204EB2"/>
    <w:rsid w:val="00205149"/>
    <w:rsid w:val="00205A7C"/>
    <w:rsid w:val="00206913"/>
    <w:rsid w:val="00207179"/>
    <w:rsid w:val="00211B26"/>
    <w:rsid w:val="00216C07"/>
    <w:rsid w:val="00217F04"/>
    <w:rsid w:val="002210E2"/>
    <w:rsid w:val="002213C5"/>
    <w:rsid w:val="00223768"/>
    <w:rsid w:val="002243C3"/>
    <w:rsid w:val="002244A6"/>
    <w:rsid w:val="00224F3B"/>
    <w:rsid w:val="002257B4"/>
    <w:rsid w:val="00226DFC"/>
    <w:rsid w:val="0023115F"/>
    <w:rsid w:val="002318F6"/>
    <w:rsid w:val="00232E28"/>
    <w:rsid w:val="00236DD5"/>
    <w:rsid w:val="00236F86"/>
    <w:rsid w:val="00240017"/>
    <w:rsid w:val="00242205"/>
    <w:rsid w:val="0024280B"/>
    <w:rsid w:val="00242E54"/>
    <w:rsid w:val="002455DA"/>
    <w:rsid w:val="00245D22"/>
    <w:rsid w:val="0025077F"/>
    <w:rsid w:val="00250F98"/>
    <w:rsid w:val="00252EC8"/>
    <w:rsid w:val="00254D00"/>
    <w:rsid w:val="00256C00"/>
    <w:rsid w:val="00260416"/>
    <w:rsid w:val="00261790"/>
    <w:rsid w:val="00262214"/>
    <w:rsid w:val="00262A04"/>
    <w:rsid w:val="002679E9"/>
    <w:rsid w:val="002713CC"/>
    <w:rsid w:val="00271F12"/>
    <w:rsid w:val="0027378C"/>
    <w:rsid w:val="00276E05"/>
    <w:rsid w:val="00285568"/>
    <w:rsid w:val="002870DA"/>
    <w:rsid w:val="0028753E"/>
    <w:rsid w:val="00292F62"/>
    <w:rsid w:val="002935FA"/>
    <w:rsid w:val="00294D9F"/>
    <w:rsid w:val="002A03A4"/>
    <w:rsid w:val="002A16D1"/>
    <w:rsid w:val="002A1BB5"/>
    <w:rsid w:val="002A23EF"/>
    <w:rsid w:val="002A5376"/>
    <w:rsid w:val="002A5B52"/>
    <w:rsid w:val="002A67A9"/>
    <w:rsid w:val="002A71CA"/>
    <w:rsid w:val="002B0D25"/>
    <w:rsid w:val="002B17E5"/>
    <w:rsid w:val="002B3728"/>
    <w:rsid w:val="002B3CBD"/>
    <w:rsid w:val="002B4652"/>
    <w:rsid w:val="002B49C1"/>
    <w:rsid w:val="002B6435"/>
    <w:rsid w:val="002B7EC8"/>
    <w:rsid w:val="002C31F5"/>
    <w:rsid w:val="002C32B4"/>
    <w:rsid w:val="002C36C8"/>
    <w:rsid w:val="002C57A5"/>
    <w:rsid w:val="002C6625"/>
    <w:rsid w:val="002D06C0"/>
    <w:rsid w:val="002D0C43"/>
    <w:rsid w:val="002D1B56"/>
    <w:rsid w:val="002D1CC9"/>
    <w:rsid w:val="002D28F5"/>
    <w:rsid w:val="002D4503"/>
    <w:rsid w:val="002D5B20"/>
    <w:rsid w:val="002D70DB"/>
    <w:rsid w:val="002D7B3C"/>
    <w:rsid w:val="002E09F9"/>
    <w:rsid w:val="002E2170"/>
    <w:rsid w:val="002E37BB"/>
    <w:rsid w:val="002E59DD"/>
    <w:rsid w:val="002E6883"/>
    <w:rsid w:val="002E6BA2"/>
    <w:rsid w:val="002E7060"/>
    <w:rsid w:val="002E7870"/>
    <w:rsid w:val="002F257E"/>
    <w:rsid w:val="002F2C96"/>
    <w:rsid w:val="002F3281"/>
    <w:rsid w:val="002F3C16"/>
    <w:rsid w:val="002F45A8"/>
    <w:rsid w:val="002F4A3F"/>
    <w:rsid w:val="002F4E65"/>
    <w:rsid w:val="002F5BC6"/>
    <w:rsid w:val="002F7073"/>
    <w:rsid w:val="003012FF"/>
    <w:rsid w:val="003013C7"/>
    <w:rsid w:val="00303843"/>
    <w:rsid w:val="00303F92"/>
    <w:rsid w:val="0030570E"/>
    <w:rsid w:val="00305C59"/>
    <w:rsid w:val="003067A9"/>
    <w:rsid w:val="00306C7C"/>
    <w:rsid w:val="00307AC9"/>
    <w:rsid w:val="00307F9D"/>
    <w:rsid w:val="0031354E"/>
    <w:rsid w:val="00315266"/>
    <w:rsid w:val="003152D1"/>
    <w:rsid w:val="00316EA5"/>
    <w:rsid w:val="0031700A"/>
    <w:rsid w:val="0032260F"/>
    <w:rsid w:val="00322E06"/>
    <w:rsid w:val="003247EE"/>
    <w:rsid w:val="00325434"/>
    <w:rsid w:val="00325BDC"/>
    <w:rsid w:val="00326419"/>
    <w:rsid w:val="00331BF5"/>
    <w:rsid w:val="0033202A"/>
    <w:rsid w:val="00334BB7"/>
    <w:rsid w:val="00337696"/>
    <w:rsid w:val="003409A7"/>
    <w:rsid w:val="0034163C"/>
    <w:rsid w:val="0034313E"/>
    <w:rsid w:val="003431E1"/>
    <w:rsid w:val="0034407E"/>
    <w:rsid w:val="00344B73"/>
    <w:rsid w:val="00345198"/>
    <w:rsid w:val="00345635"/>
    <w:rsid w:val="00345F01"/>
    <w:rsid w:val="00346193"/>
    <w:rsid w:val="00347959"/>
    <w:rsid w:val="003515BC"/>
    <w:rsid w:val="0035225A"/>
    <w:rsid w:val="00354769"/>
    <w:rsid w:val="00355611"/>
    <w:rsid w:val="00355EC2"/>
    <w:rsid w:val="00356ACB"/>
    <w:rsid w:val="00362708"/>
    <w:rsid w:val="003648E4"/>
    <w:rsid w:val="00364B49"/>
    <w:rsid w:val="00366653"/>
    <w:rsid w:val="003667E1"/>
    <w:rsid w:val="003672DA"/>
    <w:rsid w:val="003720B3"/>
    <w:rsid w:val="0037344B"/>
    <w:rsid w:val="00374BF7"/>
    <w:rsid w:val="00374EB5"/>
    <w:rsid w:val="00380CF5"/>
    <w:rsid w:val="00381A77"/>
    <w:rsid w:val="00382BD9"/>
    <w:rsid w:val="00384148"/>
    <w:rsid w:val="003847BF"/>
    <w:rsid w:val="00384FAC"/>
    <w:rsid w:val="00392056"/>
    <w:rsid w:val="00392556"/>
    <w:rsid w:val="00394FE0"/>
    <w:rsid w:val="0039732A"/>
    <w:rsid w:val="003A0157"/>
    <w:rsid w:val="003A0EF6"/>
    <w:rsid w:val="003A0F18"/>
    <w:rsid w:val="003A3C30"/>
    <w:rsid w:val="003A5647"/>
    <w:rsid w:val="003B1CF4"/>
    <w:rsid w:val="003B2871"/>
    <w:rsid w:val="003B363A"/>
    <w:rsid w:val="003B4BE5"/>
    <w:rsid w:val="003B6C49"/>
    <w:rsid w:val="003B747A"/>
    <w:rsid w:val="003B7AEA"/>
    <w:rsid w:val="003C0E67"/>
    <w:rsid w:val="003C2379"/>
    <w:rsid w:val="003C2B42"/>
    <w:rsid w:val="003C3102"/>
    <w:rsid w:val="003C5374"/>
    <w:rsid w:val="003C6FA8"/>
    <w:rsid w:val="003D546A"/>
    <w:rsid w:val="003D590F"/>
    <w:rsid w:val="003D6E4C"/>
    <w:rsid w:val="003D71DC"/>
    <w:rsid w:val="003D7265"/>
    <w:rsid w:val="003D72C6"/>
    <w:rsid w:val="003E2185"/>
    <w:rsid w:val="003E561E"/>
    <w:rsid w:val="003E7793"/>
    <w:rsid w:val="003F014B"/>
    <w:rsid w:val="003F0443"/>
    <w:rsid w:val="003F0617"/>
    <w:rsid w:val="003F107A"/>
    <w:rsid w:val="003F3AB0"/>
    <w:rsid w:val="003F43F0"/>
    <w:rsid w:val="003F56EC"/>
    <w:rsid w:val="003F5808"/>
    <w:rsid w:val="003F5AC3"/>
    <w:rsid w:val="003F5AF3"/>
    <w:rsid w:val="003F7481"/>
    <w:rsid w:val="00400E6E"/>
    <w:rsid w:val="004015F2"/>
    <w:rsid w:val="00401E7F"/>
    <w:rsid w:val="00401F31"/>
    <w:rsid w:val="00403DA4"/>
    <w:rsid w:val="00407A80"/>
    <w:rsid w:val="00410D9B"/>
    <w:rsid w:val="00410DD1"/>
    <w:rsid w:val="00412352"/>
    <w:rsid w:val="004123A8"/>
    <w:rsid w:val="004129A4"/>
    <w:rsid w:val="004151EB"/>
    <w:rsid w:val="0041571C"/>
    <w:rsid w:val="00416136"/>
    <w:rsid w:val="00422243"/>
    <w:rsid w:val="004250D9"/>
    <w:rsid w:val="00425A3F"/>
    <w:rsid w:val="00425BA5"/>
    <w:rsid w:val="00426F20"/>
    <w:rsid w:val="004270A2"/>
    <w:rsid w:val="00427137"/>
    <w:rsid w:val="004310D5"/>
    <w:rsid w:val="00431AB0"/>
    <w:rsid w:val="004326AD"/>
    <w:rsid w:val="0043273A"/>
    <w:rsid w:val="004348F8"/>
    <w:rsid w:val="00435F64"/>
    <w:rsid w:val="004361B7"/>
    <w:rsid w:val="0043674B"/>
    <w:rsid w:val="00437066"/>
    <w:rsid w:val="004434D5"/>
    <w:rsid w:val="00453902"/>
    <w:rsid w:val="00457121"/>
    <w:rsid w:val="00457D66"/>
    <w:rsid w:val="00460935"/>
    <w:rsid w:val="00460F27"/>
    <w:rsid w:val="00461E3F"/>
    <w:rsid w:val="004625BE"/>
    <w:rsid w:val="004633B7"/>
    <w:rsid w:val="004635D9"/>
    <w:rsid w:val="004655B0"/>
    <w:rsid w:val="004659E6"/>
    <w:rsid w:val="00466C53"/>
    <w:rsid w:val="004673E8"/>
    <w:rsid w:val="004678E9"/>
    <w:rsid w:val="00470093"/>
    <w:rsid w:val="00476192"/>
    <w:rsid w:val="0047674F"/>
    <w:rsid w:val="00477525"/>
    <w:rsid w:val="00477A91"/>
    <w:rsid w:val="00480FC4"/>
    <w:rsid w:val="00481D49"/>
    <w:rsid w:val="004825C9"/>
    <w:rsid w:val="004838D5"/>
    <w:rsid w:val="00483BA4"/>
    <w:rsid w:val="00484E42"/>
    <w:rsid w:val="00485384"/>
    <w:rsid w:val="00485A87"/>
    <w:rsid w:val="0048652E"/>
    <w:rsid w:val="00486E7A"/>
    <w:rsid w:val="004878B4"/>
    <w:rsid w:val="0049188E"/>
    <w:rsid w:val="00492737"/>
    <w:rsid w:val="00495E3A"/>
    <w:rsid w:val="00497EA8"/>
    <w:rsid w:val="004A0781"/>
    <w:rsid w:val="004A3412"/>
    <w:rsid w:val="004A5292"/>
    <w:rsid w:val="004A6FC3"/>
    <w:rsid w:val="004B0D85"/>
    <w:rsid w:val="004B1629"/>
    <w:rsid w:val="004B1D0C"/>
    <w:rsid w:val="004B1FB8"/>
    <w:rsid w:val="004B29EA"/>
    <w:rsid w:val="004B2B71"/>
    <w:rsid w:val="004B35DB"/>
    <w:rsid w:val="004B38DD"/>
    <w:rsid w:val="004B6694"/>
    <w:rsid w:val="004B67B0"/>
    <w:rsid w:val="004C06E7"/>
    <w:rsid w:val="004C0F19"/>
    <w:rsid w:val="004C14B4"/>
    <w:rsid w:val="004C1D17"/>
    <w:rsid w:val="004C23E6"/>
    <w:rsid w:val="004C3148"/>
    <w:rsid w:val="004C5479"/>
    <w:rsid w:val="004C6428"/>
    <w:rsid w:val="004D2CD2"/>
    <w:rsid w:val="004D2FB5"/>
    <w:rsid w:val="004D4431"/>
    <w:rsid w:val="004D4F96"/>
    <w:rsid w:val="004D5000"/>
    <w:rsid w:val="004E3528"/>
    <w:rsid w:val="004E4932"/>
    <w:rsid w:val="004E5867"/>
    <w:rsid w:val="004E5CF3"/>
    <w:rsid w:val="004E729C"/>
    <w:rsid w:val="004E74F9"/>
    <w:rsid w:val="004F1BF1"/>
    <w:rsid w:val="004F2902"/>
    <w:rsid w:val="004F3805"/>
    <w:rsid w:val="004F3EC7"/>
    <w:rsid w:val="004F4A52"/>
    <w:rsid w:val="004F595D"/>
    <w:rsid w:val="00507F40"/>
    <w:rsid w:val="00513B11"/>
    <w:rsid w:val="00513DE1"/>
    <w:rsid w:val="00514922"/>
    <w:rsid w:val="005152E1"/>
    <w:rsid w:val="0051538F"/>
    <w:rsid w:val="00516850"/>
    <w:rsid w:val="00520539"/>
    <w:rsid w:val="005219A8"/>
    <w:rsid w:val="00521C05"/>
    <w:rsid w:val="00522CF6"/>
    <w:rsid w:val="00523E1E"/>
    <w:rsid w:val="00524DF8"/>
    <w:rsid w:val="005265D2"/>
    <w:rsid w:val="00526734"/>
    <w:rsid w:val="00527552"/>
    <w:rsid w:val="0053254E"/>
    <w:rsid w:val="00534975"/>
    <w:rsid w:val="0054010B"/>
    <w:rsid w:val="00541B14"/>
    <w:rsid w:val="00541F04"/>
    <w:rsid w:val="00544624"/>
    <w:rsid w:val="00544E80"/>
    <w:rsid w:val="00546351"/>
    <w:rsid w:val="00546BFA"/>
    <w:rsid w:val="00546DE3"/>
    <w:rsid w:val="00547218"/>
    <w:rsid w:val="005505ED"/>
    <w:rsid w:val="00554B27"/>
    <w:rsid w:val="00555A29"/>
    <w:rsid w:val="0055647B"/>
    <w:rsid w:val="00557CBE"/>
    <w:rsid w:val="00560C57"/>
    <w:rsid w:val="00562348"/>
    <w:rsid w:val="00567A47"/>
    <w:rsid w:val="00574324"/>
    <w:rsid w:val="0057496A"/>
    <w:rsid w:val="00575278"/>
    <w:rsid w:val="005760A9"/>
    <w:rsid w:val="0057694C"/>
    <w:rsid w:val="00581FFF"/>
    <w:rsid w:val="00582C9C"/>
    <w:rsid w:val="00584565"/>
    <w:rsid w:val="00584672"/>
    <w:rsid w:val="0058600B"/>
    <w:rsid w:val="005912F3"/>
    <w:rsid w:val="0059368B"/>
    <w:rsid w:val="0059475E"/>
    <w:rsid w:val="00594E29"/>
    <w:rsid w:val="00595AB9"/>
    <w:rsid w:val="00596598"/>
    <w:rsid w:val="00596B83"/>
    <w:rsid w:val="00597B03"/>
    <w:rsid w:val="005A07C8"/>
    <w:rsid w:val="005A132C"/>
    <w:rsid w:val="005A48AD"/>
    <w:rsid w:val="005A514D"/>
    <w:rsid w:val="005B00FB"/>
    <w:rsid w:val="005B0F2F"/>
    <w:rsid w:val="005B151E"/>
    <w:rsid w:val="005B15B5"/>
    <w:rsid w:val="005B2808"/>
    <w:rsid w:val="005B2992"/>
    <w:rsid w:val="005B30E6"/>
    <w:rsid w:val="005B4AE8"/>
    <w:rsid w:val="005C0A2C"/>
    <w:rsid w:val="005C1466"/>
    <w:rsid w:val="005C167E"/>
    <w:rsid w:val="005C1C7F"/>
    <w:rsid w:val="005C313A"/>
    <w:rsid w:val="005C3A04"/>
    <w:rsid w:val="005C40D6"/>
    <w:rsid w:val="005C4213"/>
    <w:rsid w:val="005C4216"/>
    <w:rsid w:val="005C6859"/>
    <w:rsid w:val="005C6E24"/>
    <w:rsid w:val="005C7363"/>
    <w:rsid w:val="005C79E7"/>
    <w:rsid w:val="005C7FF9"/>
    <w:rsid w:val="005D385F"/>
    <w:rsid w:val="005D3B07"/>
    <w:rsid w:val="005D5D6B"/>
    <w:rsid w:val="005D7EC2"/>
    <w:rsid w:val="005E1FD1"/>
    <w:rsid w:val="005E24F0"/>
    <w:rsid w:val="005E4B77"/>
    <w:rsid w:val="005E64E4"/>
    <w:rsid w:val="005E6F9D"/>
    <w:rsid w:val="005E7A85"/>
    <w:rsid w:val="005F0951"/>
    <w:rsid w:val="005F2BFE"/>
    <w:rsid w:val="005F3E06"/>
    <w:rsid w:val="005F4255"/>
    <w:rsid w:val="005F4906"/>
    <w:rsid w:val="005F6C19"/>
    <w:rsid w:val="005F6C7D"/>
    <w:rsid w:val="00601242"/>
    <w:rsid w:val="00605BDE"/>
    <w:rsid w:val="00607266"/>
    <w:rsid w:val="0061212B"/>
    <w:rsid w:val="006140F0"/>
    <w:rsid w:val="00614AED"/>
    <w:rsid w:val="006158B4"/>
    <w:rsid w:val="00621822"/>
    <w:rsid w:val="0062594B"/>
    <w:rsid w:val="00625AFB"/>
    <w:rsid w:val="00626651"/>
    <w:rsid w:val="00626817"/>
    <w:rsid w:val="006269DE"/>
    <w:rsid w:val="00626C2D"/>
    <w:rsid w:val="00627820"/>
    <w:rsid w:val="006333E7"/>
    <w:rsid w:val="00633855"/>
    <w:rsid w:val="00634735"/>
    <w:rsid w:val="00635F7B"/>
    <w:rsid w:val="00636949"/>
    <w:rsid w:val="00637767"/>
    <w:rsid w:val="006404F6"/>
    <w:rsid w:val="0064278B"/>
    <w:rsid w:val="006428E5"/>
    <w:rsid w:val="006429A0"/>
    <w:rsid w:val="00642A4A"/>
    <w:rsid w:val="00644C9D"/>
    <w:rsid w:val="0064547B"/>
    <w:rsid w:val="006455FC"/>
    <w:rsid w:val="00652FD7"/>
    <w:rsid w:val="0065450D"/>
    <w:rsid w:val="006575FE"/>
    <w:rsid w:val="0066177A"/>
    <w:rsid w:val="00662BA4"/>
    <w:rsid w:val="00664844"/>
    <w:rsid w:val="00664858"/>
    <w:rsid w:val="0066581D"/>
    <w:rsid w:val="00674B35"/>
    <w:rsid w:val="00682139"/>
    <w:rsid w:val="006827AA"/>
    <w:rsid w:val="006828EE"/>
    <w:rsid w:val="006851C2"/>
    <w:rsid w:val="006857CE"/>
    <w:rsid w:val="006957A4"/>
    <w:rsid w:val="00696AE9"/>
    <w:rsid w:val="00697696"/>
    <w:rsid w:val="006A0A15"/>
    <w:rsid w:val="006A2B5E"/>
    <w:rsid w:val="006A52B4"/>
    <w:rsid w:val="006A6E70"/>
    <w:rsid w:val="006A77F4"/>
    <w:rsid w:val="006B0B05"/>
    <w:rsid w:val="006B1173"/>
    <w:rsid w:val="006B20ED"/>
    <w:rsid w:val="006B2208"/>
    <w:rsid w:val="006B23BD"/>
    <w:rsid w:val="006B26B3"/>
    <w:rsid w:val="006B294A"/>
    <w:rsid w:val="006B2C6D"/>
    <w:rsid w:val="006B54FB"/>
    <w:rsid w:val="006B5BDF"/>
    <w:rsid w:val="006B7804"/>
    <w:rsid w:val="006C0235"/>
    <w:rsid w:val="006C14DB"/>
    <w:rsid w:val="006C2EBA"/>
    <w:rsid w:val="006C3584"/>
    <w:rsid w:val="006C3A3F"/>
    <w:rsid w:val="006C42CA"/>
    <w:rsid w:val="006C471B"/>
    <w:rsid w:val="006C4BBB"/>
    <w:rsid w:val="006C501B"/>
    <w:rsid w:val="006C670B"/>
    <w:rsid w:val="006C78EE"/>
    <w:rsid w:val="006D0A94"/>
    <w:rsid w:val="006D4DED"/>
    <w:rsid w:val="006D52CF"/>
    <w:rsid w:val="006D6173"/>
    <w:rsid w:val="006D799D"/>
    <w:rsid w:val="006E0104"/>
    <w:rsid w:val="006E1024"/>
    <w:rsid w:val="006E1795"/>
    <w:rsid w:val="006E1DB5"/>
    <w:rsid w:val="006E256C"/>
    <w:rsid w:val="006E491D"/>
    <w:rsid w:val="006E6BA2"/>
    <w:rsid w:val="006F2806"/>
    <w:rsid w:val="006F29B8"/>
    <w:rsid w:val="006F2C6C"/>
    <w:rsid w:val="006F3125"/>
    <w:rsid w:val="00700636"/>
    <w:rsid w:val="00701479"/>
    <w:rsid w:val="00702503"/>
    <w:rsid w:val="00704BD9"/>
    <w:rsid w:val="007053B7"/>
    <w:rsid w:val="00707DC7"/>
    <w:rsid w:val="007126B7"/>
    <w:rsid w:val="00712CC5"/>
    <w:rsid w:val="00713EBF"/>
    <w:rsid w:val="0071475F"/>
    <w:rsid w:val="00717B17"/>
    <w:rsid w:val="007201A1"/>
    <w:rsid w:val="00720BF5"/>
    <w:rsid w:val="00721393"/>
    <w:rsid w:val="00721BF1"/>
    <w:rsid w:val="007222E4"/>
    <w:rsid w:val="00724074"/>
    <w:rsid w:val="007242C1"/>
    <w:rsid w:val="007257FF"/>
    <w:rsid w:val="0073033C"/>
    <w:rsid w:val="00732193"/>
    <w:rsid w:val="007323C4"/>
    <w:rsid w:val="00733027"/>
    <w:rsid w:val="00734763"/>
    <w:rsid w:val="00734772"/>
    <w:rsid w:val="0073719B"/>
    <w:rsid w:val="00737F52"/>
    <w:rsid w:val="00741AEB"/>
    <w:rsid w:val="00742527"/>
    <w:rsid w:val="007508E5"/>
    <w:rsid w:val="007514D9"/>
    <w:rsid w:val="00751A6A"/>
    <w:rsid w:val="00751C92"/>
    <w:rsid w:val="00753489"/>
    <w:rsid w:val="00755F6F"/>
    <w:rsid w:val="00757AFA"/>
    <w:rsid w:val="007603D6"/>
    <w:rsid w:val="0076222C"/>
    <w:rsid w:val="007634CA"/>
    <w:rsid w:val="007638E8"/>
    <w:rsid w:val="00764AF0"/>
    <w:rsid w:val="007651FF"/>
    <w:rsid w:val="007652C9"/>
    <w:rsid w:val="00765618"/>
    <w:rsid w:val="00771542"/>
    <w:rsid w:val="00773791"/>
    <w:rsid w:val="00775A6E"/>
    <w:rsid w:val="007761BF"/>
    <w:rsid w:val="007824F9"/>
    <w:rsid w:val="0078346F"/>
    <w:rsid w:val="00783570"/>
    <w:rsid w:val="00783684"/>
    <w:rsid w:val="007847F2"/>
    <w:rsid w:val="00790BDA"/>
    <w:rsid w:val="00790FCF"/>
    <w:rsid w:val="007951FF"/>
    <w:rsid w:val="0079796A"/>
    <w:rsid w:val="007A0D11"/>
    <w:rsid w:val="007A1EF1"/>
    <w:rsid w:val="007A3039"/>
    <w:rsid w:val="007A4B18"/>
    <w:rsid w:val="007A4FBF"/>
    <w:rsid w:val="007A5A6E"/>
    <w:rsid w:val="007B07CE"/>
    <w:rsid w:val="007B0A77"/>
    <w:rsid w:val="007B2C60"/>
    <w:rsid w:val="007B3185"/>
    <w:rsid w:val="007B33AD"/>
    <w:rsid w:val="007B3802"/>
    <w:rsid w:val="007B3E5E"/>
    <w:rsid w:val="007B7DE0"/>
    <w:rsid w:val="007C087C"/>
    <w:rsid w:val="007C0C40"/>
    <w:rsid w:val="007C33C0"/>
    <w:rsid w:val="007C3ECE"/>
    <w:rsid w:val="007C4098"/>
    <w:rsid w:val="007C51C3"/>
    <w:rsid w:val="007C6874"/>
    <w:rsid w:val="007C6E40"/>
    <w:rsid w:val="007D12FE"/>
    <w:rsid w:val="007D2713"/>
    <w:rsid w:val="007D4D60"/>
    <w:rsid w:val="007D6501"/>
    <w:rsid w:val="007D7A2B"/>
    <w:rsid w:val="007E35D7"/>
    <w:rsid w:val="007E39DA"/>
    <w:rsid w:val="007E5A0D"/>
    <w:rsid w:val="007E7230"/>
    <w:rsid w:val="007E7B7F"/>
    <w:rsid w:val="007F030B"/>
    <w:rsid w:val="007F0551"/>
    <w:rsid w:val="007F0BE8"/>
    <w:rsid w:val="007F1169"/>
    <w:rsid w:val="007F4702"/>
    <w:rsid w:val="007F4918"/>
    <w:rsid w:val="007F495A"/>
    <w:rsid w:val="007F4B31"/>
    <w:rsid w:val="007F4CEE"/>
    <w:rsid w:val="008002A5"/>
    <w:rsid w:val="00807F9E"/>
    <w:rsid w:val="00810620"/>
    <w:rsid w:val="00812146"/>
    <w:rsid w:val="00813F5F"/>
    <w:rsid w:val="0081421C"/>
    <w:rsid w:val="00814CB0"/>
    <w:rsid w:val="008162C9"/>
    <w:rsid w:val="0082151C"/>
    <w:rsid w:val="00822235"/>
    <w:rsid w:val="008233F2"/>
    <w:rsid w:val="0082370D"/>
    <w:rsid w:val="0082555A"/>
    <w:rsid w:val="00826BD7"/>
    <w:rsid w:val="00826EBF"/>
    <w:rsid w:val="00831206"/>
    <w:rsid w:val="008332CF"/>
    <w:rsid w:val="00833789"/>
    <w:rsid w:val="00833E2A"/>
    <w:rsid w:val="00834D0F"/>
    <w:rsid w:val="00834F44"/>
    <w:rsid w:val="00836281"/>
    <w:rsid w:val="008406B8"/>
    <w:rsid w:val="008408C4"/>
    <w:rsid w:val="00845024"/>
    <w:rsid w:val="00847887"/>
    <w:rsid w:val="008503A0"/>
    <w:rsid w:val="00851846"/>
    <w:rsid w:val="008524AA"/>
    <w:rsid w:val="00855796"/>
    <w:rsid w:val="00855CDF"/>
    <w:rsid w:val="00855D29"/>
    <w:rsid w:val="00857970"/>
    <w:rsid w:val="00857D90"/>
    <w:rsid w:val="00863BF5"/>
    <w:rsid w:val="00864FC0"/>
    <w:rsid w:val="00866C50"/>
    <w:rsid w:val="008673EE"/>
    <w:rsid w:val="00867409"/>
    <w:rsid w:val="00867942"/>
    <w:rsid w:val="00867AD3"/>
    <w:rsid w:val="00870490"/>
    <w:rsid w:val="0087081C"/>
    <w:rsid w:val="00870BAC"/>
    <w:rsid w:val="00870BF8"/>
    <w:rsid w:val="0087205A"/>
    <w:rsid w:val="00872205"/>
    <w:rsid w:val="008744A5"/>
    <w:rsid w:val="00874E9D"/>
    <w:rsid w:val="0087518E"/>
    <w:rsid w:val="008757DF"/>
    <w:rsid w:val="0087633C"/>
    <w:rsid w:val="00876B8B"/>
    <w:rsid w:val="00880C5E"/>
    <w:rsid w:val="00881B66"/>
    <w:rsid w:val="00882668"/>
    <w:rsid w:val="008845E6"/>
    <w:rsid w:val="00884D89"/>
    <w:rsid w:val="0088537C"/>
    <w:rsid w:val="00885676"/>
    <w:rsid w:val="00891687"/>
    <w:rsid w:val="008918DF"/>
    <w:rsid w:val="008969C6"/>
    <w:rsid w:val="00897201"/>
    <w:rsid w:val="008A196A"/>
    <w:rsid w:val="008A2BB4"/>
    <w:rsid w:val="008A3361"/>
    <w:rsid w:val="008A4FE3"/>
    <w:rsid w:val="008A5A22"/>
    <w:rsid w:val="008A6BF5"/>
    <w:rsid w:val="008A7FF4"/>
    <w:rsid w:val="008B077E"/>
    <w:rsid w:val="008B1469"/>
    <w:rsid w:val="008B2947"/>
    <w:rsid w:val="008B45E4"/>
    <w:rsid w:val="008B57D9"/>
    <w:rsid w:val="008B5EBE"/>
    <w:rsid w:val="008B6008"/>
    <w:rsid w:val="008B776C"/>
    <w:rsid w:val="008C1AE8"/>
    <w:rsid w:val="008C1D18"/>
    <w:rsid w:val="008C2296"/>
    <w:rsid w:val="008C6C40"/>
    <w:rsid w:val="008C79CF"/>
    <w:rsid w:val="008C79EF"/>
    <w:rsid w:val="008D425F"/>
    <w:rsid w:val="008D476C"/>
    <w:rsid w:val="008D4CBF"/>
    <w:rsid w:val="008D50F0"/>
    <w:rsid w:val="008E0F1C"/>
    <w:rsid w:val="008E2E19"/>
    <w:rsid w:val="008E70C9"/>
    <w:rsid w:val="008F06B0"/>
    <w:rsid w:val="008F16B8"/>
    <w:rsid w:val="008F1F91"/>
    <w:rsid w:val="008F3E11"/>
    <w:rsid w:val="008F4FA0"/>
    <w:rsid w:val="008F59C9"/>
    <w:rsid w:val="008F5ECB"/>
    <w:rsid w:val="008F60FC"/>
    <w:rsid w:val="008F627E"/>
    <w:rsid w:val="008F6BEB"/>
    <w:rsid w:val="00901BC6"/>
    <w:rsid w:val="009038E2"/>
    <w:rsid w:val="00912453"/>
    <w:rsid w:val="00913EB8"/>
    <w:rsid w:val="00915352"/>
    <w:rsid w:val="00916B06"/>
    <w:rsid w:val="009212F7"/>
    <w:rsid w:val="00921BAC"/>
    <w:rsid w:val="00922355"/>
    <w:rsid w:val="00923492"/>
    <w:rsid w:val="00924067"/>
    <w:rsid w:val="00930368"/>
    <w:rsid w:val="009314F4"/>
    <w:rsid w:val="00932130"/>
    <w:rsid w:val="009324FF"/>
    <w:rsid w:val="00932BC9"/>
    <w:rsid w:val="00932DA4"/>
    <w:rsid w:val="00934BC2"/>
    <w:rsid w:val="0093532E"/>
    <w:rsid w:val="00937D85"/>
    <w:rsid w:val="00940B86"/>
    <w:rsid w:val="009411C6"/>
    <w:rsid w:val="009416BE"/>
    <w:rsid w:val="009442A8"/>
    <w:rsid w:val="00945799"/>
    <w:rsid w:val="009459EC"/>
    <w:rsid w:val="00947BE0"/>
    <w:rsid w:val="00952203"/>
    <w:rsid w:val="00952687"/>
    <w:rsid w:val="00952AE8"/>
    <w:rsid w:val="00954045"/>
    <w:rsid w:val="00957649"/>
    <w:rsid w:val="009615B3"/>
    <w:rsid w:val="00963534"/>
    <w:rsid w:val="00963C42"/>
    <w:rsid w:val="00964177"/>
    <w:rsid w:val="00964AEC"/>
    <w:rsid w:val="009663EC"/>
    <w:rsid w:val="009707DD"/>
    <w:rsid w:val="00972BE8"/>
    <w:rsid w:val="00973C43"/>
    <w:rsid w:val="00974F0F"/>
    <w:rsid w:val="009759F4"/>
    <w:rsid w:val="009766AE"/>
    <w:rsid w:val="00977C58"/>
    <w:rsid w:val="00980B66"/>
    <w:rsid w:val="00983A7B"/>
    <w:rsid w:val="00983B5E"/>
    <w:rsid w:val="009863EC"/>
    <w:rsid w:val="00987EAB"/>
    <w:rsid w:val="0099153A"/>
    <w:rsid w:val="009923FE"/>
    <w:rsid w:val="00992BF5"/>
    <w:rsid w:val="009954EB"/>
    <w:rsid w:val="00996857"/>
    <w:rsid w:val="0099729E"/>
    <w:rsid w:val="009A05DD"/>
    <w:rsid w:val="009A064A"/>
    <w:rsid w:val="009A0F15"/>
    <w:rsid w:val="009A0F2A"/>
    <w:rsid w:val="009A18B1"/>
    <w:rsid w:val="009A1D1B"/>
    <w:rsid w:val="009A425D"/>
    <w:rsid w:val="009A4963"/>
    <w:rsid w:val="009B09AE"/>
    <w:rsid w:val="009B4537"/>
    <w:rsid w:val="009B4F81"/>
    <w:rsid w:val="009B5077"/>
    <w:rsid w:val="009B77BB"/>
    <w:rsid w:val="009C02ED"/>
    <w:rsid w:val="009C0A49"/>
    <w:rsid w:val="009C0A56"/>
    <w:rsid w:val="009C139D"/>
    <w:rsid w:val="009C2B13"/>
    <w:rsid w:val="009C40E4"/>
    <w:rsid w:val="009C42A5"/>
    <w:rsid w:val="009C43F2"/>
    <w:rsid w:val="009C46F0"/>
    <w:rsid w:val="009C53CD"/>
    <w:rsid w:val="009C7C1B"/>
    <w:rsid w:val="009D080E"/>
    <w:rsid w:val="009D0DDE"/>
    <w:rsid w:val="009D2D0A"/>
    <w:rsid w:val="009E018B"/>
    <w:rsid w:val="009E1557"/>
    <w:rsid w:val="009E1BB9"/>
    <w:rsid w:val="009E4638"/>
    <w:rsid w:val="009E4989"/>
    <w:rsid w:val="009E53F5"/>
    <w:rsid w:val="009E560B"/>
    <w:rsid w:val="009E57FB"/>
    <w:rsid w:val="009F0D0C"/>
    <w:rsid w:val="009F10E6"/>
    <w:rsid w:val="00A020F6"/>
    <w:rsid w:val="00A0276A"/>
    <w:rsid w:val="00A03091"/>
    <w:rsid w:val="00A041CF"/>
    <w:rsid w:val="00A04B7B"/>
    <w:rsid w:val="00A07A8D"/>
    <w:rsid w:val="00A1131A"/>
    <w:rsid w:val="00A141F0"/>
    <w:rsid w:val="00A1577A"/>
    <w:rsid w:val="00A1589D"/>
    <w:rsid w:val="00A16533"/>
    <w:rsid w:val="00A21213"/>
    <w:rsid w:val="00A21EB5"/>
    <w:rsid w:val="00A22DE0"/>
    <w:rsid w:val="00A23954"/>
    <w:rsid w:val="00A26244"/>
    <w:rsid w:val="00A2625A"/>
    <w:rsid w:val="00A26711"/>
    <w:rsid w:val="00A279C8"/>
    <w:rsid w:val="00A30408"/>
    <w:rsid w:val="00A31637"/>
    <w:rsid w:val="00A31C49"/>
    <w:rsid w:val="00A32544"/>
    <w:rsid w:val="00A334DE"/>
    <w:rsid w:val="00A355B8"/>
    <w:rsid w:val="00A35728"/>
    <w:rsid w:val="00A36AD9"/>
    <w:rsid w:val="00A371D2"/>
    <w:rsid w:val="00A40214"/>
    <w:rsid w:val="00A40E35"/>
    <w:rsid w:val="00A41031"/>
    <w:rsid w:val="00A41E8A"/>
    <w:rsid w:val="00A42A0C"/>
    <w:rsid w:val="00A42D0D"/>
    <w:rsid w:val="00A4323E"/>
    <w:rsid w:val="00A447AF"/>
    <w:rsid w:val="00A44851"/>
    <w:rsid w:val="00A470D2"/>
    <w:rsid w:val="00A475E2"/>
    <w:rsid w:val="00A4765B"/>
    <w:rsid w:val="00A50337"/>
    <w:rsid w:val="00A507BB"/>
    <w:rsid w:val="00A51537"/>
    <w:rsid w:val="00A516E5"/>
    <w:rsid w:val="00A5379A"/>
    <w:rsid w:val="00A552FB"/>
    <w:rsid w:val="00A5566E"/>
    <w:rsid w:val="00A55B75"/>
    <w:rsid w:val="00A56A42"/>
    <w:rsid w:val="00A610FC"/>
    <w:rsid w:val="00A630DF"/>
    <w:rsid w:val="00A6455A"/>
    <w:rsid w:val="00A660E5"/>
    <w:rsid w:val="00A71E93"/>
    <w:rsid w:val="00A72439"/>
    <w:rsid w:val="00A72C56"/>
    <w:rsid w:val="00A73559"/>
    <w:rsid w:val="00A7708B"/>
    <w:rsid w:val="00A826F7"/>
    <w:rsid w:val="00A82F3F"/>
    <w:rsid w:val="00A84AAF"/>
    <w:rsid w:val="00A8528D"/>
    <w:rsid w:val="00A86135"/>
    <w:rsid w:val="00A8690A"/>
    <w:rsid w:val="00A8757E"/>
    <w:rsid w:val="00A87EE5"/>
    <w:rsid w:val="00A90259"/>
    <w:rsid w:val="00A9131F"/>
    <w:rsid w:val="00A92BED"/>
    <w:rsid w:val="00A94903"/>
    <w:rsid w:val="00A94F5A"/>
    <w:rsid w:val="00A95961"/>
    <w:rsid w:val="00A95A0A"/>
    <w:rsid w:val="00A95FC9"/>
    <w:rsid w:val="00A96E62"/>
    <w:rsid w:val="00AA03A9"/>
    <w:rsid w:val="00AA3564"/>
    <w:rsid w:val="00AA3756"/>
    <w:rsid w:val="00AA5AB3"/>
    <w:rsid w:val="00AA62F1"/>
    <w:rsid w:val="00AA67A2"/>
    <w:rsid w:val="00AB2A98"/>
    <w:rsid w:val="00AB3316"/>
    <w:rsid w:val="00AB5223"/>
    <w:rsid w:val="00AB555A"/>
    <w:rsid w:val="00AB5849"/>
    <w:rsid w:val="00AB5BA4"/>
    <w:rsid w:val="00AC0592"/>
    <w:rsid w:val="00AC28F9"/>
    <w:rsid w:val="00AC2973"/>
    <w:rsid w:val="00AC2DE8"/>
    <w:rsid w:val="00AC3E95"/>
    <w:rsid w:val="00AC3EA1"/>
    <w:rsid w:val="00AD0E16"/>
    <w:rsid w:val="00AD37E3"/>
    <w:rsid w:val="00AD69B4"/>
    <w:rsid w:val="00AD7477"/>
    <w:rsid w:val="00AD7931"/>
    <w:rsid w:val="00AE4398"/>
    <w:rsid w:val="00AE469F"/>
    <w:rsid w:val="00AE4E83"/>
    <w:rsid w:val="00AE6158"/>
    <w:rsid w:val="00AE67F6"/>
    <w:rsid w:val="00AE69F0"/>
    <w:rsid w:val="00AE721F"/>
    <w:rsid w:val="00AF1544"/>
    <w:rsid w:val="00AF5618"/>
    <w:rsid w:val="00AF5AAF"/>
    <w:rsid w:val="00AF61B2"/>
    <w:rsid w:val="00AF64CB"/>
    <w:rsid w:val="00AF7D28"/>
    <w:rsid w:val="00B01782"/>
    <w:rsid w:val="00B01FF3"/>
    <w:rsid w:val="00B02EE2"/>
    <w:rsid w:val="00B05555"/>
    <w:rsid w:val="00B05C8B"/>
    <w:rsid w:val="00B07218"/>
    <w:rsid w:val="00B10980"/>
    <w:rsid w:val="00B1357D"/>
    <w:rsid w:val="00B1427B"/>
    <w:rsid w:val="00B179A9"/>
    <w:rsid w:val="00B2258B"/>
    <w:rsid w:val="00B22B29"/>
    <w:rsid w:val="00B2479A"/>
    <w:rsid w:val="00B26273"/>
    <w:rsid w:val="00B26B45"/>
    <w:rsid w:val="00B30EFC"/>
    <w:rsid w:val="00B32632"/>
    <w:rsid w:val="00B32F29"/>
    <w:rsid w:val="00B3349B"/>
    <w:rsid w:val="00B358FF"/>
    <w:rsid w:val="00B35DDC"/>
    <w:rsid w:val="00B40C3B"/>
    <w:rsid w:val="00B46512"/>
    <w:rsid w:val="00B47288"/>
    <w:rsid w:val="00B55729"/>
    <w:rsid w:val="00B611FD"/>
    <w:rsid w:val="00B61782"/>
    <w:rsid w:val="00B61D2C"/>
    <w:rsid w:val="00B6332A"/>
    <w:rsid w:val="00B63C0F"/>
    <w:rsid w:val="00B67FAE"/>
    <w:rsid w:val="00B71860"/>
    <w:rsid w:val="00B71B67"/>
    <w:rsid w:val="00B71BBE"/>
    <w:rsid w:val="00B71E00"/>
    <w:rsid w:val="00B7441D"/>
    <w:rsid w:val="00B74D99"/>
    <w:rsid w:val="00B75298"/>
    <w:rsid w:val="00B75904"/>
    <w:rsid w:val="00B75DEA"/>
    <w:rsid w:val="00B77C55"/>
    <w:rsid w:val="00B80C65"/>
    <w:rsid w:val="00B80CCB"/>
    <w:rsid w:val="00B81CBE"/>
    <w:rsid w:val="00B81F79"/>
    <w:rsid w:val="00B82896"/>
    <w:rsid w:val="00B8348C"/>
    <w:rsid w:val="00B842A5"/>
    <w:rsid w:val="00B85624"/>
    <w:rsid w:val="00B857FA"/>
    <w:rsid w:val="00B85D7B"/>
    <w:rsid w:val="00B866E5"/>
    <w:rsid w:val="00B90BEC"/>
    <w:rsid w:val="00B91923"/>
    <w:rsid w:val="00B91DF1"/>
    <w:rsid w:val="00B94F53"/>
    <w:rsid w:val="00B95806"/>
    <w:rsid w:val="00B95EF6"/>
    <w:rsid w:val="00B962EB"/>
    <w:rsid w:val="00B967C5"/>
    <w:rsid w:val="00B97A4C"/>
    <w:rsid w:val="00BA175F"/>
    <w:rsid w:val="00BA204A"/>
    <w:rsid w:val="00BA2E05"/>
    <w:rsid w:val="00BA4201"/>
    <w:rsid w:val="00BA4BE5"/>
    <w:rsid w:val="00BA4BF2"/>
    <w:rsid w:val="00BA5A8B"/>
    <w:rsid w:val="00BA5E02"/>
    <w:rsid w:val="00BA6470"/>
    <w:rsid w:val="00BA77AA"/>
    <w:rsid w:val="00BA791C"/>
    <w:rsid w:val="00BA7C1F"/>
    <w:rsid w:val="00BB00DE"/>
    <w:rsid w:val="00BB14B0"/>
    <w:rsid w:val="00BB18C5"/>
    <w:rsid w:val="00BB1FC9"/>
    <w:rsid w:val="00BB2B77"/>
    <w:rsid w:val="00BB3612"/>
    <w:rsid w:val="00BB6332"/>
    <w:rsid w:val="00BB7CE2"/>
    <w:rsid w:val="00BC0632"/>
    <w:rsid w:val="00BC2CA9"/>
    <w:rsid w:val="00BC4139"/>
    <w:rsid w:val="00BC4265"/>
    <w:rsid w:val="00BC5197"/>
    <w:rsid w:val="00BC5D4E"/>
    <w:rsid w:val="00BD0BAA"/>
    <w:rsid w:val="00BD33E5"/>
    <w:rsid w:val="00BD5547"/>
    <w:rsid w:val="00BD7249"/>
    <w:rsid w:val="00BD7A02"/>
    <w:rsid w:val="00BE038F"/>
    <w:rsid w:val="00BE0509"/>
    <w:rsid w:val="00BE3873"/>
    <w:rsid w:val="00BE4C9E"/>
    <w:rsid w:val="00BE6414"/>
    <w:rsid w:val="00BE6979"/>
    <w:rsid w:val="00BE7996"/>
    <w:rsid w:val="00BF085A"/>
    <w:rsid w:val="00BF0F0F"/>
    <w:rsid w:val="00BF14D4"/>
    <w:rsid w:val="00BF18DD"/>
    <w:rsid w:val="00BF478D"/>
    <w:rsid w:val="00BF4DEE"/>
    <w:rsid w:val="00BF4E87"/>
    <w:rsid w:val="00BF6552"/>
    <w:rsid w:val="00C01BD2"/>
    <w:rsid w:val="00C02DA2"/>
    <w:rsid w:val="00C03143"/>
    <w:rsid w:val="00C075B6"/>
    <w:rsid w:val="00C10415"/>
    <w:rsid w:val="00C115F3"/>
    <w:rsid w:val="00C14BBE"/>
    <w:rsid w:val="00C2011A"/>
    <w:rsid w:val="00C224A3"/>
    <w:rsid w:val="00C234F5"/>
    <w:rsid w:val="00C25381"/>
    <w:rsid w:val="00C25A3F"/>
    <w:rsid w:val="00C2704C"/>
    <w:rsid w:val="00C30A72"/>
    <w:rsid w:val="00C3100C"/>
    <w:rsid w:val="00C32383"/>
    <w:rsid w:val="00C32392"/>
    <w:rsid w:val="00C32D3E"/>
    <w:rsid w:val="00C34080"/>
    <w:rsid w:val="00C35742"/>
    <w:rsid w:val="00C35DBA"/>
    <w:rsid w:val="00C413F8"/>
    <w:rsid w:val="00C41DF9"/>
    <w:rsid w:val="00C42D90"/>
    <w:rsid w:val="00C437BA"/>
    <w:rsid w:val="00C46079"/>
    <w:rsid w:val="00C50063"/>
    <w:rsid w:val="00C50137"/>
    <w:rsid w:val="00C50683"/>
    <w:rsid w:val="00C50A2D"/>
    <w:rsid w:val="00C519D5"/>
    <w:rsid w:val="00C51F30"/>
    <w:rsid w:val="00C51FF7"/>
    <w:rsid w:val="00C52252"/>
    <w:rsid w:val="00C53522"/>
    <w:rsid w:val="00C53890"/>
    <w:rsid w:val="00C54B37"/>
    <w:rsid w:val="00C56F18"/>
    <w:rsid w:val="00C56FA7"/>
    <w:rsid w:val="00C5746B"/>
    <w:rsid w:val="00C57F13"/>
    <w:rsid w:val="00C57F3A"/>
    <w:rsid w:val="00C615D5"/>
    <w:rsid w:val="00C61C38"/>
    <w:rsid w:val="00C62BF2"/>
    <w:rsid w:val="00C63041"/>
    <w:rsid w:val="00C63C29"/>
    <w:rsid w:val="00C6409B"/>
    <w:rsid w:val="00C65CEF"/>
    <w:rsid w:val="00C660A4"/>
    <w:rsid w:val="00C66E6B"/>
    <w:rsid w:val="00C671F5"/>
    <w:rsid w:val="00C70C08"/>
    <w:rsid w:val="00C7211D"/>
    <w:rsid w:val="00C74E80"/>
    <w:rsid w:val="00C80238"/>
    <w:rsid w:val="00C8120F"/>
    <w:rsid w:val="00C81B83"/>
    <w:rsid w:val="00C82D72"/>
    <w:rsid w:val="00C8317D"/>
    <w:rsid w:val="00C838AB"/>
    <w:rsid w:val="00C83B19"/>
    <w:rsid w:val="00C857FC"/>
    <w:rsid w:val="00C93514"/>
    <w:rsid w:val="00C95C0C"/>
    <w:rsid w:val="00C97514"/>
    <w:rsid w:val="00CA1247"/>
    <w:rsid w:val="00CA267F"/>
    <w:rsid w:val="00CA2D7C"/>
    <w:rsid w:val="00CA4E61"/>
    <w:rsid w:val="00CB069F"/>
    <w:rsid w:val="00CB33D0"/>
    <w:rsid w:val="00CB3882"/>
    <w:rsid w:val="00CB632C"/>
    <w:rsid w:val="00CB65BF"/>
    <w:rsid w:val="00CB7E96"/>
    <w:rsid w:val="00CC0BCC"/>
    <w:rsid w:val="00CC1185"/>
    <w:rsid w:val="00CC3B30"/>
    <w:rsid w:val="00CC6E88"/>
    <w:rsid w:val="00CD0C5F"/>
    <w:rsid w:val="00CD13FC"/>
    <w:rsid w:val="00CD1B15"/>
    <w:rsid w:val="00CD20D1"/>
    <w:rsid w:val="00CD2286"/>
    <w:rsid w:val="00CD2B21"/>
    <w:rsid w:val="00CD533D"/>
    <w:rsid w:val="00CD5D09"/>
    <w:rsid w:val="00CD6DFF"/>
    <w:rsid w:val="00CD72B3"/>
    <w:rsid w:val="00CD7F5F"/>
    <w:rsid w:val="00CE0FEE"/>
    <w:rsid w:val="00CE1777"/>
    <w:rsid w:val="00CE2277"/>
    <w:rsid w:val="00CE2ACC"/>
    <w:rsid w:val="00CE4428"/>
    <w:rsid w:val="00CE4546"/>
    <w:rsid w:val="00CE47C9"/>
    <w:rsid w:val="00CE4BE5"/>
    <w:rsid w:val="00CE4EB9"/>
    <w:rsid w:val="00CE6A66"/>
    <w:rsid w:val="00CE73DB"/>
    <w:rsid w:val="00CF067E"/>
    <w:rsid w:val="00CF15E6"/>
    <w:rsid w:val="00CF2547"/>
    <w:rsid w:val="00CF580D"/>
    <w:rsid w:val="00CF5E89"/>
    <w:rsid w:val="00CF6D20"/>
    <w:rsid w:val="00CF6E12"/>
    <w:rsid w:val="00D0075E"/>
    <w:rsid w:val="00D032DE"/>
    <w:rsid w:val="00D043EA"/>
    <w:rsid w:val="00D051CE"/>
    <w:rsid w:val="00D105C6"/>
    <w:rsid w:val="00D13ACC"/>
    <w:rsid w:val="00D14EB6"/>
    <w:rsid w:val="00D1685A"/>
    <w:rsid w:val="00D16D26"/>
    <w:rsid w:val="00D21447"/>
    <w:rsid w:val="00D2450E"/>
    <w:rsid w:val="00D24AE9"/>
    <w:rsid w:val="00D26E25"/>
    <w:rsid w:val="00D304FC"/>
    <w:rsid w:val="00D31221"/>
    <w:rsid w:val="00D31890"/>
    <w:rsid w:val="00D31C18"/>
    <w:rsid w:val="00D343A8"/>
    <w:rsid w:val="00D34E1E"/>
    <w:rsid w:val="00D35D6D"/>
    <w:rsid w:val="00D36C6E"/>
    <w:rsid w:val="00D4043A"/>
    <w:rsid w:val="00D41BE6"/>
    <w:rsid w:val="00D4245B"/>
    <w:rsid w:val="00D43EB7"/>
    <w:rsid w:val="00D47B07"/>
    <w:rsid w:val="00D50F6A"/>
    <w:rsid w:val="00D53BAA"/>
    <w:rsid w:val="00D54B9E"/>
    <w:rsid w:val="00D57E77"/>
    <w:rsid w:val="00D6116B"/>
    <w:rsid w:val="00D615DE"/>
    <w:rsid w:val="00D61BE8"/>
    <w:rsid w:val="00D623DB"/>
    <w:rsid w:val="00D63E84"/>
    <w:rsid w:val="00D70F06"/>
    <w:rsid w:val="00D71055"/>
    <w:rsid w:val="00D72060"/>
    <w:rsid w:val="00D727DA"/>
    <w:rsid w:val="00D72FB9"/>
    <w:rsid w:val="00D72FEB"/>
    <w:rsid w:val="00D7373E"/>
    <w:rsid w:val="00D779D6"/>
    <w:rsid w:val="00D77C9C"/>
    <w:rsid w:val="00D80683"/>
    <w:rsid w:val="00D8081D"/>
    <w:rsid w:val="00D86A34"/>
    <w:rsid w:val="00D93EDA"/>
    <w:rsid w:val="00D94271"/>
    <w:rsid w:val="00D95552"/>
    <w:rsid w:val="00D95D80"/>
    <w:rsid w:val="00D97668"/>
    <w:rsid w:val="00DA014D"/>
    <w:rsid w:val="00DA1183"/>
    <w:rsid w:val="00DA4BB9"/>
    <w:rsid w:val="00DA6625"/>
    <w:rsid w:val="00DA7872"/>
    <w:rsid w:val="00DB1B6D"/>
    <w:rsid w:val="00DB1FFE"/>
    <w:rsid w:val="00DB297F"/>
    <w:rsid w:val="00DB2EB8"/>
    <w:rsid w:val="00DB3554"/>
    <w:rsid w:val="00DB35A6"/>
    <w:rsid w:val="00DB4236"/>
    <w:rsid w:val="00DB53EA"/>
    <w:rsid w:val="00DB5597"/>
    <w:rsid w:val="00DB579F"/>
    <w:rsid w:val="00DB66A7"/>
    <w:rsid w:val="00DB67F6"/>
    <w:rsid w:val="00DC5156"/>
    <w:rsid w:val="00DC74A8"/>
    <w:rsid w:val="00DC7EDB"/>
    <w:rsid w:val="00DC7F15"/>
    <w:rsid w:val="00DD0CA9"/>
    <w:rsid w:val="00DD0DA1"/>
    <w:rsid w:val="00DD2639"/>
    <w:rsid w:val="00DD2A3D"/>
    <w:rsid w:val="00DD6329"/>
    <w:rsid w:val="00DD7AA9"/>
    <w:rsid w:val="00DE0794"/>
    <w:rsid w:val="00DE1376"/>
    <w:rsid w:val="00DE1D6E"/>
    <w:rsid w:val="00DE53DE"/>
    <w:rsid w:val="00DE65F7"/>
    <w:rsid w:val="00DF0315"/>
    <w:rsid w:val="00DF0D4F"/>
    <w:rsid w:val="00DF0E95"/>
    <w:rsid w:val="00DF20B9"/>
    <w:rsid w:val="00DF236A"/>
    <w:rsid w:val="00DF3042"/>
    <w:rsid w:val="00DF3AFB"/>
    <w:rsid w:val="00DF4751"/>
    <w:rsid w:val="00DF7CBB"/>
    <w:rsid w:val="00E010C1"/>
    <w:rsid w:val="00E018E5"/>
    <w:rsid w:val="00E0244C"/>
    <w:rsid w:val="00E02899"/>
    <w:rsid w:val="00E028E3"/>
    <w:rsid w:val="00E03205"/>
    <w:rsid w:val="00E0603F"/>
    <w:rsid w:val="00E06322"/>
    <w:rsid w:val="00E14622"/>
    <w:rsid w:val="00E15D63"/>
    <w:rsid w:val="00E16991"/>
    <w:rsid w:val="00E170B8"/>
    <w:rsid w:val="00E24326"/>
    <w:rsid w:val="00E24B03"/>
    <w:rsid w:val="00E25A66"/>
    <w:rsid w:val="00E27D13"/>
    <w:rsid w:val="00E34368"/>
    <w:rsid w:val="00E34552"/>
    <w:rsid w:val="00E34858"/>
    <w:rsid w:val="00E34BBD"/>
    <w:rsid w:val="00E35C00"/>
    <w:rsid w:val="00E40725"/>
    <w:rsid w:val="00E4481F"/>
    <w:rsid w:val="00E44F4A"/>
    <w:rsid w:val="00E47663"/>
    <w:rsid w:val="00E505AC"/>
    <w:rsid w:val="00E510D7"/>
    <w:rsid w:val="00E53BD9"/>
    <w:rsid w:val="00E547F7"/>
    <w:rsid w:val="00E5634A"/>
    <w:rsid w:val="00E5635F"/>
    <w:rsid w:val="00E56523"/>
    <w:rsid w:val="00E60127"/>
    <w:rsid w:val="00E602A0"/>
    <w:rsid w:val="00E60E14"/>
    <w:rsid w:val="00E614F8"/>
    <w:rsid w:val="00E6198E"/>
    <w:rsid w:val="00E62777"/>
    <w:rsid w:val="00E62D9D"/>
    <w:rsid w:val="00E637AC"/>
    <w:rsid w:val="00E63941"/>
    <w:rsid w:val="00E63C87"/>
    <w:rsid w:val="00E642D9"/>
    <w:rsid w:val="00E65197"/>
    <w:rsid w:val="00E65805"/>
    <w:rsid w:val="00E6697C"/>
    <w:rsid w:val="00E677ED"/>
    <w:rsid w:val="00E70E34"/>
    <w:rsid w:val="00E712C3"/>
    <w:rsid w:val="00E7189A"/>
    <w:rsid w:val="00E721C5"/>
    <w:rsid w:val="00E72CF2"/>
    <w:rsid w:val="00E73F1B"/>
    <w:rsid w:val="00E753A1"/>
    <w:rsid w:val="00E804E8"/>
    <w:rsid w:val="00E81248"/>
    <w:rsid w:val="00E815F8"/>
    <w:rsid w:val="00E829A0"/>
    <w:rsid w:val="00E8698C"/>
    <w:rsid w:val="00E8739E"/>
    <w:rsid w:val="00E87BBA"/>
    <w:rsid w:val="00E96187"/>
    <w:rsid w:val="00E9661C"/>
    <w:rsid w:val="00E9669C"/>
    <w:rsid w:val="00EA00FB"/>
    <w:rsid w:val="00EA1A91"/>
    <w:rsid w:val="00EA2141"/>
    <w:rsid w:val="00EA3B94"/>
    <w:rsid w:val="00EA42B7"/>
    <w:rsid w:val="00EA5B78"/>
    <w:rsid w:val="00EA5F30"/>
    <w:rsid w:val="00EA6A8F"/>
    <w:rsid w:val="00EB1930"/>
    <w:rsid w:val="00EB29C2"/>
    <w:rsid w:val="00EB457E"/>
    <w:rsid w:val="00EB672F"/>
    <w:rsid w:val="00EB6E8D"/>
    <w:rsid w:val="00EC0038"/>
    <w:rsid w:val="00EC03EC"/>
    <w:rsid w:val="00EC4423"/>
    <w:rsid w:val="00EC4F96"/>
    <w:rsid w:val="00EC5542"/>
    <w:rsid w:val="00ED320A"/>
    <w:rsid w:val="00ED3B0B"/>
    <w:rsid w:val="00ED419F"/>
    <w:rsid w:val="00ED4AE7"/>
    <w:rsid w:val="00ED547F"/>
    <w:rsid w:val="00EE2277"/>
    <w:rsid w:val="00EE40A6"/>
    <w:rsid w:val="00EE620F"/>
    <w:rsid w:val="00EE680C"/>
    <w:rsid w:val="00EE7316"/>
    <w:rsid w:val="00EF0DF3"/>
    <w:rsid w:val="00EF265C"/>
    <w:rsid w:val="00EF3AC7"/>
    <w:rsid w:val="00EF429E"/>
    <w:rsid w:val="00EF673C"/>
    <w:rsid w:val="00EF6D01"/>
    <w:rsid w:val="00EF6D79"/>
    <w:rsid w:val="00F007C0"/>
    <w:rsid w:val="00F016F3"/>
    <w:rsid w:val="00F0399C"/>
    <w:rsid w:val="00F06289"/>
    <w:rsid w:val="00F06D8D"/>
    <w:rsid w:val="00F072F0"/>
    <w:rsid w:val="00F0746D"/>
    <w:rsid w:val="00F076E3"/>
    <w:rsid w:val="00F105EB"/>
    <w:rsid w:val="00F11B11"/>
    <w:rsid w:val="00F11B7D"/>
    <w:rsid w:val="00F13F32"/>
    <w:rsid w:val="00F14194"/>
    <w:rsid w:val="00F147DC"/>
    <w:rsid w:val="00F15495"/>
    <w:rsid w:val="00F16AA4"/>
    <w:rsid w:val="00F203DB"/>
    <w:rsid w:val="00F22933"/>
    <w:rsid w:val="00F22937"/>
    <w:rsid w:val="00F23742"/>
    <w:rsid w:val="00F23790"/>
    <w:rsid w:val="00F23DC6"/>
    <w:rsid w:val="00F255E3"/>
    <w:rsid w:val="00F268CC"/>
    <w:rsid w:val="00F306EC"/>
    <w:rsid w:val="00F3233A"/>
    <w:rsid w:val="00F33910"/>
    <w:rsid w:val="00F34071"/>
    <w:rsid w:val="00F35BE0"/>
    <w:rsid w:val="00F36AED"/>
    <w:rsid w:val="00F37FF3"/>
    <w:rsid w:val="00F418F9"/>
    <w:rsid w:val="00F42A75"/>
    <w:rsid w:val="00F438D0"/>
    <w:rsid w:val="00F4603F"/>
    <w:rsid w:val="00F54574"/>
    <w:rsid w:val="00F56798"/>
    <w:rsid w:val="00F57183"/>
    <w:rsid w:val="00F6143E"/>
    <w:rsid w:val="00F6465A"/>
    <w:rsid w:val="00F6565C"/>
    <w:rsid w:val="00F666B7"/>
    <w:rsid w:val="00F66AE6"/>
    <w:rsid w:val="00F67166"/>
    <w:rsid w:val="00F70574"/>
    <w:rsid w:val="00F705E5"/>
    <w:rsid w:val="00F70917"/>
    <w:rsid w:val="00F713B2"/>
    <w:rsid w:val="00F72BFD"/>
    <w:rsid w:val="00F72DC6"/>
    <w:rsid w:val="00F73E50"/>
    <w:rsid w:val="00F75334"/>
    <w:rsid w:val="00F82330"/>
    <w:rsid w:val="00F8234E"/>
    <w:rsid w:val="00F8289A"/>
    <w:rsid w:val="00F83C1C"/>
    <w:rsid w:val="00F857EE"/>
    <w:rsid w:val="00F878CE"/>
    <w:rsid w:val="00F87ECE"/>
    <w:rsid w:val="00F910DE"/>
    <w:rsid w:val="00F942DC"/>
    <w:rsid w:val="00F94432"/>
    <w:rsid w:val="00F94DBF"/>
    <w:rsid w:val="00F95C3A"/>
    <w:rsid w:val="00F95CE0"/>
    <w:rsid w:val="00F97B82"/>
    <w:rsid w:val="00FA176F"/>
    <w:rsid w:val="00FA1A29"/>
    <w:rsid w:val="00FA2D3F"/>
    <w:rsid w:val="00FA4EBC"/>
    <w:rsid w:val="00FA4EEA"/>
    <w:rsid w:val="00FA76E3"/>
    <w:rsid w:val="00FB053E"/>
    <w:rsid w:val="00FB0974"/>
    <w:rsid w:val="00FB2B28"/>
    <w:rsid w:val="00FB3DDD"/>
    <w:rsid w:val="00FB4BE2"/>
    <w:rsid w:val="00FB52A0"/>
    <w:rsid w:val="00FB5380"/>
    <w:rsid w:val="00FB5A0E"/>
    <w:rsid w:val="00FB7281"/>
    <w:rsid w:val="00FC05DF"/>
    <w:rsid w:val="00FC1DB6"/>
    <w:rsid w:val="00FC33E2"/>
    <w:rsid w:val="00FC3698"/>
    <w:rsid w:val="00FC4151"/>
    <w:rsid w:val="00FC7431"/>
    <w:rsid w:val="00FC770E"/>
    <w:rsid w:val="00FD0C1A"/>
    <w:rsid w:val="00FD21AE"/>
    <w:rsid w:val="00FD2729"/>
    <w:rsid w:val="00FD32F2"/>
    <w:rsid w:val="00FD4A40"/>
    <w:rsid w:val="00FD4B9C"/>
    <w:rsid w:val="00FD50DC"/>
    <w:rsid w:val="00FD55A9"/>
    <w:rsid w:val="00FD6C11"/>
    <w:rsid w:val="00FD6C3B"/>
    <w:rsid w:val="00FD70CD"/>
    <w:rsid w:val="00FD7C22"/>
    <w:rsid w:val="00FE0E48"/>
    <w:rsid w:val="00FE53FA"/>
    <w:rsid w:val="00FE624E"/>
    <w:rsid w:val="00FE76FF"/>
    <w:rsid w:val="00FF3B36"/>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A31F7"/>
  <w15:docId w15:val="{4583D446-6EEF-44BA-B285-D6251D9A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algun Gothic"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782"/>
    <w:rPr>
      <w:sz w:val="24"/>
      <w:szCs w:val="24"/>
    </w:rPr>
  </w:style>
  <w:style w:type="paragraph" w:styleId="Heading1">
    <w:name w:val="heading 1"/>
    <w:basedOn w:val="Normal"/>
    <w:next w:val="Normal"/>
    <w:link w:val="Heading1Char"/>
    <w:qFormat/>
    <w:rsid w:val="00880F96"/>
    <w:pPr>
      <w:keepNext/>
      <w:keepLines/>
      <w:spacing w:before="480"/>
      <w:outlineLvl w:val="0"/>
    </w:pPr>
    <w:rPr>
      <w:rFonts w:ascii="Cambria" w:hAnsi="Cambria"/>
      <w:b/>
      <w:bCs/>
      <w:color w:val="365F91"/>
      <w:sz w:val="28"/>
      <w:szCs w:val="28"/>
      <w:lang w:val="en-GB" w:eastAsia="en-US"/>
    </w:rPr>
  </w:style>
  <w:style w:type="paragraph" w:styleId="Heading2">
    <w:name w:val="heading 2"/>
    <w:basedOn w:val="Normal"/>
    <w:next w:val="Normal"/>
    <w:link w:val="Heading2Char"/>
    <w:qFormat/>
    <w:rsid w:val="00B944CF"/>
    <w:pPr>
      <w:keepNext/>
      <w:spacing w:before="120" w:after="60" w:line="480" w:lineRule="auto"/>
      <w:outlineLvl w:val="1"/>
    </w:pPr>
    <w:rPr>
      <w:rFonts w:ascii="Arial" w:eastAsia="Batang" w:hAnsi="Arial"/>
      <w:i/>
      <w:iCs/>
      <w:smallCaps/>
      <w:sz w:val="28"/>
      <w:szCs w:val="28"/>
      <w:lang w:eastAsia="en-US"/>
    </w:rPr>
  </w:style>
  <w:style w:type="paragraph" w:styleId="Heading3">
    <w:name w:val="heading 3"/>
    <w:basedOn w:val="Normal"/>
    <w:next w:val="Normal"/>
    <w:link w:val="Heading3Char"/>
    <w:uiPriority w:val="9"/>
    <w:qFormat/>
    <w:rsid w:val="007C778E"/>
    <w:pPr>
      <w:keepNext/>
      <w:keepLines/>
      <w:spacing w:before="200"/>
      <w:outlineLvl w:val="2"/>
    </w:pPr>
    <w:rPr>
      <w:rFonts w:ascii="Cambria" w:hAnsi="Cambria"/>
      <w:b/>
      <w:bCs/>
      <w:color w:val="4F81BD"/>
      <w:sz w:val="20"/>
      <w:szCs w:val="20"/>
      <w:lang w:val="en-GB" w:eastAsia="en-US"/>
    </w:rPr>
  </w:style>
  <w:style w:type="paragraph" w:styleId="Heading5">
    <w:name w:val="heading 5"/>
    <w:basedOn w:val="Normal"/>
    <w:next w:val="Normal"/>
    <w:link w:val="Heading5Char"/>
    <w:uiPriority w:val="9"/>
    <w:semiHidden/>
    <w:unhideWhenUsed/>
    <w:qFormat/>
    <w:rsid w:val="00626651"/>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body-text">
    <w:name w:val="Els-body-text"/>
    <w:rsid w:val="00A84AAF"/>
    <w:pPr>
      <w:jc w:val="both"/>
    </w:pPr>
    <w:rPr>
      <w:rFonts w:ascii="Times New Roman" w:eastAsia="Times New Roman" w:hAnsi="Times New Roman"/>
      <w:sz w:val="24"/>
      <w:szCs w:val="24"/>
      <w:lang w:eastAsia="en-US"/>
    </w:rPr>
  </w:style>
  <w:style w:type="paragraph" w:customStyle="1" w:styleId="Els-2ndorder-head">
    <w:name w:val="Els-2ndorder-head"/>
    <w:basedOn w:val="Els-body-text"/>
    <w:next w:val="Els-body-text"/>
    <w:rsid w:val="00A84AAF"/>
    <w:pPr>
      <w:keepNext/>
      <w:suppressAutoHyphens/>
      <w:spacing w:before="80"/>
    </w:pPr>
    <w:rPr>
      <w:i/>
    </w:rPr>
  </w:style>
  <w:style w:type="paragraph" w:customStyle="1" w:styleId="Els-3rdorder-head">
    <w:name w:val="Els-3rdorder-head"/>
    <w:basedOn w:val="Els-body-text"/>
    <w:next w:val="Els-body-text"/>
    <w:rsid w:val="00A84AAF"/>
    <w:pPr>
      <w:keepNext/>
      <w:suppressAutoHyphens/>
      <w:spacing w:before="60"/>
    </w:pPr>
    <w:rPr>
      <w:i/>
    </w:rPr>
  </w:style>
  <w:style w:type="paragraph" w:customStyle="1" w:styleId="Els-Affiliation">
    <w:name w:val="Els-Affiliation"/>
    <w:rsid w:val="00A84AAF"/>
    <w:pPr>
      <w:suppressAutoHyphens/>
      <w:spacing w:line="240" w:lineRule="exact"/>
    </w:pPr>
    <w:rPr>
      <w:rFonts w:ascii="Times New Roman" w:eastAsia="Times New Roman" w:hAnsi="Times New Roman"/>
      <w:i/>
      <w:noProof/>
      <w:sz w:val="24"/>
      <w:szCs w:val="24"/>
      <w:lang w:val="en-GB" w:eastAsia="en-US"/>
    </w:rPr>
  </w:style>
  <w:style w:type="paragraph" w:customStyle="1" w:styleId="Els-Author">
    <w:name w:val="Els-Author"/>
    <w:next w:val="Els-Affiliation"/>
    <w:rsid w:val="00A84AAF"/>
    <w:pPr>
      <w:keepNext/>
      <w:suppressAutoHyphens/>
      <w:spacing w:after="60" w:line="310" w:lineRule="exact"/>
    </w:pPr>
    <w:rPr>
      <w:rFonts w:ascii="Times New Roman" w:eastAsia="Times New Roman" w:hAnsi="Times New Roman"/>
      <w:noProof/>
      <w:sz w:val="22"/>
      <w:szCs w:val="24"/>
      <w:lang w:val="en-GB" w:eastAsia="en-US"/>
    </w:rPr>
  </w:style>
  <w:style w:type="paragraph" w:customStyle="1" w:styleId="Els-referenceno-number">
    <w:name w:val="Els-reference no-number"/>
    <w:basedOn w:val="Normal"/>
    <w:rsid w:val="00A84AAF"/>
    <w:pPr>
      <w:ind w:left="240" w:hanging="240"/>
    </w:pPr>
    <w:rPr>
      <w:noProof/>
      <w:sz w:val="18"/>
    </w:rPr>
  </w:style>
  <w:style w:type="paragraph" w:customStyle="1" w:styleId="Els-reference-head">
    <w:name w:val="Els-reference-head"/>
    <w:basedOn w:val="Els-body-text"/>
    <w:next w:val="Els-referenceno-number"/>
    <w:rsid w:val="00A84AAF"/>
    <w:pPr>
      <w:keepNext/>
      <w:spacing w:before="240" w:after="60"/>
    </w:pPr>
    <w:rPr>
      <w:b/>
      <w:sz w:val="22"/>
      <w:szCs w:val="22"/>
    </w:rPr>
  </w:style>
  <w:style w:type="paragraph" w:customStyle="1" w:styleId="Els-table-text">
    <w:name w:val="Els-table-text"/>
    <w:rsid w:val="00A84AAF"/>
    <w:pPr>
      <w:keepNext/>
      <w:spacing w:after="80" w:line="240" w:lineRule="exact"/>
    </w:pPr>
    <w:rPr>
      <w:rFonts w:ascii="Times New Roman" w:eastAsia="Times New Roman" w:hAnsi="Times New Roman"/>
      <w:sz w:val="18"/>
      <w:szCs w:val="24"/>
      <w:lang w:eastAsia="en-US"/>
    </w:rPr>
  </w:style>
  <w:style w:type="paragraph" w:customStyle="1" w:styleId="Els-Title">
    <w:name w:val="Els-Title"/>
    <w:next w:val="Els-Author"/>
    <w:rsid w:val="00A84AAF"/>
    <w:pPr>
      <w:suppressAutoHyphens/>
      <w:spacing w:before="240" w:after="120" w:line="360" w:lineRule="exact"/>
    </w:pPr>
    <w:rPr>
      <w:rFonts w:ascii="Times New Roman" w:eastAsia="Times New Roman" w:hAnsi="Times New Roman"/>
      <w:b/>
      <w:sz w:val="32"/>
      <w:szCs w:val="24"/>
      <w:lang w:eastAsia="en-US"/>
    </w:rPr>
  </w:style>
  <w:style w:type="paragraph" w:customStyle="1" w:styleId="Els-Chapterno">
    <w:name w:val="Els-Chapter no"/>
    <w:rsid w:val="00A84AAF"/>
    <w:pPr>
      <w:spacing w:before="907" w:line="260" w:lineRule="exact"/>
    </w:pPr>
    <w:rPr>
      <w:rFonts w:ascii="Times New Roman" w:eastAsia="Times New Roman" w:hAnsi="Times New Roman"/>
      <w:sz w:val="24"/>
      <w:szCs w:val="24"/>
      <w:lang w:eastAsia="en-US"/>
    </w:rPr>
  </w:style>
  <w:style w:type="table" w:styleId="TableGrid">
    <w:name w:val="Table Grid"/>
    <w:basedOn w:val="TableNormal"/>
    <w:rsid w:val="00A84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basedOn w:val="Els-body-text"/>
    <w:next w:val="Els-body-text"/>
    <w:rsid w:val="00A84AAF"/>
    <w:pPr>
      <w:keepNext/>
      <w:suppressAutoHyphens/>
      <w:spacing w:before="240" w:after="60" w:line="240" w:lineRule="exact"/>
    </w:pPr>
    <w:rPr>
      <w:b/>
      <w:sz w:val="22"/>
    </w:rPr>
  </w:style>
  <w:style w:type="paragraph" w:customStyle="1" w:styleId="Els-Abstract">
    <w:name w:val="Els-Abstract"/>
    <w:basedOn w:val="Els-1storder-head"/>
    <w:next w:val="Els-body-text"/>
    <w:autoRedefine/>
    <w:rsid w:val="00A84AAF"/>
  </w:style>
  <w:style w:type="paragraph" w:styleId="Caption">
    <w:name w:val="caption"/>
    <w:basedOn w:val="Normal"/>
    <w:next w:val="Normal"/>
    <w:uiPriority w:val="35"/>
    <w:qFormat/>
    <w:rsid w:val="009B4D8C"/>
    <w:pPr>
      <w:spacing w:after="200"/>
    </w:pPr>
    <w:rPr>
      <w:b/>
      <w:bCs/>
      <w:color w:val="4F81BD"/>
      <w:sz w:val="18"/>
      <w:szCs w:val="18"/>
    </w:rPr>
  </w:style>
  <w:style w:type="character" w:customStyle="1" w:styleId="Heading1Char">
    <w:name w:val="Heading 1 Char"/>
    <w:link w:val="Heading1"/>
    <w:rsid w:val="00880F96"/>
    <w:rPr>
      <w:rFonts w:ascii="Cambria" w:eastAsia="Malgun Gothic" w:hAnsi="Cambria" w:cs="Times New Roman"/>
      <w:b/>
      <w:bCs/>
      <w:color w:val="365F91"/>
      <w:sz w:val="28"/>
      <w:szCs w:val="28"/>
      <w:lang w:val="en-GB" w:eastAsia="en-US"/>
    </w:rPr>
  </w:style>
  <w:style w:type="paragraph" w:customStyle="1" w:styleId="ColorfulList-Accent11">
    <w:name w:val="Colorful List - Accent 11"/>
    <w:basedOn w:val="Normal"/>
    <w:uiPriority w:val="34"/>
    <w:qFormat/>
    <w:rsid w:val="00880F96"/>
    <w:pPr>
      <w:ind w:left="720"/>
      <w:contextualSpacing/>
    </w:pPr>
  </w:style>
  <w:style w:type="character" w:styleId="Hyperlink">
    <w:name w:val="Hyperlink"/>
    <w:uiPriority w:val="99"/>
    <w:unhideWhenUsed/>
    <w:rsid w:val="00CE228C"/>
    <w:rPr>
      <w:color w:val="0000FF"/>
      <w:u w:val="single"/>
    </w:rPr>
  </w:style>
  <w:style w:type="paragraph" w:styleId="Title">
    <w:name w:val="Title"/>
    <w:basedOn w:val="Normal"/>
    <w:link w:val="TitleChar"/>
    <w:qFormat/>
    <w:rsid w:val="00977572"/>
    <w:pPr>
      <w:spacing w:before="240" w:after="60"/>
      <w:jc w:val="center"/>
      <w:outlineLvl w:val="0"/>
    </w:pPr>
    <w:rPr>
      <w:rFonts w:ascii="Arial" w:eastAsia="Batang" w:hAnsi="Arial"/>
      <w:b/>
      <w:bCs/>
      <w:smallCaps/>
      <w:kern w:val="28"/>
      <w:sz w:val="32"/>
      <w:szCs w:val="32"/>
      <w:lang w:eastAsia="en-US"/>
    </w:rPr>
  </w:style>
  <w:style w:type="character" w:customStyle="1" w:styleId="TitleChar">
    <w:name w:val="Title Char"/>
    <w:link w:val="Title"/>
    <w:rsid w:val="00977572"/>
    <w:rPr>
      <w:rFonts w:ascii="Arial" w:eastAsia="Batang" w:hAnsi="Arial" w:cs="Arial"/>
      <w:b/>
      <w:bCs/>
      <w:smallCaps/>
      <w:kern w:val="28"/>
      <w:sz w:val="32"/>
      <w:szCs w:val="32"/>
      <w:lang w:eastAsia="en-US"/>
    </w:rPr>
  </w:style>
  <w:style w:type="paragraph" w:customStyle="1" w:styleId="Authors">
    <w:name w:val="Authors"/>
    <w:basedOn w:val="Title"/>
    <w:rsid w:val="00977572"/>
    <w:rPr>
      <w:rFonts w:ascii="Times New Roman" w:hAnsi="Times New Roman"/>
      <w:b w:val="0"/>
      <w:bCs w:val="0"/>
      <w:smallCaps w:val="0"/>
      <w:sz w:val="24"/>
    </w:rPr>
  </w:style>
  <w:style w:type="paragraph" w:styleId="FootnoteText">
    <w:name w:val="footnote text"/>
    <w:basedOn w:val="Normal"/>
    <w:link w:val="FootnoteTextChar"/>
    <w:semiHidden/>
    <w:rsid w:val="00977572"/>
    <w:rPr>
      <w:rFonts w:ascii="Times New Roman" w:eastAsia="Batang" w:hAnsi="Times New Roman"/>
      <w:sz w:val="20"/>
      <w:szCs w:val="20"/>
      <w:lang w:eastAsia="en-US"/>
    </w:rPr>
  </w:style>
  <w:style w:type="character" w:customStyle="1" w:styleId="FootnoteTextChar">
    <w:name w:val="Footnote Text Char"/>
    <w:link w:val="FootnoteText"/>
    <w:semiHidden/>
    <w:rsid w:val="00977572"/>
    <w:rPr>
      <w:rFonts w:ascii="Times New Roman" w:eastAsia="Batang" w:hAnsi="Times New Roman" w:cs="Times New Roman"/>
      <w:sz w:val="20"/>
      <w:szCs w:val="20"/>
      <w:lang w:eastAsia="en-US"/>
    </w:rPr>
  </w:style>
  <w:style w:type="character" w:styleId="FootnoteReference">
    <w:name w:val="footnote reference"/>
    <w:semiHidden/>
    <w:rsid w:val="00977572"/>
    <w:rPr>
      <w:vertAlign w:val="superscript"/>
    </w:rPr>
  </w:style>
  <w:style w:type="paragraph" w:customStyle="1" w:styleId="Abstract">
    <w:name w:val="Abstract"/>
    <w:basedOn w:val="Authors"/>
    <w:rsid w:val="00B944CF"/>
    <w:pPr>
      <w:spacing w:line="480" w:lineRule="auto"/>
      <w:jc w:val="left"/>
    </w:pPr>
    <w:rPr>
      <w:rFonts w:ascii="Arial" w:hAnsi="Arial" w:cs="Arial"/>
      <w:b/>
      <w:bCs/>
      <w:smallCaps/>
      <w:sz w:val="28"/>
    </w:rPr>
  </w:style>
  <w:style w:type="paragraph" w:styleId="BodyText">
    <w:name w:val="Body Text"/>
    <w:basedOn w:val="Normal"/>
    <w:link w:val="BodyTextChar"/>
    <w:semiHidden/>
    <w:rsid w:val="00B944CF"/>
    <w:pPr>
      <w:spacing w:after="120" w:line="480" w:lineRule="auto"/>
      <w:jc w:val="both"/>
    </w:pPr>
    <w:rPr>
      <w:rFonts w:ascii="Times New Roman" w:eastAsia="Batang" w:hAnsi="Times New Roman"/>
      <w:lang w:eastAsia="en-US"/>
    </w:rPr>
  </w:style>
  <w:style w:type="character" w:customStyle="1" w:styleId="BodyTextChar">
    <w:name w:val="Body Text Char"/>
    <w:link w:val="BodyText"/>
    <w:semiHidden/>
    <w:rsid w:val="00B944CF"/>
    <w:rPr>
      <w:rFonts w:ascii="Times New Roman" w:eastAsia="Batang" w:hAnsi="Times New Roman" w:cs="Times New Roman"/>
      <w:sz w:val="24"/>
      <w:szCs w:val="24"/>
      <w:lang w:eastAsia="en-US"/>
    </w:rPr>
  </w:style>
  <w:style w:type="paragraph" w:customStyle="1" w:styleId="IndentedBodyText">
    <w:name w:val="Indented Body Text"/>
    <w:basedOn w:val="Normal"/>
    <w:rsid w:val="00B944CF"/>
    <w:pPr>
      <w:spacing w:line="480" w:lineRule="auto"/>
      <w:ind w:firstLine="720"/>
      <w:jc w:val="both"/>
    </w:pPr>
    <w:rPr>
      <w:rFonts w:eastAsia="Batang"/>
    </w:rPr>
  </w:style>
  <w:style w:type="character" w:customStyle="1" w:styleId="Heading2Char">
    <w:name w:val="Heading 2 Char"/>
    <w:link w:val="Heading2"/>
    <w:rsid w:val="00B944CF"/>
    <w:rPr>
      <w:rFonts w:ascii="Arial" w:eastAsia="Batang" w:hAnsi="Arial" w:cs="Arial"/>
      <w:i/>
      <w:iCs/>
      <w:smallCaps/>
      <w:sz w:val="28"/>
      <w:szCs w:val="28"/>
      <w:lang w:eastAsia="en-US"/>
    </w:rPr>
  </w:style>
  <w:style w:type="paragraph" w:customStyle="1" w:styleId="Reference">
    <w:name w:val="Reference"/>
    <w:basedOn w:val="Abstract"/>
    <w:rsid w:val="00A11883"/>
  </w:style>
  <w:style w:type="paragraph" w:customStyle="1" w:styleId="ReferenceText">
    <w:name w:val="Reference Text"/>
    <w:basedOn w:val="Normal"/>
    <w:rsid w:val="00A11883"/>
    <w:pPr>
      <w:tabs>
        <w:tab w:val="left" w:pos="547"/>
      </w:tabs>
      <w:spacing w:before="120" w:line="480" w:lineRule="auto"/>
      <w:jc w:val="both"/>
    </w:pPr>
    <w:rPr>
      <w:rFonts w:eastAsia="Batang"/>
    </w:rPr>
  </w:style>
  <w:style w:type="paragraph" w:styleId="Header">
    <w:name w:val="header"/>
    <w:basedOn w:val="Normal"/>
    <w:link w:val="HeaderChar"/>
    <w:uiPriority w:val="99"/>
    <w:unhideWhenUsed/>
    <w:rsid w:val="00492C8B"/>
    <w:pPr>
      <w:tabs>
        <w:tab w:val="center" w:pos="4680"/>
        <w:tab w:val="right" w:pos="9360"/>
      </w:tabs>
    </w:pPr>
    <w:rPr>
      <w:rFonts w:ascii="Times New Roman" w:eastAsia="Times New Roman" w:hAnsi="Times New Roman"/>
      <w:sz w:val="20"/>
      <w:szCs w:val="20"/>
      <w:lang w:val="en-GB" w:eastAsia="en-US"/>
    </w:rPr>
  </w:style>
  <w:style w:type="character" w:customStyle="1" w:styleId="HeaderChar">
    <w:name w:val="Header Char"/>
    <w:link w:val="Header"/>
    <w:uiPriority w:val="99"/>
    <w:rsid w:val="00492C8B"/>
    <w:rPr>
      <w:rFonts w:ascii="Times New Roman" w:eastAsia="Times New Roman" w:hAnsi="Times New Roman" w:cs="Times New Roman"/>
      <w:sz w:val="20"/>
      <w:szCs w:val="20"/>
      <w:lang w:val="en-GB" w:eastAsia="en-US"/>
    </w:rPr>
  </w:style>
  <w:style w:type="paragraph" w:styleId="Footer">
    <w:name w:val="footer"/>
    <w:basedOn w:val="Normal"/>
    <w:link w:val="FooterChar"/>
    <w:uiPriority w:val="99"/>
    <w:unhideWhenUsed/>
    <w:rsid w:val="00492C8B"/>
    <w:pPr>
      <w:tabs>
        <w:tab w:val="center" w:pos="4680"/>
        <w:tab w:val="right" w:pos="9360"/>
      </w:tabs>
    </w:pPr>
    <w:rPr>
      <w:rFonts w:ascii="Times New Roman" w:eastAsia="Times New Roman" w:hAnsi="Times New Roman"/>
      <w:sz w:val="20"/>
      <w:szCs w:val="20"/>
      <w:lang w:val="en-GB" w:eastAsia="en-US"/>
    </w:rPr>
  </w:style>
  <w:style w:type="character" w:customStyle="1" w:styleId="FooterChar">
    <w:name w:val="Footer Char"/>
    <w:link w:val="Footer"/>
    <w:uiPriority w:val="99"/>
    <w:rsid w:val="00492C8B"/>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5A6C7E"/>
    <w:rPr>
      <w:rFonts w:ascii="Tahoma" w:eastAsia="Times New Roman" w:hAnsi="Tahoma"/>
      <w:sz w:val="16"/>
      <w:szCs w:val="16"/>
      <w:lang w:val="en-GB" w:eastAsia="en-US"/>
    </w:rPr>
  </w:style>
  <w:style w:type="character" w:customStyle="1" w:styleId="BalloonTextChar">
    <w:name w:val="Balloon Text Char"/>
    <w:link w:val="BalloonText"/>
    <w:uiPriority w:val="99"/>
    <w:semiHidden/>
    <w:rsid w:val="005A6C7E"/>
    <w:rPr>
      <w:rFonts w:ascii="Tahoma" w:eastAsia="Times New Roman" w:hAnsi="Tahoma" w:cs="Tahoma"/>
      <w:sz w:val="16"/>
      <w:szCs w:val="16"/>
      <w:lang w:val="en-GB" w:eastAsia="en-US"/>
    </w:rPr>
  </w:style>
  <w:style w:type="table" w:customStyle="1" w:styleId="LightShading1">
    <w:name w:val="Light Shading1"/>
    <w:basedOn w:val="TableNormal"/>
    <w:uiPriority w:val="60"/>
    <w:rsid w:val="00261D4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9D5AAC"/>
    <w:pPr>
      <w:spacing w:before="100" w:beforeAutospacing="1" w:after="100" w:afterAutospacing="1"/>
    </w:pPr>
  </w:style>
  <w:style w:type="character" w:styleId="CommentReference">
    <w:name w:val="annotation reference"/>
    <w:uiPriority w:val="99"/>
    <w:semiHidden/>
    <w:unhideWhenUsed/>
    <w:rsid w:val="005374E0"/>
    <w:rPr>
      <w:sz w:val="18"/>
      <w:szCs w:val="18"/>
    </w:rPr>
  </w:style>
  <w:style w:type="paragraph" w:styleId="CommentText">
    <w:name w:val="annotation text"/>
    <w:link w:val="CommentTextChar"/>
    <w:autoRedefine/>
    <w:uiPriority w:val="99"/>
    <w:unhideWhenUsed/>
    <w:rsid w:val="00771542"/>
    <w:rPr>
      <w:rFonts w:ascii="Bookman Old Style" w:eastAsia="Times New Roman" w:hAnsi="Bookman Old Style"/>
      <w:sz w:val="24"/>
      <w:lang w:eastAsia="en-US"/>
    </w:rPr>
  </w:style>
  <w:style w:type="character" w:customStyle="1" w:styleId="CommentTextChar">
    <w:name w:val="Comment Text Char"/>
    <w:link w:val="CommentText"/>
    <w:uiPriority w:val="99"/>
    <w:rsid w:val="00771542"/>
    <w:rPr>
      <w:rFonts w:ascii="Bookman Old Style" w:eastAsia="Times New Roman" w:hAnsi="Bookman Old Style"/>
      <w:sz w:val="24"/>
      <w:lang w:eastAsia="en-US"/>
    </w:rPr>
  </w:style>
  <w:style w:type="paragraph" w:styleId="CommentSubject">
    <w:name w:val="annotation subject"/>
    <w:basedOn w:val="CommentText"/>
    <w:next w:val="CommentText"/>
    <w:link w:val="CommentSubjectChar"/>
    <w:uiPriority w:val="99"/>
    <w:semiHidden/>
    <w:unhideWhenUsed/>
    <w:rsid w:val="005374E0"/>
    <w:rPr>
      <w:b/>
      <w:bCs/>
    </w:rPr>
  </w:style>
  <w:style w:type="character" w:customStyle="1" w:styleId="CommentSubjectChar">
    <w:name w:val="Comment Subject Char"/>
    <w:link w:val="CommentSubject"/>
    <w:uiPriority w:val="99"/>
    <w:semiHidden/>
    <w:rsid w:val="005374E0"/>
    <w:rPr>
      <w:rFonts w:ascii="Times New Roman" w:eastAsia="Times New Roman" w:hAnsi="Times New Roman" w:cs="Times New Roman"/>
      <w:b/>
      <w:bCs/>
      <w:sz w:val="20"/>
      <w:szCs w:val="20"/>
      <w:lang w:val="en-GB" w:eastAsia="en-US"/>
    </w:rPr>
  </w:style>
  <w:style w:type="character" w:customStyle="1" w:styleId="Heading3Char">
    <w:name w:val="Heading 3 Char"/>
    <w:link w:val="Heading3"/>
    <w:uiPriority w:val="9"/>
    <w:semiHidden/>
    <w:rsid w:val="007C778E"/>
    <w:rPr>
      <w:rFonts w:ascii="Cambria" w:eastAsia="Malgun Gothic" w:hAnsi="Cambria" w:cs="Times New Roman"/>
      <w:b/>
      <w:bCs/>
      <w:color w:val="4F81BD"/>
      <w:sz w:val="20"/>
      <w:szCs w:val="20"/>
      <w:lang w:val="en-GB" w:eastAsia="en-US"/>
    </w:rPr>
  </w:style>
  <w:style w:type="character" w:customStyle="1" w:styleId="A8">
    <w:name w:val="A8"/>
    <w:uiPriority w:val="99"/>
    <w:rsid w:val="00134817"/>
    <w:rPr>
      <w:rFonts w:cs="Univers 47 CondensedLight"/>
      <w:color w:val="000000"/>
      <w:sz w:val="20"/>
      <w:szCs w:val="20"/>
    </w:rPr>
  </w:style>
  <w:style w:type="paragraph" w:styleId="EndnoteText">
    <w:name w:val="endnote text"/>
    <w:basedOn w:val="Normal"/>
    <w:link w:val="EndnoteTextChar"/>
    <w:uiPriority w:val="99"/>
    <w:semiHidden/>
    <w:unhideWhenUsed/>
    <w:rsid w:val="008C3974"/>
    <w:pPr>
      <w:snapToGrid w:val="0"/>
    </w:pPr>
  </w:style>
  <w:style w:type="character" w:customStyle="1" w:styleId="EndnoteTextChar">
    <w:name w:val="Endnote Text Char"/>
    <w:basedOn w:val="DefaultParagraphFont"/>
    <w:link w:val="EndnoteText"/>
    <w:uiPriority w:val="99"/>
    <w:semiHidden/>
    <w:rsid w:val="008C3974"/>
  </w:style>
  <w:style w:type="character" w:styleId="EndnoteReference">
    <w:name w:val="endnote reference"/>
    <w:uiPriority w:val="99"/>
    <w:semiHidden/>
    <w:unhideWhenUsed/>
    <w:rsid w:val="008C3974"/>
    <w:rPr>
      <w:vertAlign w:val="superscript"/>
    </w:rPr>
  </w:style>
  <w:style w:type="paragraph" w:styleId="DocumentMap">
    <w:name w:val="Document Map"/>
    <w:basedOn w:val="Normal"/>
    <w:link w:val="DocumentMapChar"/>
    <w:uiPriority w:val="99"/>
    <w:semiHidden/>
    <w:unhideWhenUsed/>
    <w:rsid w:val="0049733B"/>
    <w:rPr>
      <w:rFonts w:ascii="Tahoma" w:hAnsi="Tahoma"/>
      <w:sz w:val="16"/>
      <w:szCs w:val="16"/>
    </w:rPr>
  </w:style>
  <w:style w:type="character" w:customStyle="1" w:styleId="DocumentMapChar">
    <w:name w:val="Document Map Char"/>
    <w:link w:val="DocumentMap"/>
    <w:uiPriority w:val="99"/>
    <w:semiHidden/>
    <w:rsid w:val="0049733B"/>
    <w:rPr>
      <w:rFonts w:ascii="Tahoma" w:hAnsi="Tahoma" w:cs="Tahoma"/>
      <w:sz w:val="16"/>
      <w:szCs w:val="16"/>
    </w:rPr>
  </w:style>
  <w:style w:type="character" w:styleId="FollowedHyperlink">
    <w:name w:val="FollowedHyperlink"/>
    <w:uiPriority w:val="99"/>
    <w:semiHidden/>
    <w:unhideWhenUsed/>
    <w:rsid w:val="0006418F"/>
    <w:rPr>
      <w:color w:val="800080"/>
      <w:u w:val="single"/>
    </w:rPr>
  </w:style>
  <w:style w:type="paragraph" w:customStyle="1" w:styleId="ColorfulShading-Accent11">
    <w:name w:val="Colorful Shading - Accent 11"/>
    <w:hidden/>
    <w:uiPriority w:val="99"/>
    <w:semiHidden/>
    <w:rsid w:val="004F2CBB"/>
    <w:rPr>
      <w:sz w:val="22"/>
      <w:szCs w:val="22"/>
    </w:rPr>
  </w:style>
  <w:style w:type="character" w:styleId="LineNumber">
    <w:name w:val="line number"/>
    <w:basedOn w:val="DefaultParagraphFont"/>
    <w:uiPriority w:val="99"/>
    <w:semiHidden/>
    <w:unhideWhenUsed/>
    <w:rsid w:val="00845E43"/>
  </w:style>
  <w:style w:type="character" w:styleId="PlaceholderText">
    <w:name w:val="Placeholder Text"/>
    <w:uiPriority w:val="99"/>
    <w:semiHidden/>
    <w:rsid w:val="00BD0BAA"/>
    <w:rPr>
      <w:color w:val="808080"/>
    </w:rPr>
  </w:style>
  <w:style w:type="paragraph" w:styleId="ListParagraph">
    <w:name w:val="List Paragraph"/>
    <w:basedOn w:val="Normal"/>
    <w:uiPriority w:val="34"/>
    <w:qFormat/>
    <w:rsid w:val="0047674F"/>
    <w:pPr>
      <w:ind w:left="720"/>
      <w:contextualSpacing/>
    </w:pPr>
  </w:style>
  <w:style w:type="character" w:customStyle="1" w:styleId="Heading5Char">
    <w:name w:val="Heading 5 Char"/>
    <w:link w:val="Heading5"/>
    <w:uiPriority w:val="9"/>
    <w:semiHidden/>
    <w:rsid w:val="00626651"/>
    <w:rPr>
      <w:rFonts w:ascii="Cambria" w:eastAsia="Malgun Gothic" w:hAnsi="Cambria" w:cs="Times New Roman"/>
      <w:color w:val="243F60"/>
    </w:rPr>
  </w:style>
  <w:style w:type="paragraph" w:customStyle="1" w:styleId="Default">
    <w:name w:val="Default"/>
    <w:rsid w:val="004D2CD2"/>
    <w:pPr>
      <w:autoSpaceDE w:val="0"/>
      <w:autoSpaceDN w:val="0"/>
      <w:adjustRightInd w:val="0"/>
    </w:pPr>
    <w:rPr>
      <w:rFonts w:ascii="Times New Roman" w:hAnsi="Times New Roman"/>
      <w:color w:val="000000"/>
      <w:sz w:val="24"/>
      <w:szCs w:val="24"/>
    </w:rPr>
  </w:style>
  <w:style w:type="table" w:styleId="PlainTable2">
    <w:name w:val="Plain Table 2"/>
    <w:basedOn w:val="TableNormal"/>
    <w:uiPriority w:val="42"/>
    <w:rsid w:val="00AF61B2"/>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955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8180">
      <w:bodyDiv w:val="1"/>
      <w:marLeft w:val="0"/>
      <w:marRight w:val="0"/>
      <w:marTop w:val="0"/>
      <w:marBottom w:val="0"/>
      <w:divBdr>
        <w:top w:val="none" w:sz="0" w:space="0" w:color="auto"/>
        <w:left w:val="none" w:sz="0" w:space="0" w:color="auto"/>
        <w:bottom w:val="none" w:sz="0" w:space="0" w:color="auto"/>
        <w:right w:val="none" w:sz="0" w:space="0" w:color="auto"/>
      </w:divBdr>
    </w:div>
    <w:div w:id="22563686">
      <w:bodyDiv w:val="1"/>
      <w:marLeft w:val="0"/>
      <w:marRight w:val="0"/>
      <w:marTop w:val="0"/>
      <w:marBottom w:val="0"/>
      <w:divBdr>
        <w:top w:val="none" w:sz="0" w:space="0" w:color="auto"/>
        <w:left w:val="none" w:sz="0" w:space="0" w:color="auto"/>
        <w:bottom w:val="none" w:sz="0" w:space="0" w:color="auto"/>
        <w:right w:val="none" w:sz="0" w:space="0" w:color="auto"/>
      </w:divBdr>
    </w:div>
    <w:div w:id="25954362">
      <w:bodyDiv w:val="1"/>
      <w:marLeft w:val="0"/>
      <w:marRight w:val="0"/>
      <w:marTop w:val="0"/>
      <w:marBottom w:val="0"/>
      <w:divBdr>
        <w:top w:val="none" w:sz="0" w:space="0" w:color="auto"/>
        <w:left w:val="none" w:sz="0" w:space="0" w:color="auto"/>
        <w:bottom w:val="none" w:sz="0" w:space="0" w:color="auto"/>
        <w:right w:val="none" w:sz="0" w:space="0" w:color="auto"/>
      </w:divBdr>
    </w:div>
    <w:div w:id="63723433">
      <w:bodyDiv w:val="1"/>
      <w:marLeft w:val="0"/>
      <w:marRight w:val="0"/>
      <w:marTop w:val="0"/>
      <w:marBottom w:val="0"/>
      <w:divBdr>
        <w:top w:val="none" w:sz="0" w:space="0" w:color="auto"/>
        <w:left w:val="none" w:sz="0" w:space="0" w:color="auto"/>
        <w:bottom w:val="none" w:sz="0" w:space="0" w:color="auto"/>
        <w:right w:val="none" w:sz="0" w:space="0" w:color="auto"/>
      </w:divBdr>
    </w:div>
    <w:div w:id="81805605">
      <w:bodyDiv w:val="1"/>
      <w:marLeft w:val="0"/>
      <w:marRight w:val="0"/>
      <w:marTop w:val="0"/>
      <w:marBottom w:val="0"/>
      <w:divBdr>
        <w:top w:val="none" w:sz="0" w:space="0" w:color="auto"/>
        <w:left w:val="none" w:sz="0" w:space="0" w:color="auto"/>
        <w:bottom w:val="none" w:sz="0" w:space="0" w:color="auto"/>
        <w:right w:val="none" w:sz="0" w:space="0" w:color="auto"/>
      </w:divBdr>
    </w:div>
    <w:div w:id="96995876">
      <w:bodyDiv w:val="1"/>
      <w:marLeft w:val="0"/>
      <w:marRight w:val="0"/>
      <w:marTop w:val="0"/>
      <w:marBottom w:val="0"/>
      <w:divBdr>
        <w:top w:val="none" w:sz="0" w:space="0" w:color="auto"/>
        <w:left w:val="none" w:sz="0" w:space="0" w:color="auto"/>
        <w:bottom w:val="none" w:sz="0" w:space="0" w:color="auto"/>
        <w:right w:val="none" w:sz="0" w:space="0" w:color="auto"/>
      </w:divBdr>
    </w:div>
    <w:div w:id="175462850">
      <w:bodyDiv w:val="1"/>
      <w:marLeft w:val="0"/>
      <w:marRight w:val="0"/>
      <w:marTop w:val="0"/>
      <w:marBottom w:val="0"/>
      <w:divBdr>
        <w:top w:val="none" w:sz="0" w:space="0" w:color="auto"/>
        <w:left w:val="none" w:sz="0" w:space="0" w:color="auto"/>
        <w:bottom w:val="none" w:sz="0" w:space="0" w:color="auto"/>
        <w:right w:val="none" w:sz="0" w:space="0" w:color="auto"/>
      </w:divBdr>
    </w:div>
    <w:div w:id="456149332">
      <w:bodyDiv w:val="1"/>
      <w:marLeft w:val="0"/>
      <w:marRight w:val="0"/>
      <w:marTop w:val="0"/>
      <w:marBottom w:val="0"/>
      <w:divBdr>
        <w:top w:val="none" w:sz="0" w:space="0" w:color="auto"/>
        <w:left w:val="none" w:sz="0" w:space="0" w:color="auto"/>
        <w:bottom w:val="none" w:sz="0" w:space="0" w:color="auto"/>
        <w:right w:val="none" w:sz="0" w:space="0" w:color="auto"/>
      </w:divBdr>
    </w:div>
    <w:div w:id="498348873">
      <w:bodyDiv w:val="1"/>
      <w:marLeft w:val="0"/>
      <w:marRight w:val="0"/>
      <w:marTop w:val="0"/>
      <w:marBottom w:val="0"/>
      <w:divBdr>
        <w:top w:val="none" w:sz="0" w:space="0" w:color="auto"/>
        <w:left w:val="none" w:sz="0" w:space="0" w:color="auto"/>
        <w:bottom w:val="none" w:sz="0" w:space="0" w:color="auto"/>
        <w:right w:val="none" w:sz="0" w:space="0" w:color="auto"/>
      </w:divBdr>
    </w:div>
    <w:div w:id="569267430">
      <w:bodyDiv w:val="1"/>
      <w:marLeft w:val="0"/>
      <w:marRight w:val="0"/>
      <w:marTop w:val="0"/>
      <w:marBottom w:val="0"/>
      <w:divBdr>
        <w:top w:val="none" w:sz="0" w:space="0" w:color="auto"/>
        <w:left w:val="none" w:sz="0" w:space="0" w:color="auto"/>
        <w:bottom w:val="none" w:sz="0" w:space="0" w:color="auto"/>
        <w:right w:val="none" w:sz="0" w:space="0" w:color="auto"/>
      </w:divBdr>
    </w:div>
    <w:div w:id="600258210">
      <w:bodyDiv w:val="1"/>
      <w:marLeft w:val="0"/>
      <w:marRight w:val="0"/>
      <w:marTop w:val="0"/>
      <w:marBottom w:val="0"/>
      <w:divBdr>
        <w:top w:val="none" w:sz="0" w:space="0" w:color="auto"/>
        <w:left w:val="none" w:sz="0" w:space="0" w:color="auto"/>
        <w:bottom w:val="none" w:sz="0" w:space="0" w:color="auto"/>
        <w:right w:val="none" w:sz="0" w:space="0" w:color="auto"/>
      </w:divBdr>
    </w:div>
    <w:div w:id="602878749">
      <w:bodyDiv w:val="1"/>
      <w:marLeft w:val="0"/>
      <w:marRight w:val="0"/>
      <w:marTop w:val="0"/>
      <w:marBottom w:val="0"/>
      <w:divBdr>
        <w:top w:val="none" w:sz="0" w:space="0" w:color="auto"/>
        <w:left w:val="none" w:sz="0" w:space="0" w:color="auto"/>
        <w:bottom w:val="none" w:sz="0" w:space="0" w:color="auto"/>
        <w:right w:val="none" w:sz="0" w:space="0" w:color="auto"/>
      </w:divBdr>
    </w:div>
    <w:div w:id="726490594">
      <w:bodyDiv w:val="1"/>
      <w:marLeft w:val="0"/>
      <w:marRight w:val="0"/>
      <w:marTop w:val="0"/>
      <w:marBottom w:val="0"/>
      <w:divBdr>
        <w:top w:val="none" w:sz="0" w:space="0" w:color="auto"/>
        <w:left w:val="none" w:sz="0" w:space="0" w:color="auto"/>
        <w:bottom w:val="none" w:sz="0" w:space="0" w:color="auto"/>
        <w:right w:val="none" w:sz="0" w:space="0" w:color="auto"/>
      </w:divBdr>
    </w:div>
    <w:div w:id="728840585">
      <w:bodyDiv w:val="1"/>
      <w:marLeft w:val="0"/>
      <w:marRight w:val="0"/>
      <w:marTop w:val="0"/>
      <w:marBottom w:val="0"/>
      <w:divBdr>
        <w:top w:val="none" w:sz="0" w:space="0" w:color="auto"/>
        <w:left w:val="none" w:sz="0" w:space="0" w:color="auto"/>
        <w:bottom w:val="none" w:sz="0" w:space="0" w:color="auto"/>
        <w:right w:val="none" w:sz="0" w:space="0" w:color="auto"/>
      </w:divBdr>
    </w:div>
    <w:div w:id="732774331">
      <w:bodyDiv w:val="1"/>
      <w:marLeft w:val="0"/>
      <w:marRight w:val="0"/>
      <w:marTop w:val="0"/>
      <w:marBottom w:val="0"/>
      <w:divBdr>
        <w:top w:val="none" w:sz="0" w:space="0" w:color="auto"/>
        <w:left w:val="none" w:sz="0" w:space="0" w:color="auto"/>
        <w:bottom w:val="none" w:sz="0" w:space="0" w:color="auto"/>
        <w:right w:val="none" w:sz="0" w:space="0" w:color="auto"/>
      </w:divBdr>
    </w:div>
    <w:div w:id="889607520">
      <w:bodyDiv w:val="1"/>
      <w:marLeft w:val="0"/>
      <w:marRight w:val="0"/>
      <w:marTop w:val="0"/>
      <w:marBottom w:val="0"/>
      <w:divBdr>
        <w:top w:val="none" w:sz="0" w:space="0" w:color="auto"/>
        <w:left w:val="none" w:sz="0" w:space="0" w:color="auto"/>
        <w:bottom w:val="none" w:sz="0" w:space="0" w:color="auto"/>
        <w:right w:val="none" w:sz="0" w:space="0" w:color="auto"/>
      </w:divBdr>
    </w:div>
    <w:div w:id="991716763">
      <w:bodyDiv w:val="1"/>
      <w:marLeft w:val="0"/>
      <w:marRight w:val="0"/>
      <w:marTop w:val="0"/>
      <w:marBottom w:val="0"/>
      <w:divBdr>
        <w:top w:val="none" w:sz="0" w:space="0" w:color="auto"/>
        <w:left w:val="none" w:sz="0" w:space="0" w:color="auto"/>
        <w:bottom w:val="none" w:sz="0" w:space="0" w:color="auto"/>
        <w:right w:val="none" w:sz="0" w:space="0" w:color="auto"/>
      </w:divBdr>
    </w:div>
    <w:div w:id="1026055758">
      <w:bodyDiv w:val="1"/>
      <w:marLeft w:val="0"/>
      <w:marRight w:val="0"/>
      <w:marTop w:val="0"/>
      <w:marBottom w:val="0"/>
      <w:divBdr>
        <w:top w:val="none" w:sz="0" w:space="0" w:color="auto"/>
        <w:left w:val="none" w:sz="0" w:space="0" w:color="auto"/>
        <w:bottom w:val="none" w:sz="0" w:space="0" w:color="auto"/>
        <w:right w:val="none" w:sz="0" w:space="0" w:color="auto"/>
      </w:divBdr>
    </w:div>
    <w:div w:id="1036809896">
      <w:bodyDiv w:val="1"/>
      <w:marLeft w:val="0"/>
      <w:marRight w:val="0"/>
      <w:marTop w:val="0"/>
      <w:marBottom w:val="0"/>
      <w:divBdr>
        <w:top w:val="none" w:sz="0" w:space="0" w:color="auto"/>
        <w:left w:val="none" w:sz="0" w:space="0" w:color="auto"/>
        <w:bottom w:val="none" w:sz="0" w:space="0" w:color="auto"/>
        <w:right w:val="none" w:sz="0" w:space="0" w:color="auto"/>
      </w:divBdr>
    </w:div>
    <w:div w:id="1124077091">
      <w:bodyDiv w:val="1"/>
      <w:marLeft w:val="0"/>
      <w:marRight w:val="0"/>
      <w:marTop w:val="0"/>
      <w:marBottom w:val="0"/>
      <w:divBdr>
        <w:top w:val="none" w:sz="0" w:space="0" w:color="auto"/>
        <w:left w:val="none" w:sz="0" w:space="0" w:color="auto"/>
        <w:bottom w:val="none" w:sz="0" w:space="0" w:color="auto"/>
        <w:right w:val="none" w:sz="0" w:space="0" w:color="auto"/>
      </w:divBdr>
    </w:div>
    <w:div w:id="1145506607">
      <w:bodyDiv w:val="1"/>
      <w:marLeft w:val="0"/>
      <w:marRight w:val="0"/>
      <w:marTop w:val="0"/>
      <w:marBottom w:val="0"/>
      <w:divBdr>
        <w:top w:val="none" w:sz="0" w:space="0" w:color="auto"/>
        <w:left w:val="none" w:sz="0" w:space="0" w:color="auto"/>
        <w:bottom w:val="none" w:sz="0" w:space="0" w:color="auto"/>
        <w:right w:val="none" w:sz="0" w:space="0" w:color="auto"/>
      </w:divBdr>
    </w:div>
    <w:div w:id="1269312210">
      <w:bodyDiv w:val="1"/>
      <w:marLeft w:val="0"/>
      <w:marRight w:val="0"/>
      <w:marTop w:val="0"/>
      <w:marBottom w:val="0"/>
      <w:divBdr>
        <w:top w:val="none" w:sz="0" w:space="0" w:color="auto"/>
        <w:left w:val="none" w:sz="0" w:space="0" w:color="auto"/>
        <w:bottom w:val="none" w:sz="0" w:space="0" w:color="auto"/>
        <w:right w:val="none" w:sz="0" w:space="0" w:color="auto"/>
      </w:divBdr>
    </w:div>
    <w:div w:id="1314332914">
      <w:bodyDiv w:val="1"/>
      <w:marLeft w:val="0"/>
      <w:marRight w:val="0"/>
      <w:marTop w:val="0"/>
      <w:marBottom w:val="0"/>
      <w:divBdr>
        <w:top w:val="none" w:sz="0" w:space="0" w:color="auto"/>
        <w:left w:val="none" w:sz="0" w:space="0" w:color="auto"/>
        <w:bottom w:val="none" w:sz="0" w:space="0" w:color="auto"/>
        <w:right w:val="none" w:sz="0" w:space="0" w:color="auto"/>
      </w:divBdr>
    </w:div>
    <w:div w:id="1362897076">
      <w:bodyDiv w:val="1"/>
      <w:marLeft w:val="0"/>
      <w:marRight w:val="0"/>
      <w:marTop w:val="0"/>
      <w:marBottom w:val="0"/>
      <w:divBdr>
        <w:top w:val="none" w:sz="0" w:space="0" w:color="auto"/>
        <w:left w:val="none" w:sz="0" w:space="0" w:color="auto"/>
        <w:bottom w:val="none" w:sz="0" w:space="0" w:color="auto"/>
        <w:right w:val="none" w:sz="0" w:space="0" w:color="auto"/>
      </w:divBdr>
      <w:divsChild>
        <w:div w:id="1681471711">
          <w:marLeft w:val="0"/>
          <w:marRight w:val="0"/>
          <w:marTop w:val="0"/>
          <w:marBottom w:val="0"/>
          <w:divBdr>
            <w:top w:val="none" w:sz="0" w:space="0" w:color="auto"/>
            <w:left w:val="single" w:sz="2" w:space="0" w:color="2E2E2E"/>
            <w:bottom w:val="single" w:sz="2" w:space="0" w:color="2E2E2E"/>
            <w:right w:val="single" w:sz="2" w:space="0" w:color="2E2E2E"/>
          </w:divBdr>
          <w:divsChild>
            <w:div w:id="1201554619">
              <w:marLeft w:val="0"/>
              <w:marRight w:val="0"/>
              <w:marTop w:val="15"/>
              <w:marBottom w:val="0"/>
              <w:divBdr>
                <w:top w:val="none" w:sz="0" w:space="0" w:color="auto"/>
                <w:left w:val="none" w:sz="0" w:space="0" w:color="auto"/>
                <w:bottom w:val="none" w:sz="0" w:space="0" w:color="auto"/>
                <w:right w:val="none" w:sz="0" w:space="0" w:color="auto"/>
              </w:divBdr>
              <w:divsChild>
                <w:div w:id="912010321">
                  <w:marLeft w:val="0"/>
                  <w:marRight w:val="0"/>
                  <w:marTop w:val="0"/>
                  <w:marBottom w:val="0"/>
                  <w:divBdr>
                    <w:top w:val="none" w:sz="0" w:space="0" w:color="auto"/>
                    <w:left w:val="none" w:sz="0" w:space="0" w:color="auto"/>
                    <w:bottom w:val="none" w:sz="0" w:space="0" w:color="auto"/>
                    <w:right w:val="none" w:sz="0" w:space="0" w:color="auto"/>
                  </w:divBdr>
                  <w:divsChild>
                    <w:div w:id="2117211269">
                      <w:marLeft w:val="0"/>
                      <w:marRight w:val="0"/>
                      <w:marTop w:val="0"/>
                      <w:marBottom w:val="0"/>
                      <w:divBdr>
                        <w:top w:val="none" w:sz="0" w:space="0" w:color="auto"/>
                        <w:left w:val="none" w:sz="0" w:space="0" w:color="auto"/>
                        <w:bottom w:val="none" w:sz="0" w:space="0" w:color="auto"/>
                        <w:right w:val="none" w:sz="0" w:space="0" w:color="auto"/>
                      </w:divBdr>
                      <w:divsChild>
                        <w:div w:id="19447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68167">
      <w:bodyDiv w:val="1"/>
      <w:marLeft w:val="0"/>
      <w:marRight w:val="0"/>
      <w:marTop w:val="0"/>
      <w:marBottom w:val="0"/>
      <w:divBdr>
        <w:top w:val="none" w:sz="0" w:space="0" w:color="auto"/>
        <w:left w:val="none" w:sz="0" w:space="0" w:color="auto"/>
        <w:bottom w:val="none" w:sz="0" w:space="0" w:color="auto"/>
        <w:right w:val="none" w:sz="0" w:space="0" w:color="auto"/>
      </w:divBdr>
    </w:div>
    <w:div w:id="1435898286">
      <w:bodyDiv w:val="1"/>
      <w:marLeft w:val="0"/>
      <w:marRight w:val="0"/>
      <w:marTop w:val="0"/>
      <w:marBottom w:val="0"/>
      <w:divBdr>
        <w:top w:val="none" w:sz="0" w:space="0" w:color="auto"/>
        <w:left w:val="none" w:sz="0" w:space="0" w:color="auto"/>
        <w:bottom w:val="none" w:sz="0" w:space="0" w:color="auto"/>
        <w:right w:val="none" w:sz="0" w:space="0" w:color="auto"/>
      </w:divBdr>
    </w:div>
    <w:div w:id="1438909769">
      <w:bodyDiv w:val="1"/>
      <w:marLeft w:val="0"/>
      <w:marRight w:val="0"/>
      <w:marTop w:val="0"/>
      <w:marBottom w:val="0"/>
      <w:divBdr>
        <w:top w:val="none" w:sz="0" w:space="0" w:color="auto"/>
        <w:left w:val="none" w:sz="0" w:space="0" w:color="auto"/>
        <w:bottom w:val="none" w:sz="0" w:space="0" w:color="auto"/>
        <w:right w:val="none" w:sz="0" w:space="0" w:color="auto"/>
      </w:divBdr>
    </w:div>
    <w:div w:id="1592229707">
      <w:bodyDiv w:val="1"/>
      <w:marLeft w:val="0"/>
      <w:marRight w:val="0"/>
      <w:marTop w:val="0"/>
      <w:marBottom w:val="0"/>
      <w:divBdr>
        <w:top w:val="none" w:sz="0" w:space="0" w:color="auto"/>
        <w:left w:val="none" w:sz="0" w:space="0" w:color="auto"/>
        <w:bottom w:val="none" w:sz="0" w:space="0" w:color="auto"/>
        <w:right w:val="none" w:sz="0" w:space="0" w:color="auto"/>
      </w:divBdr>
    </w:div>
    <w:div w:id="1613898865">
      <w:bodyDiv w:val="1"/>
      <w:marLeft w:val="0"/>
      <w:marRight w:val="0"/>
      <w:marTop w:val="0"/>
      <w:marBottom w:val="0"/>
      <w:divBdr>
        <w:top w:val="none" w:sz="0" w:space="0" w:color="auto"/>
        <w:left w:val="none" w:sz="0" w:space="0" w:color="auto"/>
        <w:bottom w:val="none" w:sz="0" w:space="0" w:color="auto"/>
        <w:right w:val="none" w:sz="0" w:space="0" w:color="auto"/>
      </w:divBdr>
    </w:div>
    <w:div w:id="1627080287">
      <w:bodyDiv w:val="1"/>
      <w:marLeft w:val="0"/>
      <w:marRight w:val="0"/>
      <w:marTop w:val="0"/>
      <w:marBottom w:val="0"/>
      <w:divBdr>
        <w:top w:val="none" w:sz="0" w:space="0" w:color="auto"/>
        <w:left w:val="none" w:sz="0" w:space="0" w:color="auto"/>
        <w:bottom w:val="none" w:sz="0" w:space="0" w:color="auto"/>
        <w:right w:val="none" w:sz="0" w:space="0" w:color="auto"/>
      </w:divBdr>
    </w:div>
    <w:div w:id="1659114146">
      <w:bodyDiv w:val="1"/>
      <w:marLeft w:val="0"/>
      <w:marRight w:val="0"/>
      <w:marTop w:val="0"/>
      <w:marBottom w:val="0"/>
      <w:divBdr>
        <w:top w:val="none" w:sz="0" w:space="0" w:color="auto"/>
        <w:left w:val="none" w:sz="0" w:space="0" w:color="auto"/>
        <w:bottom w:val="none" w:sz="0" w:space="0" w:color="auto"/>
        <w:right w:val="none" w:sz="0" w:space="0" w:color="auto"/>
      </w:divBdr>
    </w:div>
    <w:div w:id="1672027645">
      <w:bodyDiv w:val="1"/>
      <w:marLeft w:val="0"/>
      <w:marRight w:val="0"/>
      <w:marTop w:val="0"/>
      <w:marBottom w:val="0"/>
      <w:divBdr>
        <w:top w:val="none" w:sz="0" w:space="0" w:color="auto"/>
        <w:left w:val="none" w:sz="0" w:space="0" w:color="auto"/>
        <w:bottom w:val="none" w:sz="0" w:space="0" w:color="auto"/>
        <w:right w:val="none" w:sz="0" w:space="0" w:color="auto"/>
      </w:divBdr>
    </w:div>
    <w:div w:id="1672295881">
      <w:bodyDiv w:val="1"/>
      <w:marLeft w:val="0"/>
      <w:marRight w:val="0"/>
      <w:marTop w:val="0"/>
      <w:marBottom w:val="0"/>
      <w:divBdr>
        <w:top w:val="none" w:sz="0" w:space="0" w:color="auto"/>
        <w:left w:val="none" w:sz="0" w:space="0" w:color="auto"/>
        <w:bottom w:val="none" w:sz="0" w:space="0" w:color="auto"/>
        <w:right w:val="none" w:sz="0" w:space="0" w:color="auto"/>
      </w:divBdr>
    </w:div>
    <w:div w:id="1700162545">
      <w:bodyDiv w:val="1"/>
      <w:marLeft w:val="0"/>
      <w:marRight w:val="0"/>
      <w:marTop w:val="0"/>
      <w:marBottom w:val="0"/>
      <w:divBdr>
        <w:top w:val="none" w:sz="0" w:space="0" w:color="auto"/>
        <w:left w:val="none" w:sz="0" w:space="0" w:color="auto"/>
        <w:bottom w:val="none" w:sz="0" w:space="0" w:color="auto"/>
        <w:right w:val="none" w:sz="0" w:space="0" w:color="auto"/>
      </w:divBdr>
    </w:div>
    <w:div w:id="1717585872">
      <w:bodyDiv w:val="1"/>
      <w:marLeft w:val="0"/>
      <w:marRight w:val="0"/>
      <w:marTop w:val="0"/>
      <w:marBottom w:val="0"/>
      <w:divBdr>
        <w:top w:val="none" w:sz="0" w:space="0" w:color="auto"/>
        <w:left w:val="none" w:sz="0" w:space="0" w:color="auto"/>
        <w:bottom w:val="none" w:sz="0" w:space="0" w:color="auto"/>
        <w:right w:val="none" w:sz="0" w:space="0" w:color="auto"/>
      </w:divBdr>
    </w:div>
    <w:div w:id="1790079346">
      <w:bodyDiv w:val="1"/>
      <w:marLeft w:val="0"/>
      <w:marRight w:val="0"/>
      <w:marTop w:val="0"/>
      <w:marBottom w:val="0"/>
      <w:divBdr>
        <w:top w:val="none" w:sz="0" w:space="0" w:color="auto"/>
        <w:left w:val="none" w:sz="0" w:space="0" w:color="auto"/>
        <w:bottom w:val="none" w:sz="0" w:space="0" w:color="auto"/>
        <w:right w:val="none" w:sz="0" w:space="0" w:color="auto"/>
      </w:divBdr>
    </w:div>
    <w:div w:id="1790511708">
      <w:bodyDiv w:val="1"/>
      <w:marLeft w:val="0"/>
      <w:marRight w:val="0"/>
      <w:marTop w:val="0"/>
      <w:marBottom w:val="0"/>
      <w:divBdr>
        <w:top w:val="none" w:sz="0" w:space="0" w:color="auto"/>
        <w:left w:val="none" w:sz="0" w:space="0" w:color="auto"/>
        <w:bottom w:val="none" w:sz="0" w:space="0" w:color="auto"/>
        <w:right w:val="none" w:sz="0" w:space="0" w:color="auto"/>
      </w:divBdr>
    </w:div>
    <w:div w:id="1870070083">
      <w:bodyDiv w:val="1"/>
      <w:marLeft w:val="0"/>
      <w:marRight w:val="0"/>
      <w:marTop w:val="0"/>
      <w:marBottom w:val="0"/>
      <w:divBdr>
        <w:top w:val="none" w:sz="0" w:space="0" w:color="auto"/>
        <w:left w:val="none" w:sz="0" w:space="0" w:color="auto"/>
        <w:bottom w:val="none" w:sz="0" w:space="0" w:color="auto"/>
        <w:right w:val="none" w:sz="0" w:space="0" w:color="auto"/>
      </w:divBdr>
    </w:div>
    <w:div w:id="1870751946">
      <w:bodyDiv w:val="1"/>
      <w:marLeft w:val="0"/>
      <w:marRight w:val="0"/>
      <w:marTop w:val="0"/>
      <w:marBottom w:val="0"/>
      <w:divBdr>
        <w:top w:val="none" w:sz="0" w:space="0" w:color="auto"/>
        <w:left w:val="none" w:sz="0" w:space="0" w:color="auto"/>
        <w:bottom w:val="none" w:sz="0" w:space="0" w:color="auto"/>
        <w:right w:val="none" w:sz="0" w:space="0" w:color="auto"/>
      </w:divBdr>
    </w:div>
    <w:div w:id="1872569261">
      <w:bodyDiv w:val="1"/>
      <w:marLeft w:val="0"/>
      <w:marRight w:val="0"/>
      <w:marTop w:val="0"/>
      <w:marBottom w:val="0"/>
      <w:divBdr>
        <w:top w:val="none" w:sz="0" w:space="0" w:color="auto"/>
        <w:left w:val="none" w:sz="0" w:space="0" w:color="auto"/>
        <w:bottom w:val="none" w:sz="0" w:space="0" w:color="auto"/>
        <w:right w:val="none" w:sz="0" w:space="0" w:color="auto"/>
      </w:divBdr>
    </w:div>
    <w:div w:id="1983072677">
      <w:bodyDiv w:val="1"/>
      <w:marLeft w:val="0"/>
      <w:marRight w:val="0"/>
      <w:marTop w:val="0"/>
      <w:marBottom w:val="0"/>
      <w:divBdr>
        <w:top w:val="none" w:sz="0" w:space="0" w:color="auto"/>
        <w:left w:val="none" w:sz="0" w:space="0" w:color="auto"/>
        <w:bottom w:val="none" w:sz="0" w:space="0" w:color="auto"/>
        <w:right w:val="none" w:sz="0" w:space="0" w:color="auto"/>
      </w:divBdr>
    </w:div>
    <w:div w:id="2017802730">
      <w:bodyDiv w:val="1"/>
      <w:marLeft w:val="0"/>
      <w:marRight w:val="0"/>
      <w:marTop w:val="0"/>
      <w:marBottom w:val="0"/>
      <w:divBdr>
        <w:top w:val="none" w:sz="0" w:space="0" w:color="auto"/>
        <w:left w:val="none" w:sz="0" w:space="0" w:color="auto"/>
        <w:bottom w:val="none" w:sz="0" w:space="0" w:color="auto"/>
        <w:right w:val="none" w:sz="0" w:space="0" w:color="auto"/>
      </w:divBdr>
    </w:div>
    <w:div w:id="2062241621">
      <w:bodyDiv w:val="1"/>
      <w:marLeft w:val="0"/>
      <w:marRight w:val="0"/>
      <w:marTop w:val="0"/>
      <w:marBottom w:val="0"/>
      <w:divBdr>
        <w:top w:val="none" w:sz="0" w:space="0" w:color="auto"/>
        <w:left w:val="none" w:sz="0" w:space="0" w:color="auto"/>
        <w:bottom w:val="none" w:sz="0" w:space="0" w:color="auto"/>
        <w:right w:val="none" w:sz="0" w:space="0" w:color="auto"/>
      </w:divBdr>
    </w:div>
    <w:div w:id="2069647614">
      <w:bodyDiv w:val="1"/>
      <w:marLeft w:val="0"/>
      <w:marRight w:val="0"/>
      <w:marTop w:val="0"/>
      <w:marBottom w:val="0"/>
      <w:divBdr>
        <w:top w:val="none" w:sz="0" w:space="0" w:color="auto"/>
        <w:left w:val="none" w:sz="0" w:space="0" w:color="auto"/>
        <w:bottom w:val="none" w:sz="0" w:space="0" w:color="auto"/>
        <w:right w:val="none" w:sz="0" w:space="0" w:color="auto"/>
      </w:divBdr>
    </w:div>
    <w:div w:id="2113813018">
      <w:bodyDiv w:val="1"/>
      <w:marLeft w:val="0"/>
      <w:marRight w:val="0"/>
      <w:marTop w:val="0"/>
      <w:marBottom w:val="0"/>
      <w:divBdr>
        <w:top w:val="none" w:sz="0" w:space="0" w:color="auto"/>
        <w:left w:val="none" w:sz="0" w:space="0" w:color="auto"/>
        <w:bottom w:val="none" w:sz="0" w:space="0" w:color="auto"/>
        <w:right w:val="none" w:sz="0" w:space="0" w:color="auto"/>
      </w:divBdr>
      <w:divsChild>
        <w:div w:id="724790880">
          <w:marLeft w:val="0"/>
          <w:marRight w:val="0"/>
          <w:marTop w:val="0"/>
          <w:marBottom w:val="0"/>
          <w:divBdr>
            <w:top w:val="none" w:sz="0" w:space="0" w:color="auto"/>
            <w:left w:val="single" w:sz="2" w:space="0" w:color="2E2E2E"/>
            <w:bottom w:val="single" w:sz="2" w:space="0" w:color="2E2E2E"/>
            <w:right w:val="single" w:sz="2" w:space="0" w:color="2E2E2E"/>
          </w:divBdr>
          <w:divsChild>
            <w:div w:id="693073119">
              <w:marLeft w:val="0"/>
              <w:marRight w:val="0"/>
              <w:marTop w:val="15"/>
              <w:marBottom w:val="0"/>
              <w:divBdr>
                <w:top w:val="none" w:sz="0" w:space="0" w:color="auto"/>
                <w:left w:val="none" w:sz="0" w:space="0" w:color="auto"/>
                <w:bottom w:val="none" w:sz="0" w:space="0" w:color="auto"/>
                <w:right w:val="none" w:sz="0" w:space="0" w:color="auto"/>
              </w:divBdr>
              <w:divsChild>
                <w:div w:id="190610271">
                  <w:marLeft w:val="0"/>
                  <w:marRight w:val="0"/>
                  <w:marTop w:val="0"/>
                  <w:marBottom w:val="0"/>
                  <w:divBdr>
                    <w:top w:val="none" w:sz="0" w:space="0" w:color="auto"/>
                    <w:left w:val="none" w:sz="0" w:space="0" w:color="auto"/>
                    <w:bottom w:val="none" w:sz="0" w:space="0" w:color="auto"/>
                    <w:right w:val="none" w:sz="0" w:space="0" w:color="auto"/>
                  </w:divBdr>
                  <w:divsChild>
                    <w:div w:id="1879125195">
                      <w:marLeft w:val="0"/>
                      <w:marRight w:val="0"/>
                      <w:marTop w:val="0"/>
                      <w:marBottom w:val="0"/>
                      <w:divBdr>
                        <w:top w:val="none" w:sz="0" w:space="0" w:color="auto"/>
                        <w:left w:val="none" w:sz="0" w:space="0" w:color="auto"/>
                        <w:bottom w:val="none" w:sz="0" w:space="0" w:color="auto"/>
                        <w:right w:val="none" w:sz="0" w:space="0" w:color="auto"/>
                      </w:divBdr>
                      <w:divsChild>
                        <w:div w:id="11366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ibaba.com/product-detail/-Trade-Assurance-hydrogen-peroxide-chemical_60205084655.html?s=p"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D4D7-5BC8-4A31-8D8A-782B77B5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1308</Words>
  <Characters>7459</Characters>
  <Application>Microsoft Office Word</Application>
  <DocSecurity>0</DocSecurity>
  <Lines>62</Lines>
  <Paragraphs>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UW Madison - College of Engineering</Company>
  <LinksUpToDate>false</LinksUpToDate>
  <CharactersWithSpaces>8750</CharactersWithSpaces>
  <SharedDoc>false</SharedDoc>
  <HLinks>
    <vt:vector size="18" baseType="variant">
      <vt:variant>
        <vt:i4>3145853</vt:i4>
      </vt:variant>
      <vt:variant>
        <vt:i4>12</vt:i4>
      </vt:variant>
      <vt:variant>
        <vt:i4>0</vt:i4>
      </vt:variant>
      <vt:variant>
        <vt:i4>5</vt:i4>
      </vt:variant>
      <vt:variant>
        <vt:lpwstr>http://www.irs.gov/pub/irs-pdf/p946.pdf</vt:lpwstr>
      </vt:variant>
      <vt:variant>
        <vt:lpwstr/>
      </vt:variant>
      <vt:variant>
        <vt:i4>3866726</vt:i4>
      </vt:variant>
      <vt:variant>
        <vt:i4>9</vt:i4>
      </vt:variant>
      <vt:variant>
        <vt:i4>0</vt:i4>
      </vt:variant>
      <vt:variant>
        <vt:i4>5</vt:i4>
      </vt:variant>
      <vt:variant>
        <vt:lpwstr>http://www1.eere.energy.gov/bioenergy/pdfs/algal_biofuels_roadmap.pdf</vt:lpwstr>
      </vt:variant>
      <vt:variant>
        <vt:lpwstr/>
      </vt:variant>
      <vt:variant>
        <vt:i4>8060938</vt:i4>
      </vt:variant>
      <vt:variant>
        <vt:i4>0</vt:i4>
      </vt:variant>
      <vt:variant>
        <vt:i4>0</vt:i4>
      </vt:variant>
      <vt:variant>
        <vt:i4>5</vt:i4>
      </vt:variant>
      <vt:variant>
        <vt:lpwstr>mailto:jayliu@pknu.ac.kr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Chrislyn Particka</dc:creator>
  <cp:lastModifiedBy>Eric L. Hegg</cp:lastModifiedBy>
  <cp:revision>3</cp:revision>
  <dcterms:created xsi:type="dcterms:W3CDTF">2018-04-09T16:00:00Z</dcterms:created>
  <dcterms:modified xsi:type="dcterms:W3CDTF">2018-04-09T16:01:00Z</dcterms:modified>
</cp:coreProperties>
</file>