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57" w:rsidRPr="00CC0E69" w:rsidRDefault="009C3ECA" w:rsidP="00CC51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2</w:t>
      </w:r>
      <w:r w:rsidR="00CC5157" w:rsidRPr="00CC0E69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="00206866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CC5157" w:rsidRPr="00CC0E69">
        <w:rPr>
          <w:rFonts w:ascii="Times New Roman" w:hAnsi="Times New Roman" w:cs="Times New Roman"/>
          <w:b/>
          <w:sz w:val="24"/>
          <w:szCs w:val="24"/>
        </w:rPr>
        <w:t>4: Contents of the survey tool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2912"/>
        <w:gridCol w:w="4665"/>
      </w:tblGrid>
      <w:tr w:rsidR="00CC5157" w:rsidRPr="00885C24" w:rsidTr="00695EF1">
        <w:tc>
          <w:tcPr>
            <w:tcW w:w="46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24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4665" w:type="dxa"/>
            <w:tcBorders>
              <w:top w:val="single" w:sz="8" w:space="0" w:color="auto"/>
              <w:bottom w:val="single" w:sz="8" w:space="0" w:color="auto"/>
            </w:tcBorders>
          </w:tcPr>
          <w:p w:rsidR="00CC5157" w:rsidRPr="00885C24" w:rsidRDefault="00CC5157" w:rsidP="00695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24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</w:tr>
      <w:tr w:rsidR="00CC5157" w:rsidRPr="00885C24" w:rsidTr="00695EF1">
        <w:tc>
          <w:tcPr>
            <w:tcW w:w="1783" w:type="dxa"/>
            <w:vMerge w:val="restart"/>
            <w:tcBorders>
              <w:top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>Section A</w:t>
            </w:r>
          </w:p>
        </w:tc>
        <w:tc>
          <w:tcPr>
            <w:tcW w:w="2912" w:type="dxa"/>
            <w:tcBorders>
              <w:top w:val="single" w:sz="8" w:space="0" w:color="auto"/>
              <w:bottom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>Demographic data</w:t>
            </w:r>
          </w:p>
        </w:tc>
        <w:tc>
          <w:tcPr>
            <w:tcW w:w="4665" w:type="dxa"/>
            <w:tcBorders>
              <w:top w:val="single" w:sz="8" w:space="0" w:color="auto"/>
              <w:bottom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>Sex, age, marital status, level of education, occupation, religion, ethnicity</w:t>
            </w:r>
          </w:p>
        </w:tc>
      </w:tr>
      <w:tr w:rsidR="00CC5157" w:rsidRPr="00885C24" w:rsidTr="00695EF1">
        <w:trPr>
          <w:trHeight w:val="1492"/>
        </w:trPr>
        <w:tc>
          <w:tcPr>
            <w:tcW w:w="1783" w:type="dxa"/>
            <w:vMerge/>
            <w:tcBorders>
              <w:bottom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>General data of the disease</w:t>
            </w:r>
          </w:p>
        </w:tc>
        <w:tc>
          <w:tcPr>
            <w:tcW w:w="4665" w:type="dxa"/>
            <w:tcBorders>
              <w:top w:val="single" w:sz="8" w:space="0" w:color="auto"/>
              <w:bottom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>Type of the disease (pulmonary or extra pulmonary), sputum smear is positive or not, treatment category and date of commencement of treatment.</w:t>
            </w:r>
          </w:p>
        </w:tc>
      </w:tr>
      <w:tr w:rsidR="00CC5157" w:rsidRPr="00885C24" w:rsidTr="00695EF1">
        <w:tc>
          <w:tcPr>
            <w:tcW w:w="1783" w:type="dxa"/>
            <w:tcBorders>
              <w:bottom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>Section B</w:t>
            </w:r>
          </w:p>
        </w:tc>
        <w:tc>
          <w:tcPr>
            <w:tcW w:w="2912" w:type="dxa"/>
            <w:tcBorders>
              <w:top w:val="single" w:sz="8" w:space="0" w:color="auto"/>
              <w:bottom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>Housing conditions</w:t>
            </w:r>
          </w:p>
        </w:tc>
        <w:tc>
          <w:tcPr>
            <w:tcW w:w="4665" w:type="dxa"/>
            <w:tcBorders>
              <w:top w:val="single" w:sz="8" w:space="0" w:color="auto"/>
              <w:bottom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>Tenure and type of house, materials used for roof, floor and wall, Other facilities (swimming pool and air condition)</w:t>
            </w:r>
          </w:p>
        </w:tc>
      </w:tr>
      <w:tr w:rsidR="00CC5157" w:rsidRPr="00885C24" w:rsidTr="00695EF1">
        <w:tc>
          <w:tcPr>
            <w:tcW w:w="1783" w:type="dxa"/>
            <w:tcBorders>
              <w:top w:val="single" w:sz="8" w:space="0" w:color="auto"/>
              <w:bottom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>Section C</w:t>
            </w:r>
          </w:p>
        </w:tc>
        <w:tc>
          <w:tcPr>
            <w:tcW w:w="2912" w:type="dxa"/>
            <w:tcBorders>
              <w:top w:val="single" w:sz="8" w:space="0" w:color="auto"/>
              <w:bottom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>Household amenities</w:t>
            </w:r>
          </w:p>
        </w:tc>
        <w:tc>
          <w:tcPr>
            <w:tcW w:w="4665" w:type="dxa"/>
            <w:tcBorders>
              <w:top w:val="single" w:sz="8" w:space="0" w:color="auto"/>
              <w:bottom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>Water and sanitation facilities, source of energy, commodities available, financial status of the family.</w:t>
            </w:r>
          </w:p>
        </w:tc>
      </w:tr>
      <w:tr w:rsidR="00CC5157" w:rsidRPr="00885C24" w:rsidTr="00695EF1">
        <w:tc>
          <w:tcPr>
            <w:tcW w:w="1783" w:type="dxa"/>
            <w:tcBorders>
              <w:top w:val="single" w:sz="8" w:space="0" w:color="auto"/>
              <w:bottom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>Section D</w:t>
            </w:r>
          </w:p>
        </w:tc>
        <w:tc>
          <w:tcPr>
            <w:tcW w:w="2912" w:type="dxa"/>
            <w:tcBorders>
              <w:top w:val="single" w:sz="8" w:space="0" w:color="auto"/>
              <w:bottom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>Social participation</w:t>
            </w:r>
          </w:p>
        </w:tc>
        <w:tc>
          <w:tcPr>
            <w:tcW w:w="4665" w:type="dxa"/>
            <w:tcBorders>
              <w:top w:val="single" w:sz="8" w:space="0" w:color="auto"/>
              <w:bottom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>Donations, participate in village/work place societies, involvement with politics</w:t>
            </w:r>
          </w:p>
        </w:tc>
      </w:tr>
      <w:tr w:rsidR="00CC5157" w:rsidRPr="00885C24" w:rsidTr="00695EF1">
        <w:tc>
          <w:tcPr>
            <w:tcW w:w="1783" w:type="dxa"/>
            <w:tcBorders>
              <w:top w:val="single" w:sz="8" w:space="0" w:color="auto"/>
              <w:bottom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>Section E</w:t>
            </w:r>
          </w:p>
        </w:tc>
        <w:tc>
          <w:tcPr>
            <w:tcW w:w="2912" w:type="dxa"/>
            <w:tcBorders>
              <w:top w:val="single" w:sz="8" w:space="0" w:color="auto"/>
              <w:bottom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 xml:space="preserve"> factors for TB</w:t>
            </w:r>
          </w:p>
        </w:tc>
        <w:tc>
          <w:tcPr>
            <w:tcW w:w="4665" w:type="dxa"/>
            <w:tcBorders>
              <w:top w:val="single" w:sz="8" w:space="0" w:color="auto"/>
              <w:bottom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>History of smoking, alcohol intake, narcotic drug use, close contact history with TB, presence of chronic diseases such as Diabetes mellitus, Bronchial Asthma, Kidney diseases and malignancies.</w:t>
            </w:r>
          </w:p>
        </w:tc>
      </w:tr>
      <w:tr w:rsidR="00CC5157" w:rsidRPr="00885C24" w:rsidTr="00695EF1">
        <w:tc>
          <w:tcPr>
            <w:tcW w:w="1783" w:type="dxa"/>
            <w:tcBorders>
              <w:top w:val="single" w:sz="8" w:space="0" w:color="auto"/>
              <w:bottom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>Section F</w:t>
            </w:r>
          </w:p>
        </w:tc>
        <w:tc>
          <w:tcPr>
            <w:tcW w:w="2912" w:type="dxa"/>
            <w:tcBorders>
              <w:top w:val="single" w:sz="8" w:space="0" w:color="auto"/>
              <w:bottom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>Influence of the disease on the life style</w:t>
            </w:r>
          </w:p>
        </w:tc>
        <w:tc>
          <w:tcPr>
            <w:tcW w:w="4665" w:type="dxa"/>
            <w:tcBorders>
              <w:top w:val="single" w:sz="8" w:space="0" w:color="auto"/>
              <w:bottom w:val="single" w:sz="8" w:space="0" w:color="auto"/>
            </w:tcBorders>
          </w:tcPr>
          <w:p w:rsidR="00CC5157" w:rsidRPr="00885C24" w:rsidRDefault="00CC5157" w:rsidP="006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 xml:space="preserve">Influence to the </w:t>
            </w:r>
            <w:r w:rsidRPr="0088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food habits</w:t>
            </w: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>, marital status, employment status, income level and  risk behavio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>rs (alcohol, smoking and drug use), social behavio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85C24">
              <w:rPr>
                <w:rFonts w:ascii="Times New Roman" w:hAnsi="Times New Roman" w:cs="Times New Roman"/>
                <w:sz w:val="24"/>
                <w:szCs w:val="24"/>
              </w:rPr>
              <w:t>rs and interaction with their family and  interaction with the society (attending to social gatherings and meetings)</w:t>
            </w:r>
          </w:p>
        </w:tc>
      </w:tr>
    </w:tbl>
    <w:p w:rsidR="00CC5157" w:rsidRDefault="00CC5157" w:rsidP="00CC5157"/>
    <w:p w:rsidR="001C70D7" w:rsidRDefault="001C70D7"/>
    <w:sectPr w:rsidR="001C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CC5157"/>
    <w:rsid w:val="001C70D7"/>
    <w:rsid w:val="00206866"/>
    <w:rsid w:val="009C3ECA"/>
    <w:rsid w:val="00C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57"/>
    <w:pPr>
      <w:spacing w:after="200" w:line="276" w:lineRule="auto"/>
    </w:pPr>
    <w:rPr>
      <w:rFonts w:eastAsiaTheme="minorEastAsia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15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57"/>
    <w:pPr>
      <w:spacing w:after="200" w:line="276" w:lineRule="auto"/>
    </w:pPr>
    <w:rPr>
      <w:rFonts w:eastAsiaTheme="minorEastAsia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15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1109</Characters>
  <Application>Microsoft Office Word</Application>
  <DocSecurity>0</DocSecurity>
  <Lines>46</Lines>
  <Paragraphs>26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Buddhika</dc:creator>
  <cp:keywords/>
  <dc:description/>
  <cp:lastModifiedBy>LAWID</cp:lastModifiedBy>
  <cp:revision>3</cp:revision>
  <dcterms:created xsi:type="dcterms:W3CDTF">2018-01-31T10:23:00Z</dcterms:created>
  <dcterms:modified xsi:type="dcterms:W3CDTF">2018-02-27T13:19:00Z</dcterms:modified>
</cp:coreProperties>
</file>