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6" w:rsidRPr="004E6CA6" w:rsidRDefault="00655B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4E6CA6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4E6CA6">
        <w:rPr>
          <w:rFonts w:ascii="Times New Roman" w:hAnsi="Times New Roman" w:cs="Times New Roman"/>
          <w:b/>
          <w:sz w:val="24"/>
          <w:szCs w:val="24"/>
        </w:rPr>
        <w:t xml:space="preserve"> Lectin used in this study.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42"/>
        <w:gridCol w:w="497"/>
        <w:gridCol w:w="1487"/>
        <w:gridCol w:w="1701"/>
        <w:gridCol w:w="993"/>
        <w:gridCol w:w="2885"/>
      </w:tblGrid>
      <w:tr w:rsidR="00FC45AC" w:rsidRPr="005E41F1" w:rsidTr="00723269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Abbr.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Ref.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Specificity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Specificity-Cartoon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Source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b/>
                <w:bCs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Fullname</w:t>
            </w:r>
            <w:proofErr w:type="spellEnd"/>
            <w:r w:rsidRPr="005E41F1">
              <w:rPr>
                <w:rFonts w:ascii="Times New Roman" w:eastAsia="SimSun" w:hAnsi="Times New Roman" w:cs="Times New Roman"/>
                <w:b/>
                <w:bCs/>
                <w:sz w:val="15"/>
              </w:rPr>
              <w:t>/Source species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AAL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Fuca1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-2,3,4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169" name="图片 169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Aurentia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ABA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Galb1-3GalNAc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333375" cy="95250"/>
                  <wp:effectExtent l="0" t="0" r="9525" b="0"/>
                  <wp:wrapNone/>
                  <wp:docPr id="170" name="图片 170" descr="carbSynthe_0627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bSynthe_0627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1428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Agaricus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bisporus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(Mushroom)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ACL </w:t>
            </w:r>
            <w:r w:rsidR="00723269"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,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ACA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723269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2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Galb1-3GalNAc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371475" cy="114300"/>
                  <wp:effectExtent l="0" t="0" r="9525" b="0"/>
                  <wp:wrapNone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50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Amaranthus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caudatus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Amaranthin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AMA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4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Mana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Arum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maculatum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(Lords and Ladies)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ASA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Mana1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95250"/>
                  <wp:effectExtent l="0" t="0" r="0" b="0"/>
                  <wp:wrapNone/>
                  <wp:docPr id="233" name="图片 233" descr="carbSynthe_0703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rbSynthe_0703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813" t="30000" r="18933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Allium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sativum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(Garlic)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BBC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4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261" name="图片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262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Phaseolus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vulgaris sp. Lectin (Black Bean) crude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BPL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5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Galb1-3GalNAc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, not to terminal α-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314325" cy="104775"/>
                  <wp:effectExtent l="0" t="0" r="9525" b="9525"/>
                  <wp:wrapNone/>
                  <wp:docPr id="263" name="图片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1547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14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Bauhinia Purpurea Lectin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959" w:type="dxa"/>
            <w:gridSpan w:val="2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CALSEPA</w:t>
            </w:r>
            <w:proofErr w:type="spellEnd"/>
          </w:p>
        </w:tc>
        <w:tc>
          <w:tcPr>
            <w:tcW w:w="497" w:type="dxa"/>
          </w:tcPr>
          <w:p w:rsidR="00FC45AC" w:rsidRPr="004E6CA6" w:rsidRDefault="00FC45AC" w:rsidP="00FC45AC">
            <w:pPr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5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Man,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Glca1-4Glc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85725" cy="76200"/>
                  <wp:effectExtent l="0" t="0" r="9525" b="0"/>
                  <wp:wrapNone/>
                  <wp:docPr id="306" name="图片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334" t="35001" r="40001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38100</wp:posOffset>
                  </wp:positionV>
                  <wp:extent cx="333375" cy="95250"/>
                  <wp:effectExtent l="0" t="0" r="9525" b="0"/>
                  <wp:wrapNone/>
                  <wp:docPr id="307" name="图片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13095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85725" cy="76200"/>
                  <wp:effectExtent l="0" t="0" r="9525" b="0"/>
                  <wp:wrapNone/>
                  <wp:docPr id="308" name="图片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334" t="35001" r="40001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Calystega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sepiem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(Hedge Bindweed Rhizomes)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Con A 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Man (Terminal, Branched),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GlcNAc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(Terminal)</w:t>
            </w:r>
          </w:p>
        </w:tc>
        <w:tc>
          <w:tcPr>
            <w:tcW w:w="1701" w:type="dxa"/>
          </w:tcPr>
          <w:p w:rsidR="00FC45AC" w:rsidRPr="005E41F1" w:rsidRDefault="00B21B10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300B49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29845</wp:posOffset>
                  </wp:positionV>
                  <wp:extent cx="104775" cy="95885"/>
                  <wp:effectExtent l="0" t="0" r="9525" b="0"/>
                  <wp:wrapTight wrapText="bothSides">
                    <wp:wrapPolygon edited="0">
                      <wp:start x="0" y="0"/>
                      <wp:lineTo x="0" y="17166"/>
                      <wp:lineTo x="19636" y="17166"/>
                      <wp:lineTo x="19636" y="0"/>
                      <wp:lineTo x="0" y="0"/>
                    </wp:wrapPolygon>
                  </wp:wrapTight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45AC"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85725" cy="76200"/>
                  <wp:effectExtent l="0" t="0" r="9525" b="0"/>
                  <wp:wrapNone/>
                  <wp:docPr id="325" name="图片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334" t="35001" r="40001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Canavalia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ensiformis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, jack bean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CSA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" cy="104775"/>
                  <wp:effectExtent l="0" t="0" r="0" b="9525"/>
                  <wp:wrapNone/>
                  <wp:docPr id="340" name="图片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81343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Cytisus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sessilifolius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(Portugal Broom)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DBA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2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GalNAca1-3GalNAc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GalNAca1-3Gal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342900" cy="104775"/>
                  <wp:effectExtent l="0" t="0" r="0" b="9525"/>
                  <wp:wrapNone/>
                  <wp:docPr id="341" name="图片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13095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295275" cy="95250"/>
                  <wp:effectExtent l="0" t="0" r="9525" b="0"/>
                  <wp:wrapNone/>
                  <wp:docPr id="342" name="图片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1428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Dolichos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biflorus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(Horse Gram)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DSL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5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85725" cy="76200"/>
                  <wp:effectExtent l="0" t="0" r="9525" b="0"/>
                  <wp:wrapNone/>
                  <wp:docPr id="351" name="图片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667" t="36667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22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Datura Stramonium Lectin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ECL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  <w:lang w:val="pt-BR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Galb1-4GlcNAc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  <w:lang w:val="pt-BR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314325" cy="95250"/>
                  <wp:effectExtent l="0" t="0" r="9525" b="0"/>
                  <wp:wrapNone/>
                  <wp:docPr id="352" name="图片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15475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Erythrina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cristagalli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(Coral Tree)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EEL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71450" cy="114300"/>
                  <wp:effectExtent l="0" t="0" r="0" b="0"/>
                  <wp:wrapNone/>
                  <wp:docPr id="353" name="图片 353" descr="carbSynthe_0781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arbSynthe_0781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3666" t="55072" r="14334" b="3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Euonymus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europaeus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(Spindle Tree)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GHA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Gala,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80975" cy="104775"/>
                  <wp:effectExtent l="0" t="0" r="9525" b="9525"/>
                  <wp:wrapNone/>
                  <wp:docPr id="354" name="图片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355" name="图片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Glechoma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hederacea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(ground ivy)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GNL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Mana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356" name="图片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2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Galanthus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nivalis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agglutinin (snowdrop)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GSL-IA4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5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357" name="图片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2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Griffonia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simplicifolia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agglutinin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GSL-IB4</w:t>
            </w:r>
            <w:proofErr w:type="spellEnd"/>
            <w:r w:rsidR="00723269"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,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BSLI-B4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2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Gala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80975" cy="104775"/>
                  <wp:effectExtent l="0" t="0" r="9525" b="9525"/>
                  <wp:wrapNone/>
                  <wp:docPr id="358" name="图片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Griffonia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simplicifolia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agglutinin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GSL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-II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BSL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-II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3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GlcNAca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GlcNAcb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359" name="图片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70290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360" name="图片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Griffonia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simplicifolia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HHL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AL</w:t>
            </w:r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1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Mana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399" name="图片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Hippeastrum hybrid Lectin (Amaryllis bulbs)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HMA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FF0000"/>
                <w:sz w:val="15"/>
                <w:szCs w:val="15"/>
              </w:rPr>
              <w:t>4</w:t>
            </w:r>
          </w:p>
        </w:tc>
        <w:tc>
          <w:tcPr>
            <w:tcW w:w="148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GalNAca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, Fuca,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Neu5Ac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400" name="图片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28575</wp:posOffset>
                  </wp:positionV>
                  <wp:extent cx="76200" cy="95250"/>
                  <wp:effectExtent l="0" t="0" r="0" b="0"/>
                  <wp:wrapNone/>
                  <wp:docPr id="401" name="图片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87682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402" name="图片 402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Homarus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americanus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(Lobster)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HPA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403" name="图片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1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Helix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pomatia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agglutinin (Roman snail, edible snail)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IAA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" cy="104775"/>
                  <wp:effectExtent l="0" t="0" r="0" b="9525"/>
                  <wp:wrapNone/>
                  <wp:docPr id="404" name="图片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81343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Iberis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amara Lectin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IRA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405" name="图片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406" name="图片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lris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hybrid Lectin (Dutch Iris)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Jacalin</w:t>
            </w:r>
            <w:proofErr w:type="spellEnd"/>
            <w:r w:rsidR="00723269" w:rsidRPr="004E6CA6">
              <w:rPr>
                <w:rFonts w:ascii="Times New Roman" w:eastAsia="SimSun" w:hAnsi="Times New Roman" w:cs="Times New Roman"/>
                <w:sz w:val="15"/>
              </w:rPr>
              <w:t>,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lastRenderedPageBreak/>
              <w:t>AIA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lastRenderedPageBreak/>
              <w:t>1</w:t>
            </w:r>
          </w:p>
        </w:tc>
        <w:tc>
          <w:tcPr>
            <w:tcW w:w="1487" w:type="dxa"/>
          </w:tcPr>
          <w:p w:rsidR="00FC45AC" w:rsidRPr="003C6446" w:rsidRDefault="00FC45AC" w:rsidP="00FA39FD">
            <w:pPr>
              <w:rPr>
                <w:rFonts w:ascii="Times New Roman" w:eastAsia="SimSun" w:hAnsi="Times New Roman" w:cs="Times New Roman"/>
                <w:sz w:val="13"/>
                <w:szCs w:val="13"/>
              </w:rPr>
            </w:pPr>
            <w:r w:rsidRPr="003C6446">
              <w:rPr>
                <w:rFonts w:ascii="Times New Roman" w:eastAsia="SimSun" w:hAnsi="Times New Roman" w:cs="Times New Roman"/>
                <w:sz w:val="13"/>
                <w:szCs w:val="13"/>
                <w:lang w:val="pt-BR"/>
              </w:rPr>
              <w:t xml:space="preserve">Gala, Galb, GalNAca </w:t>
            </w:r>
            <w:r w:rsidRPr="003C6446">
              <w:rPr>
                <w:rFonts w:ascii="Times New Roman" w:eastAsia="SimSun" w:hAnsi="Times New Roman" w:cs="Times New Roman"/>
                <w:sz w:val="13"/>
                <w:szCs w:val="13"/>
                <w:lang w:val="pt-BR"/>
              </w:rPr>
              <w:lastRenderedPageBreak/>
              <w:t>(O-linkage)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80975" cy="104775"/>
                  <wp:effectExtent l="0" t="0" r="9525" b="9525"/>
                  <wp:wrapNone/>
                  <wp:docPr id="407" name="图片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408" name="图片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4940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409" name="图片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1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32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Jackfruit lectin (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Artocarpus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heterophyllus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) </w:t>
              </w:r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lastRenderedPageBreak/>
                <w:t>(bread fruit tree)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lastRenderedPageBreak/>
              <w:t>LAL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Fuc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?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437" name="图片 437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Laburnum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anagyroides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(Gold Chain)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LCA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  <w:lang w:val="pt-BR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Man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  <w:lang w:val="pt-BR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85725" cy="76200"/>
                  <wp:effectExtent l="0" t="0" r="9525" b="0"/>
                  <wp:wrapNone/>
                  <wp:docPr id="462" name="图片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334" t="35001" r="40001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33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Lens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Culinaris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Agglutinin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LEL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(TL)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(prefer trimer and tetramer)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85725" cy="76200"/>
                  <wp:effectExtent l="0" t="0" r="9525" b="0"/>
                  <wp:wrapNone/>
                  <wp:docPr id="484" name="图片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667" t="36667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35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Lycopersicon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Esculentum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(Tomato) Lectin 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LTL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Fuca1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-2,3,4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512" name="图片 512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Lotus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tetragonolobus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(Asparagus Pea)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MAA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Neu5Aca2-3Gal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285750" cy="95250"/>
                  <wp:effectExtent l="0" t="0" r="0" b="0"/>
                  <wp:wrapNone/>
                  <wp:docPr id="513" name="图片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49275" b="35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Maackia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amurensis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MAL-I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Galb1-4GlcNAc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371475" cy="104775"/>
                  <wp:effectExtent l="0" t="0" r="9525" b="9525"/>
                  <wp:wrapNone/>
                  <wp:docPr id="514" name="图片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13095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37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Maackia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Amurensis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Lectin I 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MAL-II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Neu5Aca2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-3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76200" cy="95250"/>
                  <wp:effectExtent l="0" t="0" r="0" b="0"/>
                  <wp:wrapNone/>
                  <wp:docPr id="515" name="图片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87682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38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Maackia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Amurensis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Lectin II 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MNA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-G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Gala,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533" name="图片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4940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80975" cy="104775"/>
                  <wp:effectExtent l="0" t="0" r="9525" b="9525"/>
                  <wp:wrapNone/>
                  <wp:docPr id="534" name="图片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Morniga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G Lectin (black elderberry)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MNA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-M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Mana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535" name="图片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Morniga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M Lectin (black elderberry)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MPL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Gala,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80975" cy="104775"/>
                  <wp:effectExtent l="0" t="0" r="9525" b="9525"/>
                  <wp:wrapNone/>
                  <wp:docPr id="541" name="图片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19050</wp:posOffset>
                  </wp:positionV>
                  <wp:extent cx="200025" cy="104775"/>
                  <wp:effectExtent l="0" t="0" r="9525" b="9525"/>
                  <wp:wrapNone/>
                  <wp:docPr id="542" name="图片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  <w:lang w:val="pt-BR"/>
              </w:rPr>
              <w:t xml:space="preserve"> Maclura pomifera Lectin (Osage Orange)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NPL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NPA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Mana?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Manb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?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80975" cy="95250"/>
                  <wp:effectExtent l="0" t="0" r="9525" b="0"/>
                  <wp:wrapNone/>
                  <wp:docPr id="543" name="图片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190500" cy="85725"/>
                  <wp:effectExtent l="0" t="0" r="0" b="9525"/>
                  <wp:wrapNone/>
                  <wp:docPr id="544" name="图片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69565" b="36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Narcissus pseudo-narcissus Lectin (Daffodil)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PSA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Mana,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GlcNAca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545" name="图片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546" name="图片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51190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19050</wp:posOffset>
                  </wp:positionV>
                  <wp:extent cx="200025" cy="95250"/>
                  <wp:effectExtent l="0" t="0" r="9525" b="0"/>
                  <wp:wrapNone/>
                  <wp:docPr id="547" name="图片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000" r="70290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Pisum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sativum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(Garden Pea)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PHA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-E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Galb1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4GlcNAcb1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-2(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Galb1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4GlcNAcb1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-6)Man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590550" cy="571500"/>
                  <wp:effectExtent l="0" t="0" r="0" b="0"/>
                  <wp:wrapNone/>
                  <wp:docPr id="548" name="图片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759" r="8696" b="12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Phaseolus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vulgaris Lectin (Red Kidney Bean)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PHA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-L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Galb1-4GlcNAcb1-2Man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600075" cy="104775"/>
                  <wp:effectExtent l="0" t="0" r="9525" b="9525"/>
                  <wp:wrapNone/>
                  <wp:docPr id="549" name="图片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7971" b="3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Phaseolus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vulgaris Lectin (Red Kidney Bean)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PNA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(Terminal)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671" name="图片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4940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Arachis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hypogaea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from peanut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PTL</w:t>
            </w:r>
            <w:proofErr w:type="spellEnd"/>
            <w:r w:rsidRPr="004E6CA6">
              <w:rPr>
                <w:rFonts w:ascii="Times New Roman" w:hAnsi="Times New Roman" w:cs="Times New Roman"/>
              </w:rPr>
              <w:t xml:space="preserve"> </w:t>
            </w:r>
            <w:r w:rsidRPr="004E6CA6">
              <w:rPr>
                <w:rFonts w:ascii="Times New Roman" w:eastAsia="SimSun" w:hAnsi="Times New Roman" w:cs="Times New Roman"/>
                <w:sz w:val="15"/>
              </w:rPr>
              <w:t>I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WBA</w:t>
            </w:r>
            <w:proofErr w:type="spellEnd"/>
            <w:r w:rsidRPr="004E6CA6">
              <w:rPr>
                <w:rFonts w:ascii="Times New Roman" w:hAnsi="Times New Roman" w:cs="Times New Roman"/>
              </w:rPr>
              <w:t xml:space="preserve"> </w:t>
            </w:r>
            <w:r w:rsidRPr="004E6CA6">
              <w:rPr>
                <w:rFonts w:ascii="Times New Roman" w:eastAsia="SimSun" w:hAnsi="Times New Roman" w:cs="Times New Roman"/>
                <w:sz w:val="15"/>
              </w:rPr>
              <w:t>I</w:t>
            </w:r>
            <w:r w:rsidR="00723269" w:rsidRPr="004E6CA6">
              <w:rPr>
                <w:rFonts w:ascii="Times New Roman" w:eastAsia="SimSun" w:hAnsi="Times New Roman" w:cs="Times New Roman"/>
                <w:sz w:val="15"/>
              </w:rPr>
              <w:t>,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Gal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Gal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95250" cy="85725"/>
                  <wp:effectExtent l="0" t="0" r="0" b="9525"/>
                  <wp:wrapNone/>
                  <wp:docPr id="691" name="图片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6667" t="33333" r="33333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Psophocarpus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tetragonolobus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(Winged Bean)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PTL</w:t>
            </w:r>
            <w:proofErr w:type="spellEnd"/>
            <w:r w:rsidRPr="004E6CA6">
              <w:rPr>
                <w:rFonts w:ascii="Times New Roman" w:hAnsi="Times New Roman" w:cs="Times New Roman"/>
              </w:rPr>
              <w:t xml:space="preserve"> </w:t>
            </w:r>
            <w:r w:rsidRPr="004E6CA6">
              <w:rPr>
                <w:rFonts w:ascii="Times New Roman" w:eastAsia="SimSun" w:hAnsi="Times New Roman" w:cs="Times New Roman"/>
                <w:sz w:val="15"/>
              </w:rPr>
              <w:t>I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WBAI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r w:rsidR="00723269" w:rsidRPr="004E6CA6">
              <w:rPr>
                <w:rFonts w:ascii="Times New Roman" w:eastAsia="SimSun" w:hAnsi="Times New Roman" w:cs="Times New Roman"/>
                <w:sz w:val="15"/>
              </w:rPr>
              <w:t>,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76200" cy="104775"/>
                  <wp:effectExtent l="0" t="0" r="0" b="9525"/>
                  <wp:wrapNone/>
                  <wp:docPr id="692" name="图片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81343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Psophocarpus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tetragonolobus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(Winged Bean)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PWM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(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PWA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)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GlcNAcb1-4GlcNAc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333375" cy="123825"/>
                  <wp:effectExtent l="0" t="0" r="9525" b="9525"/>
                  <wp:wrapNone/>
                  <wp:docPr id="693" name="图片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1428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Phytolacca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americana Lectin (Pokeweed)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RCA-I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RCA120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90500" cy="95250"/>
                  <wp:effectExtent l="0" t="0" r="0" b="0"/>
                  <wp:wrapNone/>
                  <wp:docPr id="694" name="图片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4940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Ricinus communis Lectin (Castor Bean)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SBA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  <w:lang w:val="pt-BR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  <w:lang w:val="pt-BR"/>
              </w:rPr>
              <w:t>GalNAca (Terminal), Neu5Aca2-6GalNAc (Tn antigen)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  <w:lang w:val="pt-BR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90500" cy="123825"/>
                  <wp:effectExtent l="0" t="0" r="0" b="9525"/>
                  <wp:wrapNone/>
                  <wp:docPr id="727" name="图片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2597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19050</wp:posOffset>
                  </wp:positionV>
                  <wp:extent cx="342900" cy="104775"/>
                  <wp:effectExtent l="0" t="0" r="0" b="9525"/>
                  <wp:wrapNone/>
                  <wp:docPr id="728" name="图片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14285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Soybean agglutinin (</w:t>
            </w:r>
            <w:r w:rsidRPr="005E41F1">
              <w:rPr>
                <w:rFonts w:ascii="Times New Roman" w:eastAsia="SimSun" w:hAnsi="Times New Roman" w:cs="Times New Roman"/>
                <w:i/>
                <w:iCs/>
                <w:sz w:val="15"/>
              </w:rPr>
              <w:t>Glycine max,</w:t>
            </w: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soya bean)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SNA</w:t>
            </w:r>
            <w:proofErr w:type="spellEnd"/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EBL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2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Neu5Aca2-6Gal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Neu5Aca2-6GalNAc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352425" cy="104775"/>
                  <wp:effectExtent l="0" t="0" r="9525" b="9525"/>
                  <wp:wrapNone/>
                  <wp:docPr id="754" name="图片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14285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28575</wp:posOffset>
                  </wp:positionV>
                  <wp:extent cx="314325" cy="104775"/>
                  <wp:effectExtent l="0" t="0" r="9525" b="9525"/>
                  <wp:wrapNone/>
                  <wp:docPr id="755" name="图片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15475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2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Sambucus nigra (Elderberry Bark)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SNA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-I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  <w:lang w:val="pt-BR"/>
              </w:rPr>
              <w:t>Neu5Aca2-6Galb1-4GlcNAc, Neu5Aca2-6Galb1-4Glc</w:t>
            </w:r>
          </w:p>
        </w:tc>
        <w:tc>
          <w:tcPr>
            <w:tcW w:w="1701" w:type="dxa"/>
          </w:tcPr>
          <w:p w:rsidR="00FC45AC" w:rsidRPr="005E41F1" w:rsidRDefault="004E6CA6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615596</wp:posOffset>
                  </wp:positionH>
                  <wp:positionV relativeFrom="paragraph">
                    <wp:posOffset>24988</wp:posOffset>
                  </wp:positionV>
                  <wp:extent cx="603592" cy="112815"/>
                  <wp:effectExtent l="0" t="0" r="6350" b="1905"/>
                  <wp:wrapNone/>
                  <wp:docPr id="757" name="图片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8696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92" cy="11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45AC"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571500" cy="123825"/>
                  <wp:effectExtent l="0" t="0" r="0" b="9525"/>
                  <wp:wrapNone/>
                  <wp:docPr id="756" name="图片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8696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Sambucus nigra (Elderberry Bark)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lastRenderedPageBreak/>
              <w:t>SSA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, Terminal, O-link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" cy="104775"/>
                  <wp:effectExtent l="0" t="0" r="0" b="9525"/>
                  <wp:wrapNone/>
                  <wp:docPr id="765" name="图片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81343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Salvia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sclarea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STL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(PL)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Neu5Ac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38100</wp:posOffset>
                  </wp:positionV>
                  <wp:extent cx="76200" cy="95250"/>
                  <wp:effectExtent l="0" t="0" r="0" b="0"/>
                  <wp:wrapNone/>
                  <wp:docPr id="766" name="图片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4" r="87682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95250" cy="85725"/>
                  <wp:effectExtent l="0" t="0" r="0" b="9525"/>
                  <wp:wrapNone/>
                  <wp:docPr id="767" name="图片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667" t="36667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5" w:type="dxa"/>
          </w:tcPr>
          <w:p w:rsidR="00FC45AC" w:rsidRPr="004E6CA6" w:rsidRDefault="0096425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hyperlink r:id="rId50" w:history="1"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Solanum </w:t>
              </w:r>
              <w:proofErr w:type="spellStart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>Tuberosum</w:t>
              </w:r>
              <w:proofErr w:type="spellEnd"/>
              <w:r w:rsidR="00FC45AC" w:rsidRPr="004E6CA6">
                <w:rPr>
                  <w:rFonts w:ascii="Times New Roman" w:eastAsia="SimSun" w:hAnsi="Times New Roman" w:cs="Times New Roman"/>
                  <w:sz w:val="15"/>
                  <w:szCs w:val="15"/>
                </w:rPr>
                <w:t xml:space="preserve"> (Potato) Lectin</w:t>
              </w:r>
            </w:hyperlink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</w:rPr>
              <w:t>TL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α−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,β−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>, Gal, Fucose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200025" cy="1047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38100</wp:posOffset>
                  </wp:positionV>
                  <wp:extent cx="66675" cy="85725"/>
                  <wp:effectExtent l="0" t="0" r="9525" b="9525"/>
                  <wp:wrapNone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79448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22" name="图片 22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28575</wp:posOffset>
                  </wp:positionV>
                  <wp:extent cx="200025" cy="104775"/>
                  <wp:effectExtent l="0" t="0" r="9525" b="9525"/>
                  <wp:wrapNone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Tulipa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sp. Lectin (Tulip)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UDA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80975" cy="104775"/>
                  <wp:effectExtent l="0" t="0" r="9525" b="9525"/>
                  <wp:wrapNone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Urtica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dioica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(Stinging Nettle)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UEA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>-I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3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Fuca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76200" cy="66675"/>
                  <wp:effectExtent l="0" t="0" r="0" b="9525"/>
                  <wp:wrapNone/>
                  <wp:docPr id="25" name="图片 25" descr="carbSynthe_0819_D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arbSynthe_0819_D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33" t="40001" r="43333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Ulex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europaeus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(Gorse, Furze)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VFA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Mana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80975" cy="95250"/>
                  <wp:effectExtent l="0" t="0" r="9525" b="0"/>
                  <wp:wrapNone/>
                  <wp:docPr id="771" name="图片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Vicia fava Lectin (Fava Bean) 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VVL</w:t>
            </w:r>
            <w:proofErr w:type="spellEnd"/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VVA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GalNAca1-3Gal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38125" cy="114300"/>
                  <wp:effectExtent l="0" t="0" r="9525" b="0"/>
                  <wp:wrapNone/>
                  <wp:docPr id="773" name="图片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9525</wp:posOffset>
                  </wp:positionV>
                  <wp:extent cx="304800" cy="123825"/>
                  <wp:effectExtent l="0" t="0" r="0" b="9525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14285" b="3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4E6CA6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5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  <w:szCs w:val="15"/>
              </w:rPr>
            </w:pPr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Vicia </w:t>
            </w: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>villosa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  <w:szCs w:val="15"/>
              </w:rPr>
              <w:t xml:space="preserve"> Lectin (Hairy Vetch)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VVA</w:t>
            </w:r>
            <w:proofErr w:type="spellEnd"/>
            <w:r w:rsidRPr="004E6CA6">
              <w:rPr>
                <w:rFonts w:ascii="Times New Roman" w:eastAsia="SimSun" w:hAnsi="Times New Roman" w:cs="Times New Roman"/>
                <w:sz w:val="15"/>
              </w:rPr>
              <w:t xml:space="preserve"> </w:t>
            </w:r>
            <w:r w:rsidR="00723269" w:rsidRPr="004E6CA6">
              <w:rPr>
                <w:rFonts w:ascii="Times New Roman" w:eastAsia="SimSun" w:hAnsi="Times New Roman" w:cs="Times New Roman"/>
                <w:sz w:val="15"/>
              </w:rPr>
              <w:t>,</w:t>
            </w:r>
            <w:r w:rsidRPr="004E6CA6">
              <w:rPr>
                <w:rFonts w:ascii="Times New Roman" w:eastAsia="SimSun" w:hAnsi="Times New Roman" w:cs="Times New Roman"/>
                <w:sz w:val="15"/>
              </w:rPr>
              <w:t>Man</w:t>
            </w:r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5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>Man</w:t>
            </w:r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85725" cy="76200"/>
                  <wp:effectExtent l="0" t="0" r="9525" b="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334" t="35001" r="40001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Vicia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villosa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Lectin (Hairy Vetch, Mannose Specific)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WFA</w:t>
            </w:r>
            <w:proofErr w:type="spellEnd"/>
            <w:r w:rsidR="00723269" w:rsidRPr="004E6CA6">
              <w:rPr>
                <w:rFonts w:ascii="Times New Roman" w:eastAsia="SimSun" w:hAnsi="Times New Roman" w:cs="Times New Roman"/>
                <w:sz w:val="15"/>
              </w:rPr>
              <w:t>,</w:t>
            </w:r>
          </w:p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WFL</w:t>
            </w:r>
            <w:proofErr w:type="spellEnd"/>
          </w:p>
        </w:tc>
        <w:tc>
          <w:tcPr>
            <w:tcW w:w="639" w:type="dxa"/>
            <w:gridSpan w:val="2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4</w:t>
            </w:r>
          </w:p>
        </w:tc>
        <w:tc>
          <w:tcPr>
            <w:tcW w:w="1487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GalNAca</w:t>
            </w:r>
            <w:proofErr w:type="spellEnd"/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, </w:t>
            </w: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GalNAcb</w:t>
            </w:r>
            <w:proofErr w:type="spellEnd"/>
          </w:p>
        </w:tc>
        <w:tc>
          <w:tcPr>
            <w:tcW w:w="1701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025" cy="104775"/>
                  <wp:effectExtent l="0" t="0" r="9525" b="952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666" r="51024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19050</wp:posOffset>
                  </wp:positionV>
                  <wp:extent cx="180975" cy="104775"/>
                  <wp:effectExtent l="0" t="0" r="9525" b="952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333" r="51190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4</w:t>
            </w:r>
          </w:p>
        </w:tc>
        <w:tc>
          <w:tcPr>
            <w:tcW w:w="2885" w:type="dxa"/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Wisteria floribunda Lectin (Japanese Wisteria)</w:t>
            </w:r>
          </w:p>
        </w:tc>
      </w:tr>
      <w:tr w:rsidR="00FC45AC" w:rsidRPr="005E41F1" w:rsidTr="0072326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C45AC" w:rsidRPr="004E6CA6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4E6CA6">
              <w:rPr>
                <w:rFonts w:ascii="Times New Roman" w:eastAsia="SimSun" w:hAnsi="Times New Roman" w:cs="Times New Roman"/>
                <w:sz w:val="15"/>
              </w:rPr>
              <w:t>WGA</w:t>
            </w:r>
            <w:proofErr w:type="spellEnd"/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FF0000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FF0000"/>
                <w:sz w:val="15"/>
              </w:rPr>
              <w:t>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proofErr w:type="spellStart"/>
            <w:r w:rsidRPr="005E41F1">
              <w:rPr>
                <w:rFonts w:ascii="Times New Roman" w:eastAsia="SimSun" w:hAnsi="Times New Roman" w:cs="Times New Roman"/>
                <w:sz w:val="15"/>
              </w:rPr>
              <w:t>GlcNAcb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noProof/>
                <w:sz w:val="15"/>
                <w:lang w:val="en-IN" w:eastAsia="en-IN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90500" cy="95250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667" r="51190" b="3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AC" w:rsidRPr="005E41F1" w:rsidRDefault="00FC45AC" w:rsidP="00FA39FD">
            <w:pPr>
              <w:jc w:val="center"/>
              <w:rPr>
                <w:rFonts w:ascii="Times New Roman" w:eastAsia="SimSun" w:hAnsi="Times New Roman" w:cs="Times New Roman"/>
                <w:color w:val="0000FF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color w:val="0000FF"/>
                <w:sz w:val="15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C45AC" w:rsidRPr="005E41F1" w:rsidRDefault="00FC45AC" w:rsidP="00FA39FD">
            <w:pPr>
              <w:rPr>
                <w:rFonts w:ascii="Times New Roman" w:eastAsia="SimSun" w:hAnsi="Times New Roman" w:cs="Times New Roman"/>
                <w:sz w:val="15"/>
              </w:rPr>
            </w:pPr>
            <w:r w:rsidRPr="005E41F1">
              <w:rPr>
                <w:rFonts w:ascii="Times New Roman" w:eastAsia="SimSun" w:hAnsi="Times New Roman" w:cs="Times New Roman"/>
                <w:sz w:val="15"/>
              </w:rPr>
              <w:t xml:space="preserve"> Triticum vulgaris lectin from wheat germ</w:t>
            </w:r>
          </w:p>
        </w:tc>
      </w:tr>
    </w:tbl>
    <w:p w:rsidR="00AE13A9" w:rsidRPr="004E6CA6" w:rsidRDefault="00805792" w:rsidP="00E932CC">
      <w:pPr>
        <w:rPr>
          <w:rFonts w:ascii="Times New Roman" w:hAnsi="Times New Roman" w:cs="Times New Roman"/>
          <w:sz w:val="18"/>
        </w:rPr>
      </w:pPr>
      <w:r w:rsidRPr="004E6CA6">
        <w:rPr>
          <w:rFonts w:ascii="Times New Roman" w:hAnsi="Times New Roman" w:cs="Times New Roman"/>
          <w:sz w:val="18"/>
        </w:rPr>
        <w:t>The lectin carbohydrate specificities were summariz</w:t>
      </w:r>
      <w:r w:rsidR="004E6CA6" w:rsidRPr="004E6CA6">
        <w:rPr>
          <w:rFonts w:ascii="Times New Roman" w:hAnsi="Times New Roman" w:cs="Times New Roman"/>
          <w:sz w:val="18"/>
        </w:rPr>
        <w:t>ed from 5 different references</w:t>
      </w:r>
      <w:r w:rsidR="004E6CA6" w:rsidRPr="004E6CA6">
        <w:rPr>
          <w:rFonts w:ascii="Times New Roman" w:hAnsi="Times New Roman" w:cs="Times New Roman" w:hint="eastAsia"/>
          <w:sz w:val="18"/>
        </w:rPr>
        <w:t xml:space="preserve">: </w:t>
      </w:r>
      <w:r w:rsidR="004E6CA6" w:rsidRPr="004E6CA6">
        <w:rPr>
          <w:rFonts w:ascii="Times New Roman" w:hAnsi="Times New Roman" w:cs="Times New Roman"/>
          <w:sz w:val="18"/>
        </w:rPr>
        <w:t xml:space="preserve">1, </w:t>
      </w:r>
      <w:proofErr w:type="gramStart"/>
      <w:r w:rsidR="004E6CA6" w:rsidRPr="004E6CA6">
        <w:rPr>
          <w:rFonts w:ascii="Times New Roman" w:hAnsi="Times New Roman" w:cs="Times New Roman"/>
          <w:sz w:val="18"/>
        </w:rPr>
        <w:t>The</w:t>
      </w:r>
      <w:proofErr w:type="gramEnd"/>
      <w:r w:rsidR="004E6CA6" w:rsidRPr="004E6CA6">
        <w:rPr>
          <w:rFonts w:ascii="Times New Roman" w:hAnsi="Times New Roman" w:cs="Times New Roman"/>
          <w:sz w:val="18"/>
        </w:rPr>
        <w:t xml:space="preserve"> database of </w:t>
      </w:r>
      <w:proofErr w:type="spellStart"/>
      <w:r w:rsidR="004E6CA6" w:rsidRPr="004E6CA6">
        <w:rPr>
          <w:rFonts w:ascii="Times New Roman" w:hAnsi="Times New Roman" w:cs="Times New Roman"/>
          <w:sz w:val="18"/>
        </w:rPr>
        <w:t>CFG</w:t>
      </w:r>
      <w:proofErr w:type="spellEnd"/>
      <w:r w:rsidR="004E6CA6" w:rsidRPr="004E6CA6">
        <w:rPr>
          <w:rFonts w:ascii="Times New Roman" w:hAnsi="Times New Roman" w:cs="Times New Roman" w:hint="eastAsia"/>
          <w:sz w:val="18"/>
        </w:rPr>
        <w:t>;</w:t>
      </w:r>
      <w:r w:rsidR="00B21B10" w:rsidRPr="00B21B10">
        <w:t xml:space="preserve"> </w:t>
      </w:r>
      <w:r w:rsidR="00B21B10" w:rsidRPr="00B21B10">
        <w:rPr>
          <w:rFonts w:ascii="Times New Roman" w:hAnsi="Times New Roman" w:cs="Times New Roman"/>
          <w:sz w:val="18"/>
        </w:rPr>
        <w:t xml:space="preserve">2, Hsu et. 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>al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. 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 xml:space="preserve">A lectin microarray approach for the rapid analysis of bacterial </w:t>
      </w:r>
      <w:proofErr w:type="spellStart"/>
      <w:r w:rsidR="00B21B10" w:rsidRPr="00B21B10">
        <w:rPr>
          <w:rFonts w:ascii="Times New Roman" w:hAnsi="Times New Roman" w:cs="Times New Roman"/>
          <w:sz w:val="18"/>
        </w:rPr>
        <w:t>glycans</w:t>
      </w:r>
      <w:proofErr w:type="spellEnd"/>
      <w:r w:rsidR="00B21B10" w:rsidRPr="00B21B10">
        <w:rPr>
          <w:rFonts w:ascii="Times New Roman" w:hAnsi="Times New Roman" w:cs="Times New Roman"/>
          <w:sz w:val="18"/>
        </w:rPr>
        <w:t>.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 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>Nat Protocols.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 2006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>;1:543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–9.; 3, Wearne et. 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>al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. Use of </w:t>
      </w:r>
      <w:proofErr w:type="spellStart"/>
      <w:r w:rsidR="00B21B10" w:rsidRPr="00B21B10">
        <w:rPr>
          <w:rFonts w:ascii="Times New Roman" w:hAnsi="Times New Roman" w:cs="Times New Roman"/>
          <w:sz w:val="18"/>
        </w:rPr>
        <w:t>lectins</w:t>
      </w:r>
      <w:proofErr w:type="spellEnd"/>
      <w:r w:rsidR="00B21B10" w:rsidRPr="00B21B10">
        <w:rPr>
          <w:rFonts w:ascii="Times New Roman" w:hAnsi="Times New Roman" w:cs="Times New Roman"/>
          <w:sz w:val="18"/>
        </w:rPr>
        <w:t xml:space="preserve"> for probing differentiated human embryonic stem cells for carbohydrates. </w:t>
      </w:r>
      <w:proofErr w:type="spellStart"/>
      <w:proofErr w:type="gramStart"/>
      <w:r w:rsidR="00B21B10" w:rsidRPr="00B21B10">
        <w:rPr>
          <w:rFonts w:ascii="Times New Roman" w:hAnsi="Times New Roman" w:cs="Times New Roman"/>
          <w:sz w:val="18"/>
        </w:rPr>
        <w:t>Glycobiology</w:t>
      </w:r>
      <w:proofErr w:type="spellEnd"/>
      <w:r w:rsidR="00B21B10" w:rsidRPr="00B21B10">
        <w:rPr>
          <w:rFonts w:ascii="Times New Roman" w:hAnsi="Times New Roman" w:cs="Times New Roman"/>
          <w:sz w:val="18"/>
        </w:rPr>
        <w:t>.</w:t>
      </w:r>
      <w:proofErr w:type="gramEnd"/>
      <w:r w:rsidR="00B21B10" w:rsidRPr="00B21B10">
        <w:rPr>
          <w:rFonts w:ascii="Times New Roman" w:hAnsi="Times New Roman" w:cs="Times New Roman"/>
          <w:sz w:val="18"/>
        </w:rPr>
        <w:t xml:space="preserve"> 2006; 16:981–</w:t>
      </w:r>
      <w:proofErr w:type="gramStart"/>
      <w:r w:rsidR="00B21B10" w:rsidRPr="00B21B10">
        <w:rPr>
          <w:rFonts w:ascii="Times New Roman" w:hAnsi="Times New Roman" w:cs="Times New Roman"/>
          <w:sz w:val="18"/>
        </w:rPr>
        <w:t>990.;</w:t>
      </w:r>
      <w:proofErr w:type="gramEnd"/>
      <w:r w:rsidR="00B21B10">
        <w:rPr>
          <w:rFonts w:ascii="Times New Roman" w:hAnsi="Times New Roman" w:cs="Times New Roman"/>
          <w:sz w:val="18"/>
        </w:rPr>
        <w:t xml:space="preserve"> </w:t>
      </w:r>
      <w:r w:rsidRPr="004E6CA6">
        <w:rPr>
          <w:rFonts w:ascii="Times New Roman" w:hAnsi="Times New Roman" w:cs="Times New Roman"/>
          <w:sz w:val="18"/>
        </w:rPr>
        <w:t xml:space="preserve">4, The lectin carbohydrate specificity chart from </w:t>
      </w:r>
      <w:proofErr w:type="spellStart"/>
      <w:r w:rsidRPr="004E6CA6">
        <w:rPr>
          <w:rFonts w:ascii="Times New Roman" w:hAnsi="Times New Roman" w:cs="Times New Roman"/>
          <w:sz w:val="18"/>
        </w:rPr>
        <w:t>EY</w:t>
      </w:r>
      <w:proofErr w:type="spellEnd"/>
      <w:r w:rsidRPr="004E6CA6">
        <w:rPr>
          <w:rFonts w:ascii="Times New Roman" w:hAnsi="Times New Roman" w:cs="Times New Roman"/>
          <w:sz w:val="18"/>
        </w:rPr>
        <w:t xml:space="preserve"> lab; 5, Manual associated with the purchased lectin from </w:t>
      </w:r>
      <w:proofErr w:type="spellStart"/>
      <w:r w:rsidRPr="004E6CA6">
        <w:rPr>
          <w:rFonts w:ascii="Times New Roman" w:hAnsi="Times New Roman" w:cs="Times New Roman"/>
          <w:sz w:val="18"/>
        </w:rPr>
        <w:t>EY</w:t>
      </w:r>
      <w:proofErr w:type="spellEnd"/>
      <w:r w:rsidRPr="004E6CA6">
        <w:rPr>
          <w:rFonts w:ascii="Times New Roman" w:hAnsi="Times New Roman" w:cs="Times New Roman"/>
          <w:sz w:val="18"/>
        </w:rPr>
        <w:t xml:space="preserve"> or Vector. The </w:t>
      </w:r>
      <w:proofErr w:type="spellStart"/>
      <w:r w:rsidRPr="004E6CA6">
        <w:rPr>
          <w:rFonts w:ascii="Times New Roman" w:hAnsi="Times New Roman" w:cs="Times New Roman"/>
          <w:sz w:val="18"/>
        </w:rPr>
        <w:t>lectins</w:t>
      </w:r>
      <w:proofErr w:type="spellEnd"/>
      <w:r w:rsidRPr="004E6CA6">
        <w:rPr>
          <w:rFonts w:ascii="Times New Roman" w:hAnsi="Times New Roman" w:cs="Times New Roman"/>
          <w:sz w:val="18"/>
        </w:rPr>
        <w:t xml:space="preserve"> used in this study were obtained from 4 different sources: 1, Molecular Probes Inc.; 2, Irwin J. Goldstein's group; 3, Vector laboratories Inc.; 4, </w:t>
      </w:r>
      <w:proofErr w:type="spellStart"/>
      <w:r w:rsidRPr="004E6CA6">
        <w:rPr>
          <w:rFonts w:ascii="Times New Roman" w:hAnsi="Times New Roman" w:cs="Times New Roman"/>
          <w:sz w:val="18"/>
        </w:rPr>
        <w:t>EY</w:t>
      </w:r>
      <w:proofErr w:type="spellEnd"/>
      <w:r w:rsidRPr="004E6CA6">
        <w:rPr>
          <w:rFonts w:ascii="Times New Roman" w:hAnsi="Times New Roman" w:cs="Times New Roman"/>
          <w:sz w:val="18"/>
        </w:rPr>
        <w:t xml:space="preserve"> Laboratories Inc.</w:t>
      </w:r>
    </w:p>
    <w:sectPr w:rsidR="00AE13A9" w:rsidRPr="004E6CA6" w:rsidSect="0096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54" w:rsidRDefault="004A4F54" w:rsidP="007F0086">
      <w:r>
        <w:separator/>
      </w:r>
    </w:p>
  </w:endnote>
  <w:endnote w:type="continuationSeparator" w:id="0">
    <w:p w:rsidR="004A4F54" w:rsidRDefault="004A4F54" w:rsidP="007F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54" w:rsidRDefault="004A4F54" w:rsidP="007F0086">
      <w:r>
        <w:separator/>
      </w:r>
    </w:p>
  </w:footnote>
  <w:footnote w:type="continuationSeparator" w:id="0">
    <w:p w:rsidR="004A4F54" w:rsidRDefault="004A4F54" w:rsidP="007F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F1"/>
    <w:rsid w:val="001B04D5"/>
    <w:rsid w:val="001F64CE"/>
    <w:rsid w:val="00251F83"/>
    <w:rsid w:val="00375CCF"/>
    <w:rsid w:val="003A77C4"/>
    <w:rsid w:val="003C6446"/>
    <w:rsid w:val="004A4F54"/>
    <w:rsid w:val="004C4C83"/>
    <w:rsid w:val="004E6CA6"/>
    <w:rsid w:val="00582D32"/>
    <w:rsid w:val="00587A19"/>
    <w:rsid w:val="005E41F1"/>
    <w:rsid w:val="005F60A5"/>
    <w:rsid w:val="00655BA6"/>
    <w:rsid w:val="006A6421"/>
    <w:rsid w:val="006C0AB2"/>
    <w:rsid w:val="00723269"/>
    <w:rsid w:val="007F0086"/>
    <w:rsid w:val="00805792"/>
    <w:rsid w:val="00807069"/>
    <w:rsid w:val="00884445"/>
    <w:rsid w:val="0096425C"/>
    <w:rsid w:val="00AE13A9"/>
    <w:rsid w:val="00B21B10"/>
    <w:rsid w:val="00C442EF"/>
    <w:rsid w:val="00CB553B"/>
    <w:rsid w:val="00CF54A8"/>
    <w:rsid w:val="00DD7FC6"/>
    <w:rsid w:val="00E517F1"/>
    <w:rsid w:val="00E932CC"/>
    <w:rsid w:val="00F436B4"/>
    <w:rsid w:val="00FC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00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0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27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hyperlink" Target="http://www.vectorlabs.com/products.details.asp?prodID=30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http://www.vectorlabs.com/products.details.asp?prodID=230" TargetMode="External"/><Relationship Id="rId38" Type="http://schemas.openxmlformats.org/officeDocument/2006/relationships/hyperlink" Target="http://www.vectorlabs.com/products.details.asp?prodID=249" TargetMode="External"/><Relationship Id="rId46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29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hyperlink" Target="http://bj.portlandpress.co.uk/bj/367/0817/bj3670817.htm" TargetMode="External"/><Relationship Id="rId37" Type="http://schemas.openxmlformats.org/officeDocument/2006/relationships/hyperlink" Target="http://www.vectorlabs.com/products.details.asp?prodID=246" TargetMode="External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image" Target="media/image37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2.png"/><Relationship Id="rId52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vectorlabs.com/products.details.asp?prodID=163" TargetMode="External"/><Relationship Id="rId22" Type="http://schemas.openxmlformats.org/officeDocument/2006/relationships/hyperlink" Target="http://www.vectorlabs.com/products.details.asp?prodID=181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www.vectorlabs.com/products.details.asp?prodID=242" TargetMode="External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image" Target="media/image3.png"/><Relationship Id="rId5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4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0010239</cp:lastModifiedBy>
  <cp:revision>2</cp:revision>
  <dcterms:created xsi:type="dcterms:W3CDTF">2018-01-24T08:35:00Z</dcterms:created>
  <dcterms:modified xsi:type="dcterms:W3CDTF">2018-01-24T08:35:00Z</dcterms:modified>
</cp:coreProperties>
</file>