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94" w:rsidRPr="00396B94" w:rsidRDefault="00396B94" w:rsidP="00396B94">
      <w:pPr>
        <w:spacing w:after="0" w:line="480" w:lineRule="auto"/>
        <w:jc w:val="both"/>
        <w:rPr>
          <w:rFonts w:asciiTheme="majorBidi" w:hAnsiTheme="majorBidi" w:cstheme="majorBidi"/>
          <w:b/>
          <w:lang w:val="en-GB"/>
        </w:rPr>
      </w:pPr>
      <w:r w:rsidRPr="00396B94">
        <w:rPr>
          <w:rFonts w:asciiTheme="majorBidi" w:hAnsiTheme="majorBidi" w:cstheme="majorBidi"/>
          <w:b/>
          <w:lang w:val="en-GB" w:eastAsia="en-AU"/>
        </w:rPr>
        <w:t xml:space="preserve">Efficacy of a telephone outcall program to reduce caregiver burden among caregivers of cancer patients [PROTECT]: a randomised controlled trial </w:t>
      </w:r>
    </w:p>
    <w:p w:rsidR="00D17035" w:rsidRPr="00B652E5" w:rsidRDefault="00396B94" w:rsidP="00396B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E5">
        <w:rPr>
          <w:rFonts w:ascii="Times New Roman" w:hAnsi="Times New Roman" w:cs="Times New Roman"/>
          <w:b/>
          <w:sz w:val="20"/>
          <w:szCs w:val="20"/>
        </w:rPr>
        <w:t>Table</w:t>
      </w:r>
      <w:r w:rsidR="00F74242">
        <w:rPr>
          <w:rFonts w:ascii="Times New Roman" w:hAnsi="Times New Roman" w:cs="Times New Roman"/>
          <w:b/>
          <w:sz w:val="20"/>
          <w:szCs w:val="20"/>
        </w:rPr>
        <w:t xml:space="preserve"> S1</w:t>
      </w:r>
      <w:r w:rsidRPr="00B652E5">
        <w:rPr>
          <w:rFonts w:ascii="Times New Roman" w:hAnsi="Times New Roman" w:cs="Times New Roman"/>
          <w:b/>
          <w:sz w:val="20"/>
          <w:szCs w:val="20"/>
        </w:rPr>
        <w:t>:  Patient outcomes.</w:t>
      </w:r>
    </w:p>
    <w:tbl>
      <w:tblPr>
        <w:tblStyle w:val="TableGrid"/>
        <w:tblW w:w="0" w:type="auto"/>
        <w:tblLayout w:type="fixed"/>
        <w:tblLook w:val="0000"/>
      </w:tblPr>
      <w:tblGrid>
        <w:gridCol w:w="4286"/>
        <w:gridCol w:w="1379"/>
        <w:gridCol w:w="1216"/>
        <w:gridCol w:w="1562"/>
      </w:tblGrid>
      <w:tr w:rsidR="00D17035" w:rsidRPr="00B652E5" w:rsidTr="00396B94">
        <w:trPr>
          <w:trHeight w:val="972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F-test p-values for patient outcome variables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condition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condition by Time</w:t>
            </w:r>
          </w:p>
        </w:tc>
      </w:tr>
      <w:tr w:rsidR="00D17035" w:rsidRPr="00B652E5" w:rsidTr="00396B94">
        <w:trPr>
          <w:trHeight w:val="548"/>
        </w:trPr>
        <w:tc>
          <w:tcPr>
            <w:tcW w:w="6881" w:type="dxa"/>
            <w:gridSpan w:val="3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Centre of Epidemiologic Studies – Depression scale (CES-D) 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035" w:rsidRPr="00B652E5" w:rsidTr="00396B94">
        <w:trPr>
          <w:trHeight w:val="449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CESD Total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</w:tr>
      <w:tr w:rsidR="00D17035" w:rsidRPr="00B652E5" w:rsidTr="00396B94">
        <w:trPr>
          <w:trHeight w:val="725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education impact Questionnaire (heiQ)</w:t>
            </w:r>
            <w:r w:rsidR="004E22D9"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035" w:rsidRPr="00B652E5" w:rsidTr="00396B94">
        <w:trPr>
          <w:trHeight w:val="391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heiQ Dom1 HDB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</w:tr>
      <w:tr w:rsidR="00D17035" w:rsidRPr="00B652E5" w:rsidTr="00396B94">
        <w:trPr>
          <w:trHeight w:val="391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heiQ Dom2 PAEL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D76F16" w:rsidRPr="00B652E5" w:rsidTr="00396B94">
        <w:trPr>
          <w:trHeight w:val="391"/>
        </w:trPr>
        <w:tc>
          <w:tcPr>
            <w:tcW w:w="4286" w:type="dxa"/>
          </w:tcPr>
          <w:p w:rsidR="00D76F16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Dom3 ED</w:t>
            </w:r>
          </w:p>
        </w:tc>
        <w:tc>
          <w:tcPr>
            <w:tcW w:w="1379" w:type="dxa"/>
          </w:tcPr>
          <w:p w:rsidR="00D76F16" w:rsidRPr="00B652E5" w:rsidRDefault="00D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1216" w:type="dxa"/>
          </w:tcPr>
          <w:p w:rsidR="00D76F16" w:rsidRPr="00B652E5" w:rsidRDefault="00D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562" w:type="dxa"/>
          </w:tcPr>
          <w:p w:rsidR="00D76F16" w:rsidRPr="00B652E5" w:rsidRDefault="00D7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0.961</w:t>
            </w:r>
          </w:p>
        </w:tc>
      </w:tr>
      <w:tr w:rsidR="00D17035" w:rsidRPr="00B652E5" w:rsidTr="00396B94">
        <w:trPr>
          <w:trHeight w:val="362"/>
        </w:trPr>
        <w:tc>
          <w:tcPr>
            <w:tcW w:w="4286" w:type="dxa"/>
          </w:tcPr>
          <w:p w:rsidR="00D17035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Dom4</w:t>
            </w:r>
            <w:r w:rsidR="00D17035" w:rsidRPr="00B652E5">
              <w:rPr>
                <w:rFonts w:ascii="Times New Roman" w:hAnsi="Times New Roman" w:cs="Times New Roman"/>
                <w:sz w:val="20"/>
                <w:szCs w:val="20"/>
              </w:rPr>
              <w:t xml:space="preserve"> SMI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0.113</w:t>
            </w:r>
          </w:p>
        </w:tc>
      </w:tr>
      <w:tr w:rsidR="00D17035" w:rsidRPr="00B652E5" w:rsidTr="00396B94">
        <w:trPr>
          <w:trHeight w:val="377"/>
        </w:trPr>
        <w:tc>
          <w:tcPr>
            <w:tcW w:w="4286" w:type="dxa"/>
          </w:tcPr>
          <w:p w:rsidR="00D17035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Dom5</w:t>
            </w:r>
            <w:r w:rsidR="00D17035" w:rsidRPr="00B652E5">
              <w:rPr>
                <w:rFonts w:ascii="Times New Roman" w:hAnsi="Times New Roman" w:cs="Times New Roman"/>
                <w:sz w:val="20"/>
                <w:szCs w:val="20"/>
              </w:rPr>
              <w:t xml:space="preserve"> CAA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0.583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0.760</w:t>
            </w:r>
          </w:p>
        </w:tc>
      </w:tr>
      <w:tr w:rsidR="00D17035" w:rsidRPr="00B652E5" w:rsidTr="00396B94">
        <w:trPr>
          <w:trHeight w:val="348"/>
        </w:trPr>
        <w:tc>
          <w:tcPr>
            <w:tcW w:w="4286" w:type="dxa"/>
          </w:tcPr>
          <w:p w:rsidR="00D17035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Dom6</w:t>
            </w:r>
            <w:r w:rsidR="00D17035" w:rsidRPr="00B652E5">
              <w:rPr>
                <w:rFonts w:ascii="Times New Roman" w:hAnsi="Times New Roman" w:cs="Times New Roman"/>
                <w:sz w:val="20"/>
                <w:szCs w:val="20"/>
              </w:rPr>
              <w:t xml:space="preserve"> STA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</w:tr>
      <w:tr w:rsidR="00D17035" w:rsidRPr="00B652E5" w:rsidTr="00396B94">
        <w:trPr>
          <w:trHeight w:val="362"/>
        </w:trPr>
        <w:tc>
          <w:tcPr>
            <w:tcW w:w="4286" w:type="dxa"/>
          </w:tcPr>
          <w:p w:rsidR="00D17035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Dom7</w:t>
            </w:r>
            <w:r w:rsidR="00D17035" w:rsidRPr="00B652E5">
              <w:rPr>
                <w:rFonts w:ascii="Times New Roman" w:hAnsi="Times New Roman" w:cs="Times New Roman"/>
                <w:sz w:val="20"/>
                <w:szCs w:val="20"/>
              </w:rPr>
              <w:t xml:space="preserve"> SIS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</w:tr>
      <w:tr w:rsidR="00D17035" w:rsidRPr="00B652E5" w:rsidTr="00396B94">
        <w:trPr>
          <w:trHeight w:val="348"/>
        </w:trPr>
        <w:tc>
          <w:tcPr>
            <w:tcW w:w="4286" w:type="dxa"/>
          </w:tcPr>
          <w:p w:rsidR="00D17035" w:rsidRPr="00B652E5" w:rsidRDefault="00D76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heiQ Dom8</w:t>
            </w:r>
            <w:r w:rsidR="00D17035" w:rsidRPr="00B652E5">
              <w:rPr>
                <w:rFonts w:ascii="Times New Roman" w:hAnsi="Times New Roman" w:cs="Times New Roman"/>
                <w:sz w:val="20"/>
                <w:szCs w:val="20"/>
              </w:rPr>
              <w:t xml:space="preserve"> HSN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0.658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</w:tr>
      <w:tr w:rsidR="00D17035" w:rsidRPr="00B652E5" w:rsidTr="00396B94">
        <w:trPr>
          <w:trHeight w:val="725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Health Literacy Questionnaire (HLQ)</w:t>
            </w:r>
            <w:r w:rsidR="004E22D9"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S1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S2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S3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S4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S5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0.443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S6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0.632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S7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0.978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S8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0.871</w:t>
            </w:r>
          </w:p>
        </w:tc>
      </w:tr>
      <w:tr w:rsidR="00D17035" w:rsidRPr="00B652E5" w:rsidTr="00396B94">
        <w:trPr>
          <w:trHeight w:val="290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HLQ S9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0.263</w:t>
            </w:r>
          </w:p>
        </w:tc>
      </w:tr>
      <w:tr w:rsidR="00D17035" w:rsidRPr="00B652E5" w:rsidTr="00396B94">
        <w:trPr>
          <w:trHeight w:val="710"/>
        </w:trPr>
        <w:tc>
          <w:tcPr>
            <w:tcW w:w="5665" w:type="dxa"/>
            <w:gridSpan w:val="2"/>
          </w:tcPr>
          <w:p w:rsidR="00396B94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Supportive Care Needs Survey </w:t>
            </w:r>
          </w:p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(SCNS-SF34)</w:t>
            </w:r>
            <w:r w:rsidR="004E22D9" w:rsidRPr="00B65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035" w:rsidRPr="00B652E5" w:rsidTr="00396B94">
        <w:trPr>
          <w:trHeight w:val="391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SF34 P1 Psyc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0.808</w:t>
            </w:r>
          </w:p>
        </w:tc>
      </w:tr>
      <w:tr w:rsidR="00D17035" w:rsidRPr="00B652E5" w:rsidTr="00396B94">
        <w:trPr>
          <w:trHeight w:val="362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SF34 P2 HSI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</w:tr>
      <w:tr w:rsidR="00D17035" w:rsidRPr="00B652E5" w:rsidTr="00396B94">
        <w:trPr>
          <w:trHeight w:val="334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SF34 P3 PDL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D17035" w:rsidRPr="00B652E5" w:rsidTr="00396B94">
        <w:trPr>
          <w:trHeight w:val="348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SF34 P4 PCS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</w:tr>
      <w:tr w:rsidR="00D17035" w:rsidRPr="00B652E5" w:rsidTr="00396B94">
        <w:trPr>
          <w:trHeight w:val="334"/>
        </w:trPr>
        <w:tc>
          <w:tcPr>
            <w:tcW w:w="428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SF34 P5 SX</w:t>
            </w:r>
          </w:p>
        </w:tc>
        <w:tc>
          <w:tcPr>
            <w:tcW w:w="1379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216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562" w:type="dxa"/>
          </w:tcPr>
          <w:p w:rsidR="00D17035" w:rsidRPr="00B652E5" w:rsidRDefault="00D17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</w:tr>
    </w:tbl>
    <w:p w:rsidR="009C64BD" w:rsidRDefault="009C64BD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  <w:vertAlign w:val="superscript"/>
        </w:rPr>
      </w:pPr>
    </w:p>
    <w:p w:rsidR="0094412F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703E5C">
        <w:rPr>
          <w:rFonts w:ascii="Times New Roman" w:eastAsia="Calibri" w:hAnsi="Times New Roman" w:cs="Times New Roman"/>
          <w:sz w:val="18"/>
          <w:szCs w:val="18"/>
        </w:rPr>
        <w:t xml:space="preserve">heiQ = health education impact Questionnaire: Domain 1 – health directed behaviour (HDB), Domain 2 – positive 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 w:rsidRPr="00703E5C">
        <w:rPr>
          <w:rFonts w:ascii="Times New Roman" w:eastAsia="Calibri" w:hAnsi="Times New Roman" w:cs="Times New Roman"/>
          <w:sz w:val="18"/>
          <w:szCs w:val="18"/>
        </w:rPr>
        <w:t>and active engagement in life (PAEL), D</w:t>
      </w:r>
      <w:r>
        <w:rPr>
          <w:rFonts w:ascii="Times New Roman" w:eastAsia="Calibri" w:hAnsi="Times New Roman" w:cs="Times New Roman"/>
          <w:sz w:val="18"/>
          <w:szCs w:val="18"/>
        </w:rPr>
        <w:t>omain 3 – emotional distress</w:t>
      </w:r>
      <w:r w:rsidRPr="00703E5C">
        <w:rPr>
          <w:rFonts w:ascii="Times New Roman" w:eastAsia="Calibri" w:hAnsi="Times New Roman" w:cs="Times New Roman"/>
          <w:sz w:val="18"/>
          <w:szCs w:val="18"/>
        </w:rPr>
        <w:t xml:space="preserve"> (ED), Domain 4 – self monitoring and insight 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 w:rsidRPr="00703E5C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(SMI), Domain 5 – constructive attitudes and approaches (CAA), Domain 6 – skills and technique acquisition (STA), </w:t>
      </w:r>
    </w:p>
    <w:p w:rsidR="004E22D9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 w:rsidRPr="00703E5C">
        <w:rPr>
          <w:rFonts w:ascii="Times New Roman" w:eastAsia="Calibri" w:hAnsi="Times New Roman" w:cs="Times New Roman"/>
          <w:sz w:val="18"/>
          <w:szCs w:val="18"/>
        </w:rPr>
        <w:t>Domain 7 – social integration and support (SIS), Domain 8 – health service navigation (HSN)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 xml:space="preserve">HLQ = Health Literacy Questionnaire: S1 – feeling understood and supported by healthcare providers, S2 – having 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sufficient information to manage my health, S3 – actively managing my health, S4 – social support for health, 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S5 – appraisal of health information, S6 – ability to actively engage with health care providers, S7 – navigating the </w:t>
      </w:r>
    </w:p>
    <w:p w:rsidR="009C64BD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health care system, S8 – ability to find good health information, S9 – understanding health information well enough </w:t>
      </w:r>
    </w:p>
    <w:p w:rsidR="004E22D9" w:rsidRPr="00703E5C" w:rsidRDefault="004E22D9" w:rsidP="004E22D9">
      <w:pPr>
        <w:spacing w:after="0" w:line="240" w:lineRule="auto"/>
        <w:ind w:right="-118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to know what to do</w:t>
      </w:r>
    </w:p>
    <w:p w:rsidR="009C64BD" w:rsidRDefault="004E22D9" w:rsidP="009C64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22D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SCNS-SF34 = </w:t>
      </w:r>
      <w:r w:rsidRPr="004E22D9">
        <w:rPr>
          <w:rFonts w:ascii="Times New Roman" w:hAnsi="Times New Roman" w:cs="Times New Roman"/>
          <w:sz w:val="18"/>
          <w:szCs w:val="18"/>
        </w:rPr>
        <w:t>Supportive</w:t>
      </w:r>
      <w:r>
        <w:rPr>
          <w:rFonts w:ascii="Times New Roman" w:hAnsi="Times New Roman" w:cs="Times New Roman"/>
          <w:sz w:val="18"/>
          <w:szCs w:val="18"/>
        </w:rPr>
        <w:t xml:space="preserve"> Care Needs Survey-SF34: P1 – psychological needs (Psyc), P2 – health system and </w:t>
      </w:r>
    </w:p>
    <w:p w:rsidR="009C64BD" w:rsidRDefault="004E22D9" w:rsidP="009C64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information needs (HIS), P3 – physical &amp; daily living needs (PDL), P4 – patient care &amp; support needs (PCS), </w:t>
      </w:r>
    </w:p>
    <w:p w:rsidR="00D17035" w:rsidRPr="004E22D9" w:rsidRDefault="004E22D9" w:rsidP="009C64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P5 – sexuality needs (SX)</w:t>
      </w:r>
    </w:p>
    <w:sectPr w:rsidR="00D17035" w:rsidRPr="004E22D9" w:rsidSect="0028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  <w:useFELayout/>
  </w:compat>
  <w:docVars>
    <w:docVar w:name="Total_Editing_Time" w:val="8"/>
  </w:docVars>
  <w:rsids>
    <w:rsidRoot w:val="00D17035"/>
    <w:rsid w:val="0028627E"/>
    <w:rsid w:val="00396B94"/>
    <w:rsid w:val="004E22D9"/>
    <w:rsid w:val="0094412F"/>
    <w:rsid w:val="009C0F59"/>
    <w:rsid w:val="009C64BD"/>
    <w:rsid w:val="00B652E5"/>
    <w:rsid w:val="00D17035"/>
    <w:rsid w:val="00D76F16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1951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Reynolds</dc:creator>
  <cp:keywords/>
  <dc:description/>
  <cp:lastModifiedBy>S3G_Apply_Fixed_Case</cp:lastModifiedBy>
  <cp:revision>6</cp:revision>
  <dcterms:created xsi:type="dcterms:W3CDTF">2017-11-27T00:14:00Z</dcterms:created>
  <dcterms:modified xsi:type="dcterms:W3CDTF">2017-12-26T01:31:00Z</dcterms:modified>
</cp:coreProperties>
</file>